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11518900</wp:posOffset>
            </wp:positionV>
            <wp:extent cx="266700" cy="381000"/>
            <wp:wrapNone/>
            <wp:docPr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1894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b/>
          <w:sz w:val="32"/>
          <w:szCs w:val="32"/>
        </w:rPr>
        <w:t>2020</w:t>
      </w:r>
      <w:r>
        <w:rPr>
          <w:rFonts w:ascii="Times New Roman" w:eastAsia="黑体" w:hAnsi="Times New Roman" w:cs="Times New Roman"/>
          <w:sz w:val="32"/>
          <w:szCs w:val="32"/>
        </w:rPr>
        <w:t>年玉林市初中学业水平考试</w:t>
      </w:r>
    </w:p>
    <w:p>
      <w:pPr>
        <w:pStyle w:val="PlainText"/>
        <w:ind w:firstLine="640" w:firstLineChars="200"/>
        <w:jc w:val="center"/>
        <w:rPr>
          <w:rFonts w:ascii="Times New Roman" w:eastAsia="黑体" w:hAnsi="Times New Roman" w:cs="Times New Roman" w:hint="eastAsia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物理模拟试题(三)</w:t>
      </w:r>
      <w:r>
        <w:rPr>
          <w:rFonts w:ascii="Times New Roman" w:hAnsi="Times New Roman" w:cs="Times New Roman"/>
          <w:sz w:val="32"/>
          <w:szCs w:val="32"/>
        </w:rPr>
        <w:t>(RJ)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(时间：90分钟　　满分：100分)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班级：________　姓名：________　成绩：________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一、单项选择题</w:t>
      </w:r>
      <w:r>
        <w:rPr>
          <w:rFonts w:ascii="Times New Roman" w:eastAsia="楷体_GB2312" w:hAnsi="Times New Roman" w:cs="Times New Roman"/>
          <w:sz w:val="28"/>
          <w:szCs w:val="28"/>
        </w:rPr>
        <w:t>(本大题共15小题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共45分．每小题列出的四个备选项中只有一项符合题目要求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每小题选对的得3分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不选、多选或错选的均得0分)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(</w:t>
      </w:r>
      <w:r>
        <w:rPr>
          <w:rFonts w:ascii="Times New Roman" w:eastAsia="楷体_GB2312" w:hAnsi="Times New Roman" w:cs="Times New Roman"/>
          <w:sz w:val="28"/>
          <w:szCs w:val="28"/>
        </w:rPr>
        <w:t>2019·绥化)</w:t>
      </w:r>
      <w:r>
        <w:rPr>
          <w:rFonts w:ascii="Times New Roman" w:hAnsi="Times New Roman" w:cs="Times New Roman"/>
          <w:sz w:val="28"/>
          <w:szCs w:val="28"/>
        </w:rPr>
        <w:t>下列数据与事实相符的是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一节新铅蓄电池电压为1.5 V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人的正常体温大约是42 </w:t>
      </w:r>
      <w:r>
        <w:rPr>
          <w:rFonts w:hAnsi="宋体" w:cs="Times New Roman"/>
          <w:sz w:val="28"/>
          <w:szCs w:val="28"/>
        </w:rPr>
        <w:t>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初中物理课本长度大约是26 cm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托起两个鸡蛋所用的力大约是0.5 N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(2019·扬州)</w:t>
      </w:r>
      <w:r>
        <w:rPr>
          <w:rFonts w:ascii="Times New Roman" w:hAnsi="Times New Roman" w:cs="Times New Roman"/>
          <w:sz w:val="28"/>
          <w:szCs w:val="28"/>
        </w:rPr>
        <w:t>《中国诗词大会》深受观众喜爱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下列对诗词中涉及的物态变化现象解释正确的是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风雨送春归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飞雪迎春到——雪是升华形成的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不知明镜里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何处得秋霜——霜是凝固形成的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露从今夜白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月是故乡明——露是</w:t>
      </w:r>
      <w:r>
        <w:rPr>
          <w:rFonts w:ascii="Times New Roman" w:hAnsi="Times New Roman" w:cs="Times New Roman" w:hint="eastAsia"/>
          <w:sz w:val="28"/>
          <w:szCs w:val="28"/>
        </w:rPr>
        <w:t>液化形成的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岚雾今朝重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江山此地深——雾是汽化形成的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(2019·无锡)</w:t>
      </w:r>
      <w:r>
        <w:rPr>
          <w:rFonts w:ascii="Times New Roman" w:hAnsi="Times New Roman" w:cs="Times New Roman"/>
          <w:sz w:val="28"/>
          <w:szCs w:val="28"/>
        </w:rPr>
        <w:t>小明和小红从同一地点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沿同一直线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以大小相等的速度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同时向相反方向匀速行走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1 min</w:t>
      </w:r>
      <w:r>
        <w:rPr>
          <w:rFonts w:ascii="Times New Roman" w:hAnsi="Times New Roman" w:cs="Times New Roman"/>
          <w:sz w:val="28"/>
          <w:szCs w:val="28"/>
        </w:rPr>
        <w:t>后两人相距120 m．下列说法正确的是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以小明为参照物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小红的速度是2 m/s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以地面为参照物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小红的速度是2 m/s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以小明为参照物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小红是静止的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如果说小明是静止的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则选择的参照物是地面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(2018·河南)</w:t>
      </w:r>
      <w:r>
        <w:rPr>
          <w:rFonts w:ascii="Times New Roman" w:hAnsi="Times New Roman" w:cs="Times New Roman"/>
          <w:sz w:val="28"/>
          <w:szCs w:val="28"/>
        </w:rPr>
        <w:t>第24届冬奥会将于2022年在北京—张家口举办．如图所示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当运动员穿着滑雪板在水平雪地上进行滑行训练时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下列说法中正确的是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581150" cy="1073785"/>
            <wp:effectExtent l="0" t="0" r="0" b="12065"/>
            <wp:docPr id="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309689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以滑雪板为参照物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运动员是运动的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穿滑雪板是为了减小对雪地的压力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雪地对滑雪板的支持力和滑雪板对雪地的压力是相互作用力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滑雪板受到的重力和雪地对滑雪板的支持力是一对平衡力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(2019·黄冈)</w:t>
      </w:r>
      <w:r>
        <w:rPr>
          <w:rFonts w:ascii="Times New Roman" w:hAnsi="Times New Roman" w:cs="Times New Roman"/>
          <w:sz w:val="28"/>
          <w:szCs w:val="28"/>
        </w:rPr>
        <w:t>下列现象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由于光的反射产生的是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海市蜃楼  B．小孔成像  C．平面镜成像  D．凸透镜成像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(2018·泰安)</w:t>
      </w:r>
      <w:r>
        <w:rPr>
          <w:rFonts w:ascii="Times New Roman" w:hAnsi="Times New Roman" w:cs="Times New Roman"/>
          <w:sz w:val="28"/>
          <w:szCs w:val="28"/>
        </w:rPr>
        <w:t>下列做法符合安全用电原则的是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家用保险丝熔断后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可用铁丝或铜丝代替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雷雨天气可以站在大树下避雨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选用插座时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所有家用电器都使用两孔插座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搬动电器前应断开电源开关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(2019·娄底)</w:t>
      </w:r>
      <w:r>
        <w:rPr>
          <w:rFonts w:ascii="Times New Roman" w:hAnsi="Times New Roman" w:cs="Times New Roman"/>
          <w:sz w:val="28"/>
          <w:szCs w:val="28"/>
        </w:rPr>
        <w:t>下列关于能源与可持续发展及信息传递的叙述中正确的是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石油是可再生能源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娄底广播电台发射的电磁波是靠电流的迅速变化产生的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北斗3号卫星定位系统传递信息利用的是超声波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太阳内部每时每刻都在发生着核裂变释放巨大的核能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(2019·郴州)</w:t>
      </w:r>
      <w:r>
        <w:rPr>
          <w:rFonts w:ascii="Times New Roman" w:hAnsi="Times New Roman" w:cs="Times New Roman"/>
          <w:sz w:val="28"/>
          <w:szCs w:val="28"/>
        </w:rPr>
        <w:t>将少量热水倒入一空矿泉水瓶中(矿泉水瓶未变形)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轻轻摇晃后将热水倒出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立即拧紧瓶盖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然后浇上冷水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可以看到矿泉水瓶变瘪．产生这一现象的主要原因是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在所浇冷水的压力作用下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矿泉水瓶被压瘪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矿泉水瓶热胀冷缩的结果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矿泉水瓶内热气将它吸进去</w:t>
      </w:r>
      <w:r>
        <w:rPr>
          <w:rFonts w:ascii="Times New Roman" w:hAnsi="Times New Roman" w:cs="Times New Roman" w:hint="eastAsia"/>
          <w:sz w:val="28"/>
          <w:szCs w:val="28"/>
        </w:rPr>
        <w:t>了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在大气压的作用下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矿泉水瓶被压瘪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(2018·玉林)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舰载飞机正从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辽宁号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航母上起飞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下列说法中正确的是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257935" cy="841375"/>
            <wp:effectExtent l="0" t="0" r="18415" b="15875"/>
            <wp:docPr id="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681416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841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飞机在起飞过程中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惯性将消失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飞机在航母甲板上加速飞行时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受平衡力作用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飞机飞离航母后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航母始终漂浮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航母所受浮力的大小不变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飞机飞行时由于机翼上方空气流速大于机翼下方空气流速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从而获得升力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(2018·临沂)</w:t>
      </w:r>
      <w:r>
        <w:rPr>
          <w:rFonts w:ascii="Times New Roman" w:hAnsi="Times New Roman" w:cs="Times New Roman"/>
          <w:sz w:val="28"/>
          <w:szCs w:val="28"/>
        </w:rPr>
        <w:t>用毛皮摩擦过的橡胶棒接触验电器的金属球(如图所示)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发现验电器的两个金属箔片张开．以下说法正确的是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158875" cy="998220"/>
            <wp:effectExtent l="0" t="0" r="3175" b="11430"/>
            <wp:docPr id="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952923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998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毛皮和橡胶棒摩擦的过程中创造了电子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毛皮和橡胶棒摩擦的过程中橡胶棒得到电子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验电器的金属箔片张开是因为带了异种电荷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橡胶棒接触验电器的金属球时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电子向橡胶棒转移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(2018·衢州)</w:t>
      </w:r>
      <w:r>
        <w:rPr>
          <w:rFonts w:ascii="Times New Roman" w:hAnsi="Times New Roman" w:cs="Times New Roman"/>
          <w:sz w:val="28"/>
          <w:szCs w:val="28"/>
        </w:rPr>
        <w:t>指纹锁是一种集光学、电子计算机、精密机械等多项技术于一体的高</w:t>
      </w:r>
      <w:r>
        <w:rPr>
          <w:rFonts w:ascii="Times New Roman" w:hAnsi="Times New Roman" w:cs="Times New Roman" w:hint="eastAsia"/>
          <w:sz w:val="28"/>
          <w:szCs w:val="28"/>
        </w:rPr>
        <w:t>科技产品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它的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 w:hint="eastAsia"/>
          <w:sz w:val="28"/>
          <w:szCs w:val="28"/>
        </w:rPr>
        <w:t>钥匙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hAnsi="Times New Roman" w:cs="Times New Roman" w:hint="eastAsia"/>
          <w:sz w:val="28"/>
          <w:szCs w:val="28"/>
        </w:rPr>
        <w:t>是特定人的指纹(</w:t>
      </w:r>
      <w:r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)、磁卡(S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)或应急钥匙(S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三者都可以单独使电动机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8275" cy="168275"/>
            <wp:effectExtent l="0" t="0" r="3175" b="3175"/>
            <wp:docPr id="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663232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6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工作而打开门锁．下列电路设计符合要求的是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660900" cy="1179195"/>
            <wp:effectExtent l="0" t="0" r="6350" b="1905"/>
            <wp:docPr id="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069799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60900" cy="1179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12．</w:t>
      </w:r>
      <w:r>
        <w:rPr>
          <w:rFonts w:ascii="Times New Roman" w:eastAsia="楷体_GB2312" w:hAnsi="Times New Roman" w:cs="Times New Roman"/>
          <w:sz w:val="28"/>
          <w:szCs w:val="28"/>
        </w:rPr>
        <w:t>(2019·常德)</w:t>
      </w:r>
      <w:r>
        <w:rPr>
          <w:rFonts w:ascii="Times New Roman" w:hAnsi="Times New Roman" w:cs="Times New Roman"/>
          <w:sz w:val="28"/>
          <w:szCs w:val="28"/>
        </w:rPr>
        <w:t>如图是某实验小组的同学连接的电路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在连接此电路时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开关应该断开；开关闭合前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滑片应处于最左端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都闭合时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并联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</w:t>
      </w:r>
      <w:r>
        <w:rPr>
          <w:rFonts w:ascii="Times New Roman" w:hAnsi="Times New Roman" w:cs="Times New Roman" w:hint="eastAsia"/>
          <w:sz w:val="28"/>
          <w:szCs w:val="28"/>
        </w:rPr>
        <w:t>表测干路的电流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先闭合S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再断开S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电流表示数变小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电压表示数变小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都闭合时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将滑片右移时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电流表示数变小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电压表示数变小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353185" cy="943610"/>
            <wp:effectExtent l="0" t="0" r="18415" b="8890"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73079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943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309370" cy="723900"/>
            <wp:effectExtent l="0" t="0" r="5080" b="0"/>
            <wp:docPr id="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741977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0937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eastAsia="宋体" w:hAnsi="Times New Roman" w:cs="Times New Roman" w:hint="eastAsia"/>
          <w:sz w:val="28"/>
          <w:szCs w:val="28"/>
          <w:lang w:eastAsia="zh-CN"/>
        </w:rPr>
      </w:pPr>
      <w:r>
        <w:rPr>
          <w:rFonts w:ascii="Times New Roman" w:eastAsia="楷体_GB2312" w:hAnsi="Times New Roman" w:cs="Times New Roman"/>
          <w:sz w:val="28"/>
          <w:szCs w:val="28"/>
        </w:rPr>
        <w:t>第12题图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</w:t>
      </w:r>
      <w:r>
        <w:rPr>
          <w:rFonts w:ascii="Times New Roman" w:eastAsia="楷体_GB2312" w:hAnsi="Times New Roman" w:cs="Times New Roman"/>
          <w:sz w:val="28"/>
          <w:szCs w:val="28"/>
        </w:rPr>
        <w:t>第13题图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(2019·宿迁)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电源电压为</w:t>
      </w:r>
      <w:r>
        <w:rPr>
          <w:rFonts w:ascii="Times New Roman" w:hAnsi="Times New Roman" w:cs="Times New Roman" w:hint="eastAsia"/>
          <w:sz w:val="28"/>
          <w:szCs w:val="28"/>
        </w:rPr>
        <w:t xml:space="preserve">3 </w:t>
      </w:r>
      <w:r>
        <w:rPr>
          <w:rFonts w:ascii="Times New Roman" w:hAnsi="Times New Roman" w:cs="Times New Roman"/>
          <w:sz w:val="28"/>
          <w:szCs w:val="28"/>
        </w:rPr>
        <w:t>V保持不变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电压表示数为2 V．下列选项符合题意的是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电压表测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两端电压  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组成并联电路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若开关断开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电压表数示数为0  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电阻之比2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1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(2018·遂宁)</w:t>
      </w:r>
      <w:r>
        <w:rPr>
          <w:rFonts w:ascii="Times New Roman" w:hAnsi="Times New Roman" w:cs="Times New Roman"/>
          <w:sz w:val="28"/>
          <w:szCs w:val="28"/>
        </w:rPr>
        <w:t>如图所示电路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电源电压保持不变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将滑动变阻器的滑片P向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端移动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则在移动过程中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353185" cy="862965"/>
            <wp:effectExtent l="0" t="0" r="18415" b="13335"/>
            <wp:docPr id="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912942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862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电压表V的示数变小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的示数变大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的示数变小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电压表V的示数与电流表A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的示数的乘积变小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电压表V的示数与电流表A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和A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的示数差的比值不变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(2019·荆州)</w:t>
      </w:r>
      <w:r>
        <w:rPr>
          <w:rFonts w:ascii="Times New Roman" w:hAnsi="Times New Roman" w:cs="Times New Roman"/>
          <w:sz w:val="28"/>
          <w:szCs w:val="28"/>
        </w:rPr>
        <w:t>共享电动车不仅环保节能而且为人们的出行带来了很大方便．已知某品牌共享电动车的电动机线圈内阻一定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转轴卡住不能转动时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线圈两端电压为48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电流为12 A．当电动车在水平地面上以18 km/h的速度匀速直线行驶时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线圈两端电压仍然为48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电流为2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则下列说法正确的是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电动机线圈电阻为24 Ω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B．电动机的机械功率为96 W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电动机的效率是66.7%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D．电动车前进时受到的阻力为16 N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(本大题共6小题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(2019·云南)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在筷子上捆一些棉花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做成一个活塞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用水蘸湿棉花后插入两端开口的竹管中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用嘴吹竹管上端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就可以发出悦耳的哨音．</w:t>
      </w:r>
      <w:r>
        <w:rPr>
          <w:rFonts w:ascii="Times New Roman" w:hAnsi="Times New Roman" w:cs="Times New Roman"/>
          <w:sz w:val="28"/>
          <w:szCs w:val="28"/>
        </w:rPr>
        <w:t>在现场观看表演的人听到的哨音是由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空气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传入耳朵的；上下推拉活塞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并用相同的力度吹竹管上端时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吹出哨音的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音调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音调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音色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响度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)会发生变化．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819150" cy="1104900"/>
            <wp:effectExtent l="0" t="0" r="0" b="0"/>
            <wp:docPr id="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710568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716915" cy="768350"/>
            <wp:effectExtent l="0" t="0" r="6985" b="12700"/>
            <wp:docPr id="1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090617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16915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922020" cy="643890"/>
            <wp:effectExtent l="0" t="0" r="11430" b="3810"/>
            <wp:docPr id="1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76501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643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第16题图</w:t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eastAsia="楷体_GB2312" w:hAnsi="Times New Roman" w:cs="Times New Roman"/>
          <w:sz w:val="28"/>
          <w:szCs w:val="28"/>
        </w:rPr>
        <w:t>第17题图</w:t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eastAsia="楷体_GB2312" w:hAnsi="Times New Roman" w:cs="Times New Roman"/>
          <w:sz w:val="28"/>
          <w:szCs w:val="28"/>
        </w:rPr>
        <w:t>第18题图</w:t>
      </w:r>
      <w:r>
        <w:rPr>
          <w:rFonts w:ascii="Times New Roman" w:hAnsi="Times New Roman" w:cs="Times New Roman"/>
          <w:sz w:val="28"/>
          <w:szCs w:val="28"/>
        </w:rPr>
        <w:t>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(2019·成都)</w:t>
      </w:r>
      <w:r>
        <w:rPr>
          <w:rFonts w:ascii="Times New Roman" w:hAnsi="Times New Roman" w:cs="Times New Roman"/>
          <w:sz w:val="28"/>
          <w:szCs w:val="28"/>
        </w:rPr>
        <w:t>以镜正衣冠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小红由远及近走向平面镜的过程中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她在镜中像的大小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变大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变小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)．周围的同学都能看见小红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是因为光照到小红身上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发生了光的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漫反射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(2019·益阳)</w:t>
      </w:r>
      <w:r>
        <w:rPr>
          <w:rFonts w:ascii="Times New Roman" w:hAnsi="Times New Roman" w:cs="Times New Roman"/>
          <w:sz w:val="28"/>
          <w:szCs w:val="28"/>
        </w:rPr>
        <w:t>如图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当导体棒</w:t>
      </w:r>
      <w:r>
        <w:rPr>
          <w:rFonts w:ascii="Times New Roman" w:hAnsi="Times New Roman" w:cs="Times New Roman" w:hint="eastAsia"/>
          <w:i/>
          <w:sz w:val="28"/>
          <w:szCs w:val="28"/>
        </w:rPr>
        <w:t>ab</w:t>
      </w:r>
      <w:r>
        <w:rPr>
          <w:rFonts w:ascii="Times New Roman" w:hAnsi="Times New Roman" w:cs="Times New Roman"/>
          <w:sz w:val="28"/>
          <w:szCs w:val="28"/>
        </w:rPr>
        <w:t>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左右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运动时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与</w:t>
      </w:r>
      <w:r>
        <w:rPr>
          <w:rFonts w:ascii="Times New Roman" w:hAnsi="Times New Roman" w:cs="Times New Roman"/>
          <w:i/>
          <w:sz w:val="28"/>
          <w:szCs w:val="28"/>
        </w:rPr>
        <w:t>ab</w:t>
      </w:r>
      <w:r>
        <w:rPr>
          <w:rFonts w:ascii="Times New Roman" w:hAnsi="Times New Roman" w:cs="Times New Roman"/>
          <w:sz w:val="28"/>
          <w:szCs w:val="28"/>
        </w:rPr>
        <w:t>组成闭合电路的电流计指针会发生偏转．在生产和生活中有很多电器设备应用了电磁感应的原理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请试举一例：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发电机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用头顶出去的足球仍能继续运动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是由于足球具有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惯性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；足球最终落回到地面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说明力可以改变物体的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运动状态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我国在南海海域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可燃冰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试采成功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可燃冰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作为新型能源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有着巨大的开发使用潜力．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可燃冰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是一种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不可再生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可再生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不可再生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)能源．同等条件下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可燃冰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完全燃烧</w:t>
      </w:r>
      <w:r>
        <w:rPr>
          <w:rFonts w:ascii="Times New Roman" w:hAnsi="Times New Roman" w:cs="Times New Roman" w:hint="eastAsia"/>
          <w:sz w:val="28"/>
          <w:szCs w:val="28"/>
        </w:rPr>
        <w:t>放出的热量达到煤气的数十倍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以</w:t>
      </w:r>
      <w:r>
        <w:rPr>
          <w:rFonts w:ascii="Times New Roman" w:hAnsi="Times New Roman" w:cs="Times New Roman"/>
          <w:sz w:val="28"/>
          <w:szCs w:val="28"/>
        </w:rPr>
        <w:t>10倍的关系粗略计算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1 kg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可燃冰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完全燃烧放出的热量为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4.2</w:t>
      </w:r>
      <w:r>
        <w:rPr>
          <w:rFonts w:hAnsi="宋体" w:cs="Times New Roman"/>
          <w:b/>
          <w:bCs/>
          <w:sz w:val="28"/>
          <w:szCs w:val="28"/>
          <w:u w:val="single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</w:rPr>
        <w:t>8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J.(</w:t>
      </w:r>
      <w:r>
        <w:rPr>
          <w:rFonts w:ascii="Times New Roman" w:hAnsi="Times New Roman" w:cs="Times New Roman" w:hint="eastAsia"/>
          <w:i/>
          <w:sz w:val="28"/>
          <w:szCs w:val="28"/>
        </w:rPr>
        <w:t>q</w:t>
      </w:r>
      <w:r>
        <w:rPr>
          <w:rFonts w:ascii="Times New Roman" w:hAnsi="Times New Roman" w:cs="Times New Roman"/>
          <w:sz w:val="28"/>
          <w:szCs w:val="28"/>
          <w:vertAlign w:val="subscript"/>
        </w:rPr>
        <w:t>煤气</w:t>
      </w:r>
      <w:r>
        <w:rPr>
          <w:rFonts w:ascii="Times New Roman" w:hAnsi="Times New Roman" w:cs="Times New Roman"/>
          <w:sz w:val="28"/>
          <w:szCs w:val="28"/>
        </w:rPr>
        <w:t>＝4.2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7</w:t>
      </w:r>
      <w:r>
        <w:rPr>
          <w:rFonts w:ascii="Times New Roman" w:hAnsi="Times New Roman" w:cs="Times New Roman" w:hint="eastAsia"/>
          <w:sz w:val="28"/>
          <w:szCs w:val="28"/>
        </w:rPr>
        <w:t xml:space="preserve"> J/kg</w:t>
      </w:r>
      <w:r>
        <w:rPr>
          <w:rFonts w:ascii="Times New Roman" w:hAnsi="Times New Roman" w:cs="Times New Roman"/>
          <w:sz w:val="28"/>
          <w:szCs w:val="28"/>
        </w:rPr>
        <w:t>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21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(2018·重庆B)</w:t>
      </w:r>
      <w:r>
        <w:rPr>
          <w:rFonts w:ascii="Times New Roman" w:hAnsi="Times New Roman" w:cs="Times New Roman"/>
          <w:sz w:val="28"/>
          <w:szCs w:val="28"/>
        </w:rPr>
        <w:t>如图所示的电路中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为定值电阻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其中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＝10 Ω。当闭合开关S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电流表示数为0.4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则电源电压为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当同时闭合开关S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电流表的示数增大到1.2 A。则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消耗的电功率为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3.2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W。</w:t>
      </w: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914400" cy="650875"/>
            <wp:effectExtent l="0" t="0" r="0" b="15875"/>
            <wp:docPr id="12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149052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50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三、作图、实验与探究题</w:t>
      </w:r>
      <w:r>
        <w:rPr>
          <w:rFonts w:ascii="Times New Roman" w:eastAsia="楷体_GB2312" w:hAnsi="Times New Roman" w:cs="Times New Roman"/>
          <w:sz w:val="28"/>
          <w:szCs w:val="28"/>
        </w:rPr>
        <w:t>(22小题每小问2分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23</w:t>
      </w:r>
      <w:r>
        <w:rPr>
          <w:rFonts w:ascii="Times New Roman" w:eastAsia="楷体_GB2312" w:hAnsi="Times New Roman" w:cs="Times New Roman"/>
          <w:sz w:val="28"/>
          <w:szCs w:val="28"/>
        </w:rPr>
        <w:t>、24、25小题每空1分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共19分)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(1)</w:t>
      </w:r>
      <w:r>
        <w:rPr>
          <w:rFonts w:ascii="Times New Roman" w:eastAsia="楷体_GB2312" w:hAnsi="Times New Roman" w:cs="Times New Roman"/>
          <w:sz w:val="28"/>
          <w:szCs w:val="28"/>
        </w:rPr>
        <w:t>(2018·枣庄)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>是</w:t>
      </w:r>
      <w:r>
        <w:rPr>
          <w:rFonts w:ascii="Times New Roman" w:hAnsi="Times New Roman" w:cs="Times New Roman" w:hint="eastAsia"/>
          <w:sz w:val="28"/>
          <w:szCs w:val="28"/>
        </w:rPr>
        <w:t>点光源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作出入射光线</w:t>
      </w:r>
      <w:r>
        <w:rPr>
          <w:rFonts w:ascii="Times New Roman" w:hAnsi="Times New Roman" w:cs="Times New Roman"/>
          <w:i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</w:rPr>
        <w:t>的反射光线和大致的折射光线．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841375" cy="723900"/>
            <wp:effectExtent l="0" t="0" r="15875" b="0"/>
            <wp:docPr id="1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068800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4137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第(1)题图</w:t>
      </w:r>
      <w:r>
        <w:rPr>
          <w:rFonts w:ascii="Times New Roman" w:hAnsi="Times New Roman" w:cs="Times New Roman"/>
          <w:sz w:val="28"/>
          <w:szCs w:val="28"/>
        </w:rPr>
        <w:t>　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ascii="Times New Roman" w:eastAsia="楷体_GB2312" w:hAnsi="Times New Roman" w:cs="Times New Roman"/>
          <w:sz w:val="28"/>
          <w:szCs w:val="28"/>
        </w:rPr>
        <w:t>(2019·天水)</w:t>
      </w:r>
      <w:r>
        <w:rPr>
          <w:rFonts w:ascii="Times New Roman" w:hAnsi="Times New Roman" w:cs="Times New Roman"/>
          <w:sz w:val="28"/>
          <w:szCs w:val="28"/>
        </w:rPr>
        <w:t>请在图中画出使轻质杠杆在图示位置平衡时所需最小动力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的示意图．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228725" cy="958215"/>
            <wp:effectExtent l="0" t="0" r="9525" b="13335"/>
            <wp:docPr id="1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491082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 r:link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第(2)题图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(2019·通辽)</w:t>
      </w:r>
      <w:r>
        <w:rPr>
          <w:rFonts w:ascii="Times New Roman" w:hAnsi="Times New Roman" w:cs="Times New Roman"/>
          <w:sz w:val="28"/>
          <w:szCs w:val="28"/>
        </w:rPr>
        <w:t>对冰加热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冰熔化成水直至沸腾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这一过程绘制成如图所示的温度随时间变化的图象．</w:t>
      </w:r>
      <w:r>
        <w:rPr>
          <w:rFonts w:ascii="Times New Roman" w:hAnsi="Times New Roman" w:cs="Times New Roman"/>
          <w:sz w:val="28"/>
          <w:szCs w:val="28"/>
        </w:rPr>
        <w:t>由图可知：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326005" cy="951230"/>
            <wp:effectExtent l="0" t="0" r="17145" b="1270"/>
            <wp:docPr id="1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523279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r:link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26005" cy="951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(1)冰的熔化过程是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u w:val="single"/>
        </w:rPr>
        <w:t>BC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段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水沸腾过程的特点是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继续吸热、温度不变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(2)冰升温比水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快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慢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这是因为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冰的比热容比水的比热容小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(2019·凉山州)</w:t>
      </w:r>
      <w:r>
        <w:rPr>
          <w:rFonts w:ascii="Times New Roman" w:hAnsi="Times New Roman" w:cs="Times New Roman"/>
          <w:sz w:val="28"/>
          <w:szCs w:val="28"/>
        </w:rPr>
        <w:t>在做测量液体密度的实验中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小明想知道食用油的密度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于是他用天平和量筒</w:t>
      </w:r>
      <w:r>
        <w:rPr>
          <w:rFonts w:ascii="Times New Roman" w:hAnsi="Times New Roman" w:cs="Times New Roman" w:hint="eastAsia"/>
          <w:sz w:val="28"/>
          <w:szCs w:val="28"/>
        </w:rPr>
        <w:t>做了如图所示的实验．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260600" cy="1119505"/>
            <wp:effectExtent l="0" t="0" r="6350" b="4445"/>
            <wp:docPr id="16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597687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r:link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119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(1)将托盘天平放在水平桌面上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把游码移到标尺左端的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零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刻度线处．发现指针静止时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位置如甲图所示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则应将平衡螺母向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左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)调节使横梁平衡．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(2)天平调节平衡后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测出空烧杯的质量为28 g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在烧杯中倒入适量的食用油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测出烧杯和食用油的总质量如图乙所示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将烧杯中的食用油全部倒入量筒中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食用油的体积如图丙所示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则烧杯中食用油的质量为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33.2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g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食用油的密度为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0.83</w:t>
      </w:r>
      <w:r>
        <w:rPr>
          <w:rFonts w:hAnsi="宋体" w:cs="Times New Roman"/>
          <w:b/>
          <w:bCs/>
          <w:sz w:val="28"/>
          <w:szCs w:val="28"/>
          <w:u w:val="single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per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kg/m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(3)小明用这种方法测出的食用油密度与真实值相比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偏大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偏大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偏小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(4)小华认为不用量筒也能测量出食用油的密度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他进行了如下实验操作：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调好天平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用天平测出空烧杯质量为</w:t>
      </w:r>
      <w:r>
        <w:rPr>
          <w:rFonts w:ascii="Times New Roman" w:hAnsi="Times New Roman" w:cs="Times New Roman" w:hint="eastAsia"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在烧杯中装满水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用天平测出烧杯和水的总质量为</w:t>
      </w:r>
      <w:r>
        <w:rPr>
          <w:rFonts w:ascii="Times New Roman" w:hAnsi="Times New Roman" w:cs="Times New Roman" w:hint="eastAsia"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3208020</wp:posOffset>
                </wp:positionH>
                <wp:positionV relativeFrom="paragraph">
                  <wp:posOffset>942340</wp:posOffset>
                </wp:positionV>
                <wp:extent cx="1567180" cy="0"/>
                <wp:effectExtent l="0" t="0" r="0" b="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4321175" y="5819140"/>
                          <a:ext cx="15671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252.6pt,74.2pt" to="376pt,74.2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把烧杯中的水倒尽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再装满食用油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用天平测出烧杯和食用油的总质量为</w:t>
      </w:r>
      <w:r>
        <w:rPr>
          <w:rFonts w:ascii="Times New Roman" w:hAnsi="Times New Roman" w:cs="Times New Roman" w:hint="eastAsia"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则食用油的密度表达式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,m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－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(已知水的密度为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>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(2019·天水)</w:t>
      </w:r>
      <w:r>
        <w:rPr>
          <w:rFonts w:ascii="Times New Roman" w:hAnsi="Times New Roman" w:cs="Times New Roman"/>
          <w:sz w:val="28"/>
          <w:szCs w:val="28"/>
        </w:rPr>
        <w:t>利用图甲所示的电路测量未知电阻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>的阻值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阻值大约为5 Ω.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489325" cy="1192530"/>
            <wp:effectExtent l="0" t="0" r="15875" b="7620"/>
            <wp:docPr id="1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695744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 r:link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89325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(1)请你根据电路图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用笔画线代替导线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将图乙的实验电路连接完整．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如图所示．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(2)闭合开关前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应将滑动变阻器的滑片置于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(选填“A”或“B”)端．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(3)闭合开关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发现电压表和电流表均无示数．小芳利用另一只完好的电压表进行检测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把电压表分别接在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之间和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之间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电压表均有示数；接在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之间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电压表无示数．如果电路连接完好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只有一个元件有故障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该故障是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滑动变阻器断路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(4)排除故障后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调节滑动变阻器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记录多组数据．画出了待测电阻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>的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U</w:t>
      </w:r>
      <w:r>
        <w:rPr>
          <w:rFonts w:ascii="Times New Roman" w:hAnsi="Times New Roman" w:cs="Times New Roman"/>
          <w:sz w:val="28"/>
          <w:szCs w:val="28"/>
        </w:rPr>
        <w:t>图象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如图丙所示．由图象可得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</w:t>
      </w:r>
      <w:r>
        <w:rPr>
          <w:rFonts w:ascii="Times New Roman" w:hAnsi="Times New Roman" w:cs="Times New Roman" w:hint="eastAsia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在该实验电路不变的情况下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该实验电路还可用来探究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电流和电压的关系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(6)如图所示的实验电路图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不能够得出定值电阻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x</w:t>
      </w:r>
      <w:r>
        <w:rPr>
          <w:rFonts w:ascii="Times New Roman" w:hAnsi="Times New Roman" w:cs="Times New Roman"/>
          <w:sz w:val="28"/>
          <w:szCs w:val="28"/>
        </w:rPr>
        <w:t>阻值的电路是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4787265" cy="1041400"/>
            <wp:effectExtent l="0" t="0" r="13335" b="6350"/>
            <wp:docPr id="1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9907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 r:link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8726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四、综合应用题</w:t>
      </w:r>
      <w:r>
        <w:rPr>
          <w:rFonts w:ascii="Times New Roman" w:eastAsia="楷体_GB2312" w:hAnsi="Times New Roman" w:cs="Times New Roman"/>
          <w:sz w:val="28"/>
          <w:szCs w:val="28"/>
        </w:rPr>
        <w:t>(26小题6分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27</w:t>
      </w:r>
      <w:r>
        <w:rPr>
          <w:rFonts w:ascii="Times New Roman" w:eastAsia="楷体_GB2312" w:hAnsi="Times New Roman" w:cs="Times New Roman"/>
          <w:sz w:val="28"/>
          <w:szCs w:val="28"/>
        </w:rPr>
        <w:t>小题8分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28</w:t>
      </w:r>
      <w:r>
        <w:rPr>
          <w:rFonts w:ascii="Times New Roman" w:eastAsia="楷体_GB2312" w:hAnsi="Times New Roman" w:cs="Times New Roman"/>
          <w:sz w:val="28"/>
          <w:szCs w:val="28"/>
        </w:rPr>
        <w:t>小题10分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共24分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计算题的解答过程应写出必要的文字说明、主要公式和重要演算步骤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只写出最后答案的不能得分．结果应写明数值和单位．)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399665" cy="1031240"/>
            <wp:effectExtent l="0" t="0" r="635" b="16510"/>
            <wp:docPr id="19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770010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 r:link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399665" cy="1031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26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(2019·临沂)</w:t>
      </w:r>
      <w:r>
        <w:rPr>
          <w:rFonts w:ascii="Times New Roman" w:hAnsi="Times New Roman" w:cs="Times New Roman"/>
          <w:sz w:val="28"/>
          <w:szCs w:val="28"/>
        </w:rPr>
        <w:t>图甲是小明家安装的即热式热水器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其具有高、低温挡两加热功能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低温挡功率为</w:t>
      </w:r>
      <w:r>
        <w:rPr>
          <w:rFonts w:ascii="Times New Roman" w:hAnsi="Times New Roman" w:cs="Times New Roman" w:hint="eastAsia"/>
          <w:sz w:val="28"/>
          <w:szCs w:val="28"/>
        </w:rPr>
        <w:t>5 500 W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内部等效电路如图乙所示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是两个电热丝．某次小明用高温挡淋浴时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水的初温是20 </w:t>
      </w:r>
      <w:r>
        <w:rPr>
          <w:rFonts w:hAnsi="宋体" w:cs="Times New Roman"/>
          <w:sz w:val="28"/>
          <w:szCs w:val="28"/>
        </w:rPr>
        <w:t>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淋浴头的出水温度为</w:t>
      </w:r>
      <w:r>
        <w:rPr>
          <w:rFonts w:ascii="Times New Roman" w:hAnsi="Times New Roman" w:cs="Times New Roman" w:hint="eastAsia"/>
          <w:sz w:val="28"/>
          <w:szCs w:val="28"/>
        </w:rPr>
        <w:t xml:space="preserve">40 </w:t>
      </w:r>
      <w:r>
        <w:rPr>
          <w:rFonts w:hAnsi="宋体" w:cs="Times New Roman" w:hint="eastAsia"/>
          <w:sz w:val="28"/>
          <w:szCs w:val="28"/>
        </w:rPr>
        <w:t>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淋浴20 min共用水100 L．假设热水器电热丝正常工作且产生的热量全部被水吸收[</w:t>
      </w:r>
      <w:r>
        <w:rPr>
          <w:rFonts w:ascii="Times New Roman" w:hAnsi="Times New Roman" w:cs="Times New Roman" w:hint="eastAsia"/>
          <w:i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>＝4.2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J/</w:t>
      </w:r>
      <w:r>
        <w:rPr>
          <w:rFonts w:ascii="Times New Roman" w:hAnsi="Times New Roman" w:cs="Times New Roman"/>
          <w:sz w:val="28"/>
          <w:szCs w:val="28"/>
        </w:rPr>
        <w:t>(kg·</w:t>
      </w:r>
      <w:r>
        <w:rPr>
          <w:rFonts w:hAnsi="宋体" w:cs="Times New Roman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)]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求：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(1)电热丝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</w:t>
      </w:r>
      <w:r>
        <w:rPr>
          <w:rFonts w:ascii="Times New Roman" w:hAnsi="Times New Roman" w:cs="Times New Roman" w:hint="eastAsia"/>
          <w:sz w:val="28"/>
          <w:szCs w:val="28"/>
        </w:rPr>
        <w:t>阻值．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(2)该热水器高温挡的功率．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解：(1)当S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闭合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断开时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只有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连入电路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此时为低温挡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且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低</w:t>
      </w:r>
      <w:r>
        <w:rPr>
          <w:rFonts w:ascii="Times New Roman" w:hAnsi="Times New Roman" w:cs="Times New Roman"/>
          <w:b/>
          <w:bCs/>
          <w:sz w:val="28"/>
          <w:szCs w:val="28"/>
        </w:rPr>
        <w:t>＝5 500 W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的阻值：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,P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低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\f(（220 V）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,5 500 W)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＝8.8 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＝100 L＝0.1 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据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ρV</w:t>
      </w:r>
      <w:r>
        <w:rPr>
          <w:rFonts w:ascii="Times New Roman" w:hAnsi="Times New Roman" w:cs="Times New Roman"/>
          <w:b/>
          <w:bCs/>
          <w:sz w:val="28"/>
          <w:szCs w:val="28"/>
        </w:rPr>
        <w:t>可得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淋浴20 min共用水的质量：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ρ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0.1 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＝100 kg.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水吸收的热量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Q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吸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b/>
          <w:bCs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>)＝4.2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J/</w:t>
      </w:r>
      <w:r>
        <w:rPr>
          <w:rFonts w:ascii="Times New Roman" w:hAnsi="Times New Roman" w:cs="Times New Roman"/>
          <w:b/>
          <w:bCs/>
          <w:sz w:val="28"/>
          <w:szCs w:val="28"/>
        </w:rPr>
        <w:t>(kg·</w:t>
      </w:r>
      <w:r>
        <w:rPr>
          <w:rFonts w:hAnsi="宋体" w:cs="Times New Roman"/>
          <w:b/>
          <w:bCs/>
          <w:sz w:val="28"/>
          <w:szCs w:val="28"/>
        </w:rPr>
        <w:t>℃</w:t>
      </w:r>
      <w:r>
        <w:rPr>
          <w:rFonts w:ascii="Times New Roman" w:hAnsi="Times New Roman" w:cs="Times New Roman"/>
          <w:b/>
          <w:bCs/>
          <w:sz w:val="28"/>
          <w:szCs w:val="28"/>
        </w:rPr>
        <w:t>)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100 kg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(40 </w:t>
      </w:r>
      <w:r>
        <w:rPr>
          <w:rFonts w:hAnsi="宋体" w:cs="Times New Roman"/>
          <w:b/>
          <w:bCs/>
          <w:sz w:val="28"/>
          <w:szCs w:val="28"/>
        </w:rPr>
        <w:t>℃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－20 </w:t>
      </w:r>
      <w:r>
        <w:rPr>
          <w:rFonts w:hAnsi="宋体" w:cs="Times New Roman"/>
          <w:b/>
          <w:bCs/>
          <w:sz w:val="28"/>
          <w:szCs w:val="28"/>
        </w:rPr>
        <w:t>℃</w:t>
      </w:r>
      <w:r>
        <w:rPr>
          <w:rFonts w:ascii="Times New Roman" w:hAnsi="Times New Roman" w:cs="Times New Roman"/>
          <w:b/>
          <w:bCs/>
          <w:sz w:val="28"/>
          <w:szCs w:val="28"/>
        </w:rPr>
        <w:t>)＝8.4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6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J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/>
          <w:b/>
          <w:bCs/>
          <w:sz w:val="28"/>
          <w:szCs w:val="28"/>
        </w:rPr>
        <w:t>＝20 min＝1 200 s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W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Q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吸</w:t>
      </w:r>
      <w:r>
        <w:rPr>
          <w:rFonts w:ascii="Times New Roman" w:hAnsi="Times New Roman" w:cs="Times New Roman"/>
          <w:b/>
          <w:bCs/>
          <w:sz w:val="28"/>
          <w:szCs w:val="28"/>
        </w:rPr>
        <w:t>那么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W,t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Q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吸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,t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\f(8.4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6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J,1 200 s)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＝7 000 W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即高温挡功率：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高</w:t>
      </w:r>
      <w:r>
        <w:rPr>
          <w:rFonts w:ascii="Times New Roman" w:hAnsi="Times New Roman" w:cs="Times New Roman"/>
          <w:b/>
          <w:bCs/>
          <w:sz w:val="28"/>
          <w:szCs w:val="28"/>
        </w:rPr>
        <w:t>＝7 000 W.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如图甲所示电路中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电源电压恒为3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图乙是定值电阻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/>
          <w:sz w:val="28"/>
          <w:szCs w:val="28"/>
        </w:rPr>
        <w:t>的电流随电压变化图象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假设小灯泡电阻不变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求：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283335" cy="1162050"/>
            <wp:effectExtent l="0" t="0" r="12065" b="0"/>
            <wp:docPr id="2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243319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 r:link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28333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434465" cy="1205230"/>
            <wp:effectExtent l="0" t="0" r="13335" b="13970"/>
            <wp:docPr id="2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519983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 r:link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434465" cy="1205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甲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               </w:t>
      </w:r>
      <w:r>
        <w:rPr>
          <w:rFonts w:ascii="Times New Roman" w:eastAsia="楷体_GB2312" w:hAnsi="Times New Roman" w:cs="Times New Roman"/>
          <w:sz w:val="28"/>
          <w:szCs w:val="28"/>
        </w:rPr>
        <w:t>乙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/>
          <w:sz w:val="28"/>
          <w:szCs w:val="28"/>
        </w:rPr>
        <w:t>的阻值是多大？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(2)当闭合开关S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、S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断开开关S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小灯泡正常发光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电流表示数为</w:t>
      </w:r>
      <w:r>
        <w:rPr>
          <w:rFonts w:ascii="Times New Roman" w:hAnsi="Times New Roman" w:cs="Times New Roman" w:hint="eastAsia"/>
          <w:sz w:val="28"/>
          <w:szCs w:val="28"/>
        </w:rPr>
        <w:t>0.9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小灯泡正常工作时的电流是多少？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</w:t>
      </w:r>
      <w:r>
        <w:rPr>
          <w:rFonts w:ascii="Times New Roman" w:hAnsi="Times New Roman" w:cs="Times New Roman" w:hint="eastAsia"/>
          <w:sz w:val="28"/>
          <w:szCs w:val="28"/>
        </w:rPr>
        <w:t>)整个电路消耗的最小功率是多少？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解：(1)由图象可知：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U,I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R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(3 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V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0.6 A)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＝5 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(2)闭合开关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断开开关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和电阻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并联．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通过电阻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的电流为：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U,R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(3 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V,5 Ω)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＝0.6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小灯泡正常工作时的电流为：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＝0.9 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－0.6 A＝0.3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(3)当开关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、S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断开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闭合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和电阻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电路消耗的电功率最小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小灯泡的电阻：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U,I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(3 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V,0.3 A)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＝10 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电路中的电流：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U,R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R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(3 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V,5 Ω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＋10 Ω)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＝0.2 A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整个电路消耗的最小功率：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UI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最小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＝3 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V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0.2 A</w:t>
      </w:r>
      <w:r>
        <w:rPr>
          <w:rFonts w:ascii="Times New Roman" w:hAnsi="Times New Roman" w:cs="Times New Roman"/>
          <w:b/>
          <w:bCs/>
          <w:sz w:val="28"/>
          <w:szCs w:val="28"/>
        </w:rPr>
        <w:t>＝0.6 W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杠杆</w:t>
      </w:r>
      <w:r>
        <w:rPr>
          <w:rFonts w:ascii="Times New Roman" w:hAnsi="Times New Roman" w:cs="Times New Roman" w:hint="eastAsia"/>
          <w:sz w:val="28"/>
          <w:szCs w:val="28"/>
        </w:rPr>
        <w:t>MON</w:t>
      </w:r>
      <w:r>
        <w:rPr>
          <w:rFonts w:ascii="Times New Roman" w:hAnsi="Times New Roman" w:cs="Times New Roman"/>
          <w:sz w:val="28"/>
          <w:szCs w:val="28"/>
        </w:rPr>
        <w:t>在水平位置保持静止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、B</w:t>
      </w:r>
      <w:r>
        <w:rPr>
          <w:rFonts w:ascii="Times New Roman" w:hAnsi="Times New Roman" w:cs="Times New Roman" w:hint="eastAsia"/>
          <w:sz w:val="28"/>
          <w:szCs w:val="28"/>
        </w:rPr>
        <w:t>是实心柱形物体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它们受到的重力分别是</w:t>
      </w:r>
      <w:r>
        <w:rPr>
          <w:rFonts w:ascii="Times New Roman" w:hAnsi="Times New Roman" w:cs="Times New Roman"/>
          <w:sz w:val="28"/>
          <w:szCs w:val="28"/>
        </w:rPr>
        <w:t>G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＝13.8 </w:t>
      </w:r>
      <w:r>
        <w:rPr>
          <w:rFonts w:ascii="Times New Roman" w:hAnsi="Times New Roman" w:cs="Times New Roman"/>
          <w:i/>
          <w:sz w:val="28"/>
          <w:szCs w:val="28"/>
        </w:rPr>
        <w:t>N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G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sz w:val="28"/>
          <w:szCs w:val="28"/>
        </w:rPr>
        <w:t xml:space="preserve">＝10 </w:t>
      </w:r>
      <w:r>
        <w:rPr>
          <w:rFonts w:ascii="Times New Roman" w:hAnsi="Times New Roman" w:cs="Times New Roman"/>
          <w:i/>
          <w:sz w:val="28"/>
          <w:szCs w:val="28"/>
        </w:rPr>
        <w:t>N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的底面积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sz w:val="28"/>
          <w:szCs w:val="28"/>
        </w:rPr>
        <w:t xml:space="preserve">＝40 </w:t>
      </w:r>
      <w:r>
        <w:rPr>
          <w:rFonts w:ascii="Times New Roman" w:hAnsi="Times New Roman" w:cs="Times New Roman"/>
          <w:i/>
          <w:sz w:val="28"/>
          <w:szCs w:val="28"/>
        </w:rPr>
        <w:t>cm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柱形容器中装有水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此时水的深度</w:t>
      </w:r>
      <w:r>
        <w:rPr>
          <w:rFonts w:ascii="Times New Roman" w:hAnsi="Times New Roman" w:cs="Times New Roman" w:hint="eastAsia"/>
          <w:sz w:val="28"/>
          <w:szCs w:val="28"/>
        </w:rPr>
        <w:t>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</w:rPr>
        <w:t xml:space="preserve">12 </w:t>
      </w:r>
      <w:r>
        <w:rPr>
          <w:rFonts w:ascii="Times New Roman" w:hAnsi="Times New Roman" w:cs="Times New Roman" w:hint="eastAsia"/>
          <w:i/>
          <w:sz w:val="28"/>
          <w:szCs w:val="28"/>
        </w:rPr>
        <w:t>cm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容器的底面积</w:t>
      </w:r>
      <w:r>
        <w:rPr>
          <w:rFonts w:ascii="Times New Roman" w:hAnsi="Times New Roman" w:cs="Times New Roman" w:hint="eastAsia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  <w:vertAlign w:val="subscript"/>
        </w:rPr>
        <w:t>容</w:t>
      </w:r>
      <w:r>
        <w:rPr>
          <w:rFonts w:ascii="Times New Roman" w:hAnsi="Times New Roman" w:cs="Times New Roman"/>
          <w:sz w:val="28"/>
          <w:szCs w:val="28"/>
        </w:rPr>
        <w:t xml:space="preserve">＝200 </w:t>
      </w:r>
      <w:r>
        <w:rPr>
          <w:rFonts w:ascii="Times New Roman" w:hAnsi="Times New Roman" w:cs="Times New Roman"/>
          <w:i/>
          <w:sz w:val="28"/>
          <w:szCs w:val="28"/>
        </w:rPr>
        <w:t>cm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物体底面离容器底的距离</w:t>
      </w:r>
      <w:r>
        <w:rPr>
          <w:rFonts w:ascii="Times New Roman" w:hAnsi="Times New Roman" w:cs="Times New Roman" w:hint="eastAsia"/>
          <w:sz w:val="28"/>
          <w:szCs w:val="28"/>
        </w:rPr>
        <w:t>h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＝5 </w:t>
      </w:r>
      <w:r>
        <w:rPr>
          <w:rFonts w:ascii="Times New Roman" w:hAnsi="Times New Roman" w:cs="Times New Roman"/>
          <w:i/>
          <w:sz w:val="28"/>
          <w:szCs w:val="28"/>
        </w:rPr>
        <w:t>cm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已知</w:t>
      </w:r>
      <w:r>
        <w:rPr>
          <w:rFonts w:ascii="Times New Roman" w:hAnsi="Times New Roman" w:cs="Times New Roman" w:hint="eastAsia"/>
          <w:sz w:val="28"/>
          <w:szCs w:val="28"/>
        </w:rPr>
        <w:t>MO</w:t>
      </w:r>
      <w:r>
        <w:rPr>
          <w:rFonts w:hAnsi="宋体" w:cs="Times New Roman" w:hint="eastAsia"/>
          <w:sz w:val="28"/>
          <w:szCs w:val="28"/>
        </w:rPr>
        <w:t>∶</w:t>
      </w:r>
      <w:r>
        <w:rPr>
          <w:rFonts w:ascii="Times New Roman" w:hAnsi="Times New Roman" w:cs="Times New Roman" w:hint="eastAsia"/>
          <w:sz w:val="28"/>
          <w:szCs w:val="28"/>
        </w:rPr>
        <w:t>ON</w:t>
      </w:r>
      <w:r>
        <w:rPr>
          <w:rFonts w:ascii="Times New Roman" w:hAnsi="Times New Roman" w:cs="Times New Roman"/>
          <w:sz w:val="28"/>
          <w:szCs w:val="28"/>
        </w:rPr>
        <w:t>＝2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>＝1.0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i/>
          <w:sz w:val="28"/>
          <w:szCs w:val="28"/>
        </w:rPr>
        <w:t>kg</w:t>
      </w:r>
      <w:r>
        <w:rPr>
          <w:rFonts w:ascii="Times New Roman" w:hAnsi="Times New Roman" w:cs="Times New Roman" w:hint="eastAsia"/>
          <w:sz w:val="28"/>
          <w:szCs w:val="28"/>
        </w:rPr>
        <w:t>/</w:t>
      </w:r>
      <w:r>
        <w:rPr>
          <w:rFonts w:ascii="Times New Roman" w:hAnsi="Times New Roman" w:cs="Times New Roman" w:hint="eastAsia"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 xml:space="preserve">＝10 </w:t>
      </w:r>
      <w:r>
        <w:rPr>
          <w:rFonts w:ascii="Times New Roman" w:hAnsi="Times New Roman" w:cs="Times New Roman"/>
          <w:i/>
          <w:sz w:val="28"/>
          <w:szCs w:val="28"/>
        </w:rPr>
        <w:t>N</w:t>
      </w:r>
      <w:r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i/>
          <w:sz w:val="28"/>
          <w:szCs w:val="28"/>
        </w:rPr>
        <w:t>kg</w:t>
      </w:r>
      <w:r>
        <w:rPr>
          <w:rFonts w:ascii="Times New Roman" w:hAnsi="Times New Roman" w:cs="Times New Roman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求：(1)水对容器底的压强和水对</w:t>
      </w: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物体的浮力；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</w:t>
      </w: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物体对水平</w:t>
      </w:r>
      <w:r>
        <w:rPr>
          <w:rFonts w:ascii="Times New Roman" w:hAnsi="Times New Roman" w:cs="Times New Roman" w:hint="eastAsia"/>
          <w:sz w:val="28"/>
          <w:szCs w:val="28"/>
        </w:rPr>
        <w:t>地面的压力；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3)若打开开关</w:t>
      </w:r>
      <w:r>
        <w:rPr>
          <w:rFonts w:ascii="Times New Roman" w:hAnsi="Times New Roman" w:cs="Times New Roman" w:hint="eastAsia"/>
          <w:sz w:val="28"/>
          <w:szCs w:val="28"/>
        </w:rPr>
        <w:t>K</w:t>
      </w:r>
      <w:r>
        <w:rPr>
          <w:rFonts w:ascii="Times New Roman" w:hAnsi="Times New Roman" w:cs="Times New Roman"/>
          <w:sz w:val="28"/>
          <w:szCs w:val="28"/>
        </w:rPr>
        <w:t>缓慢放水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</w:t>
      </w: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物体对水平地面压力刚好为零时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容器中所放出水的质量有多大？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2174875" cy="1311910"/>
            <wp:effectExtent l="0" t="0" r="15875" b="2540"/>
            <wp:docPr id="2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855673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 r:link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174875" cy="1311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h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＝12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＝0.12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m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则水对容器底的压强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b/>
          <w:bCs/>
          <w:sz w:val="28"/>
          <w:szCs w:val="28"/>
        </w:rPr>
        <w:t>＝ρ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gh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kg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/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10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/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kg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0.12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1.2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又因为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V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＝S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B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(h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－h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)＝40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hAnsi="宋体" w:cs="华文行楷" w:hint="eastAsia"/>
          <w:b/>
          <w:bCs/>
          <w:sz w:val="28"/>
          <w:szCs w:val="28"/>
        </w:rPr>
        <w:t>×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(12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－5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)＝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28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2.8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</w:t>
      </w:r>
      <w:r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－4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浮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＝G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ρ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V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g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kg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/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2.8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10</w:t>
      </w:r>
      <w:r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－4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10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/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kg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＝2.8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hAnsi="Times New Roman" w:cs="Times New Roman"/>
          <w:b/>
          <w:bCs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b/>
          <w:bCs/>
          <w:sz w:val="28"/>
          <w:szCs w:val="28"/>
        </w:rPr>
      </w:pP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(2)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＝G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B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－F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浮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＝10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－2.8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＝7.2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由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得：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M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OM</w:t>
      </w:r>
      <w:r>
        <w:rPr>
          <w:rFonts w:ascii="Times New Roman" w:hAnsi="Times New Roman" w:cs="Times New Roman"/>
          <w:b/>
          <w:bCs/>
          <w:sz w:val="28"/>
          <w:szCs w:val="28"/>
        </w:rPr>
        <w:t>＝F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ON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则有F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\f(F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N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ON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,L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OM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7.2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(3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2)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＝10.8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则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A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对地面的压力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A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＝G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A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－F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＝13.8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－10.8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＝3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；</w:t>
      </w:r>
    </w:p>
    <w:p>
      <w:pPr>
        <w:pStyle w:val="PlainText"/>
        <w:ind w:firstLine="560" w:firstLineChars="200"/>
        <w:rPr>
          <w:rFonts w:ascii="Times New Roman" w:eastAsia="华文行楷" w:hAnsi="Times New Roman" w:cs="Times New Roman"/>
          <w:b/>
          <w:bCs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华文行楷" w:hAnsi="Times New Roman" w:cs="Times New Roman"/>
          <w:b/>
          <w:bCs/>
          <w:sz w:val="28"/>
          <w:szCs w:val="28"/>
        </w:rPr>
      </w:pP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b/>
          <w:bCs/>
          <w:sz w:val="28"/>
          <w:szCs w:val="28"/>
        </w:rPr>
      </w:pPr>
      <w:bookmarkStart w:id="0" w:name="_GoBack"/>
      <w:bookmarkEnd w:id="0"/>
      <w:r>
        <w:rPr>
          <w:rFonts w:ascii="Times New Roman" w:eastAsia="华文行楷" w:hAnsi="Times New Roman" w:cs="Times New Roman"/>
          <w:b/>
          <w:bCs/>
          <w:sz w:val="28"/>
          <w:szCs w:val="28"/>
        </w:rPr>
        <w:t>(3)当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A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对地面的压力为0时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F′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＝G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A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13.8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那么：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F′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\f(F′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M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OM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,L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ON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13.8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(2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3)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＝9.2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F′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浮B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G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B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－F′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＝10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－9.2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0.8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N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V′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>F′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instrText>浮</w:instrTex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ρ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instrText>水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>g)</w:instrTex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 xml:space="preserve">(0.8 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N,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10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 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kg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/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m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hAnsi="宋体" w:cs="Times New Roman" w:hint="eastAsia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 xml:space="preserve">10 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N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/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kg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＝8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10</w:t>
      </w:r>
      <w:r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－5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80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h′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instrText>eq \f(V′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instrText>排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>,S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instrText>B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instrText xml:space="preserve">(80 </w:instrTex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instrText>cm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instrText>3</w:instrTex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instrText>,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 xml:space="preserve">40 </w:instrTex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instrText>cm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＝2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hAnsi="Times New Roman" w:cs="Times New Roman"/>
          <w:b/>
          <w:bCs/>
          <w:sz w:val="28"/>
          <w:szCs w:val="28"/>
        </w:rPr>
        <w:t>Δh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＝h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－h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0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－h′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＝12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－5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2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5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MingLiU_HKSCS" w:eastAsia="MingLiU_HKSCS" w:hAnsi="MingLiU_HKSCS" w:cs="MingLiU_HKSCS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ΔV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＝(S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容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－S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bscript"/>
        </w:rPr>
        <w:t>B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)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Δh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＝(200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－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40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)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 xml:space="preserve">5 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＝800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m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排水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t>ρ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华文行楷" w:eastAsia="华文行楷" w:hAnsi="华文行楷" w:cs="华文行楷" w:hint="eastAsia"/>
          <w:b/>
          <w:bCs/>
          <w:sz w:val="28"/>
          <w:szCs w:val="28"/>
        </w:rPr>
        <w:t>·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ΔV</w:t>
      </w:r>
      <w:r>
        <w:rPr>
          <w:rFonts w:ascii="Times New Roman" w:eastAsia="华文行楷" w:hAnsi="Times New Roman" w:cs="Times New Roman"/>
          <w:b/>
          <w:bCs/>
          <w:sz w:val="28"/>
          <w:szCs w:val="28"/>
          <w:vertAlign w:val="subscript"/>
        </w:rPr>
        <w:t>水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＝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 xml:space="preserve">1 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</w:rPr>
        <w:t>/</w:t>
      </w:r>
      <w:r>
        <w:rPr>
          <w:rFonts w:ascii="Times New Roman" w:eastAsia="华文行楷" w:hAnsi="Times New Roman" w:cs="Times New Roman" w:hint="eastAsia"/>
          <w:b/>
          <w:bCs/>
          <w:i/>
          <w:sz w:val="28"/>
          <w:szCs w:val="28"/>
        </w:rPr>
        <w:t>cm</w:t>
      </w:r>
      <w:r>
        <w:rPr>
          <w:rFonts w:ascii="Times New Roman" w:eastAsia="华文行楷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8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00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cm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＝800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 xml:space="preserve">即：容器中所放出水的质量为800 </w:t>
      </w:r>
      <w:r>
        <w:rPr>
          <w:rFonts w:ascii="Times New Roman" w:eastAsia="华文行楷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eastAsia="华文行楷" w:hAnsi="Times New Roman" w:cs="Times New Roman"/>
          <w:b/>
          <w:bCs/>
          <w:sz w:val="28"/>
          <w:szCs w:val="28"/>
        </w:rPr>
        <w:t>.</w:t>
      </w:r>
    </w:p>
    <w:p>
      <w:pPr>
        <w:pStyle w:val="PlainText"/>
        <w:rPr>
          <w:rFonts w:ascii="Times New Roman" w:hAnsi="Times New Roman" w:cs="Times New Roman" w:hint="eastAsia"/>
          <w:sz w:val="28"/>
          <w:szCs w:val="28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50BE"/>
    <w:rsid w:val="00750D4D"/>
    <w:rsid w:val="008A58D6"/>
    <w:rsid w:val="00B550BE"/>
    <w:rsid w:val="00C210EC"/>
    <w:rsid w:val="078F6F2A"/>
    <w:rsid w:val="0CD359EA"/>
    <w:rsid w:val="107C0A35"/>
    <w:rsid w:val="13F27D0A"/>
    <w:rsid w:val="197E5B76"/>
    <w:rsid w:val="1B021695"/>
    <w:rsid w:val="264343A2"/>
    <w:rsid w:val="426B0E17"/>
    <w:rsid w:val="52491980"/>
    <w:rsid w:val="614129F8"/>
    <w:rsid w:val="6CC234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B20.tif" TargetMode="External" /><Relationship Id="rId12" Type="http://schemas.openxmlformats.org/officeDocument/2006/relationships/image" Target="media/image5.png" /><Relationship Id="rId13" Type="http://schemas.openxmlformats.org/officeDocument/2006/relationships/image" Target="M.tif" TargetMode="External" /><Relationship Id="rId14" Type="http://schemas.openxmlformats.org/officeDocument/2006/relationships/image" Target="media/image6.png" /><Relationship Id="rId15" Type="http://schemas.openxmlformats.org/officeDocument/2006/relationships/image" Target="B23.tif" TargetMode="External" /><Relationship Id="rId16" Type="http://schemas.openxmlformats.org/officeDocument/2006/relationships/image" Target="media/image7.png" /><Relationship Id="rId17" Type="http://schemas.openxmlformats.org/officeDocument/2006/relationships/image" Target="X76.tif" TargetMode="External" /><Relationship Id="rId18" Type="http://schemas.openxmlformats.org/officeDocument/2006/relationships/image" Target="media/image8.png" /><Relationship Id="rId19" Type="http://schemas.openxmlformats.org/officeDocument/2006/relationships/image" Target="X87.tif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1" Type="http://schemas.openxmlformats.org/officeDocument/2006/relationships/image" Target="B24.tif" TargetMode="External" /><Relationship Id="rId22" Type="http://schemas.openxmlformats.org/officeDocument/2006/relationships/image" Target="media/image10.png" /><Relationship Id="rId23" Type="http://schemas.openxmlformats.org/officeDocument/2006/relationships/image" Target="X90.tif" TargetMode="External" /><Relationship Id="rId24" Type="http://schemas.openxmlformats.org/officeDocument/2006/relationships/image" Target="media/image11.png" /><Relationship Id="rId25" Type="http://schemas.openxmlformats.org/officeDocument/2006/relationships/image" Target="E23.tif" TargetMode="External" /><Relationship Id="rId26" Type="http://schemas.openxmlformats.org/officeDocument/2006/relationships/image" Target="media/image12.png" /><Relationship Id="rId27" Type="http://schemas.openxmlformats.org/officeDocument/2006/relationships/image" Target="X54.tif" TargetMode="External" /><Relationship Id="rId28" Type="http://schemas.openxmlformats.org/officeDocument/2006/relationships/image" Target="media/image13.png" /><Relationship Id="rId29" Type="http://schemas.openxmlformats.org/officeDocument/2006/relationships/image" Target="CQ35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4.png" /><Relationship Id="rId31" Type="http://schemas.openxmlformats.org/officeDocument/2006/relationships/image" Target="B29.tif" TargetMode="External" /><Relationship Id="rId32" Type="http://schemas.openxmlformats.org/officeDocument/2006/relationships/image" Target="media/image15.png" /><Relationship Id="rId33" Type="http://schemas.openxmlformats.org/officeDocument/2006/relationships/image" Target="X32.tif" TargetMode="External" /><Relationship Id="rId34" Type="http://schemas.openxmlformats.org/officeDocument/2006/relationships/image" Target="media/image16.png" /><Relationship Id="rId35" Type="http://schemas.openxmlformats.org/officeDocument/2006/relationships/image" Target="XX1.TIF" TargetMode="External" /><Relationship Id="rId36" Type="http://schemas.openxmlformats.org/officeDocument/2006/relationships/image" Target="media/image17.png" /><Relationship Id="rId37" Type="http://schemas.openxmlformats.org/officeDocument/2006/relationships/image" Target="X6.TIF" TargetMode="External" /><Relationship Id="rId38" Type="http://schemas.openxmlformats.org/officeDocument/2006/relationships/image" Target="media/image18.png" /><Relationship Id="rId39" Type="http://schemas.openxmlformats.org/officeDocument/2006/relationships/image" Target="X48.TIF" TargetMode="External" /><Relationship Id="rId4" Type="http://schemas.openxmlformats.org/officeDocument/2006/relationships/customXml" Target="../customXml/item1.xml" /><Relationship Id="rId40" Type="http://schemas.openxmlformats.org/officeDocument/2006/relationships/image" Target="media/image19.png" /><Relationship Id="rId41" Type="http://schemas.openxmlformats.org/officeDocument/2006/relationships/image" Target="X49.TIF" TargetMode="External" /><Relationship Id="rId42" Type="http://schemas.openxmlformats.org/officeDocument/2006/relationships/image" Target="media/image20.png" /><Relationship Id="rId43" Type="http://schemas.openxmlformats.org/officeDocument/2006/relationships/image" Target="X101.TIF" TargetMode="External" /><Relationship Id="rId44" Type="http://schemas.openxmlformats.org/officeDocument/2006/relationships/image" Target="media/image21.png" /><Relationship Id="rId45" Type="http://schemas.openxmlformats.org/officeDocument/2006/relationships/image" Target="D118.TIF" TargetMode="External" /><Relationship Id="rId46" Type="http://schemas.openxmlformats.org/officeDocument/2006/relationships/image" Target="media/image22.png" /><Relationship Id="rId47" Type="http://schemas.openxmlformats.org/officeDocument/2006/relationships/image" Target="D119.TIF" TargetMode="External" /><Relationship Id="rId48" Type="http://schemas.openxmlformats.org/officeDocument/2006/relationships/image" Target="media/image23.png" /><Relationship Id="rId49" Type="http://schemas.openxmlformats.org/officeDocument/2006/relationships/image" Target="P177.TIF" TargetMode="External" /><Relationship Id="rId5" Type="http://schemas.openxmlformats.org/officeDocument/2006/relationships/image" Target="media/image1.png" /><Relationship Id="rId50" Type="http://schemas.openxmlformats.org/officeDocument/2006/relationships/theme" Target="theme/theme1.xml" /><Relationship Id="rId51" Type="http://schemas.openxmlformats.org/officeDocument/2006/relationships/styles" Target="styles.xml" /><Relationship Id="rId6" Type="http://schemas.openxmlformats.org/officeDocument/2006/relationships/image" Target="media/image2.png" /><Relationship Id="rId7" Type="http://schemas.openxmlformats.org/officeDocument/2006/relationships/image" Target="B22.tif" TargetMode="External" /><Relationship Id="rId8" Type="http://schemas.openxmlformats.org/officeDocument/2006/relationships/image" Target="media/image3.png" /><Relationship Id="rId9" Type="http://schemas.openxmlformats.org/officeDocument/2006/relationships/image" Target="C17-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3986</Words>
  <Characters>22724</Characters>
  <Application>Microsoft Office Word</Application>
  <DocSecurity>0</DocSecurity>
  <Lines>189</Lines>
  <Paragraphs>53</Paragraphs>
  <ScaleCrop>false</ScaleCrop>
  <Company>微软中国</Company>
  <LinksUpToDate>false</LinksUpToDate>
  <CharactersWithSpaces>26657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2019-11-22T23:58:00Z</dcterms:created>
  <dcterms:modified xsi:type="dcterms:W3CDTF">2019-11-23T01:34:54Z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