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a"/>
        <w:spacing w:line="540" w:lineRule="exact"/>
        <w:jc w:val="center"/>
        <w:outlineLvl w:val="2"/>
      </w:pPr>
      <w:r>
        <w:rPr>
          <w:rFonts w:ascii="NEU-HZ-S92" w:hAnsi="NEU-HZ-S92"/>
          <w:sz w:val="36"/>
        </w:rPr>
        <w:drawing>
          <wp:anchor simplePos="0" relativeHeight="251658240" behindDoc="0" locked="0" layoutInCell="1" allowOverlap="1">
            <wp:simplePos x="0" y="0"/>
            <wp:positionH relativeFrom="page">
              <wp:posOffset>11125200</wp:posOffset>
            </wp:positionH>
            <wp:positionV relativeFrom="topMargin">
              <wp:posOffset>12166600</wp:posOffset>
            </wp:positionV>
            <wp:extent cx="342900" cy="444500"/>
            <wp:wrapNone/>
            <wp:docPr id="10000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624340" name=""/>
                    <pic:cNvPicPr>
                      <a:picLocks noChangeAspect="1"/>
                    </pic:cNvPicPr>
                  </pic:nvPicPr>
                  <pic:blipFill>
                    <a:blip xmlns:r="http://schemas.openxmlformats.org/officeDocument/2006/relationships" r:embed="rId5"/>
                    <a:stretch>
                      <a:fillRect/>
                    </a:stretch>
                  </pic:blipFill>
                  <pic:spPr>
                    <a:xfrm>
                      <a:off x="0" y="0"/>
                      <a:ext cx="342900" cy="444500"/>
                    </a:xfrm>
                    <a:prstGeom prst="rect">
                      <a:avLst/>
                    </a:prstGeom>
                  </pic:spPr>
                </pic:pic>
              </a:graphicData>
            </a:graphic>
          </wp:anchor>
        </w:drawing>
      </w:r>
      <w:r>
        <w:rPr>
          <w:rFonts w:ascii="NEU-HZ-S92" w:hAnsi="NEU-HZ-S92"/>
          <w:sz w:val="36"/>
        </w:rPr>
        <w:t>2020</w:t>
      </w:r>
      <w:r>
        <w:rPr>
          <w:rFonts w:eastAsia="方正艺黑简体" w:hint="default"/>
          <w:sz w:val="36"/>
        </w:rPr>
        <w:t>年中考历史模拟试卷</w:t>
      </w:r>
      <w:r>
        <w:rPr>
          <w:rFonts w:ascii="方正艺黑简体" w:hAnsi="方正艺黑简体"/>
          <w:sz w:val="36"/>
        </w:rPr>
        <w:t>(</w:t>
      </w:r>
      <w:r>
        <w:rPr>
          <w:rFonts w:eastAsia="方正艺黑简体" w:hint="default"/>
          <w:sz w:val="36"/>
        </w:rPr>
        <w:t>四</w:t>
      </w:r>
      <w:r>
        <w:rPr>
          <w:rFonts w:ascii="方正艺黑简体" w:hAnsi="方正艺黑简体"/>
          <w:sz w:val="36"/>
        </w:rPr>
        <w:t>)</w:t>
      </w:r>
    </w:p>
    <w:p>
      <w:pPr>
        <w:pStyle w:val="a"/>
        <w:spacing w:line="360" w:lineRule="exact"/>
        <w:jc w:val="center"/>
        <w:outlineLvl w:val="2"/>
      </w:pPr>
      <w:r>
        <w:rPr>
          <w:rFonts w:ascii="方正楷体_GBK" w:hAnsi="方正楷体_GBK"/>
          <w:sz w:val="24"/>
        </w:rPr>
        <w:t>(</w:t>
      </w:r>
      <w:r>
        <w:rPr>
          <w:rFonts w:eastAsia="方正楷体_GBK" w:hint="default"/>
          <w:sz w:val="24"/>
        </w:rPr>
        <w:t>时间</w:t>
      </w:r>
      <w:r>
        <w:rPr>
          <w:rFonts w:ascii="方正楷体_GBK" w:hAnsi="方正楷体_GBK"/>
          <w:sz w:val="24"/>
        </w:rPr>
        <w:t>:</w:t>
      </w:r>
      <w:r>
        <w:rPr>
          <w:rFonts w:ascii="NEU-BZ-S92" w:hAnsi="NEU-BZ-S92"/>
          <w:sz w:val="24"/>
        </w:rPr>
        <w:t>50</w:t>
      </w:r>
      <w:r>
        <w:rPr>
          <w:rFonts w:eastAsia="方正楷体_GBK" w:hint="default"/>
          <w:sz w:val="24"/>
        </w:rPr>
        <w:t>分钟</w:t>
      </w:r>
      <w:r>
        <w:rPr>
          <w:rFonts w:ascii="NEU-BZ-S92" w:hAnsi="NEU-BZ-S92"/>
          <w:sz w:val="24"/>
        </w:rPr>
        <w:t>　</w:t>
      </w:r>
      <w:r>
        <w:rPr>
          <w:rFonts w:eastAsia="方正楷体_GBK" w:hint="default"/>
          <w:sz w:val="24"/>
        </w:rPr>
        <w:t>满分</w:t>
      </w:r>
      <w:r>
        <w:rPr>
          <w:rFonts w:ascii="方正楷体_GBK" w:hAnsi="方正楷体_GBK"/>
          <w:sz w:val="24"/>
        </w:rPr>
        <w:t>:</w:t>
      </w:r>
      <w:r>
        <w:rPr>
          <w:rFonts w:ascii="NEU-BZ-S92" w:hAnsi="NEU-BZ-S92"/>
          <w:sz w:val="24"/>
        </w:rPr>
        <w:t>50</w:t>
      </w:r>
      <w:r>
        <w:rPr>
          <w:rFonts w:eastAsia="方正楷体_GBK" w:hint="default"/>
          <w:sz w:val="24"/>
        </w:rPr>
        <w:t>分</w:t>
      </w:r>
      <w:r>
        <w:rPr>
          <w:rFonts w:ascii="方正楷体_GBK" w:hAnsi="方正楷体_GBK"/>
          <w:sz w:val="24"/>
        </w:rPr>
        <w:t>)</w:t>
      </w:r>
    </w:p>
    <w:p>
      <w:pPr>
        <w:spacing w:line="315" w:lineRule="exact"/>
      </w:pPr>
      <w:r>
        <w:rPr>
          <w:rFonts w:ascii="NEU-BZ-S92" w:hAnsi="NEU-BZ-S92"/>
        </w:rPr>
        <w:t>　　　　　　　　　　</w:t>
      </w:r>
      <w:r>
        <w:rPr>
          <w:rFonts w:eastAsia="方正书宋_GBK" w:hint="default"/>
        </w:rPr>
        <w:t xml:space="preserve"> </w:t>
      </w:r>
      <w:r>
        <w:rPr>
          <w:rFonts w:ascii="NEU-BZ-S92" w:hAnsi="NEU-BZ-S92"/>
        </w:rPr>
        <w:t>　　　　　　　　　　　　　　　　　　　　　</w:t>
      </w:r>
    </w:p>
    <w:p>
      <w:pPr>
        <w:spacing w:line="346" w:lineRule="exact"/>
      </w:pPr>
      <w:r>
        <w:rPr>
          <w:rFonts w:eastAsia="方正黑体_GBK" w:hint="default"/>
        </w:rPr>
        <w:t>一、选择题</w:t>
      </w:r>
      <w:r>
        <w:rPr>
          <w:rFonts w:ascii="方正楷体_GBK" w:hAnsi="方正楷体_GBK"/>
        </w:rPr>
        <w:t>(</w:t>
      </w:r>
      <w:r>
        <w:rPr>
          <w:rFonts w:eastAsia="方正楷体_GBK" w:hint="default"/>
        </w:rPr>
        <w:t>在每小题列出的四个选项中</w:t>
      </w:r>
      <w:r>
        <w:rPr>
          <w:rFonts w:ascii="方正楷体_GBK" w:hAnsi="方正楷体_GBK"/>
        </w:rPr>
        <w:t>,</w:t>
      </w:r>
      <w:r>
        <w:rPr>
          <w:rFonts w:eastAsia="方正楷体_GBK" w:hint="default"/>
        </w:rPr>
        <w:t>只有一项最符合题目要求</w:t>
      </w:r>
      <w:r>
        <w:rPr>
          <w:rFonts w:ascii="方正楷体_GBK" w:hAnsi="方正楷体_GBK"/>
        </w:rPr>
        <w:t>,</w:t>
      </w:r>
      <w:r>
        <w:rPr>
          <w:rFonts w:eastAsia="方正楷体_GBK" w:hint="default"/>
        </w:rPr>
        <w:t>本大题共</w:t>
      </w:r>
      <w:r>
        <w:rPr>
          <w:rFonts w:ascii="NEU-BZ-S92" w:hAnsi="NEU-BZ-S92"/>
        </w:rPr>
        <w:t>15</w:t>
      </w:r>
      <w:r>
        <w:rPr>
          <w:rFonts w:eastAsia="方正楷体_GBK" w:hint="default"/>
        </w:rPr>
        <w:t>小题</w:t>
      </w:r>
      <w:r>
        <w:rPr>
          <w:rFonts w:ascii="方正楷体_GBK" w:hAnsi="方正楷体_GBK"/>
        </w:rPr>
        <w:t>,</w:t>
      </w:r>
      <w:r>
        <w:rPr>
          <w:rFonts w:eastAsia="方正楷体_GBK" w:hint="default"/>
        </w:rPr>
        <w:t>每小题</w:t>
      </w:r>
      <w:r>
        <w:rPr>
          <w:rFonts w:ascii="NEU-BZ-S92" w:hAnsi="NEU-BZ-S92"/>
        </w:rPr>
        <w:t>1</w:t>
      </w:r>
      <w:r>
        <w:rPr>
          <w:rFonts w:eastAsia="方正楷体_GBK" w:hint="default"/>
        </w:rPr>
        <w:t>分</w:t>
      </w:r>
      <w:r>
        <w:rPr>
          <w:rFonts w:ascii="方正楷体_GBK" w:hAnsi="方正楷体_GBK"/>
        </w:rPr>
        <w:t>,</w:t>
      </w:r>
      <w:r>
        <w:rPr>
          <w:rFonts w:eastAsia="方正楷体_GBK" w:hint="default"/>
        </w:rPr>
        <w:t>共</w:t>
      </w:r>
      <w:r>
        <w:rPr>
          <w:rFonts w:ascii="NEU-BZ-S92" w:hAnsi="NEU-BZ-S92"/>
        </w:rPr>
        <w:t>15</w:t>
      </w:r>
      <w:r>
        <w:rPr>
          <w:rFonts w:eastAsia="方正楷体_GBK" w:hint="default"/>
        </w:rPr>
        <w:t>分</w:t>
      </w:r>
      <w:r>
        <w:rPr>
          <w:rFonts w:ascii="方正楷体_GBK" w:hAnsi="方正楷体_GBK"/>
        </w:rPr>
        <w:t>)</w:t>
      </w:r>
    </w:p>
    <w:p>
      <w:pPr>
        <w:spacing w:line="346" w:lineRule="exact"/>
      </w:pPr>
      <w:r>
        <w:rPr>
          <w:rFonts w:ascii="NEU-HZ-S92" w:hAnsi="NEU-HZ-S92"/>
        </w:rPr>
        <w:t>1</w:t>
      </w:r>
      <w:r>
        <w:rPr>
          <w:rFonts w:ascii="NEU-BZ-S92" w:hAnsi="NEU-BZ-S92"/>
        </w:rPr>
        <w:t>.</w:t>
      </w:r>
      <w:r>
        <w:rPr>
          <w:rFonts w:eastAsia="方正书宋_GBK" w:hint="default"/>
        </w:rPr>
        <w:t>下面图片中的历史文物上均有文字</w:t>
      </w:r>
      <w:r>
        <w:rPr>
          <w:rFonts w:ascii="方正书宋_GBK" w:hAnsi="方正书宋_GBK"/>
        </w:rPr>
        <w:t>,</w:t>
      </w:r>
      <w:r>
        <w:rPr>
          <w:rFonts w:eastAsia="方正书宋_GBK" w:hint="default"/>
        </w:rPr>
        <w:t>这些文字</w:t>
      </w:r>
      <w:r>
        <w:ptab w:relativeTo="margin" w:alignment="right" w:leader="none"/>
      </w:r>
      <w:r>
        <w:rPr>
          <w:rFonts w:ascii="方正书宋_GBK" w:hAnsi="方正书宋_GBK"/>
        </w:rPr>
        <w:t>(</w:t>
      </w:r>
      <w:r>
        <w:rPr>
          <w:rFonts w:ascii="NEU-BZ-S92" w:hAnsi="NEU-BZ-S92"/>
        </w:rPr>
        <w:t>　　</w:t>
      </w:r>
      <w:r>
        <w:rPr>
          <w:rFonts w:ascii="方正书宋_GBK" w:hAnsi="方正书宋_GBK"/>
        </w:rPr>
        <w:t>)</w:t>
      </w:r>
    </w:p>
    <w:p>
      <w:pPr>
        <w:spacing w:line="346" w:lineRule="atLeast"/>
        <w:jc w:val="center"/>
      </w:pPr>
      <w:r>
        <w:drawing>
          <wp:inline distT="0" distB="0" distL="0" distR="0">
            <wp:extent cx="787400" cy="914400"/>
            <wp:effectExtent l="0" t="0" r="12700" b="0"/>
            <wp:docPr id="71" name="19GS74.eps" descr="id:21474860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16245" name="19GS74.eps" descr="id:2147486047;FounderCES"/>
                    <pic:cNvPicPr>
                      <a:picLocks noChangeAspect="1"/>
                    </pic:cNvPicPr>
                  </pic:nvPicPr>
                  <pic:blipFill>
                    <a:blip xmlns:r="http://schemas.openxmlformats.org/officeDocument/2006/relationships" r:embed="rId6"/>
                    <a:stretch>
                      <a:fillRect/>
                    </a:stretch>
                  </pic:blipFill>
                  <pic:spPr>
                    <a:xfrm>
                      <a:off x="0" y="0"/>
                      <a:ext cx="787680" cy="914400"/>
                    </a:xfrm>
                    <a:prstGeom prst="rect">
                      <a:avLst/>
                    </a:prstGeom>
                  </pic:spPr>
                </pic:pic>
              </a:graphicData>
            </a:graphic>
          </wp:inline>
        </w:drawing>
      </w:r>
      <w:r>
        <w:rPr>
          <w:rFonts w:eastAsia="方正书宋_GBK" w:hint="default"/>
        </w:rPr>
        <w:t>“司</w:t>
      </w:r>
      <w:r>
        <w:rPr>
          <w:rFonts w:ascii="方正书宋_GBK" w:hAnsi="方正书宋_GBK"/>
        </w:rPr>
        <w:t>(</w:t>
      </w:r>
      <w:r>
        <w:rPr>
          <w:rFonts w:eastAsia="方正书宋_GBK" w:hint="default"/>
        </w:rPr>
        <w:t>后</w:t>
      </w:r>
      <w:r>
        <w:rPr>
          <w:rFonts w:ascii="方正书宋_GBK" w:hAnsi="方正书宋_GBK"/>
        </w:rPr>
        <w:t>)</w:t>
      </w:r>
      <w:r>
        <w:rPr>
          <w:rFonts w:eastAsia="方正书宋_GBK" w:hint="default"/>
        </w:rPr>
        <w:t>母戊”方鼎</w:t>
      </w:r>
      <w:r>
        <w:rPr>
          <w:rFonts w:ascii="方正书宋_GBK" w:hAnsi="方正书宋_GBK"/>
        </w:rPr>
        <w:t>(</w:t>
      </w:r>
      <w:r>
        <w:rPr>
          <w:rFonts w:eastAsia="方正书宋_GBK" w:hint="default"/>
        </w:rPr>
        <w:t>局部</w:t>
      </w:r>
      <w:r>
        <w:rPr>
          <w:rFonts w:ascii="方正书宋_GBK" w:hAnsi="方正书宋_GBK"/>
        </w:rPr>
        <w:t>)</w:t>
      </w:r>
      <w:r>
        <w:rPr>
          <w:rFonts w:ascii="NEU-BZ-S92" w:hAnsi="NEU-BZ-S92"/>
        </w:rPr>
        <w:t>　　</w:t>
      </w:r>
      <w:r>
        <w:drawing>
          <wp:inline distT="0" distB="0" distL="0" distR="0">
            <wp:extent cx="901700" cy="914400"/>
            <wp:effectExtent l="0" t="0" r="12700" b="0"/>
            <wp:docPr id="72" name="19GS75.eps" descr="id:21474860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0268609" name="19GS75.eps" descr="id:2147486054;FounderCES"/>
                    <pic:cNvPicPr>
                      <a:picLocks noChangeAspect="1"/>
                    </pic:cNvPicPr>
                  </pic:nvPicPr>
                  <pic:blipFill>
                    <a:blip xmlns:r="http://schemas.openxmlformats.org/officeDocument/2006/relationships" r:embed="rId7"/>
                    <a:stretch>
                      <a:fillRect/>
                    </a:stretch>
                  </pic:blipFill>
                  <pic:spPr>
                    <a:xfrm>
                      <a:off x="0" y="0"/>
                      <a:ext cx="902160" cy="914400"/>
                    </a:xfrm>
                    <a:prstGeom prst="rect">
                      <a:avLst/>
                    </a:prstGeom>
                  </pic:spPr>
                </pic:pic>
              </a:graphicData>
            </a:graphic>
          </wp:inline>
        </w:drawing>
      </w:r>
      <w:r>
        <w:rPr>
          <w:rFonts w:eastAsia="方正书宋_GBK" w:hint="default"/>
        </w:rPr>
        <w:t>“汉井天下”瓦当</w:t>
      </w:r>
      <w:r>
        <w:rPr>
          <w:rFonts w:ascii="NEU-BZ-S92" w:hAnsi="NEU-BZ-S92"/>
        </w:rPr>
        <w:t>　　</w:t>
      </w:r>
      <w:r>
        <w:drawing>
          <wp:inline distT="0" distB="0" distL="0" distR="0">
            <wp:extent cx="888365" cy="914400"/>
            <wp:effectExtent l="0" t="0" r="6985" b="0"/>
            <wp:docPr id="73" name="19GS76.eps" descr="id:21474860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7381533" name="19GS76.eps" descr="id:2147486061;FounderCES"/>
                    <pic:cNvPicPr>
                      <a:picLocks noChangeAspect="1"/>
                    </pic:cNvPicPr>
                  </pic:nvPicPr>
                  <pic:blipFill>
                    <a:blip xmlns:r="http://schemas.openxmlformats.org/officeDocument/2006/relationships" r:embed="rId8"/>
                    <a:stretch>
                      <a:fillRect/>
                    </a:stretch>
                  </pic:blipFill>
                  <pic:spPr>
                    <a:xfrm>
                      <a:off x="0" y="0"/>
                      <a:ext cx="888480" cy="914400"/>
                    </a:xfrm>
                    <a:prstGeom prst="rect">
                      <a:avLst/>
                    </a:prstGeom>
                  </pic:spPr>
                </pic:pic>
              </a:graphicData>
            </a:graphic>
          </wp:inline>
        </w:drawing>
      </w:r>
      <w:r>
        <w:rPr>
          <w:rFonts w:eastAsia="方正书宋_GBK" w:hint="default"/>
        </w:rPr>
        <w:t>“汉委奴国王”金印</w:t>
      </w:r>
    </w:p>
    <w:p>
      <w:pPr>
        <w:spacing w:line="346" w:lineRule="exact"/>
      </w:pPr>
      <w:r>
        <w:rPr>
          <w:rFonts w:ascii="NEU-BZ-S92" w:hAnsi="NEU-BZ-S92"/>
        </w:rPr>
        <w:t>A.</w:t>
      </w:r>
      <w:r>
        <w:rPr>
          <w:rFonts w:eastAsia="方正书宋_GBK" w:hint="default"/>
        </w:rPr>
        <w:t>完整呈现了汉字的演变过程</w:t>
      </w:r>
      <w:r>
        <w:rPr>
          <w:rFonts w:eastAsia="方正书宋_GBK" w:hint="default"/>
        </w:rPr>
        <w:tab/>
      </w:r>
      <w:r>
        <w:rPr>
          <w:rFonts w:ascii="NEU-BZ-S92" w:hAnsi="NEU-BZ-S92"/>
        </w:rPr>
        <w:t>B.</w:t>
      </w:r>
      <w:r>
        <w:rPr>
          <w:rFonts w:eastAsia="方正书宋_GBK" w:hint="default"/>
        </w:rPr>
        <w:t>有印证历史史实的作用</w:t>
      </w:r>
    </w:p>
    <w:p>
      <w:pPr>
        <w:spacing w:line="346" w:lineRule="exact"/>
      </w:pPr>
      <w:r>
        <w:rPr>
          <w:rFonts w:ascii="NEU-BZ-S92" w:hAnsi="NEU-BZ-S92"/>
        </w:rPr>
        <w:t>C.</w:t>
      </w:r>
      <w:r>
        <w:rPr>
          <w:rFonts w:eastAsia="方正书宋_GBK" w:hint="default"/>
        </w:rPr>
        <w:t>都体现了封建中央集权制度</w:t>
      </w:r>
      <w:r>
        <w:rPr>
          <w:rFonts w:eastAsia="方正书宋_GBK" w:hint="default"/>
        </w:rPr>
        <w:tab/>
      </w:r>
      <w:r>
        <w:rPr>
          <w:rFonts w:ascii="NEU-BZ-S92" w:hAnsi="NEU-BZ-S92"/>
        </w:rPr>
        <w:t>D.</w:t>
      </w:r>
      <w:r>
        <w:rPr>
          <w:rFonts w:eastAsia="方正书宋_GBK" w:hint="default"/>
        </w:rPr>
        <w:t>均以隶书字体进行呈现</w:t>
      </w:r>
    </w:p>
    <w:p>
      <w:pPr>
        <w:spacing w:line="346" w:lineRule="atLeast"/>
        <w:jc w:val="center"/>
      </w:pPr>
      <w:r>
        <w:drawing>
          <wp:inline distT="0" distB="0" distL="0" distR="0">
            <wp:extent cx="990600" cy="926465"/>
            <wp:effectExtent l="0" t="0" r="0" b="6985"/>
            <wp:docPr id="74" name="19GS77.eps" descr="id:21474860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409379" name="19GS77.eps" descr="id:2147486068;FounderCES"/>
                    <pic:cNvPicPr>
                      <a:picLocks noChangeAspect="1"/>
                    </pic:cNvPicPr>
                  </pic:nvPicPr>
                  <pic:blipFill>
                    <a:blip xmlns:r="http://schemas.openxmlformats.org/officeDocument/2006/relationships" r:embed="rId9"/>
                    <a:stretch>
                      <a:fillRect/>
                    </a:stretch>
                  </pic:blipFill>
                  <pic:spPr>
                    <a:xfrm>
                      <a:off x="0" y="0"/>
                      <a:ext cx="990720" cy="926640"/>
                    </a:xfrm>
                    <a:prstGeom prst="rect">
                      <a:avLst/>
                    </a:prstGeom>
                  </pic:spPr>
                </pic:pic>
              </a:graphicData>
            </a:graphic>
          </wp:inline>
        </w:drawing>
      </w:r>
    </w:p>
    <w:p>
      <w:pPr>
        <w:spacing w:line="346" w:lineRule="exact"/>
      </w:pPr>
      <w:r>
        <w:rPr>
          <w:rFonts w:ascii="NEU-HZ-S92" w:hAnsi="NEU-HZ-S92"/>
        </w:rPr>
        <w:t>2</w:t>
      </w:r>
      <w:r>
        <w:rPr>
          <w:rFonts w:ascii="NEU-BZ-S92" w:hAnsi="NEU-BZ-S92"/>
        </w:rPr>
        <w:t>.</w:t>
      </w:r>
      <w:r>
        <w:rPr>
          <w:rFonts w:eastAsia="方正书宋_GBK" w:hint="default"/>
        </w:rPr>
        <w:t>隋朝大运河</w:t>
      </w:r>
      <w:r>
        <w:rPr>
          <w:rFonts w:ascii="方正书宋_GBK" w:hAnsi="方正书宋_GBK"/>
        </w:rPr>
        <w:t>,</w:t>
      </w:r>
      <w:r>
        <w:rPr>
          <w:rFonts w:eastAsia="方正书宋_GBK" w:hint="default"/>
        </w:rPr>
        <w:t>全长两千多千米</w:t>
      </w:r>
      <w:r>
        <w:rPr>
          <w:rFonts w:ascii="方正书宋_GBK" w:hAnsi="方正书宋_GBK"/>
        </w:rPr>
        <w:t>,</w:t>
      </w:r>
      <w:r>
        <w:rPr>
          <w:rFonts w:eastAsia="方正书宋_GBK" w:hint="default"/>
        </w:rPr>
        <w:t>是古代世界上最长的运河。请结合下图指出大运河的中心是</w:t>
      </w:r>
      <w:r>
        <w:ptab w:relativeTo="margin" w:alignment="right" w:leader="none"/>
      </w:r>
      <w:r>
        <w:rPr>
          <w:rFonts w:ascii="方正书宋_GBK" w:hAnsi="方正书宋_GBK"/>
        </w:rPr>
        <w:t>(</w:t>
      </w:r>
      <w:r>
        <w:rPr>
          <w:rFonts w:ascii="NEU-BZ-S92" w:hAnsi="NEU-BZ-S92"/>
        </w:rPr>
        <w:t>　　</w:t>
      </w:r>
      <w:r>
        <w:rPr>
          <w:rFonts w:ascii="方正书宋_GBK" w:hAnsi="方正书宋_GBK"/>
        </w:rPr>
        <w:t>)</w:t>
      </w:r>
    </w:p>
    <w:p>
      <w:pPr>
        <w:spacing w:line="346" w:lineRule="exact"/>
      </w:pPr>
      <w:r>
        <w:rPr>
          <w:rFonts w:ascii="NEU-BZ-S92" w:hAnsi="NEU-BZ-S92"/>
        </w:rPr>
        <w:t>A.</w:t>
      </w:r>
      <w:r>
        <w:rPr>
          <w:rFonts w:eastAsia="方正书宋_GBK" w:hint="default"/>
        </w:rPr>
        <w:t>京都</w:t>
      </w:r>
      <w:r>
        <w:rPr>
          <w:rFonts w:eastAsia="方正书宋_GBK" w:hint="default"/>
        </w:rPr>
        <w:tab/>
      </w:r>
      <w:r>
        <w:rPr>
          <w:rFonts w:ascii="NEU-BZ-S92" w:hAnsi="NEU-BZ-S92"/>
        </w:rPr>
        <w:t>B.</w:t>
      </w:r>
      <w:r>
        <w:rPr>
          <w:rFonts w:eastAsia="方正书宋_GBK" w:hint="default"/>
        </w:rPr>
        <w:t>洛阳</w:t>
      </w:r>
    </w:p>
    <w:p>
      <w:pPr>
        <w:spacing w:line="346" w:lineRule="exact"/>
      </w:pPr>
      <w:r>
        <w:rPr>
          <w:rFonts w:ascii="NEU-BZ-S92" w:hAnsi="NEU-BZ-S92"/>
        </w:rPr>
        <w:t>C.</w:t>
      </w:r>
      <w:r>
        <w:rPr>
          <w:rFonts w:eastAsia="方正书宋_GBK" w:hint="default"/>
        </w:rPr>
        <w:t>江都</w:t>
      </w:r>
      <w:r>
        <w:rPr>
          <w:rFonts w:eastAsia="方正书宋_GBK" w:hint="default"/>
        </w:rPr>
        <w:tab/>
      </w:r>
      <w:r>
        <w:rPr>
          <w:rFonts w:ascii="NEU-BZ-S92" w:hAnsi="NEU-BZ-S92"/>
        </w:rPr>
        <w:t>D.</w:t>
      </w:r>
      <w:r>
        <w:rPr>
          <w:rFonts w:eastAsia="方正书宋_GBK" w:hint="default"/>
        </w:rPr>
        <w:t>余杭</w:t>
      </w:r>
    </w:p>
    <w:p>
      <w:pPr>
        <w:spacing w:line="346" w:lineRule="exact"/>
      </w:pPr>
      <w:r>
        <w:rPr>
          <w:rFonts w:ascii="NEU-HZ-S92" w:hAnsi="NEU-HZ-S92"/>
        </w:rPr>
        <w:t>3</w:t>
      </w:r>
      <w:r>
        <w:rPr>
          <w:rFonts w:ascii="NEU-BZ-S92" w:hAnsi="NEU-BZ-S92"/>
        </w:rPr>
        <w:t>.</w:t>
      </w:r>
      <w:r>
        <w:rPr>
          <w:rFonts w:eastAsia="方正书宋_GBK" w:hint="default"/>
        </w:rPr>
        <w:t>诗歌从一个侧面反映了社会生活。唐诗《田家》中写道</w:t>
      </w:r>
      <w:r>
        <w:rPr>
          <w:rFonts w:ascii="方正书宋_GBK" w:hAnsi="方正书宋_GBK"/>
        </w:rPr>
        <w:t>:</w:t>
      </w:r>
      <w:r>
        <w:rPr>
          <w:rFonts w:eastAsia="方正书宋_GBK" w:hint="default"/>
        </w:rPr>
        <w:t>“倚床看妇织</w:t>
      </w:r>
      <w:r>
        <w:rPr>
          <w:rFonts w:ascii="方正书宋_GBK" w:hAnsi="方正书宋_GBK"/>
        </w:rPr>
        <w:t>,</w:t>
      </w:r>
      <w:r>
        <w:rPr>
          <w:rFonts w:eastAsia="方正书宋_GBK" w:hint="default"/>
        </w:rPr>
        <w:t>登垅课儿锄</w:t>
      </w:r>
      <w:r>
        <w:rPr>
          <w:rFonts w:ascii="方正书宋_GBK" w:hAnsi="方正书宋_GBK"/>
        </w:rPr>
        <w:t>(</w:t>
      </w:r>
      <w:r>
        <w:rPr>
          <w:rFonts w:eastAsia="方正书宋_GBK" w:hint="default"/>
        </w:rPr>
        <w:t>到田间耕种</w:t>
      </w:r>
      <w:r>
        <w:rPr>
          <w:rFonts w:ascii="方正书宋_GBK" w:hAnsi="方正书宋_GBK"/>
        </w:rPr>
        <w:t>)</w:t>
      </w:r>
      <w:r>
        <w:rPr>
          <w:rFonts w:eastAsia="方正书宋_GBK" w:hint="default"/>
        </w:rPr>
        <w:t>。”这反映出</w:t>
      </w:r>
      <w:r>
        <w:ptab w:relativeTo="margin" w:alignment="right" w:leader="none"/>
      </w:r>
      <w:r>
        <w:rPr>
          <w:rFonts w:ascii="方正书宋_GBK" w:hAnsi="方正书宋_GBK"/>
        </w:rPr>
        <w:t>(</w:t>
      </w:r>
      <w:r>
        <w:rPr>
          <w:rFonts w:ascii="NEU-BZ-S92" w:hAnsi="NEU-BZ-S92"/>
        </w:rPr>
        <w:t>　　</w:t>
      </w:r>
      <w:r>
        <w:rPr>
          <w:rFonts w:ascii="方正书宋_GBK" w:hAnsi="方正书宋_GBK"/>
        </w:rPr>
        <w:t>)</w:t>
      </w:r>
    </w:p>
    <w:p>
      <w:pPr>
        <w:spacing w:line="346" w:lineRule="exact"/>
      </w:pPr>
      <w:r>
        <w:rPr>
          <w:rFonts w:ascii="NEU-BZ-S92" w:hAnsi="NEU-BZ-S92"/>
        </w:rPr>
        <w:t>A.</w:t>
      </w:r>
      <w:r>
        <w:rPr>
          <w:rFonts w:eastAsia="方正书宋_GBK" w:hint="default"/>
        </w:rPr>
        <w:t>农村商品经济的发达</w:t>
      </w:r>
      <w:r>
        <w:rPr>
          <w:rFonts w:eastAsia="方正书宋_GBK" w:hint="default"/>
        </w:rPr>
        <w:tab/>
      </w:r>
      <w:r>
        <w:rPr>
          <w:rFonts w:ascii="NEU-BZ-S92" w:hAnsi="NEU-BZ-S92"/>
        </w:rPr>
        <w:t>B.</w:t>
      </w:r>
      <w:r>
        <w:rPr>
          <w:rFonts w:eastAsia="方正书宋_GBK" w:hint="default"/>
        </w:rPr>
        <w:t>男耕女织的自然经济</w:t>
      </w:r>
    </w:p>
    <w:p>
      <w:pPr>
        <w:spacing w:line="346" w:lineRule="exact"/>
      </w:pPr>
      <w:r>
        <w:rPr>
          <w:rFonts w:ascii="NEU-BZ-S92" w:hAnsi="NEU-BZ-S92"/>
        </w:rPr>
        <w:t>C.</w:t>
      </w:r>
      <w:r>
        <w:rPr>
          <w:rFonts w:eastAsia="方正书宋_GBK" w:hint="default"/>
        </w:rPr>
        <w:t>家庭手工业规模扩大</w:t>
      </w:r>
      <w:r>
        <w:rPr>
          <w:rFonts w:eastAsia="方正书宋_GBK" w:hint="default"/>
        </w:rPr>
        <w:tab/>
      </w:r>
      <w:r>
        <w:rPr>
          <w:rFonts w:ascii="NEU-BZ-S92" w:hAnsi="NEU-BZ-S92"/>
        </w:rPr>
        <w:t>D.</w:t>
      </w:r>
      <w:r>
        <w:rPr>
          <w:rFonts w:eastAsia="方正书宋_GBK" w:hint="default"/>
        </w:rPr>
        <w:t>重农抑商的经济政策</w:t>
      </w:r>
    </w:p>
    <w:p>
      <w:pPr>
        <w:spacing w:line="346" w:lineRule="exact"/>
      </w:pPr>
      <w:r>
        <w:rPr>
          <w:rFonts w:ascii="NEU-HZ-S92" w:hAnsi="NEU-HZ-S92"/>
        </w:rPr>
        <w:t>4</w:t>
      </w:r>
      <w:r>
        <w:rPr>
          <w:rFonts w:ascii="NEU-BZ-S92" w:hAnsi="NEU-BZ-S92"/>
        </w:rPr>
        <w:t>.1839</w:t>
      </w:r>
      <w:r>
        <w:rPr>
          <w:rFonts w:eastAsia="方正书宋_GBK" w:hint="default"/>
        </w:rPr>
        <w:t>年</w:t>
      </w:r>
      <w:r>
        <w:rPr>
          <w:rFonts w:ascii="NEU-BZ-S92" w:hAnsi="NEU-BZ-S92"/>
        </w:rPr>
        <w:t>6</w:t>
      </w:r>
      <w:r>
        <w:rPr>
          <w:rFonts w:eastAsia="方正书宋_GBK" w:hint="default"/>
        </w:rPr>
        <w:t>月</w:t>
      </w:r>
      <w:r>
        <w:rPr>
          <w:rFonts w:ascii="方正书宋_GBK" w:hAnsi="方正书宋_GBK"/>
        </w:rPr>
        <w:t>,</w:t>
      </w:r>
      <w:r>
        <w:rPr>
          <w:rFonts w:eastAsia="方正书宋_GBK" w:hint="default"/>
        </w:rPr>
        <w:t>钦差大臣林则徐当众销毁从英、美鸦片贩子手中收的大批鸦片。这爱国义举发生于</w:t>
      </w:r>
      <w:r>
        <w:ptab w:relativeTo="margin" w:alignment="right" w:leader="none"/>
      </w:r>
      <w:r>
        <w:rPr>
          <w:rFonts w:ascii="方正书宋_GBK" w:hAnsi="方正书宋_GBK"/>
        </w:rPr>
        <w:t>(</w:t>
      </w:r>
      <w:r>
        <w:rPr>
          <w:rFonts w:ascii="NEU-BZ-S92" w:hAnsi="NEU-BZ-S92"/>
        </w:rPr>
        <w:t>　　</w:t>
      </w:r>
      <w:r>
        <w:rPr>
          <w:rFonts w:ascii="方正书宋_GBK" w:hAnsi="方正书宋_GBK"/>
        </w:rPr>
        <w:t>)</w:t>
      </w:r>
    </w:p>
    <w:p>
      <w:pPr>
        <w:spacing w:line="346" w:lineRule="exact"/>
      </w:pPr>
      <w:r>
        <w:rPr>
          <w:rFonts w:ascii="NEU-BZ-S92" w:hAnsi="NEU-BZ-S92"/>
        </w:rPr>
        <w:t>A.</w:t>
      </w:r>
      <w:r>
        <w:rPr>
          <w:rFonts w:eastAsia="方正书宋_GBK" w:hint="default"/>
        </w:rPr>
        <w:t>广州虎门</w:t>
      </w:r>
      <w:r>
        <w:rPr>
          <w:rFonts w:eastAsia="方正书宋_GBK" w:hint="default"/>
        </w:rPr>
        <w:tab/>
      </w:r>
      <w:r>
        <w:rPr>
          <w:rFonts w:ascii="NEU-BZ-S92" w:hAnsi="NEU-BZ-S92"/>
        </w:rPr>
        <w:t>B.</w:t>
      </w:r>
      <w:r>
        <w:rPr>
          <w:rFonts w:eastAsia="方正书宋_GBK" w:hint="default"/>
        </w:rPr>
        <w:t>北平宛平</w:t>
      </w:r>
      <w:r>
        <w:rPr>
          <w:rFonts w:eastAsia="方正书宋_GBK" w:hint="default"/>
        </w:rPr>
        <w:tab/>
      </w:r>
      <w:r>
        <w:rPr>
          <w:rFonts w:ascii="NEU-BZ-S92" w:hAnsi="NEU-BZ-S92"/>
        </w:rPr>
        <w:t>C.</w:t>
      </w:r>
      <w:r>
        <w:rPr>
          <w:rFonts w:eastAsia="方正书宋_GBK" w:hint="default"/>
        </w:rPr>
        <w:t>沈阳柳条湖</w:t>
      </w:r>
      <w:r>
        <w:rPr>
          <w:rFonts w:eastAsia="方正书宋_GBK" w:hint="default"/>
        </w:rPr>
        <w:tab/>
      </w:r>
      <w:r>
        <w:rPr>
          <w:rFonts w:ascii="NEU-BZ-S92" w:hAnsi="NEU-BZ-S92"/>
        </w:rPr>
        <w:t>D.</w:t>
      </w:r>
      <w:r>
        <w:rPr>
          <w:rFonts w:eastAsia="方正书宋_GBK" w:hint="default"/>
        </w:rPr>
        <w:t>南京下关</w:t>
      </w:r>
    </w:p>
    <w:p>
      <w:pPr>
        <w:spacing w:line="346" w:lineRule="exact"/>
      </w:pPr>
      <w:r>
        <w:rPr>
          <w:rFonts w:ascii="NEU-HZ-S92" w:hAnsi="NEU-HZ-S92"/>
        </w:rPr>
        <w:t>5</w:t>
      </w:r>
      <w:r>
        <w:rPr>
          <w:rFonts w:ascii="NEU-BZ-S92" w:hAnsi="NEU-BZ-S92"/>
        </w:rPr>
        <w:t>.</w:t>
      </w:r>
      <w:r>
        <w:rPr>
          <w:rFonts w:eastAsia="方正书宋_GBK" w:hint="default"/>
        </w:rPr>
        <w:t>“今天在这地开设军官学校</w:t>
      </w:r>
      <w:r>
        <w:rPr>
          <w:rFonts w:ascii="方正书宋_GBK" w:hAnsi="方正书宋_GBK"/>
        </w:rPr>
        <w:t>,</w:t>
      </w:r>
      <w:r>
        <w:rPr>
          <w:rFonts w:eastAsia="方正书宋_GBK" w:hint="default"/>
        </w:rPr>
        <w:t>独一无二的希望就是创造革命军</w:t>
      </w:r>
      <w:r>
        <w:rPr>
          <w:rFonts w:ascii="方正书宋_GBK" w:hAnsi="方正书宋_GBK"/>
        </w:rPr>
        <w:t>,</w:t>
      </w:r>
      <w:r>
        <w:rPr>
          <w:rFonts w:eastAsia="方正书宋_GBK" w:hint="default"/>
        </w:rPr>
        <w:t>来挽救中国的危亡。”材料叙述的是黄埔军校创办的</w:t>
      </w:r>
      <w:r>
        <w:ptab w:relativeTo="margin" w:alignment="right" w:leader="none"/>
      </w:r>
      <w:r>
        <w:rPr>
          <w:rFonts w:ascii="方正书宋_GBK" w:hAnsi="方正书宋_GBK"/>
        </w:rPr>
        <w:t>(</w:t>
      </w:r>
      <w:r>
        <w:rPr>
          <w:rFonts w:ascii="NEU-BZ-S92" w:hAnsi="NEU-BZ-S92"/>
        </w:rPr>
        <w:t>　　</w:t>
      </w:r>
      <w:r>
        <w:rPr>
          <w:rFonts w:ascii="方正书宋_GBK" w:hAnsi="方正书宋_GBK"/>
        </w:rPr>
        <w:t>)</w:t>
      </w:r>
    </w:p>
    <w:p>
      <w:pPr>
        <w:spacing w:line="346" w:lineRule="exact"/>
      </w:pPr>
      <w:r>
        <w:rPr>
          <w:rFonts w:ascii="NEU-BZ-S92" w:hAnsi="NEU-BZ-S92"/>
        </w:rPr>
        <w:t>A.</w:t>
      </w:r>
      <w:r>
        <w:rPr>
          <w:rFonts w:eastAsia="方正书宋_GBK" w:hint="default"/>
        </w:rPr>
        <w:t>背景</w:t>
      </w:r>
      <w:r>
        <w:rPr>
          <w:rFonts w:eastAsia="方正书宋_GBK" w:hint="default"/>
        </w:rPr>
        <w:tab/>
      </w:r>
      <w:r>
        <w:rPr>
          <w:rFonts w:ascii="NEU-BZ-S92" w:hAnsi="NEU-BZ-S92"/>
        </w:rPr>
        <w:t>B.</w:t>
      </w:r>
      <w:r>
        <w:rPr>
          <w:rFonts w:eastAsia="方正书宋_GBK" w:hint="default"/>
        </w:rPr>
        <w:t>目的</w:t>
      </w:r>
      <w:r>
        <w:rPr>
          <w:rFonts w:eastAsia="方正书宋_GBK" w:hint="default"/>
        </w:rPr>
        <w:tab/>
      </w:r>
      <w:r>
        <w:rPr>
          <w:rFonts w:ascii="NEU-BZ-S92" w:hAnsi="NEU-BZ-S92"/>
        </w:rPr>
        <w:t>C.</w:t>
      </w:r>
      <w:r>
        <w:rPr>
          <w:rFonts w:eastAsia="方正书宋_GBK" w:hint="default"/>
        </w:rPr>
        <w:t>内容</w:t>
      </w:r>
      <w:r>
        <w:rPr>
          <w:rFonts w:eastAsia="方正书宋_GBK" w:hint="default"/>
        </w:rPr>
        <w:tab/>
      </w:r>
      <w:r>
        <w:rPr>
          <w:rFonts w:ascii="NEU-BZ-S92" w:hAnsi="NEU-BZ-S92"/>
        </w:rPr>
        <w:t>D.</w:t>
      </w:r>
      <w:r>
        <w:rPr>
          <w:rFonts w:eastAsia="方正书宋_GBK" w:hint="default"/>
        </w:rPr>
        <w:t>作用</w:t>
      </w:r>
    </w:p>
    <w:p>
      <w:pPr>
        <w:spacing w:line="346" w:lineRule="exact"/>
      </w:pPr>
      <w:r>
        <w:rPr>
          <w:rFonts w:ascii="NEU-HZ-S92" w:hAnsi="NEU-HZ-S92"/>
        </w:rPr>
        <w:t>6</w:t>
      </w:r>
      <w:r>
        <w:rPr>
          <w:rFonts w:ascii="NEU-BZ-S92" w:hAnsi="NEU-BZ-S92"/>
        </w:rPr>
        <w:t>.</w:t>
      </w:r>
      <w:r>
        <w:rPr>
          <w:rFonts w:eastAsia="方正书宋_GBK" w:hint="default"/>
        </w:rPr>
        <w:t>一年一度的“两会”是我国政治生活中的大事</w:t>
      </w:r>
      <w:r>
        <w:rPr>
          <w:rFonts w:ascii="方正书宋_GBK" w:hAnsi="方正书宋_GBK"/>
        </w:rPr>
        <w:t>,</w:t>
      </w:r>
      <w:r>
        <w:rPr>
          <w:rFonts w:eastAsia="方正书宋_GBK" w:hint="default"/>
        </w:rPr>
        <w:t>见证了中国特色社会主义民主政治的发展与完善。新中国成立后召开的第一届全国人民政治协商会议和第一届全国人民代表大会分别制定和颁布了</w:t>
      </w:r>
      <w:r>
        <w:ptab w:relativeTo="margin" w:alignment="right" w:leader="none"/>
      </w:r>
      <w:r>
        <w:rPr>
          <w:rFonts w:ascii="方正书宋_GBK" w:hAnsi="方正书宋_GBK"/>
        </w:rPr>
        <w:t>(</w:t>
      </w:r>
      <w:r>
        <w:rPr>
          <w:rFonts w:ascii="NEU-BZ-S92" w:hAnsi="NEU-BZ-S92"/>
        </w:rPr>
        <w:t>　　</w:t>
      </w:r>
      <w:r>
        <w:rPr>
          <w:rFonts w:ascii="方正书宋_GBK" w:hAnsi="方正书宋_GBK"/>
        </w:rPr>
        <w:t>)</w:t>
      </w:r>
    </w:p>
    <w:p>
      <w:pPr>
        <w:spacing w:line="346" w:lineRule="exact"/>
      </w:pPr>
      <w:r>
        <w:rPr>
          <w:rFonts w:ascii="NEU-BZ-S92" w:hAnsi="NEU-BZ-S92"/>
        </w:rPr>
        <w:t>A.</w:t>
      </w:r>
      <w:r>
        <w:rPr>
          <w:rFonts w:eastAsia="方正书宋_GBK" w:hint="default"/>
        </w:rPr>
        <w:t>民族区域自治制度、第四部《中华人民共和国宪法》</w:t>
      </w:r>
    </w:p>
    <w:p>
      <w:pPr>
        <w:spacing w:line="346" w:lineRule="exact"/>
      </w:pPr>
      <w:r>
        <w:rPr>
          <w:rFonts w:ascii="NEU-BZ-S92" w:hAnsi="NEU-BZ-S92"/>
        </w:rPr>
        <w:t>B.</w:t>
      </w:r>
      <w:r>
        <w:rPr>
          <w:rFonts w:eastAsia="方正书宋_GBK" w:hint="default"/>
        </w:rPr>
        <w:t>《共同纲领》、第一部《中华人民共和国宪法》</w:t>
      </w:r>
    </w:p>
    <w:p>
      <w:pPr>
        <w:spacing w:line="346" w:lineRule="exact"/>
      </w:pPr>
      <w:r>
        <w:rPr>
          <w:rFonts w:ascii="NEU-BZ-S92" w:hAnsi="NEU-BZ-S92"/>
        </w:rPr>
        <w:t>C.</w:t>
      </w:r>
      <w:r>
        <w:rPr>
          <w:rFonts w:eastAsia="方正书宋_GBK" w:hint="default"/>
        </w:rPr>
        <w:t>《共同纲领》、《中华人民共和国环境保护法》</w:t>
      </w:r>
    </w:p>
    <w:p>
      <w:pPr>
        <w:spacing w:line="346" w:lineRule="exact"/>
      </w:pPr>
      <w:r>
        <w:rPr>
          <w:rFonts w:ascii="NEU-BZ-S92" w:hAnsi="NEU-BZ-S92"/>
        </w:rPr>
        <w:t>D.</w:t>
      </w:r>
      <w:r>
        <w:rPr>
          <w:rFonts w:eastAsia="方正书宋_GBK" w:hint="default"/>
        </w:rPr>
        <w:t>民族区域自治制度、《中华人民共和国义务教育法》</w:t>
      </w:r>
    </w:p>
    <w:p>
      <w:pPr>
        <w:spacing w:line="346" w:lineRule="exact"/>
      </w:pPr>
      <w:r>
        <w:rPr>
          <w:rFonts w:ascii="NEU-HZ-S92" w:hAnsi="NEU-HZ-S92"/>
        </w:rPr>
        <w:t>7</w:t>
      </w:r>
      <w:r>
        <w:rPr>
          <w:rFonts w:ascii="NEU-BZ-S92" w:hAnsi="NEU-BZ-S92"/>
        </w:rPr>
        <w:t>.</w:t>
      </w:r>
      <w:r>
        <w:rPr>
          <w:rFonts w:eastAsia="方正书宋_GBK" w:hint="default"/>
        </w:rPr>
        <w:t>最近报刊网络上出现较多的词有“大数据”“人工智能”“一带一路”“新能源”等。翻开旧报纸</w:t>
      </w:r>
      <w:r>
        <w:rPr>
          <w:rFonts w:ascii="方正书宋_GBK" w:hAnsi="方正书宋_GBK"/>
        </w:rPr>
        <w:t>,</w:t>
      </w:r>
      <w:r>
        <w:rPr>
          <w:rFonts w:eastAsia="方正书宋_GBK" w:hint="default"/>
        </w:rPr>
        <w:t>“联产承包好”“厂长责任制”“乡镇企业”等词语出现是由于</w:t>
      </w:r>
      <w:r>
        <w:ptab w:relativeTo="margin" w:alignment="right" w:leader="none"/>
      </w:r>
      <w:r>
        <w:rPr>
          <w:rFonts w:ascii="方正书宋_GBK" w:hAnsi="方正书宋_GBK"/>
        </w:rPr>
        <w:t>(</w:t>
      </w:r>
      <w:r>
        <w:rPr>
          <w:rFonts w:ascii="NEU-BZ-S92" w:hAnsi="NEU-BZ-S92"/>
        </w:rPr>
        <w:t>　　</w:t>
      </w:r>
      <w:r>
        <w:rPr>
          <w:rFonts w:ascii="方正书宋_GBK" w:hAnsi="方正书宋_GBK"/>
        </w:rPr>
        <w:t>)</w:t>
      </w:r>
    </w:p>
    <w:p>
      <w:pPr>
        <w:spacing w:line="346" w:lineRule="exact"/>
      </w:pPr>
      <w:r>
        <w:rPr>
          <w:rFonts w:ascii="NEU-BZ-S92" w:hAnsi="NEU-BZ-S92"/>
        </w:rPr>
        <w:t>A.</w:t>
      </w:r>
      <w:r>
        <w:rPr>
          <w:rFonts w:eastAsia="方正书宋_GBK" w:hint="default"/>
        </w:rPr>
        <w:t>城市经济体制改革</w:t>
      </w:r>
      <w:r>
        <w:rPr>
          <w:rFonts w:eastAsia="方正书宋_GBK" w:hint="default"/>
        </w:rPr>
        <w:tab/>
      </w:r>
      <w:r>
        <w:rPr>
          <w:rFonts w:ascii="NEU-BZ-S92" w:hAnsi="NEU-BZ-S92"/>
        </w:rPr>
        <w:t>B.</w:t>
      </w:r>
      <w:r>
        <w:rPr>
          <w:rFonts w:eastAsia="方正书宋_GBK" w:hint="default"/>
        </w:rPr>
        <w:t>家庭联产承包责任制</w:t>
      </w:r>
    </w:p>
    <w:p>
      <w:pPr>
        <w:spacing w:line="346" w:lineRule="exact"/>
      </w:pPr>
      <w:r>
        <w:rPr>
          <w:rFonts w:ascii="NEU-BZ-S92" w:hAnsi="NEU-BZ-S92"/>
        </w:rPr>
        <w:t>C.</w:t>
      </w:r>
      <w:r>
        <w:rPr>
          <w:rFonts w:eastAsia="方正书宋_GBK" w:hint="default"/>
        </w:rPr>
        <w:t>经济体制改革</w:t>
      </w:r>
      <w:r>
        <w:rPr>
          <w:rFonts w:eastAsia="方正书宋_GBK" w:hint="default"/>
        </w:rPr>
        <w:tab/>
      </w:r>
      <w:r>
        <w:rPr>
          <w:rFonts w:ascii="NEU-BZ-S92" w:hAnsi="NEU-BZ-S92"/>
        </w:rPr>
        <w:t>D.</w:t>
      </w:r>
      <w:r>
        <w:rPr>
          <w:rFonts w:eastAsia="方正书宋_GBK" w:hint="default"/>
        </w:rPr>
        <w:t>对外开放</w:t>
      </w:r>
    </w:p>
    <w:p>
      <w:pPr>
        <w:spacing w:line="346" w:lineRule="exact"/>
      </w:pPr>
      <w:r>
        <w:rPr>
          <w:rFonts w:ascii="NEU-HZ-S92" w:hAnsi="NEU-HZ-S92"/>
        </w:rPr>
        <w:t>8</w:t>
      </w:r>
      <w:r>
        <w:rPr>
          <w:rFonts w:ascii="NEU-BZ-S92" w:hAnsi="NEU-BZ-S92"/>
        </w:rPr>
        <w:t>.1971</w:t>
      </w:r>
      <w:r>
        <w:rPr>
          <w:rFonts w:eastAsia="方正书宋_GBK" w:hint="default"/>
        </w:rPr>
        <w:t>年</w:t>
      </w:r>
      <w:r>
        <w:rPr>
          <w:rFonts w:ascii="NEU-BZ-S92" w:hAnsi="NEU-BZ-S92"/>
        </w:rPr>
        <w:t>10</w:t>
      </w:r>
      <w:r>
        <w:rPr>
          <w:rFonts w:eastAsia="方正书宋_GBK" w:hint="default"/>
        </w:rPr>
        <w:t>月</w:t>
      </w:r>
      <w:r>
        <w:rPr>
          <w:rFonts w:ascii="NEU-BZ-S92" w:hAnsi="NEU-BZ-S92"/>
        </w:rPr>
        <w:t>25</w:t>
      </w:r>
      <w:r>
        <w:rPr>
          <w:rFonts w:eastAsia="方正书宋_GBK" w:hint="default"/>
        </w:rPr>
        <w:t>日</w:t>
      </w:r>
      <w:r>
        <w:rPr>
          <w:rFonts w:ascii="方正书宋_GBK" w:hAnsi="方正书宋_GBK"/>
        </w:rPr>
        <w:t>,</w:t>
      </w:r>
      <w:r>
        <w:rPr>
          <w:rFonts w:eastAsia="方正书宋_GBK" w:hint="default"/>
        </w:rPr>
        <w:t>这是一个不寻常的日子</w:t>
      </w:r>
      <w:r>
        <w:rPr>
          <w:rFonts w:ascii="方正书宋_GBK" w:hAnsi="方正书宋_GBK"/>
        </w:rPr>
        <w:t>,</w:t>
      </w:r>
      <w:r>
        <w:rPr>
          <w:rFonts w:eastAsia="方正书宋_GBK" w:hint="default"/>
        </w:rPr>
        <w:t>是我国外交史上一次伟大的胜利。这一天发生的事件是</w:t>
      </w:r>
      <w:r>
        <w:ptab w:relativeTo="margin" w:alignment="right" w:leader="none"/>
      </w:r>
      <w:r>
        <w:rPr>
          <w:rFonts w:ascii="方正书宋_GBK" w:hAnsi="方正书宋_GBK"/>
        </w:rPr>
        <w:t>(</w:t>
      </w:r>
      <w:r>
        <w:rPr>
          <w:rFonts w:ascii="NEU-BZ-S92" w:hAnsi="NEU-BZ-S92"/>
        </w:rPr>
        <w:t>　　</w:t>
      </w:r>
      <w:r>
        <w:rPr>
          <w:rFonts w:ascii="方正书宋_GBK" w:hAnsi="方正书宋_GBK"/>
        </w:rPr>
        <w:t>)</w:t>
      </w:r>
    </w:p>
    <w:p>
      <w:pPr>
        <w:spacing w:line="346" w:lineRule="exact"/>
      </w:pPr>
      <w:r>
        <w:rPr>
          <w:rFonts w:ascii="NEU-BZ-S92" w:hAnsi="NEU-BZ-S92"/>
        </w:rPr>
        <w:t>A.</w:t>
      </w:r>
      <w:r>
        <w:rPr>
          <w:rFonts w:eastAsia="方正书宋_GBK" w:hint="default"/>
        </w:rPr>
        <w:t>和平共处五项原则的提出</w:t>
      </w:r>
      <w:r>
        <w:rPr>
          <w:rFonts w:eastAsia="方正书宋_GBK" w:hint="default"/>
        </w:rPr>
        <w:tab/>
      </w:r>
      <w:r>
        <w:rPr>
          <w:rFonts w:ascii="NEU-BZ-S92" w:hAnsi="NEU-BZ-S92"/>
        </w:rPr>
        <w:t>B.</w:t>
      </w:r>
      <w:r>
        <w:rPr>
          <w:rFonts w:eastAsia="方正书宋_GBK" w:hint="default"/>
        </w:rPr>
        <w:t>周恩来出席万隆会议</w:t>
      </w:r>
    </w:p>
    <w:p>
      <w:pPr>
        <w:spacing w:line="346" w:lineRule="exact"/>
      </w:pPr>
      <w:r>
        <w:rPr>
          <w:rFonts w:ascii="NEU-BZ-S92" w:hAnsi="NEU-BZ-S92"/>
        </w:rPr>
        <w:t>C.</w:t>
      </w:r>
      <w:r>
        <w:rPr>
          <w:rFonts w:eastAsia="方正书宋_GBK" w:hint="default"/>
        </w:rPr>
        <w:t>中国恢复在联合国的合法席位</w:t>
      </w:r>
      <w:r>
        <w:rPr>
          <w:rFonts w:eastAsia="方正书宋_GBK" w:hint="default"/>
        </w:rPr>
        <w:tab/>
      </w:r>
      <w:r>
        <w:rPr>
          <w:rFonts w:ascii="NEU-BZ-S92" w:hAnsi="NEU-BZ-S92"/>
        </w:rPr>
        <w:t>D.</w:t>
      </w:r>
      <w:r>
        <w:rPr>
          <w:rFonts w:eastAsia="方正书宋_GBK" w:hint="default"/>
        </w:rPr>
        <w:t>中美签署《联合公报》</w:t>
      </w:r>
    </w:p>
    <w:p>
      <w:pPr>
        <w:spacing w:line="346" w:lineRule="exact"/>
      </w:pPr>
      <w:r>
        <w:rPr>
          <w:rFonts w:ascii="NEU-HZ-S92" w:hAnsi="NEU-HZ-S92"/>
        </w:rPr>
        <w:t>9</w:t>
      </w:r>
      <w:r>
        <w:rPr>
          <w:rFonts w:ascii="NEU-BZ-S92" w:hAnsi="NEU-BZ-S92"/>
        </w:rPr>
        <w:t>.</w:t>
      </w:r>
      <w:r>
        <w:rPr>
          <w:rFonts w:eastAsia="方正书宋_GBK" w:hint="default"/>
        </w:rPr>
        <w:t>英国国王财力不足导致宫廷服饰出现较大变化</w:t>
      </w:r>
      <w:r>
        <w:rPr>
          <w:rFonts w:ascii="方正书宋_GBK" w:hAnsi="方正书宋_GBK"/>
        </w:rPr>
        <w:t>,</w:t>
      </w:r>
      <w:r>
        <w:rPr>
          <w:rFonts w:eastAsia="方正书宋_GBK" w:hint="default"/>
        </w:rPr>
        <w:t>王室审美观念也发生相应变化。</w:t>
      </w:r>
      <w:r>
        <w:rPr>
          <w:rFonts w:ascii="NEU-BZ-S92" w:hAnsi="NEU-BZ-S92"/>
        </w:rPr>
        <w:t>1691</w:t>
      </w:r>
      <w:r>
        <w:rPr>
          <w:rFonts w:eastAsia="方正书宋_GBK" w:hint="default"/>
        </w:rPr>
        <w:t>年英国史学家盖伊</w:t>
      </w:r>
      <w:r>
        <w:rPr>
          <w:rFonts w:eastAsia="NEU-BZ-S92" w:hint="default"/>
        </w:rPr>
        <w:t>•</w:t>
      </w:r>
      <w:r>
        <w:rPr>
          <w:rFonts w:eastAsia="方正书宋_GBK" w:hint="default"/>
        </w:rPr>
        <w:t>米吉这样写道</w:t>
      </w:r>
      <w:r>
        <w:rPr>
          <w:rFonts w:ascii="方正书宋_GBK" w:hAnsi="方正书宋_GBK"/>
        </w:rPr>
        <w:t>:</w:t>
      </w:r>
      <w:r>
        <w:rPr>
          <w:rFonts w:eastAsia="方正书宋_GBK" w:hint="default"/>
        </w:rPr>
        <w:t>“英国宫廷内服饰朴素文雅</w:t>
      </w:r>
      <w:r>
        <w:rPr>
          <w:rFonts w:ascii="方正书宋_GBK" w:hAnsi="方正书宋_GBK"/>
        </w:rPr>
        <w:t>,</w:t>
      </w:r>
      <w:r>
        <w:rPr>
          <w:rFonts w:eastAsia="方正书宋_GBK" w:hint="default"/>
        </w:rPr>
        <w:t>谦虚内敛</w:t>
      </w:r>
      <w:r>
        <w:rPr>
          <w:rFonts w:ascii="方正书宋_GBK" w:hAnsi="方正书宋_GBK"/>
        </w:rPr>
        <w:t>,</w:t>
      </w:r>
      <w:r>
        <w:rPr>
          <w:rFonts w:eastAsia="方正书宋_GBK" w:hint="default"/>
        </w:rPr>
        <w:t>让人觉得之前的英国人那般模仿法国人的着装</w:t>
      </w:r>
      <w:r>
        <w:rPr>
          <w:rFonts w:ascii="方正书宋_GBK" w:hAnsi="方正书宋_GBK"/>
        </w:rPr>
        <w:t>,</w:t>
      </w:r>
      <w:r>
        <w:rPr>
          <w:rFonts w:eastAsia="方正书宋_GBK" w:hint="default"/>
        </w:rPr>
        <w:t>是相当愚蠢的。”导致审美观念变化的根源是</w:t>
      </w:r>
      <w:r>
        <w:ptab w:relativeTo="margin" w:alignment="right" w:leader="none"/>
      </w:r>
      <w:r>
        <w:rPr>
          <w:rFonts w:ascii="方正书宋_GBK" w:hAnsi="方正书宋_GBK"/>
        </w:rPr>
        <w:t>(</w:t>
      </w:r>
      <w:r>
        <w:rPr>
          <w:rFonts w:ascii="NEU-BZ-S92" w:hAnsi="NEU-BZ-S92"/>
        </w:rPr>
        <w:t>　　</w:t>
      </w:r>
      <w:r>
        <w:rPr>
          <w:rFonts w:ascii="方正书宋_GBK" w:hAnsi="方正书宋_GBK"/>
        </w:rPr>
        <w:t>)</w:t>
      </w:r>
    </w:p>
    <w:p>
      <w:pPr>
        <w:spacing w:line="346" w:lineRule="exact"/>
      </w:pPr>
      <w:r>
        <w:rPr>
          <w:rFonts w:ascii="NEU-BZ-S92" w:hAnsi="NEU-BZ-S92"/>
        </w:rPr>
        <w:t>A.</w:t>
      </w:r>
      <w:r>
        <w:rPr>
          <w:rFonts w:eastAsia="方正书宋_GBK" w:hint="default"/>
        </w:rPr>
        <w:t>君主权力受限</w:t>
      </w:r>
      <w:r>
        <w:rPr>
          <w:rFonts w:eastAsia="方正书宋_GBK" w:hint="default"/>
        </w:rPr>
        <w:tab/>
      </w:r>
      <w:r>
        <w:rPr>
          <w:rFonts w:ascii="NEU-BZ-S92" w:hAnsi="NEU-BZ-S92"/>
        </w:rPr>
        <w:t>B.</w:t>
      </w:r>
      <w:r>
        <w:rPr>
          <w:rFonts w:eastAsia="方正书宋_GBK" w:hint="default"/>
        </w:rPr>
        <w:t>文艺复兴深入</w:t>
      </w:r>
    </w:p>
    <w:p>
      <w:pPr>
        <w:spacing w:line="346" w:lineRule="exact"/>
      </w:pPr>
      <w:r>
        <w:rPr>
          <w:rFonts w:ascii="NEU-BZ-S92" w:hAnsi="NEU-BZ-S92"/>
        </w:rPr>
        <w:t>C.</w:t>
      </w:r>
      <w:r>
        <w:rPr>
          <w:rFonts w:eastAsia="方正书宋_GBK" w:hint="default"/>
        </w:rPr>
        <w:t>工业革命展开</w:t>
      </w:r>
      <w:r>
        <w:rPr>
          <w:rFonts w:eastAsia="方正书宋_GBK" w:hint="default"/>
        </w:rPr>
        <w:tab/>
      </w:r>
      <w:r>
        <w:rPr>
          <w:rFonts w:ascii="NEU-BZ-S92" w:hAnsi="NEU-BZ-S92"/>
        </w:rPr>
        <w:t>D.</w:t>
      </w:r>
      <w:r>
        <w:rPr>
          <w:rFonts w:eastAsia="方正书宋_GBK" w:hint="default"/>
        </w:rPr>
        <w:t>社会经济衰退</w:t>
      </w:r>
    </w:p>
    <w:p>
      <w:pPr>
        <w:spacing w:line="346" w:lineRule="exact"/>
      </w:pPr>
      <w:r>
        <w:rPr>
          <w:rFonts w:ascii="NEU-HZ-S92" w:hAnsi="NEU-HZ-S92"/>
        </w:rPr>
        <w:t>10</w:t>
      </w:r>
      <w:r>
        <w:rPr>
          <w:rFonts w:ascii="NEU-BZ-S92" w:hAnsi="NEU-BZ-S92"/>
        </w:rPr>
        <w:t>.</w:t>
      </w:r>
      <w:r>
        <w:rPr>
          <w:rFonts w:eastAsia="方正书宋_GBK" w:hint="default"/>
        </w:rPr>
        <w:t>“从俄国冰冻的荒原开始</w:t>
      </w:r>
      <w:r>
        <w:rPr>
          <w:rFonts w:ascii="方正书宋_GBK" w:hAnsi="方正书宋_GBK"/>
        </w:rPr>
        <w:t>,</w:t>
      </w:r>
      <w:r>
        <w:rPr>
          <w:rFonts w:eastAsia="方正书宋_GBK" w:hint="default"/>
        </w:rPr>
        <w:t>最后经由滑铁卢的惨败</w:t>
      </w:r>
      <w:r>
        <w:rPr>
          <w:rFonts w:ascii="方正书宋_GBK" w:hAnsi="方正书宋_GBK"/>
        </w:rPr>
        <w:t>,</w:t>
      </w:r>
      <w:r>
        <w:rPr>
          <w:rFonts w:eastAsia="方正书宋_GBK" w:hint="default"/>
        </w:rPr>
        <w:t>当了</w:t>
      </w:r>
      <w:r>
        <w:rPr>
          <w:rFonts w:ascii="NEU-BZ-S92" w:hAnsi="NEU-BZ-S92"/>
        </w:rPr>
        <w:t>11</w:t>
      </w:r>
      <w:r>
        <w:rPr>
          <w:rFonts w:eastAsia="方正书宋_GBK" w:hint="default"/>
        </w:rPr>
        <w:t xml:space="preserve">年皇帝的他在大西洋的一个小岛上终结了自己短暂的辉煌。”文中的“他”是指 </w:t>
      </w:r>
      <w:r>
        <w:ptab w:relativeTo="margin" w:alignment="right" w:leader="none"/>
      </w:r>
      <w:r>
        <w:rPr>
          <w:rFonts w:ascii="方正书宋_GBK" w:hAnsi="方正书宋_GBK"/>
        </w:rPr>
        <w:t>(</w:t>
      </w:r>
      <w:r>
        <w:rPr>
          <w:rFonts w:ascii="NEU-BZ-S92" w:hAnsi="NEU-BZ-S92"/>
        </w:rPr>
        <w:t>　　</w:t>
      </w:r>
      <w:r>
        <w:rPr>
          <w:rFonts w:ascii="方正书宋_GBK" w:hAnsi="方正书宋_GBK"/>
        </w:rPr>
        <w:t>)</w:t>
      </w:r>
    </w:p>
    <w:p>
      <w:pPr>
        <w:spacing w:line="346" w:lineRule="exact"/>
      </w:pPr>
      <w:r>
        <w:rPr>
          <w:rFonts w:ascii="NEU-BZ-S92" w:hAnsi="NEU-BZ-S92"/>
        </w:rPr>
        <w:t>A.</w:t>
      </w:r>
      <w:r>
        <w:rPr>
          <w:rFonts w:eastAsia="方正书宋_GBK" w:hint="default"/>
        </w:rPr>
        <w:t>克伦威尔</w:t>
      </w:r>
      <w:r>
        <w:rPr>
          <w:rFonts w:eastAsia="方正书宋_GBK" w:hint="default"/>
        </w:rPr>
        <w:tab/>
      </w:r>
      <w:r>
        <w:rPr>
          <w:rFonts w:ascii="NEU-BZ-S92" w:hAnsi="NEU-BZ-S92"/>
        </w:rPr>
        <w:t>B.</w:t>
      </w:r>
      <w:r>
        <w:rPr>
          <w:rFonts w:eastAsia="方正书宋_GBK" w:hint="default"/>
        </w:rPr>
        <w:t xml:space="preserve">罗伯斯庇尔 </w:t>
      </w:r>
      <w:r>
        <w:rPr>
          <w:rFonts w:eastAsia="方正书宋_GBK" w:hint="default"/>
        </w:rPr>
        <w:tab/>
      </w:r>
      <w:r>
        <w:rPr>
          <w:rFonts w:ascii="NEU-BZ-S92" w:hAnsi="NEU-BZ-S92"/>
        </w:rPr>
        <w:t>C.</w:t>
      </w:r>
      <w:r>
        <w:rPr>
          <w:rFonts w:eastAsia="方正书宋_GBK" w:hint="default"/>
        </w:rPr>
        <w:t>拿破仑</w:t>
      </w:r>
      <w:r>
        <w:rPr>
          <w:rFonts w:eastAsia="方正书宋_GBK" w:hint="default"/>
        </w:rPr>
        <w:tab/>
      </w:r>
      <w:r>
        <w:rPr>
          <w:rFonts w:ascii="NEU-BZ-S92" w:hAnsi="NEU-BZ-S92"/>
        </w:rPr>
        <w:t>D.</w:t>
      </w:r>
      <w:r>
        <w:rPr>
          <w:rFonts w:eastAsia="方正书宋_GBK" w:hint="default"/>
        </w:rPr>
        <w:t xml:space="preserve">华盛顿 </w:t>
      </w:r>
    </w:p>
    <w:p>
      <w:pPr>
        <w:spacing w:line="346" w:lineRule="exact"/>
      </w:pPr>
      <w:r>
        <w:rPr>
          <w:rFonts w:ascii="NEU-HZ-S92" w:hAnsi="NEU-HZ-S92"/>
        </w:rPr>
        <w:t>11</w:t>
      </w:r>
      <w:r>
        <w:rPr>
          <w:rFonts w:ascii="NEU-BZ-S92" w:hAnsi="NEU-BZ-S92"/>
        </w:rPr>
        <w:t>.</w:t>
      </w:r>
      <w:r>
        <w:rPr>
          <w:rFonts w:eastAsia="方正书宋_GBK" w:hint="default"/>
        </w:rPr>
        <w:t>有学者认为</w:t>
      </w:r>
      <w:r>
        <w:rPr>
          <w:rFonts w:ascii="方正书宋_GBK" w:hAnsi="方正书宋_GBK"/>
        </w:rPr>
        <w:t>:</w:t>
      </w:r>
      <w:r>
        <w:rPr>
          <w:rFonts w:ascii="NEU-BZ-S92" w:hAnsi="NEU-BZ-S92"/>
        </w:rPr>
        <w:t>20</w:t>
      </w:r>
      <w:r>
        <w:rPr>
          <w:rFonts w:eastAsia="方正书宋_GBK" w:hint="default"/>
        </w:rPr>
        <w:t>世纪</w:t>
      </w:r>
      <w:r>
        <w:rPr>
          <w:rFonts w:ascii="NEU-BZ-S92" w:hAnsi="NEU-BZ-S92"/>
        </w:rPr>
        <w:t>30</w:t>
      </w:r>
      <w:r>
        <w:rPr>
          <w:rFonts w:eastAsia="方正书宋_GBK" w:hint="default"/>
        </w:rPr>
        <w:t>年代的大危机</w:t>
      </w:r>
      <w:r>
        <w:rPr>
          <w:rFonts w:ascii="方正书宋_GBK" w:hAnsi="方正书宋_GBK"/>
        </w:rPr>
        <w:t>,</w:t>
      </w:r>
      <w:r>
        <w:rPr>
          <w:rFonts w:eastAsia="方正书宋_GBK" w:hint="default"/>
        </w:rPr>
        <w:t>在给资本主义国家带来了严重的社会危机的同时</w:t>
      </w:r>
      <w:r>
        <w:rPr>
          <w:rFonts w:ascii="方正书宋_GBK" w:hAnsi="方正书宋_GBK"/>
        </w:rPr>
        <w:t>,</w:t>
      </w:r>
      <w:r>
        <w:rPr>
          <w:rFonts w:eastAsia="方正书宋_GBK" w:hint="default"/>
        </w:rPr>
        <w:t>也提供了一个机会。其含义是</w:t>
      </w:r>
      <w:r>
        <w:ptab w:relativeTo="margin" w:alignment="right" w:leader="none"/>
      </w:r>
      <w:r>
        <w:rPr>
          <w:rFonts w:ascii="方正书宋_GBK" w:hAnsi="方正书宋_GBK"/>
        </w:rPr>
        <w:t>(</w:t>
      </w:r>
      <w:r>
        <w:rPr>
          <w:rFonts w:ascii="NEU-BZ-S92" w:hAnsi="NEU-BZ-S92"/>
        </w:rPr>
        <w:t>　　</w:t>
      </w:r>
      <w:r>
        <w:rPr>
          <w:rFonts w:ascii="方正书宋_GBK" w:hAnsi="方正书宋_GBK"/>
        </w:rPr>
        <w:t>)</w:t>
      </w:r>
    </w:p>
    <w:p>
      <w:pPr>
        <w:spacing w:line="346" w:lineRule="exact"/>
      </w:pPr>
      <w:r>
        <w:rPr>
          <w:rFonts w:ascii="NEU-BZ-S92" w:hAnsi="NEU-BZ-S92"/>
        </w:rPr>
        <w:t>A.</w:t>
      </w:r>
      <w:r>
        <w:rPr>
          <w:rFonts w:eastAsia="方正书宋_GBK" w:hint="default"/>
        </w:rPr>
        <w:t>达成了反法西斯统一战线的认识</w:t>
      </w:r>
      <w:r>
        <w:rPr>
          <w:rFonts w:eastAsia="方正书宋_GBK" w:hint="default"/>
        </w:rPr>
        <w:tab/>
      </w:r>
      <w:r>
        <w:rPr>
          <w:rFonts w:ascii="NEU-BZ-S92" w:hAnsi="NEU-BZ-S92"/>
        </w:rPr>
        <w:t>B.</w:t>
      </w:r>
      <w:r>
        <w:rPr>
          <w:rFonts w:eastAsia="方正书宋_GBK" w:hint="default"/>
        </w:rPr>
        <w:t>加强中央集权</w:t>
      </w:r>
      <w:r>
        <w:rPr>
          <w:rFonts w:ascii="方正书宋_GBK" w:hAnsi="方正书宋_GBK"/>
        </w:rPr>
        <w:t>,</w:t>
      </w:r>
      <w:r>
        <w:rPr>
          <w:rFonts w:eastAsia="方正书宋_GBK" w:hint="default"/>
        </w:rPr>
        <w:t>稳定资本主义世界</w:t>
      </w:r>
    </w:p>
    <w:p>
      <w:pPr>
        <w:spacing w:line="346" w:lineRule="exact"/>
      </w:pPr>
      <w:r>
        <w:rPr>
          <w:rFonts w:ascii="NEU-BZ-S92" w:hAnsi="NEU-BZ-S92"/>
        </w:rPr>
        <w:t>C.</w:t>
      </w:r>
      <w:r>
        <w:rPr>
          <w:rFonts w:eastAsia="方正书宋_GBK" w:hint="default"/>
        </w:rPr>
        <w:t>加强国家对经济的干预</w:t>
      </w:r>
      <w:r>
        <w:rPr>
          <w:rFonts w:ascii="方正书宋_GBK" w:hAnsi="方正书宋_GBK"/>
        </w:rPr>
        <w:t>,</w:t>
      </w:r>
      <w:r>
        <w:rPr>
          <w:rFonts w:eastAsia="方正书宋_GBK" w:hint="default"/>
        </w:rPr>
        <w:t>形成了新的机制</w:t>
      </w:r>
      <w:r>
        <w:rPr>
          <w:rFonts w:eastAsia="方正书宋_GBK" w:hint="default"/>
        </w:rPr>
        <w:tab/>
      </w:r>
      <w:r>
        <w:rPr>
          <w:rFonts w:ascii="NEU-BZ-S92" w:hAnsi="NEU-BZ-S92"/>
        </w:rPr>
        <w:t>D.</w:t>
      </w:r>
      <w:r>
        <w:rPr>
          <w:rFonts w:eastAsia="方正书宋_GBK" w:hint="default"/>
        </w:rPr>
        <w:t>更加注意运用科技成果</w:t>
      </w:r>
      <w:r>
        <w:rPr>
          <w:rFonts w:ascii="方正书宋_GBK" w:hAnsi="方正书宋_GBK"/>
        </w:rPr>
        <w:t>,</w:t>
      </w:r>
      <w:r>
        <w:rPr>
          <w:rFonts w:eastAsia="方正书宋_GBK" w:hint="default"/>
        </w:rPr>
        <w:t>促进生产发展</w:t>
      </w:r>
    </w:p>
    <w:p>
      <w:pPr>
        <w:spacing w:line="346" w:lineRule="exact"/>
      </w:pPr>
      <w:r>
        <w:rPr>
          <w:rFonts w:ascii="NEU-HZ-S92" w:hAnsi="NEU-HZ-S92"/>
        </w:rPr>
        <w:t>12</w:t>
      </w:r>
      <w:r>
        <w:rPr>
          <w:rFonts w:ascii="NEU-BZ-S92" w:hAnsi="NEU-BZ-S92"/>
        </w:rPr>
        <w:t>.</w:t>
      </w:r>
    </w:p>
    <w:p>
      <w:pPr>
        <w:spacing w:line="346" w:lineRule="atLeast"/>
        <w:jc w:val="center"/>
      </w:pPr>
      <w:r>
        <w:drawing>
          <wp:inline distT="0" distB="0" distL="0" distR="0">
            <wp:extent cx="1218565" cy="914400"/>
            <wp:effectExtent l="0" t="0" r="635" b="0"/>
            <wp:docPr id="75" name="17R77.eps" descr="id:21474860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727706" name="17R77.eps" descr="id:2147486075;FounderCES"/>
                    <pic:cNvPicPr>
                      <a:picLocks noChangeAspect="1"/>
                    </pic:cNvPicPr>
                  </pic:nvPicPr>
                  <pic:blipFill>
                    <a:blip xmlns:r="http://schemas.openxmlformats.org/officeDocument/2006/relationships" r:embed="rId10"/>
                    <a:stretch>
                      <a:fillRect/>
                    </a:stretch>
                  </pic:blipFill>
                  <pic:spPr>
                    <a:xfrm>
                      <a:off x="0" y="0"/>
                      <a:ext cx="1218600" cy="914400"/>
                    </a:xfrm>
                    <a:prstGeom prst="rect">
                      <a:avLst/>
                    </a:prstGeom>
                  </pic:spPr>
                </pic:pic>
              </a:graphicData>
            </a:graphic>
          </wp:inline>
        </w:drawing>
      </w:r>
    </w:p>
    <w:p>
      <w:pPr>
        <w:spacing w:line="346" w:lineRule="exact"/>
      </w:pPr>
      <w:r>
        <w:rPr>
          <w:rFonts w:eastAsia="方正书宋_GBK" w:hint="default"/>
        </w:rPr>
        <w:t>下列对右图《被隔开的东西柏林》反映的现象的表述</w:t>
      </w:r>
      <w:r>
        <w:rPr>
          <w:rFonts w:ascii="方正书宋_GBK" w:hAnsi="方正书宋_GBK"/>
        </w:rPr>
        <w:t>,</w:t>
      </w:r>
      <w:r>
        <w:rPr>
          <w:rFonts w:eastAsia="方正书宋_GBK" w:hint="default"/>
        </w:rPr>
        <w:t>不正确的是</w:t>
      </w:r>
      <w:r>
        <w:ptab w:relativeTo="margin" w:alignment="right" w:leader="none"/>
      </w:r>
      <w:r>
        <w:rPr>
          <w:rFonts w:ascii="方正书宋_GBK" w:hAnsi="方正书宋_GBK"/>
        </w:rPr>
        <w:t>(</w:t>
      </w:r>
      <w:r>
        <w:rPr>
          <w:rFonts w:ascii="NEU-BZ-S92" w:hAnsi="NEU-BZ-S92"/>
        </w:rPr>
        <w:t>　　</w:t>
      </w:r>
      <w:r>
        <w:rPr>
          <w:rFonts w:ascii="方正书宋_GBK" w:hAnsi="方正书宋_GBK"/>
        </w:rPr>
        <w:t>)</w:t>
      </w:r>
    </w:p>
    <w:p>
      <w:pPr>
        <w:spacing w:line="346" w:lineRule="exact"/>
      </w:pPr>
      <w:r>
        <w:rPr>
          <w:rFonts w:ascii="NEU-BZ-S92" w:hAnsi="NEU-BZ-S92"/>
        </w:rPr>
        <w:t>A.</w:t>
      </w:r>
      <w:r>
        <w:rPr>
          <w:rFonts w:eastAsia="方正书宋_GBK" w:hint="default"/>
        </w:rPr>
        <w:t>两大军事政治集团对峙的直接产物</w:t>
      </w:r>
    </w:p>
    <w:p>
      <w:pPr>
        <w:spacing w:line="346" w:lineRule="exact"/>
      </w:pPr>
      <w:r>
        <w:rPr>
          <w:rFonts w:ascii="NEU-BZ-S92" w:hAnsi="NEU-BZ-S92"/>
        </w:rPr>
        <w:t>B.</w:t>
      </w:r>
      <w:r>
        <w:rPr>
          <w:rFonts w:eastAsia="方正书宋_GBK" w:hint="default"/>
        </w:rPr>
        <w:t>根源是两种社会制度间的矛盾不可调和</w:t>
      </w:r>
    </w:p>
    <w:p>
      <w:pPr>
        <w:spacing w:line="346" w:lineRule="exact"/>
      </w:pPr>
      <w:r>
        <w:rPr>
          <w:rFonts w:ascii="NEU-BZ-S92" w:hAnsi="NEU-BZ-S92"/>
        </w:rPr>
        <w:t>C.</w:t>
      </w:r>
      <w:r>
        <w:rPr>
          <w:rFonts w:eastAsia="方正书宋_GBK" w:hint="default"/>
        </w:rPr>
        <w:t>美苏“冷战”造成的恶果</w:t>
      </w:r>
    </w:p>
    <w:p>
      <w:pPr>
        <w:spacing w:line="346" w:lineRule="exact"/>
      </w:pPr>
      <w:r>
        <w:rPr>
          <w:rFonts w:ascii="NEU-BZ-S92" w:hAnsi="NEU-BZ-S92"/>
        </w:rPr>
        <w:t>D.</w:t>
      </w:r>
      <w:r>
        <w:rPr>
          <w:rFonts w:eastAsia="方正书宋_GBK" w:hint="default"/>
        </w:rPr>
        <w:t>反映了“二战”后德国的分裂</w:t>
      </w:r>
    </w:p>
    <w:p>
      <w:pPr>
        <w:spacing w:line="346" w:lineRule="exact"/>
      </w:pPr>
      <w:r>
        <w:rPr>
          <w:rFonts w:ascii="NEU-HZ-S92" w:hAnsi="NEU-HZ-S92"/>
        </w:rPr>
        <w:t>13</w:t>
      </w:r>
      <w:r>
        <w:rPr>
          <w:rFonts w:ascii="NEU-BZ-S92" w:hAnsi="NEU-BZ-S92"/>
        </w:rPr>
        <w:t>.</w:t>
      </w:r>
      <w:r>
        <w:rPr>
          <w:rFonts w:eastAsia="方正书宋_GBK" w:hint="default"/>
        </w:rPr>
        <w:t>某论文把“推行高度的民族自治、放弃一党制、列宁塑像被推倒、实行私有化”等作为重要论据。该论文的主题最可能是</w:t>
      </w:r>
      <w:r>
        <w:ptab w:relativeTo="margin" w:alignment="right" w:leader="none"/>
      </w:r>
      <w:r>
        <w:rPr>
          <w:rFonts w:ascii="方正书宋_GBK" w:hAnsi="方正书宋_GBK"/>
        </w:rPr>
        <w:t>(</w:t>
      </w:r>
      <w:r>
        <w:rPr>
          <w:rFonts w:ascii="NEU-BZ-S92" w:hAnsi="NEU-BZ-S92"/>
        </w:rPr>
        <w:t>　　</w:t>
      </w:r>
      <w:r>
        <w:rPr>
          <w:rFonts w:ascii="方正书宋_GBK" w:hAnsi="方正书宋_GBK"/>
        </w:rPr>
        <w:t>)</w:t>
      </w:r>
    </w:p>
    <w:p>
      <w:pPr>
        <w:spacing w:line="346" w:lineRule="exact"/>
      </w:pPr>
      <w:r>
        <w:rPr>
          <w:rFonts w:ascii="NEU-BZ-S92" w:hAnsi="NEU-BZ-S92"/>
        </w:rPr>
        <w:t>A.</w:t>
      </w:r>
      <w:r>
        <w:rPr>
          <w:rFonts w:eastAsia="方正书宋_GBK" w:hint="default"/>
        </w:rPr>
        <w:t>新经济政策的推行</w:t>
      </w:r>
      <w:r>
        <w:rPr>
          <w:rFonts w:eastAsia="方正书宋_GBK" w:hint="default"/>
        </w:rPr>
        <w:tab/>
      </w:r>
      <w:r>
        <w:rPr>
          <w:rFonts w:ascii="NEU-BZ-S92" w:hAnsi="NEU-BZ-S92"/>
        </w:rPr>
        <w:t>B.</w:t>
      </w:r>
      <w:r>
        <w:rPr>
          <w:rFonts w:eastAsia="方正书宋_GBK" w:hint="default"/>
        </w:rPr>
        <w:t>苏联的解体</w:t>
      </w:r>
    </w:p>
    <w:p>
      <w:pPr>
        <w:spacing w:line="346" w:lineRule="exact"/>
      </w:pPr>
      <w:r>
        <w:rPr>
          <w:rFonts w:ascii="NEU-BZ-S92" w:hAnsi="NEU-BZ-S92"/>
        </w:rPr>
        <w:t>C.</w:t>
      </w:r>
      <w:r>
        <w:rPr>
          <w:rFonts w:eastAsia="方正书宋_GBK" w:hint="default"/>
        </w:rPr>
        <w:t>赫鲁晓夫改革</w:t>
      </w:r>
      <w:r>
        <w:rPr>
          <w:rFonts w:eastAsia="方正书宋_GBK" w:hint="default"/>
        </w:rPr>
        <w:tab/>
      </w:r>
      <w:r>
        <w:rPr>
          <w:rFonts w:ascii="NEU-BZ-S92" w:hAnsi="NEU-BZ-S92"/>
        </w:rPr>
        <w:t>D.</w:t>
      </w:r>
      <w:r>
        <w:rPr>
          <w:rFonts w:eastAsia="方正书宋_GBK" w:hint="default"/>
        </w:rPr>
        <w:t>戈尔巴乔夫改革开始</w:t>
      </w:r>
    </w:p>
    <w:p>
      <w:pPr>
        <w:spacing w:line="346" w:lineRule="exact"/>
      </w:pPr>
      <w:r>
        <w:rPr>
          <w:rFonts w:ascii="NEU-HZ-S92" w:hAnsi="NEU-HZ-S92"/>
        </w:rPr>
        <w:t>14</w:t>
      </w:r>
      <w:r>
        <w:rPr>
          <w:rFonts w:ascii="NEU-BZ-S92" w:hAnsi="NEU-BZ-S92"/>
        </w:rPr>
        <w:t>.</w:t>
      </w:r>
      <w:r>
        <w:rPr>
          <w:rFonts w:eastAsia="方正书宋_GBK" w:hint="default"/>
        </w:rPr>
        <w:t>第二次世界大战期间科技的运用</w:t>
      </w:r>
      <w:r>
        <w:rPr>
          <w:rFonts w:ascii="方正书宋_GBK" w:hAnsi="方正书宋_GBK"/>
        </w:rPr>
        <w:t>(</w:t>
      </w:r>
      <w:r>
        <w:rPr>
          <w:rFonts w:eastAsia="方正书宋_GBK" w:hint="default"/>
        </w:rPr>
        <w:t>坦克、潜艇和飞机</w:t>
      </w:r>
      <w:r>
        <w:rPr>
          <w:rFonts w:ascii="方正书宋_GBK" w:hAnsi="方正书宋_GBK"/>
        </w:rPr>
        <w:t>)</w:t>
      </w:r>
      <w:r>
        <w:rPr>
          <w:rFonts w:eastAsia="方正书宋_GBK" w:hint="default"/>
        </w:rPr>
        <w:t>和军队的数量一样</w:t>
      </w:r>
      <w:r>
        <w:rPr>
          <w:rFonts w:ascii="方正书宋_GBK" w:hAnsi="方正书宋_GBK"/>
        </w:rPr>
        <w:t>,</w:t>
      </w:r>
      <w:r>
        <w:rPr>
          <w:rFonts w:eastAsia="方正书宋_GBK" w:hint="default"/>
        </w:rPr>
        <w:t>都在急速增长</w:t>
      </w:r>
      <w:r>
        <w:rPr>
          <w:rFonts w:ascii="方正书宋_GBK" w:hAnsi="方正书宋_GBK"/>
        </w:rPr>
        <w:t>,</w:t>
      </w:r>
      <w:r>
        <w:rPr>
          <w:rFonts w:eastAsia="方正书宋_GBK" w:hint="default"/>
        </w:rPr>
        <w:t>战争结果表明</w:t>
      </w:r>
      <w:r>
        <w:rPr>
          <w:rFonts w:ascii="方正书宋_GBK" w:hAnsi="方正书宋_GBK"/>
        </w:rPr>
        <w:t>,</w:t>
      </w:r>
      <w:r>
        <w:rPr>
          <w:rFonts w:eastAsia="方正书宋_GBK" w:hint="default"/>
        </w:rPr>
        <w:t>能够在先进装备上花费更多的一方取得了胜利。这段话强调了</w:t>
      </w:r>
      <w:r>
        <w:ptab w:relativeTo="margin" w:alignment="right" w:leader="none"/>
      </w:r>
      <w:r>
        <w:rPr>
          <w:rFonts w:ascii="方正书宋_GBK" w:hAnsi="方正书宋_GBK"/>
        </w:rPr>
        <w:t>(</w:t>
      </w:r>
      <w:r>
        <w:rPr>
          <w:rFonts w:ascii="NEU-BZ-S92" w:hAnsi="NEU-BZ-S92"/>
        </w:rPr>
        <w:t>　　</w:t>
      </w:r>
      <w:r>
        <w:rPr>
          <w:rFonts w:ascii="方正书宋_GBK" w:hAnsi="方正书宋_GBK"/>
        </w:rPr>
        <w:t>)</w:t>
      </w:r>
    </w:p>
    <w:p>
      <w:pPr>
        <w:spacing w:line="346" w:lineRule="exact"/>
      </w:pPr>
      <w:r>
        <w:rPr>
          <w:rFonts w:ascii="NEU-BZ-S92" w:hAnsi="NEU-BZ-S92"/>
        </w:rPr>
        <w:t>A.</w:t>
      </w:r>
      <w:r>
        <w:rPr>
          <w:rFonts w:eastAsia="方正书宋_GBK" w:hint="default"/>
        </w:rPr>
        <w:t>军队数量决定战争成败</w:t>
      </w:r>
      <w:r>
        <w:rPr>
          <w:rFonts w:eastAsia="方正书宋_GBK" w:hint="default"/>
        </w:rPr>
        <w:tab/>
      </w:r>
      <w:r>
        <w:rPr>
          <w:rFonts w:ascii="NEU-BZ-S92" w:hAnsi="NEU-BZ-S92"/>
        </w:rPr>
        <w:t>B.</w:t>
      </w:r>
      <w:r>
        <w:rPr>
          <w:rFonts w:eastAsia="方正书宋_GBK" w:hint="default"/>
        </w:rPr>
        <w:t>科技影响战争结果</w:t>
      </w:r>
    </w:p>
    <w:p>
      <w:pPr>
        <w:spacing w:line="346" w:lineRule="exact"/>
      </w:pPr>
      <w:r>
        <w:rPr>
          <w:rFonts w:ascii="NEU-BZ-S92" w:hAnsi="NEU-BZ-S92"/>
        </w:rPr>
        <w:t>C.</w:t>
      </w:r>
      <w:r>
        <w:rPr>
          <w:rFonts w:eastAsia="方正书宋_GBK" w:hint="default"/>
        </w:rPr>
        <w:t>团结是战争决胜的关键</w:t>
      </w:r>
      <w:r>
        <w:rPr>
          <w:rFonts w:eastAsia="方正书宋_GBK" w:hint="default"/>
        </w:rPr>
        <w:tab/>
      </w:r>
      <w:r>
        <w:rPr>
          <w:rFonts w:ascii="NEU-BZ-S92" w:hAnsi="NEU-BZ-S92"/>
        </w:rPr>
        <w:t>D.</w:t>
      </w:r>
      <w:r>
        <w:rPr>
          <w:rFonts w:eastAsia="方正书宋_GBK" w:hint="default"/>
        </w:rPr>
        <w:t>战争阻碍社会发展</w:t>
      </w:r>
    </w:p>
    <w:p>
      <w:pPr>
        <w:spacing w:line="346" w:lineRule="exact"/>
      </w:pPr>
      <w:r>
        <w:rPr>
          <w:rFonts w:ascii="NEU-HZ-S92" w:hAnsi="NEU-HZ-S92"/>
        </w:rPr>
        <w:t>15</w:t>
      </w:r>
      <w:r>
        <w:rPr>
          <w:rFonts w:ascii="NEU-BZ-S92" w:hAnsi="NEU-BZ-S92"/>
        </w:rPr>
        <w:t>.</w:t>
      </w:r>
      <w:r>
        <w:rPr>
          <w:rFonts w:eastAsia="方正书宋_GBK" w:hint="default"/>
        </w:rPr>
        <w:t>叙利亚内战、美国等西方国家对伊朗实施制裁甚至扬言动武、中国周边部分国家多次在中国近海挑起事端、日本在中国钓鱼岛进行挑衅。这些问题说明当今世界</w:t>
      </w:r>
      <w:r>
        <w:ptab w:relativeTo="margin" w:alignment="right" w:leader="none"/>
      </w:r>
      <w:r>
        <w:rPr>
          <w:rFonts w:ascii="方正书宋_GBK" w:hAnsi="方正书宋_GBK"/>
        </w:rPr>
        <w:t>(</w:t>
      </w:r>
      <w:r>
        <w:rPr>
          <w:rFonts w:ascii="NEU-BZ-S92" w:hAnsi="NEU-BZ-S92"/>
        </w:rPr>
        <w:t>　　</w:t>
      </w:r>
      <w:r>
        <w:rPr>
          <w:rFonts w:ascii="方正书宋_GBK" w:hAnsi="方正书宋_GBK"/>
        </w:rPr>
        <w:t>)</w:t>
      </w:r>
    </w:p>
    <w:p>
      <w:pPr>
        <w:spacing w:line="346" w:lineRule="exact"/>
      </w:pPr>
      <w:r>
        <w:rPr>
          <w:rFonts w:ascii="NEU-BZ-S92" w:hAnsi="NEU-BZ-S92"/>
        </w:rPr>
        <w:t>A.</w:t>
      </w:r>
      <w:r>
        <w:rPr>
          <w:rFonts w:eastAsia="方正书宋_GBK" w:hint="default"/>
        </w:rPr>
        <w:t>威胁和平的因素依然存在</w:t>
      </w:r>
      <w:r>
        <w:rPr>
          <w:rFonts w:eastAsia="方正书宋_GBK" w:hint="default"/>
        </w:rPr>
        <w:tab/>
      </w:r>
      <w:r>
        <w:rPr>
          <w:rFonts w:ascii="NEU-BZ-S92" w:hAnsi="NEU-BZ-S92"/>
        </w:rPr>
        <w:t>B.</w:t>
      </w:r>
      <w:r>
        <w:rPr>
          <w:rFonts w:eastAsia="方正书宋_GBK" w:hint="default"/>
        </w:rPr>
        <w:t>大战的危险日益临近</w:t>
      </w:r>
    </w:p>
    <w:p>
      <w:pPr>
        <w:spacing w:line="346" w:lineRule="exact"/>
      </w:pPr>
      <w:r>
        <w:rPr>
          <w:rFonts w:ascii="NEU-BZ-S92" w:hAnsi="NEU-BZ-S92"/>
        </w:rPr>
        <w:t>C.</w:t>
      </w:r>
      <w:r>
        <w:rPr>
          <w:rFonts w:eastAsia="方正书宋_GBK" w:hint="default"/>
        </w:rPr>
        <w:t>地区冲突主导国际关系</w:t>
      </w:r>
      <w:r>
        <w:rPr>
          <w:rFonts w:eastAsia="方正书宋_GBK" w:hint="default"/>
        </w:rPr>
        <w:tab/>
      </w:r>
      <w:r>
        <w:rPr>
          <w:rFonts w:ascii="NEU-BZ-S92" w:hAnsi="NEU-BZ-S92"/>
        </w:rPr>
        <w:t>D.</w:t>
      </w:r>
      <w:r>
        <w:rPr>
          <w:rFonts w:eastAsia="方正书宋_GBK" w:hint="default"/>
        </w:rPr>
        <w:t>出现多极化的趋势</w:t>
      </w:r>
    </w:p>
    <w:p>
      <w:pPr>
        <w:spacing w:line="346" w:lineRule="exact"/>
      </w:pPr>
      <w:r>
        <w:rPr>
          <w:rFonts w:eastAsia="方正黑体_GBK" w:hint="default"/>
        </w:rPr>
        <w:t>二、非选择题</w:t>
      </w:r>
      <w:r>
        <w:rPr>
          <w:rFonts w:ascii="方正楷体_GBK" w:hAnsi="方正楷体_GBK"/>
        </w:rPr>
        <w:t>(</w:t>
      </w:r>
      <w:r>
        <w:rPr>
          <w:rFonts w:eastAsia="方正楷体_GBK" w:hint="default"/>
        </w:rPr>
        <w:t>本大题共</w:t>
      </w:r>
      <w:r>
        <w:rPr>
          <w:rFonts w:ascii="NEU-BZ-S92" w:hAnsi="NEU-BZ-S92"/>
        </w:rPr>
        <w:t>2</w:t>
      </w:r>
      <w:r>
        <w:rPr>
          <w:rFonts w:eastAsia="方正楷体_GBK" w:hint="default"/>
        </w:rPr>
        <w:t>小题</w:t>
      </w:r>
      <w:r>
        <w:rPr>
          <w:rFonts w:ascii="方正楷体_GBK" w:hAnsi="方正楷体_GBK"/>
        </w:rPr>
        <w:t>,</w:t>
      </w:r>
      <w:r>
        <w:rPr>
          <w:rFonts w:eastAsia="方正楷体_GBK" w:hint="default"/>
        </w:rPr>
        <w:t>第</w:t>
      </w:r>
      <w:r>
        <w:rPr>
          <w:rFonts w:ascii="NEU-BZ-S92" w:hAnsi="NEU-BZ-S92"/>
        </w:rPr>
        <w:t>16</w:t>
      </w:r>
      <w:r>
        <w:rPr>
          <w:rFonts w:eastAsia="方正楷体_GBK" w:hint="default"/>
        </w:rPr>
        <w:t>题</w:t>
      </w:r>
      <w:r>
        <w:rPr>
          <w:rFonts w:ascii="NEU-BZ-S92" w:hAnsi="NEU-BZ-S92"/>
        </w:rPr>
        <w:t>20</w:t>
      </w:r>
      <w:r>
        <w:rPr>
          <w:rFonts w:eastAsia="方正楷体_GBK" w:hint="default"/>
        </w:rPr>
        <w:t>分</w:t>
      </w:r>
      <w:r>
        <w:rPr>
          <w:rFonts w:ascii="方正楷体_GBK" w:hAnsi="方正楷体_GBK"/>
        </w:rPr>
        <w:t>,</w:t>
      </w:r>
      <w:r>
        <w:rPr>
          <w:rFonts w:eastAsia="方正楷体_GBK" w:hint="default"/>
        </w:rPr>
        <w:t>第</w:t>
      </w:r>
      <w:r>
        <w:rPr>
          <w:rFonts w:ascii="NEU-BZ-S92" w:hAnsi="NEU-BZ-S92"/>
        </w:rPr>
        <w:t>17</w:t>
      </w:r>
      <w:r>
        <w:rPr>
          <w:rFonts w:eastAsia="方正楷体_GBK" w:hint="default"/>
        </w:rPr>
        <w:t>题</w:t>
      </w:r>
      <w:r>
        <w:rPr>
          <w:rFonts w:ascii="NEU-BZ-S92" w:hAnsi="NEU-BZ-S92"/>
        </w:rPr>
        <w:t>15</w:t>
      </w:r>
      <w:r>
        <w:rPr>
          <w:rFonts w:eastAsia="方正楷体_GBK" w:hint="default"/>
        </w:rPr>
        <w:t>分</w:t>
      </w:r>
      <w:r>
        <w:rPr>
          <w:rFonts w:ascii="方正楷体_GBK" w:hAnsi="方正楷体_GBK"/>
        </w:rPr>
        <w:t>,</w:t>
      </w:r>
      <w:r>
        <w:rPr>
          <w:rFonts w:eastAsia="方正楷体_GBK" w:hint="default"/>
        </w:rPr>
        <w:t>共</w:t>
      </w:r>
      <w:r>
        <w:rPr>
          <w:rFonts w:ascii="NEU-BZ-S92" w:hAnsi="NEU-BZ-S92"/>
        </w:rPr>
        <w:t>35</w:t>
      </w:r>
      <w:r>
        <w:rPr>
          <w:rFonts w:eastAsia="方正楷体_GBK" w:hint="default"/>
        </w:rPr>
        <w:t>分</w:t>
      </w:r>
      <w:r>
        <w:rPr>
          <w:rFonts w:ascii="方正楷体_GBK" w:hAnsi="方正楷体_GBK"/>
        </w:rPr>
        <w:t>)</w:t>
      </w:r>
    </w:p>
    <w:p>
      <w:pPr>
        <w:spacing w:line="346" w:lineRule="exact"/>
      </w:pPr>
      <w:r>
        <w:rPr>
          <w:rFonts w:ascii="NEU-HZ-S92" w:hAnsi="NEU-HZ-S92"/>
        </w:rPr>
        <w:t>16</w:t>
      </w:r>
      <w:r>
        <w:rPr>
          <w:rFonts w:ascii="NEU-BZ-S92" w:hAnsi="NEU-BZ-S92"/>
        </w:rPr>
        <w:t>.</w:t>
      </w:r>
      <w:r>
        <w:rPr>
          <w:rFonts w:ascii="方正书宋_GBK" w:hAnsi="方正书宋_GBK"/>
        </w:rPr>
        <w:t>(</w:t>
      </w:r>
      <w:r>
        <w:rPr>
          <w:rFonts w:ascii="NEU-BZ-S92" w:hAnsi="NEU-BZ-S92"/>
        </w:rPr>
        <w:t>20</w:t>
      </w:r>
      <w:r>
        <w:rPr>
          <w:rFonts w:eastAsia="方正书宋_GBK" w:hint="default"/>
        </w:rPr>
        <w:t>分</w:t>
      </w:r>
      <w:r>
        <w:rPr>
          <w:rFonts w:ascii="方正书宋_GBK" w:hAnsi="方正书宋_GBK"/>
        </w:rPr>
        <w:t>)</w:t>
      </w:r>
      <w:r>
        <w:rPr>
          <w:rFonts w:eastAsia="方正书宋_GBK" w:hint="default"/>
        </w:rPr>
        <w:t xml:space="preserve"> 中国企业自诞生起</w:t>
      </w:r>
      <w:r>
        <w:rPr>
          <w:rFonts w:ascii="方正书宋_GBK" w:hAnsi="方正书宋_GBK"/>
        </w:rPr>
        <w:t>,</w:t>
      </w:r>
      <w:r>
        <w:rPr>
          <w:rFonts w:eastAsia="方正书宋_GBK" w:hint="default"/>
        </w:rPr>
        <w:t>即以国强民富为己任</w:t>
      </w:r>
      <w:r>
        <w:rPr>
          <w:rFonts w:ascii="方正书宋_GBK" w:hAnsi="方正书宋_GBK"/>
        </w:rPr>
        <w:t>,</w:t>
      </w:r>
      <w:r>
        <w:rPr>
          <w:rFonts w:eastAsia="方正书宋_GBK" w:hint="default"/>
        </w:rPr>
        <w:t>助推国家发展、民族复兴。阅读材料</w:t>
      </w:r>
      <w:r>
        <w:rPr>
          <w:rFonts w:ascii="方正书宋_GBK" w:hAnsi="方正书宋_GBK"/>
        </w:rPr>
        <w:t>,</w:t>
      </w:r>
      <w:r>
        <w:rPr>
          <w:rFonts w:eastAsia="方正书宋_GBK" w:hint="default"/>
        </w:rPr>
        <w:t>回答问题。</w:t>
      </w:r>
    </w:p>
    <w:p>
      <w:pPr>
        <w:spacing w:line="346" w:lineRule="exact"/>
      </w:pPr>
      <w:r>
        <w:rPr>
          <w:rFonts w:eastAsia="方正黑体_GBK" w:hint="default"/>
        </w:rPr>
        <w:t>材料一</w:t>
      </w:r>
      <w:r>
        <w:rPr>
          <w:rFonts w:ascii="NEU-BZ-S92" w:hAnsi="NEU-BZ-S92"/>
        </w:rPr>
        <w:t>　</w:t>
      </w:r>
      <w:r>
        <w:rPr>
          <w:rFonts w:eastAsia="方正楷体_GBK" w:hint="default"/>
        </w:rPr>
        <w:t>如图</w:t>
      </w:r>
    </w:p>
    <w:p>
      <w:pPr>
        <w:spacing w:line="346" w:lineRule="atLeast"/>
        <w:jc w:val="center"/>
      </w:pPr>
      <w:r>
        <w:drawing>
          <wp:inline distT="0" distB="0" distL="0" distR="0">
            <wp:extent cx="1053465" cy="1268730"/>
            <wp:effectExtent l="0" t="0" r="13335" b="7620"/>
            <wp:docPr id="76" name="19GS78.eps" descr="id:21474860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338677" name="19GS78.eps" descr="id:2147486082;FounderCES"/>
                    <pic:cNvPicPr>
                      <a:picLocks noChangeAspect="1"/>
                    </pic:cNvPicPr>
                  </pic:nvPicPr>
                  <pic:blipFill>
                    <a:blip xmlns:r="http://schemas.openxmlformats.org/officeDocument/2006/relationships" r:embed="rId11"/>
                    <a:stretch>
                      <a:fillRect/>
                    </a:stretch>
                  </pic:blipFill>
                  <pic:spPr>
                    <a:xfrm>
                      <a:off x="0" y="0"/>
                      <a:ext cx="1053720" cy="1269360"/>
                    </a:xfrm>
                    <a:prstGeom prst="rect">
                      <a:avLst/>
                    </a:prstGeom>
                  </pic:spPr>
                </pic:pic>
              </a:graphicData>
            </a:graphic>
          </wp:inline>
        </w:drawing>
      </w:r>
    </w:p>
    <w:p>
      <w:pPr>
        <w:spacing w:line="346" w:lineRule="exact"/>
      </w:pPr>
      <w:r>
        <w:rPr>
          <w:rFonts w:eastAsia="方正黑体_GBK" w:hint="default"/>
        </w:rPr>
        <w:t>材料二</w:t>
      </w:r>
      <w:r>
        <w:rPr>
          <w:rFonts w:ascii="NEU-BZ-S92" w:hAnsi="NEU-BZ-S92"/>
        </w:rPr>
        <w:t>　</w:t>
      </w:r>
      <w:r>
        <w:rPr>
          <w:rFonts w:eastAsia="方正楷体_GBK" w:hint="default"/>
        </w:rPr>
        <w:t>光绪七年</w:t>
      </w:r>
      <w:r>
        <w:rPr>
          <w:rFonts w:ascii="方正楷体_GBK" w:hAnsi="方正楷体_GBK"/>
        </w:rPr>
        <w:t>(</w:t>
      </w:r>
      <w:r>
        <w:rPr>
          <w:rFonts w:ascii="NEU-BZ-S92" w:hAnsi="NEU-BZ-S92"/>
        </w:rPr>
        <w:t>1881</w:t>
      </w:r>
      <w:r>
        <w:rPr>
          <w:rFonts w:eastAsia="方正楷体_GBK" w:hint="default"/>
        </w:rPr>
        <w:t>年</w:t>
      </w:r>
      <w:r>
        <w:rPr>
          <w:rFonts w:ascii="方正楷体_GBK" w:hAnsi="方正楷体_GBK"/>
        </w:rPr>
        <w:t>)</w:t>
      </w:r>
      <w:r>
        <w:rPr>
          <w:rFonts w:eastAsia="方正楷体_GBK" w:hint="default"/>
        </w:rPr>
        <w:t>李鸿章奏称</w:t>
      </w:r>
      <w:r>
        <w:rPr>
          <w:rFonts w:ascii="方正楷体_GBK" w:hAnsi="方正楷体_GBK"/>
        </w:rPr>
        <w:t>:</w:t>
      </w:r>
      <w:r>
        <w:rPr>
          <w:rFonts w:eastAsia="方正楷体_GBK" w:hint="default"/>
        </w:rPr>
        <w:t>“该局船不时驶往东南两洋</w:t>
      </w:r>
      <w:r>
        <w:rPr>
          <w:rFonts w:ascii="方正楷体_GBK" w:hAnsi="方正楷体_GBK"/>
        </w:rPr>
        <w:t>,</w:t>
      </w:r>
      <w:r>
        <w:rPr>
          <w:rFonts w:eastAsia="方正楷体_GBK" w:hint="default"/>
        </w:rPr>
        <w:t>今且骎骎</w:t>
      </w:r>
      <w:r>
        <w:rPr>
          <w:rFonts w:ascii="方正楷体_GBK" w:hAnsi="方正楷体_GBK"/>
        </w:rPr>
        <w:t>(</w:t>
      </w:r>
      <w:r>
        <w:rPr>
          <w:rFonts w:ascii="NEU-BZ-S92" w:hAnsi="NEU-BZ-S92"/>
        </w:rPr>
        <w:t>qinqin</w:t>
      </w:r>
      <w:r>
        <w:rPr>
          <w:rFonts w:ascii="方正楷体_GBK" w:hAnsi="方正楷体_GBK"/>
        </w:rPr>
        <w:t>,</w:t>
      </w:r>
      <w:r>
        <w:rPr>
          <w:rFonts w:eastAsia="方正楷体_GBK" w:hint="default"/>
        </w:rPr>
        <w:t>迅速</w:t>
      </w:r>
      <w:r>
        <w:rPr>
          <w:rFonts w:ascii="方正楷体_GBK" w:hAnsi="方正楷体_GBK"/>
        </w:rPr>
        <w:t>)</w:t>
      </w:r>
      <w:r>
        <w:rPr>
          <w:rFonts w:eastAsia="方正楷体_GBK" w:hint="default"/>
        </w:rPr>
        <w:t>开始赴西洋之先路。直、晋、豫等省旱灾之时</w:t>
      </w:r>
      <w:r>
        <w:rPr>
          <w:rFonts w:ascii="方正楷体_GBK" w:hAnsi="方正楷体_GBK"/>
        </w:rPr>
        <w:t>,</w:t>
      </w:r>
      <w:r>
        <w:rPr>
          <w:rFonts w:eastAsia="方正楷体_GBK" w:hint="default"/>
        </w:rPr>
        <w:t>该局船承运赈粮</w:t>
      </w:r>
      <w:r>
        <w:rPr>
          <w:rFonts w:ascii="方正楷体_GBK" w:hAnsi="方正楷体_GBK"/>
        </w:rPr>
        <w:t>,</w:t>
      </w:r>
      <w:r>
        <w:rPr>
          <w:rFonts w:eastAsia="方正楷体_GBK" w:hint="default"/>
        </w:rPr>
        <w:t>源源接济</w:t>
      </w:r>
      <w:r>
        <w:rPr>
          <w:rFonts w:ascii="方正楷体_GBK" w:hAnsi="方正楷体_GBK"/>
        </w:rPr>
        <w:t>,</w:t>
      </w:r>
      <w:r>
        <w:rPr>
          <w:rFonts w:eastAsia="方正楷体_GBK" w:hint="default"/>
        </w:rPr>
        <w:t>救活无数灾民。往岁台湾、烟台之役</w:t>
      </w:r>
      <w:r>
        <w:rPr>
          <w:rFonts w:ascii="方正楷体_GBK" w:hAnsi="方正楷体_GBK"/>
        </w:rPr>
        <w:t>,</w:t>
      </w:r>
      <w:r>
        <w:rPr>
          <w:rFonts w:eastAsia="方正楷体_GBK" w:hint="default"/>
        </w:rPr>
        <w:t>该局船运送兵勇迅赴机宜</w:t>
      </w:r>
      <w:r>
        <w:rPr>
          <w:rFonts w:ascii="方正楷体_GBK" w:hAnsi="方正楷体_GBK"/>
        </w:rPr>
        <w:t>,</w:t>
      </w:r>
      <w:r>
        <w:rPr>
          <w:rFonts w:eastAsia="方正楷体_GBK" w:hint="default"/>
        </w:rPr>
        <w:t>均无贻误</w:t>
      </w:r>
      <w:r>
        <w:rPr>
          <w:rFonts w:ascii="方正楷体_GBK" w:hAnsi="方正楷体_GBK"/>
        </w:rPr>
        <w:t>,</w:t>
      </w:r>
      <w:r>
        <w:rPr>
          <w:rFonts w:eastAsia="方正楷体_GBK" w:hint="default"/>
        </w:rPr>
        <w:t>洵于时事大局有禆。”</w:t>
      </w:r>
    </w:p>
    <w:p>
      <w:pPr>
        <w:spacing w:line="346" w:lineRule="exact"/>
        <w:jc w:val="right"/>
      </w:pPr>
      <w:r>
        <w:rPr>
          <w:rFonts w:eastAsia="方正楷体_GBK" w:hint="default"/>
        </w:rPr>
        <w:t>——朱萌贵《朱萌贵论招商局》</w:t>
      </w:r>
    </w:p>
    <w:p>
      <w:pPr>
        <w:spacing w:line="346" w:lineRule="exact"/>
      </w:pPr>
      <w:r>
        <w:rPr>
          <w:rFonts w:eastAsia="方正黑体_GBK" w:hint="default"/>
        </w:rPr>
        <w:t>材料三</w:t>
      </w:r>
      <w:r>
        <w:rPr>
          <w:rFonts w:ascii="NEU-BZ-S92" w:hAnsi="NEU-BZ-S92"/>
        </w:rPr>
        <w:t>　</w:t>
      </w:r>
      <w:r>
        <w:rPr>
          <w:rFonts w:eastAsia="方正楷体_GBK" w:hint="default"/>
        </w:rPr>
        <w:t>“抗日战争期间</w:t>
      </w:r>
      <w:r>
        <w:rPr>
          <w:rFonts w:ascii="方正楷体_GBK" w:hAnsi="方正楷体_GBK"/>
        </w:rPr>
        <w:t>,</w:t>
      </w:r>
      <w:r>
        <w:rPr>
          <w:rFonts w:eastAsia="方正楷体_GBK" w:hint="default"/>
        </w:rPr>
        <w:t>招商局广大员工深明大义</w:t>
      </w:r>
      <w:r>
        <w:rPr>
          <w:rFonts w:ascii="方正楷体_GBK" w:hAnsi="方正楷体_GBK"/>
        </w:rPr>
        <w:t>,</w:t>
      </w:r>
      <w:r>
        <w:rPr>
          <w:rFonts w:eastAsia="方正楷体_GBK" w:hint="default"/>
        </w:rPr>
        <w:t>在江阴、上海十里铺、马当等六处沉船塞港</w:t>
      </w:r>
      <w:r>
        <w:rPr>
          <w:rFonts w:ascii="方正楷体_GBK" w:hAnsi="方正楷体_GBK"/>
        </w:rPr>
        <w:t>,</w:t>
      </w:r>
      <w:r>
        <w:rPr>
          <w:rFonts w:eastAsia="方正楷体_GBK" w:hint="default"/>
        </w:rPr>
        <w:t>招商局共献出船舶</w:t>
      </w:r>
      <w:r>
        <w:rPr>
          <w:rFonts w:ascii="NEU-BZ-S92" w:hAnsi="NEU-BZ-S92"/>
        </w:rPr>
        <w:t>18</w:t>
      </w:r>
      <w:r>
        <w:rPr>
          <w:rFonts w:eastAsia="方正楷体_GBK" w:hint="default"/>
        </w:rPr>
        <w:t>艘……招商局员工冒着敌人的炮火</w:t>
      </w:r>
      <w:r>
        <w:rPr>
          <w:rFonts w:ascii="方正楷体_GBK" w:hAnsi="方正楷体_GBK"/>
        </w:rPr>
        <w:t>,</w:t>
      </w:r>
      <w:r>
        <w:rPr>
          <w:rFonts w:eastAsia="方正楷体_GBK" w:hint="default"/>
        </w:rPr>
        <w:t>日夜兼程</w:t>
      </w:r>
      <w:r>
        <w:rPr>
          <w:rFonts w:ascii="方正楷体_GBK" w:hAnsi="方正楷体_GBK"/>
        </w:rPr>
        <w:t>,</w:t>
      </w:r>
      <w:r>
        <w:rPr>
          <w:rFonts w:eastAsia="方正楷体_GBK" w:hint="default"/>
        </w:rPr>
        <w:t>抢运人员物资入川</w:t>
      </w:r>
      <w:r>
        <w:rPr>
          <w:rFonts w:ascii="方正楷体_GBK" w:hAnsi="方正楷体_GBK"/>
        </w:rPr>
        <w:t>,</w:t>
      </w:r>
      <w:r>
        <w:rPr>
          <w:rFonts w:eastAsia="方正楷体_GBK" w:hint="default"/>
        </w:rPr>
        <w:t>千方百计开展敌后军事运输与商货运输</w:t>
      </w:r>
      <w:r>
        <w:rPr>
          <w:rFonts w:ascii="方正楷体_GBK" w:hAnsi="方正楷体_GBK"/>
        </w:rPr>
        <w:t>,</w:t>
      </w:r>
      <w:r>
        <w:rPr>
          <w:rFonts w:eastAsia="方正楷体_GBK" w:hint="default"/>
        </w:rPr>
        <w:t>为争取抗战的最后胜利竭尽了全力。”</w:t>
      </w:r>
    </w:p>
    <w:p>
      <w:pPr>
        <w:spacing w:line="346" w:lineRule="exact"/>
        <w:jc w:val="right"/>
      </w:pPr>
      <w:r>
        <w:rPr>
          <w:rFonts w:eastAsia="方正楷体_GBK" w:hint="default"/>
        </w:rPr>
        <w:t>——张后铨《试论招商局在中国近代化进程中的作用》</w:t>
      </w:r>
    </w:p>
    <w:p>
      <w:pPr>
        <w:spacing w:line="346" w:lineRule="exact"/>
      </w:pPr>
      <w:r>
        <w:rPr>
          <w:rFonts w:eastAsia="方正黑体_GBK" w:hint="default"/>
        </w:rPr>
        <w:t>材料四</w:t>
      </w:r>
      <w:r>
        <w:rPr>
          <w:rFonts w:ascii="NEU-BZ-S92" w:hAnsi="NEU-BZ-S92"/>
        </w:rPr>
        <w:t>　1978</w:t>
      </w:r>
      <w:r>
        <w:rPr>
          <w:rFonts w:eastAsia="方正楷体_GBK" w:hint="default"/>
        </w:rPr>
        <w:t>年中国进入改革开放的新时代</w:t>
      </w:r>
      <w:r>
        <w:rPr>
          <w:rFonts w:ascii="方正楷体_GBK" w:hAnsi="方正楷体_GBK"/>
        </w:rPr>
        <w:t>,</w:t>
      </w:r>
      <w:r>
        <w:rPr>
          <w:rFonts w:eastAsia="方正楷体_GBK" w:hint="default"/>
        </w:rPr>
        <w:t>招商局再次勇立潮头</w:t>
      </w:r>
      <w:r>
        <w:rPr>
          <w:rFonts w:ascii="方正楷体_GBK" w:hAnsi="方正楷体_GBK"/>
        </w:rPr>
        <w:t>,</w:t>
      </w:r>
      <w:r>
        <w:rPr>
          <w:rFonts w:eastAsia="方正楷体_GBK" w:hint="default"/>
        </w:rPr>
        <w:t>独资开发了中国第一个对外开放的工业园区——蛇口工业区</w:t>
      </w:r>
      <w:r>
        <w:rPr>
          <w:rFonts w:ascii="方正楷体_GBK" w:hAnsi="方正楷体_GBK"/>
        </w:rPr>
        <w:t>,</w:t>
      </w:r>
      <w:r>
        <w:rPr>
          <w:rFonts w:eastAsia="方正楷体_GBK" w:hint="default"/>
        </w:rPr>
        <w:t>并相继创办了招商银行、平安保险、中集集团等一大批知名企业……反映了中国企业在中国近现代历程中的精神与风貌</w:t>
      </w:r>
      <w:r>
        <w:rPr>
          <w:rFonts w:ascii="方正楷体_GBK" w:hAnsi="方正楷体_GBK"/>
        </w:rPr>
        <w:t>,</w:t>
      </w:r>
      <w:r>
        <w:rPr>
          <w:rFonts w:eastAsia="方正楷体_GBK" w:hint="default"/>
        </w:rPr>
        <w:t>因而“极具标本价值”。</w:t>
      </w:r>
    </w:p>
    <w:p>
      <w:pPr>
        <w:spacing w:line="346" w:lineRule="exact"/>
        <w:jc w:val="right"/>
      </w:pPr>
      <w:r>
        <w:rPr>
          <w:rFonts w:eastAsia="方正楷体_GBK" w:hint="default"/>
        </w:rPr>
        <w:t>——李建红《书写中国自己的企业史》</w:t>
      </w:r>
    </w:p>
    <w:p>
      <w:pPr>
        <w:spacing w:line="346" w:lineRule="exact"/>
      </w:pPr>
      <w:r>
        <w:rPr>
          <w:rFonts w:ascii="方正书宋_GBK" w:hAnsi="方正书宋_GBK"/>
        </w:rPr>
        <w:t>(</w:t>
      </w:r>
      <w:r>
        <w:rPr>
          <w:rFonts w:ascii="NEU-BZ-S92" w:hAnsi="NEU-BZ-S92"/>
        </w:rPr>
        <w:t>1</w:t>
      </w:r>
      <w:r>
        <w:rPr>
          <w:rFonts w:ascii="方正书宋_GBK" w:hAnsi="方正书宋_GBK"/>
        </w:rPr>
        <w:t>)</w:t>
      </w:r>
      <w:r>
        <w:rPr>
          <w:rFonts w:eastAsia="方正书宋_GBK" w:hint="default"/>
        </w:rPr>
        <w:t>根据材料一</w:t>
      </w:r>
      <w:r>
        <w:rPr>
          <w:rFonts w:ascii="方正书宋_GBK" w:hAnsi="方正书宋_GBK"/>
        </w:rPr>
        <w:t>,</w:t>
      </w:r>
      <w:r>
        <w:rPr>
          <w:rFonts w:eastAsia="方正书宋_GBK" w:hint="default"/>
        </w:rPr>
        <w:t>指出“招商局”的诞生与哪一重要历史事件有关</w:t>
      </w:r>
      <w:r>
        <w:rPr>
          <w:rFonts w:ascii="方正书宋_GBK" w:hAnsi="方正书宋_GBK"/>
        </w:rPr>
        <w:t>?(</w:t>
      </w:r>
      <w:r>
        <w:rPr>
          <w:rFonts w:ascii="NEU-BZ-S92" w:hAnsi="NEU-BZ-S92"/>
        </w:rPr>
        <w:t>2</w:t>
      </w:r>
      <w:r>
        <w:rPr>
          <w:rFonts w:eastAsia="方正书宋_GBK" w:hint="default"/>
        </w:rPr>
        <w:t>分</w:t>
      </w:r>
      <w:r>
        <w:rPr>
          <w:rFonts w:ascii="方正书宋_GBK" w:hAnsi="方正书宋_GBK"/>
        </w:rPr>
        <w:t>)</w:t>
      </w:r>
      <w:r>
        <w:rPr>
          <w:rFonts w:eastAsia="方正书宋_GBK" w:hint="default"/>
        </w:rPr>
        <w:t>结合所学知识指出这一重要历史事件的地位。</w:t>
      </w:r>
      <w:r>
        <w:rPr>
          <w:rFonts w:ascii="方正书宋_GBK" w:hAnsi="方正书宋_GBK"/>
        </w:rPr>
        <w:t>(</w:t>
      </w:r>
      <w:r>
        <w:rPr>
          <w:rFonts w:ascii="NEU-BZ-S92" w:hAnsi="NEU-BZ-S92"/>
        </w:rPr>
        <w:t>2</w:t>
      </w:r>
      <w:r>
        <w:rPr>
          <w:rFonts w:eastAsia="方正书宋_GBK" w:hint="default"/>
        </w:rPr>
        <w:t>分</w:t>
      </w:r>
      <w:r>
        <w:rPr>
          <w:rFonts w:ascii="方正书宋_GBK" w:hAnsi="方正书宋_GBK"/>
        </w:rPr>
        <w:t>)</w:t>
      </w:r>
    </w:p>
    <w:p>
      <w:pPr>
        <w:spacing w:line="315" w:lineRule="exact"/>
      </w:pPr>
    </w:p>
    <w:p>
      <w:pPr>
        <w:spacing w:line="315" w:lineRule="exact"/>
      </w:pPr>
    </w:p>
    <w:p>
      <w:pPr>
        <w:spacing w:line="315" w:lineRule="exact"/>
      </w:pPr>
    </w:p>
    <w:p>
      <w:pPr>
        <w:spacing w:line="315" w:lineRule="exact"/>
      </w:pPr>
    </w:p>
    <w:p>
      <w:pPr>
        <w:spacing w:line="346" w:lineRule="exact"/>
      </w:pPr>
    </w:p>
    <w:p>
      <w:pPr>
        <w:spacing w:line="346" w:lineRule="exact"/>
      </w:pPr>
      <w:r>
        <w:rPr>
          <w:rFonts w:ascii="方正书宋_GBK" w:hAnsi="方正书宋_GBK"/>
        </w:rPr>
        <w:t>(</w:t>
      </w:r>
      <w:r>
        <w:rPr>
          <w:rFonts w:ascii="NEU-BZ-S92" w:hAnsi="NEU-BZ-S92"/>
        </w:rPr>
        <w:t>2</w:t>
      </w:r>
      <w:r>
        <w:rPr>
          <w:rFonts w:ascii="方正书宋_GBK" w:hAnsi="方正书宋_GBK"/>
        </w:rPr>
        <w:t>)</w:t>
      </w:r>
      <w:r>
        <w:rPr>
          <w:rFonts w:eastAsia="方正书宋_GBK" w:hint="default"/>
        </w:rPr>
        <w:t>根据材料二</w:t>
      </w:r>
      <w:r>
        <w:rPr>
          <w:rFonts w:ascii="方正书宋_GBK" w:hAnsi="方正书宋_GBK"/>
        </w:rPr>
        <w:t>,</w:t>
      </w:r>
      <w:r>
        <w:rPr>
          <w:rFonts w:eastAsia="方正书宋_GBK" w:hint="default"/>
        </w:rPr>
        <w:t>概括招商局有益于“时事大局”的依据。</w:t>
      </w:r>
      <w:r>
        <w:rPr>
          <w:rFonts w:ascii="方正书宋_GBK" w:hAnsi="方正书宋_GBK"/>
        </w:rPr>
        <w:t>(</w:t>
      </w:r>
      <w:r>
        <w:rPr>
          <w:rFonts w:ascii="NEU-BZ-S92" w:hAnsi="NEU-BZ-S92"/>
        </w:rPr>
        <w:t>6</w:t>
      </w:r>
      <w:r>
        <w:rPr>
          <w:rFonts w:eastAsia="方正书宋_GBK" w:hint="default"/>
        </w:rPr>
        <w:t>分</w:t>
      </w:r>
      <w:r>
        <w:rPr>
          <w:rFonts w:ascii="方正书宋_GBK" w:hAnsi="方正书宋_GBK"/>
        </w:rPr>
        <w:t>)</w:t>
      </w:r>
    </w:p>
    <w:p>
      <w:pPr>
        <w:spacing w:line="315" w:lineRule="exact"/>
      </w:pPr>
    </w:p>
    <w:p>
      <w:pPr>
        <w:spacing w:line="315" w:lineRule="exact"/>
      </w:pPr>
    </w:p>
    <w:p>
      <w:pPr>
        <w:spacing w:line="315" w:lineRule="exact"/>
      </w:pPr>
    </w:p>
    <w:p>
      <w:pPr>
        <w:spacing w:line="315" w:lineRule="exact"/>
      </w:pPr>
    </w:p>
    <w:p>
      <w:pPr>
        <w:spacing w:line="315" w:lineRule="exact"/>
      </w:pPr>
    </w:p>
    <w:p>
      <w:pPr>
        <w:spacing w:line="315" w:lineRule="exact"/>
      </w:pPr>
    </w:p>
    <w:p>
      <w:pPr>
        <w:spacing w:line="346" w:lineRule="exact"/>
      </w:pPr>
      <w:r>
        <w:rPr>
          <w:rFonts w:ascii="方正书宋_GBK" w:hAnsi="方正书宋_GBK"/>
        </w:rPr>
        <w:t>(</w:t>
      </w:r>
      <w:r>
        <w:rPr>
          <w:rFonts w:ascii="NEU-BZ-S92" w:hAnsi="NEU-BZ-S92"/>
        </w:rPr>
        <w:t>3</w:t>
      </w:r>
      <w:r>
        <w:rPr>
          <w:rFonts w:ascii="方正书宋_GBK" w:hAnsi="方正书宋_GBK"/>
        </w:rPr>
        <w:t>)</w:t>
      </w:r>
      <w:r>
        <w:rPr>
          <w:rFonts w:eastAsia="方正书宋_GBK" w:hint="default"/>
        </w:rPr>
        <w:t>根据材料三</w:t>
      </w:r>
      <w:r>
        <w:rPr>
          <w:rFonts w:ascii="方正书宋_GBK" w:hAnsi="方正书宋_GBK"/>
        </w:rPr>
        <w:t>,</w:t>
      </w:r>
      <w:r>
        <w:rPr>
          <w:rFonts w:eastAsia="方正书宋_GBK" w:hint="default"/>
        </w:rPr>
        <w:t>归纳招商局“大义”的主要表现</w:t>
      </w:r>
      <w:r>
        <w:rPr>
          <w:rFonts w:ascii="方正书宋_GBK" w:hAnsi="方正书宋_GBK"/>
        </w:rPr>
        <w:t>,(</w:t>
      </w:r>
      <w:r>
        <w:rPr>
          <w:rFonts w:ascii="NEU-BZ-S92" w:hAnsi="NEU-BZ-S92"/>
        </w:rPr>
        <w:t>2</w:t>
      </w:r>
      <w:r>
        <w:rPr>
          <w:rFonts w:eastAsia="方正书宋_GBK" w:hint="default"/>
        </w:rPr>
        <w:t>分</w:t>
      </w:r>
      <w:r>
        <w:rPr>
          <w:rFonts w:ascii="方正书宋_GBK" w:hAnsi="方正书宋_GBK"/>
        </w:rPr>
        <w:t>)</w:t>
      </w:r>
      <w:r>
        <w:rPr>
          <w:rFonts w:eastAsia="方正书宋_GBK" w:hint="default"/>
        </w:rPr>
        <w:t>并指出“大义”之举在当时的历史作用。</w:t>
      </w:r>
      <w:r>
        <w:rPr>
          <w:rFonts w:ascii="方正书宋_GBK" w:hAnsi="方正书宋_GBK"/>
        </w:rPr>
        <w:t>(</w:t>
      </w:r>
      <w:r>
        <w:rPr>
          <w:rFonts w:ascii="NEU-BZ-S92" w:hAnsi="NEU-BZ-S92"/>
        </w:rPr>
        <w:t>2</w:t>
      </w:r>
      <w:r>
        <w:rPr>
          <w:rFonts w:eastAsia="方正书宋_GBK" w:hint="default"/>
        </w:rPr>
        <w:t>分</w:t>
      </w:r>
      <w:r>
        <w:rPr>
          <w:rFonts w:ascii="方正书宋_GBK" w:hAnsi="方正书宋_GBK"/>
        </w:rPr>
        <w:t>)</w:t>
      </w:r>
    </w:p>
    <w:p>
      <w:pPr>
        <w:spacing w:line="315" w:lineRule="exact"/>
      </w:pPr>
    </w:p>
    <w:p>
      <w:pPr>
        <w:spacing w:line="315" w:lineRule="exact"/>
      </w:pPr>
    </w:p>
    <w:p>
      <w:pPr>
        <w:spacing w:line="315" w:lineRule="exact"/>
      </w:pPr>
    </w:p>
    <w:p>
      <w:pPr>
        <w:spacing w:line="315" w:lineRule="exact"/>
      </w:pPr>
    </w:p>
    <w:p>
      <w:pPr>
        <w:spacing w:line="346" w:lineRule="exact"/>
      </w:pPr>
    </w:p>
    <w:p>
      <w:pPr>
        <w:spacing w:line="346" w:lineRule="exact"/>
      </w:pPr>
      <w:r>
        <w:rPr>
          <w:rFonts w:ascii="方正书宋_GBK" w:hAnsi="方正书宋_GBK"/>
        </w:rPr>
        <w:t>(</w:t>
      </w:r>
      <w:r>
        <w:rPr>
          <w:rFonts w:ascii="NEU-BZ-S92" w:hAnsi="NEU-BZ-S92"/>
        </w:rPr>
        <w:t>4</w:t>
      </w:r>
      <w:r>
        <w:rPr>
          <w:rFonts w:ascii="方正书宋_GBK" w:hAnsi="方正书宋_GBK"/>
        </w:rPr>
        <w:t>)</w:t>
      </w:r>
      <w:r>
        <w:rPr>
          <w:rFonts w:eastAsia="方正书宋_GBK" w:hint="default"/>
        </w:rPr>
        <w:t>根据以上材料</w:t>
      </w:r>
      <w:r>
        <w:rPr>
          <w:rFonts w:ascii="方正书宋_GBK" w:hAnsi="方正书宋_GBK"/>
        </w:rPr>
        <w:t>,</w:t>
      </w:r>
      <w:r>
        <w:rPr>
          <w:rFonts w:eastAsia="方正书宋_GBK" w:hint="default"/>
        </w:rPr>
        <w:t>指出招商局跨越了哪几个历史阶段</w:t>
      </w:r>
      <w:r>
        <w:rPr>
          <w:rFonts w:ascii="方正书宋_GBK" w:hAnsi="方正书宋_GBK"/>
        </w:rPr>
        <w:t>,(</w:t>
      </w:r>
      <w:r>
        <w:rPr>
          <w:rFonts w:ascii="NEU-BZ-S92" w:hAnsi="NEU-BZ-S92"/>
        </w:rPr>
        <w:t>3</w:t>
      </w:r>
      <w:r>
        <w:rPr>
          <w:rFonts w:eastAsia="方正书宋_GBK" w:hint="default"/>
        </w:rPr>
        <w:t>分</w:t>
      </w:r>
      <w:r>
        <w:rPr>
          <w:rFonts w:ascii="方正书宋_GBK" w:hAnsi="方正书宋_GBK"/>
        </w:rPr>
        <w:t>)</w:t>
      </w:r>
      <w:r>
        <w:rPr>
          <w:rFonts w:eastAsia="方正书宋_GBK" w:hint="default"/>
        </w:rPr>
        <w:t>并谈谈你对招商局“极具标本价值”这一结论的理解。</w:t>
      </w:r>
      <w:r>
        <w:rPr>
          <w:rFonts w:ascii="方正书宋_GBK" w:hAnsi="方正书宋_GBK"/>
        </w:rPr>
        <w:t>(</w:t>
      </w:r>
      <w:r>
        <w:rPr>
          <w:rFonts w:ascii="NEU-BZ-S92" w:hAnsi="NEU-BZ-S92"/>
        </w:rPr>
        <w:t>3</w:t>
      </w:r>
      <w:r>
        <w:rPr>
          <w:rFonts w:eastAsia="方正书宋_GBK" w:hint="default"/>
        </w:rPr>
        <w:t>分</w:t>
      </w:r>
      <w:r>
        <w:rPr>
          <w:rFonts w:ascii="方正书宋_GBK" w:hAnsi="方正书宋_GBK"/>
        </w:rPr>
        <w:t>)</w:t>
      </w:r>
    </w:p>
    <w:p>
      <w:pPr>
        <w:spacing w:line="315" w:lineRule="exact"/>
      </w:pPr>
    </w:p>
    <w:p>
      <w:pPr>
        <w:spacing w:line="315" w:lineRule="exact"/>
      </w:pPr>
    </w:p>
    <w:p>
      <w:pPr>
        <w:spacing w:line="315" w:lineRule="exact"/>
      </w:pPr>
    </w:p>
    <w:p>
      <w:pPr>
        <w:spacing w:line="315" w:lineRule="exact"/>
      </w:pPr>
    </w:p>
    <w:p>
      <w:pPr>
        <w:spacing w:line="315" w:lineRule="exact"/>
      </w:pPr>
    </w:p>
    <w:p>
      <w:pPr>
        <w:spacing w:line="315" w:lineRule="exact"/>
      </w:pPr>
    </w:p>
    <w:p>
      <w:pPr>
        <w:spacing w:line="346" w:lineRule="exact"/>
      </w:pPr>
    </w:p>
    <w:p>
      <w:pPr>
        <w:spacing w:line="346" w:lineRule="exact"/>
      </w:pPr>
      <w:r>
        <w:rPr>
          <w:rFonts w:ascii="NEU-HZ-S92" w:hAnsi="NEU-HZ-S92"/>
        </w:rPr>
        <w:t>17</w:t>
      </w:r>
      <w:r>
        <w:rPr>
          <w:rFonts w:ascii="NEU-BZ-S92" w:hAnsi="NEU-BZ-S92"/>
        </w:rPr>
        <w:t>.</w:t>
      </w:r>
      <w:r>
        <w:rPr>
          <w:rFonts w:ascii="方正书宋_GBK" w:hAnsi="方正书宋_GBK"/>
        </w:rPr>
        <w:t>(</w:t>
      </w:r>
      <w:r>
        <w:rPr>
          <w:rFonts w:ascii="NEU-BZ-S92" w:hAnsi="NEU-BZ-S92"/>
        </w:rPr>
        <w:t>15</w:t>
      </w:r>
      <w:r>
        <w:rPr>
          <w:rFonts w:eastAsia="方正书宋_GBK" w:hint="default"/>
        </w:rPr>
        <w:t>分</w:t>
      </w:r>
      <w:r>
        <w:rPr>
          <w:rFonts w:ascii="方正书宋_GBK" w:hAnsi="方正书宋_GBK"/>
        </w:rPr>
        <w:t>)</w:t>
      </w:r>
      <w:r>
        <w:rPr>
          <w:rFonts w:eastAsia="方正书宋_GBK" w:hint="default"/>
        </w:rPr>
        <w:t>中华人民共和国成立以来我们党在解决“三农”问题上</w:t>
      </w:r>
      <w:r>
        <w:rPr>
          <w:rFonts w:ascii="方正书宋_GBK" w:hAnsi="方正书宋_GBK"/>
        </w:rPr>
        <w:t>,</w:t>
      </w:r>
      <w:r>
        <w:rPr>
          <w:rFonts w:eastAsia="方正书宋_GBK" w:hint="default"/>
        </w:rPr>
        <w:t>对农村生产关系进行过几次重大调整或变革。阅读下列材料</w:t>
      </w:r>
      <w:r>
        <w:rPr>
          <w:rFonts w:ascii="方正书宋_GBK" w:hAnsi="方正书宋_GBK"/>
        </w:rPr>
        <w:t>,</w:t>
      </w:r>
      <w:r>
        <w:rPr>
          <w:rFonts w:eastAsia="方正书宋_GBK" w:hint="default"/>
        </w:rPr>
        <w:t>回答问题。</w:t>
      </w:r>
    </w:p>
    <w:p>
      <w:pPr>
        <w:spacing w:line="346" w:lineRule="exact"/>
      </w:pPr>
      <w:r>
        <w:rPr>
          <w:rFonts w:eastAsia="方正黑体_GBK" w:hint="default"/>
        </w:rPr>
        <w:t>材料一</w:t>
      </w:r>
      <w:r>
        <w:rPr>
          <w:rFonts w:ascii="NEU-BZ-S92" w:hAnsi="NEU-BZ-S92"/>
        </w:rPr>
        <w:t>　</w:t>
      </w:r>
      <w:r>
        <w:rPr>
          <w:rFonts w:eastAsia="方正楷体_GBK" w:hint="default"/>
        </w:rPr>
        <w:t>废除地主阶级封建剥削的土地所有制</w:t>
      </w:r>
      <w:r>
        <w:rPr>
          <w:rFonts w:ascii="方正楷体_GBK" w:hAnsi="方正楷体_GBK"/>
        </w:rPr>
        <w:t>,</w:t>
      </w:r>
      <w:r>
        <w:rPr>
          <w:rFonts w:eastAsia="方正楷体_GBK" w:hint="default"/>
        </w:rPr>
        <w:t>实行农民的土地所有制</w:t>
      </w:r>
      <w:r>
        <w:rPr>
          <w:rFonts w:ascii="方正楷体_GBK" w:hAnsi="方正楷体_GBK"/>
        </w:rPr>
        <w:t>,</w:t>
      </w:r>
      <w:r>
        <w:rPr>
          <w:rFonts w:eastAsia="方正楷体_GBK" w:hint="default"/>
        </w:rPr>
        <w:t>借以解放农村生产力</w:t>
      </w:r>
      <w:r>
        <w:rPr>
          <w:rFonts w:ascii="方正楷体_GBK" w:hAnsi="方正楷体_GBK"/>
        </w:rPr>
        <w:t>,</w:t>
      </w:r>
      <w:r>
        <w:rPr>
          <w:rFonts w:eastAsia="方正楷体_GBK" w:hint="default"/>
        </w:rPr>
        <w:t>发展农业生产</w:t>
      </w:r>
      <w:r>
        <w:rPr>
          <w:rFonts w:ascii="方正楷体_GBK" w:hAnsi="方正楷体_GBK"/>
        </w:rPr>
        <w:t>,</w:t>
      </w:r>
      <w:r>
        <w:rPr>
          <w:rFonts w:eastAsia="方正楷体_GBK" w:hint="default"/>
        </w:rPr>
        <w:t>为新中国的工业化开辟道路。</w:t>
      </w:r>
    </w:p>
    <w:p>
      <w:pPr>
        <w:spacing w:line="346" w:lineRule="exact"/>
        <w:jc w:val="right"/>
      </w:pPr>
      <w:r>
        <w:rPr>
          <w:rFonts w:eastAsia="方正楷体_GBK" w:hint="default"/>
        </w:rPr>
        <w:t>——《中华人民共和国土地改革法》</w:t>
      </w:r>
    </w:p>
    <w:p>
      <w:pPr>
        <w:spacing w:line="346" w:lineRule="exact"/>
      </w:pPr>
      <w:r>
        <w:rPr>
          <w:rFonts w:eastAsia="方正黑体_GBK" w:hint="default"/>
        </w:rPr>
        <w:t>材料二</w:t>
      </w:r>
    </w:p>
    <w:p>
      <w:pPr>
        <w:spacing w:line="346" w:lineRule="atLeast"/>
        <w:jc w:val="center"/>
      </w:pPr>
      <w:r>
        <w:drawing>
          <wp:inline distT="0" distB="0" distL="0" distR="0">
            <wp:extent cx="1256665" cy="914400"/>
            <wp:effectExtent l="0" t="0" r="635" b="0"/>
            <wp:docPr id="77" name="19GS79.eps" descr="id:21474860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460182" name="19GS79.eps" descr="id:2147486089;FounderCES"/>
                    <pic:cNvPicPr>
                      <a:picLocks noChangeAspect="1"/>
                    </pic:cNvPicPr>
                  </pic:nvPicPr>
                  <pic:blipFill>
                    <a:blip xmlns:r="http://schemas.openxmlformats.org/officeDocument/2006/relationships" r:embed="rId12"/>
                    <a:stretch>
                      <a:fillRect/>
                    </a:stretch>
                  </pic:blipFill>
                  <pic:spPr>
                    <a:xfrm>
                      <a:off x="0" y="0"/>
                      <a:ext cx="1257120" cy="914400"/>
                    </a:xfrm>
                    <a:prstGeom prst="rect">
                      <a:avLst/>
                    </a:prstGeom>
                  </pic:spPr>
                </pic:pic>
              </a:graphicData>
            </a:graphic>
          </wp:inline>
        </w:drawing>
      </w:r>
      <w:r>
        <w:rPr>
          <w:rFonts w:eastAsia="方正楷体_GBK" w:hint="default"/>
        </w:rPr>
        <w:t>图</w:t>
      </w:r>
      <w:r>
        <w:rPr>
          <w:rFonts w:ascii="NEU-BZ-S92" w:hAnsi="NEU-BZ-S92"/>
        </w:rPr>
        <w:t>1　</w:t>
      </w:r>
      <w:r>
        <w:rPr>
          <w:rFonts w:eastAsia="方正楷体_GBK" w:hint="default"/>
        </w:rPr>
        <w:t>农民报名入社</w:t>
      </w:r>
    </w:p>
    <w:p>
      <w:pPr>
        <w:spacing w:line="346" w:lineRule="exact"/>
      </w:pPr>
      <w:r>
        <w:rPr>
          <w:rFonts w:eastAsia="方正黑体_GBK" w:hint="default"/>
        </w:rPr>
        <w:t>材料三</w:t>
      </w:r>
    </w:p>
    <w:tbl>
      <w:tblPr>
        <w:tblStyle w:val="TableNormal"/>
        <w:tblW w:w="19278" w:type="dxa"/>
        <w:jc w:val="center"/>
        <w:tblInd w:w="0" w:type="dxa"/>
        <w:tblBorders>
          <w:top w:val="single" w:sz="0" w:space="0" w:color="000000"/>
          <w:left w:val="single" w:sz="0" w:space="0" w:color="000000"/>
          <w:bottom w:val="single" w:sz="0" w:space="0" w:color="000000"/>
          <w:right w:val="single" w:sz="0" w:space="0" w:color="000000"/>
          <w:insideH w:val="single" w:sz="0" w:space="0" w:color="000000"/>
          <w:insideV w:val="none" w:sz="0" w:space="0" w:color="auto"/>
        </w:tblBorders>
        <w:tblLayout w:type="fixed"/>
        <w:tblCellMar>
          <w:top w:w="0" w:type="dxa"/>
          <w:left w:w="108" w:type="dxa"/>
          <w:bottom w:w="0" w:type="dxa"/>
          <w:right w:w="108" w:type="dxa"/>
        </w:tblCellMar>
      </w:tblPr>
      <w:tblGrid>
        <w:gridCol w:w="3600"/>
        <w:gridCol w:w="15678"/>
      </w:tblGrid>
      <w:tr>
        <w:tblPrEx>
          <w:tblW w:w="19278" w:type="dxa"/>
          <w:jc w:val="center"/>
          <w:tblInd w:w="0" w:type="dxa"/>
          <w:tblBorders>
            <w:top w:val="single" w:sz="0" w:space="0" w:color="000000"/>
            <w:left w:val="single" w:sz="0" w:space="0" w:color="000000"/>
            <w:bottom w:val="single" w:sz="0" w:space="0" w:color="000000"/>
            <w:right w:val="single" w:sz="0" w:space="0" w:color="000000"/>
            <w:insideH w:val="single" w:sz="0" w:space="0" w:color="000000"/>
            <w:insideV w:val="none" w:sz="0" w:space="0" w:color="auto"/>
          </w:tblBorders>
          <w:tblLayout w:type="fixed"/>
          <w:tblCellMar>
            <w:top w:w="0" w:type="dxa"/>
            <w:left w:w="108" w:type="dxa"/>
            <w:bottom w:w="0" w:type="dxa"/>
            <w:right w:w="108" w:type="dxa"/>
          </w:tblCellMar>
        </w:tblPrEx>
        <w:trPr>
          <w:jc w:val="center"/>
        </w:trPr>
        <w:tc>
          <w:tcPr>
            <w:tcW w:w="19278" w:type="dxa"/>
            <w:gridSpan w:val="2"/>
            <w:tcBorders>
              <w:right w:val="single" w:sz="0" w:space="0" w:color="000000"/>
            </w:tcBorders>
            <w:tcMar>
              <w:left w:w="0" w:type="dxa"/>
              <w:right w:w="0" w:type="dxa"/>
            </w:tcMar>
            <w:vAlign w:val="center"/>
          </w:tcPr>
          <w:p>
            <w:pPr>
              <w:spacing w:line="316" w:lineRule="exact"/>
              <w:jc w:val="center"/>
            </w:pPr>
            <w:r>
              <w:rPr>
                <w:rFonts w:ascii="NEU-BZ-S92" w:hAnsi="NEU-BZ-S92"/>
                <w:sz w:val="18"/>
              </w:rPr>
              <w:t>1958-1960</w:t>
            </w:r>
            <w:r>
              <w:rPr>
                <w:rFonts w:eastAsia="方正楷体_GBK" w:hint="default"/>
                <w:sz w:val="18"/>
              </w:rPr>
              <w:t>年全国粮食产量统计表</w:t>
            </w:r>
          </w:p>
        </w:tc>
      </w:tr>
      <w:tr>
        <w:tblPrEx>
          <w:tblW w:w="19278" w:type="dxa"/>
          <w:jc w:val="center"/>
          <w:tblInd w:w="0" w:type="dxa"/>
          <w:tblLayout w:type="fixed"/>
          <w:tblCellMar>
            <w:top w:w="0" w:type="dxa"/>
            <w:left w:w="108" w:type="dxa"/>
            <w:bottom w:w="0" w:type="dxa"/>
            <w:right w:w="108" w:type="dxa"/>
          </w:tblCellMar>
        </w:tblPrEx>
        <w:trPr>
          <w:jc w:val="center"/>
        </w:trPr>
        <w:tc>
          <w:tcPr>
            <w:tcW w:w="3600" w:type="dxa"/>
            <w:tcBorders>
              <w:right w:val="single" w:sz="0" w:space="0" w:color="000000"/>
            </w:tcBorders>
            <w:tcMar>
              <w:left w:w="0" w:type="dxa"/>
              <w:right w:w="0" w:type="dxa"/>
            </w:tcMar>
            <w:vAlign w:val="center"/>
          </w:tcPr>
          <w:p>
            <w:pPr>
              <w:spacing w:line="316" w:lineRule="exact"/>
              <w:jc w:val="center"/>
            </w:pPr>
            <w:r>
              <w:rPr>
                <w:rFonts w:ascii="NEU-BZ-S92" w:hAnsi="NEU-BZ-S92"/>
                <w:sz w:val="18"/>
              </w:rPr>
              <w:t>1958</w:t>
            </w:r>
            <w:r>
              <w:rPr>
                <w:rFonts w:eastAsia="方正楷体_GBK" w:hint="default"/>
                <w:sz w:val="18"/>
              </w:rPr>
              <w:t>年</w:t>
            </w:r>
          </w:p>
        </w:tc>
        <w:tc>
          <w:tcPr>
            <w:tcW w:w="15678" w:type="dxa"/>
            <w:tcBorders>
              <w:left w:val="single" w:sz="0" w:space="0" w:color="000000"/>
            </w:tcBorders>
            <w:tcMar>
              <w:left w:w="0" w:type="dxa"/>
              <w:right w:w="0" w:type="dxa"/>
            </w:tcMar>
            <w:vAlign w:val="center"/>
          </w:tcPr>
          <w:p>
            <w:pPr>
              <w:spacing w:line="316" w:lineRule="exact"/>
              <w:jc w:val="center"/>
            </w:pPr>
            <w:r>
              <w:rPr>
                <w:rFonts w:ascii="NEU-BZ-S92" w:hAnsi="NEU-BZ-S92"/>
                <w:sz w:val="18"/>
              </w:rPr>
              <w:t>20</w:t>
            </w:r>
            <w:r>
              <w:rPr>
                <w:rFonts w:eastAsia="方正楷体_GBK" w:hint="default"/>
                <w:sz w:val="18"/>
              </w:rPr>
              <w:t xml:space="preserve"> </w:t>
            </w:r>
            <w:r>
              <w:rPr>
                <w:rFonts w:ascii="NEU-BZ-S92" w:hAnsi="NEU-BZ-S92"/>
                <w:sz w:val="18"/>
              </w:rPr>
              <w:t>000</w:t>
            </w:r>
            <w:r>
              <w:rPr>
                <w:rFonts w:eastAsia="方正楷体_GBK" w:hint="default"/>
                <w:sz w:val="18"/>
              </w:rPr>
              <w:t>万吨</w:t>
            </w:r>
          </w:p>
        </w:tc>
      </w:tr>
      <w:tr>
        <w:tblPrEx>
          <w:tblW w:w="19278" w:type="dxa"/>
          <w:jc w:val="center"/>
          <w:tblInd w:w="0" w:type="dxa"/>
          <w:tblLayout w:type="fixed"/>
          <w:tblCellMar>
            <w:top w:w="0" w:type="dxa"/>
            <w:left w:w="108" w:type="dxa"/>
            <w:bottom w:w="0" w:type="dxa"/>
            <w:right w:w="108" w:type="dxa"/>
          </w:tblCellMar>
        </w:tblPrEx>
        <w:trPr>
          <w:jc w:val="center"/>
        </w:trPr>
        <w:tc>
          <w:tcPr>
            <w:tcW w:w="3600" w:type="dxa"/>
            <w:tcBorders>
              <w:right w:val="single" w:sz="0" w:space="0" w:color="000000"/>
            </w:tcBorders>
            <w:tcMar>
              <w:left w:w="0" w:type="dxa"/>
              <w:right w:w="0" w:type="dxa"/>
            </w:tcMar>
            <w:vAlign w:val="center"/>
          </w:tcPr>
          <w:p>
            <w:pPr>
              <w:spacing w:line="316" w:lineRule="exact"/>
              <w:jc w:val="center"/>
            </w:pPr>
            <w:r>
              <w:rPr>
                <w:rFonts w:ascii="NEU-BZ-S92" w:hAnsi="NEU-BZ-S92"/>
                <w:sz w:val="18"/>
              </w:rPr>
              <w:t>1959</w:t>
            </w:r>
            <w:r>
              <w:rPr>
                <w:rFonts w:eastAsia="方正楷体_GBK" w:hint="default"/>
                <w:sz w:val="18"/>
              </w:rPr>
              <w:t>年</w:t>
            </w:r>
          </w:p>
        </w:tc>
        <w:tc>
          <w:tcPr>
            <w:tcW w:w="15678" w:type="dxa"/>
            <w:tcBorders>
              <w:left w:val="single" w:sz="0" w:space="0" w:color="000000"/>
            </w:tcBorders>
            <w:tcMar>
              <w:left w:w="0" w:type="dxa"/>
              <w:right w:w="0" w:type="dxa"/>
            </w:tcMar>
            <w:vAlign w:val="center"/>
          </w:tcPr>
          <w:p>
            <w:pPr>
              <w:spacing w:line="316" w:lineRule="exact"/>
              <w:jc w:val="center"/>
            </w:pPr>
            <w:r>
              <w:rPr>
                <w:rFonts w:ascii="NEU-BZ-S92" w:hAnsi="NEU-BZ-S92"/>
                <w:sz w:val="18"/>
              </w:rPr>
              <w:t>17</w:t>
            </w:r>
            <w:r>
              <w:rPr>
                <w:rFonts w:eastAsia="方正楷体_GBK" w:hint="default"/>
                <w:sz w:val="18"/>
              </w:rPr>
              <w:t xml:space="preserve"> </w:t>
            </w:r>
            <w:r>
              <w:rPr>
                <w:rFonts w:ascii="NEU-BZ-S92" w:hAnsi="NEU-BZ-S92"/>
                <w:sz w:val="18"/>
              </w:rPr>
              <w:t>000</w:t>
            </w:r>
            <w:r>
              <w:rPr>
                <w:rFonts w:eastAsia="方正楷体_GBK" w:hint="default"/>
                <w:sz w:val="18"/>
              </w:rPr>
              <w:t>万吨</w:t>
            </w:r>
          </w:p>
        </w:tc>
      </w:tr>
      <w:tr>
        <w:tblPrEx>
          <w:tblW w:w="19278" w:type="dxa"/>
          <w:jc w:val="center"/>
          <w:tblInd w:w="0" w:type="dxa"/>
          <w:tblLayout w:type="fixed"/>
          <w:tblCellMar>
            <w:top w:w="0" w:type="dxa"/>
            <w:left w:w="108" w:type="dxa"/>
            <w:bottom w:w="0" w:type="dxa"/>
            <w:right w:w="108" w:type="dxa"/>
          </w:tblCellMar>
        </w:tblPrEx>
        <w:trPr>
          <w:jc w:val="center"/>
        </w:trPr>
        <w:tc>
          <w:tcPr>
            <w:tcW w:w="3600" w:type="dxa"/>
            <w:tcBorders>
              <w:right w:val="single" w:sz="0" w:space="0" w:color="000000"/>
            </w:tcBorders>
            <w:tcMar>
              <w:left w:w="0" w:type="dxa"/>
              <w:right w:w="0" w:type="dxa"/>
            </w:tcMar>
            <w:vAlign w:val="center"/>
          </w:tcPr>
          <w:p>
            <w:pPr>
              <w:spacing w:line="316" w:lineRule="exact"/>
              <w:jc w:val="center"/>
            </w:pPr>
            <w:r>
              <w:rPr>
                <w:rFonts w:ascii="NEU-BZ-S92" w:hAnsi="NEU-BZ-S92"/>
                <w:sz w:val="18"/>
              </w:rPr>
              <w:t>1960</w:t>
            </w:r>
            <w:r>
              <w:rPr>
                <w:rFonts w:eastAsia="方正楷体_GBK" w:hint="default"/>
                <w:sz w:val="18"/>
              </w:rPr>
              <w:t>年</w:t>
            </w:r>
          </w:p>
        </w:tc>
        <w:tc>
          <w:tcPr>
            <w:tcW w:w="15678" w:type="dxa"/>
            <w:tcBorders>
              <w:left w:val="single" w:sz="0" w:space="0" w:color="000000"/>
            </w:tcBorders>
            <w:tcMar>
              <w:left w:w="0" w:type="dxa"/>
              <w:right w:w="0" w:type="dxa"/>
            </w:tcMar>
            <w:vAlign w:val="center"/>
          </w:tcPr>
          <w:p>
            <w:pPr>
              <w:spacing w:line="316" w:lineRule="exact"/>
              <w:jc w:val="center"/>
            </w:pPr>
            <w:r>
              <w:rPr>
                <w:rFonts w:ascii="NEU-BZ-S92" w:hAnsi="NEU-BZ-S92"/>
                <w:sz w:val="18"/>
              </w:rPr>
              <w:t>14</w:t>
            </w:r>
            <w:r>
              <w:rPr>
                <w:rFonts w:eastAsia="方正楷体_GBK" w:hint="default"/>
                <w:sz w:val="18"/>
              </w:rPr>
              <w:t xml:space="preserve"> </w:t>
            </w:r>
            <w:r>
              <w:rPr>
                <w:rFonts w:ascii="NEU-BZ-S92" w:hAnsi="NEU-BZ-S92"/>
                <w:sz w:val="18"/>
              </w:rPr>
              <w:t>350</w:t>
            </w:r>
            <w:r>
              <w:rPr>
                <w:rFonts w:eastAsia="方正楷体_GBK" w:hint="default"/>
                <w:sz w:val="18"/>
              </w:rPr>
              <w:t>万吨</w:t>
            </w:r>
          </w:p>
        </w:tc>
      </w:tr>
    </w:tbl>
    <w:p>
      <w:pPr>
        <w:spacing w:line="316" w:lineRule="exact"/>
        <w:jc w:val="center"/>
      </w:pPr>
    </w:p>
    <w:p>
      <w:pPr>
        <w:spacing w:line="346" w:lineRule="exact"/>
      </w:pPr>
      <w:r>
        <w:rPr>
          <w:rFonts w:eastAsia="方正黑体_GBK" w:hint="default"/>
        </w:rPr>
        <w:t>材料四</w:t>
      </w:r>
      <w:r>
        <w:rPr>
          <w:rFonts w:ascii="NEU-BZ-S92" w:hAnsi="NEU-BZ-S92"/>
        </w:rPr>
        <w:t>　</w:t>
      </w:r>
      <w:r>
        <w:rPr>
          <w:rFonts w:eastAsia="方正楷体_GBK" w:hint="default"/>
        </w:rPr>
        <w:t>该制度“采取了统一经营与分散经营相结合的原则</w:t>
      </w:r>
      <w:r>
        <w:rPr>
          <w:rFonts w:ascii="方正楷体_GBK" w:hAnsi="方正楷体_GBK"/>
        </w:rPr>
        <w:t>,</w:t>
      </w:r>
      <w:r>
        <w:rPr>
          <w:rFonts w:eastAsia="方正楷体_GBK" w:hint="default"/>
        </w:rPr>
        <w:t>使集体的优越性和个人的积极性同时得到发挥。”</w:t>
      </w:r>
    </w:p>
    <w:p>
      <w:pPr>
        <w:spacing w:line="346" w:lineRule="exact"/>
        <w:jc w:val="right"/>
      </w:pPr>
      <w:r>
        <w:rPr>
          <w:rFonts w:eastAsia="方正楷体_GBK" w:hint="default"/>
        </w:rPr>
        <w:t>——《当前农村经济政策的若干问题》</w:t>
      </w:r>
      <w:r>
        <w:rPr>
          <w:rFonts w:ascii="方正楷体_GBK" w:hAnsi="方正楷体_GBK"/>
        </w:rPr>
        <w:t>(</w:t>
      </w:r>
      <w:r>
        <w:rPr>
          <w:rFonts w:ascii="NEU-BZ-S92" w:hAnsi="NEU-BZ-S92"/>
        </w:rPr>
        <w:t>1983</w:t>
      </w:r>
      <w:r>
        <w:rPr>
          <w:rFonts w:eastAsia="方正楷体_GBK" w:hint="default"/>
        </w:rPr>
        <w:t>年</w:t>
      </w:r>
      <w:r>
        <w:rPr>
          <w:rFonts w:ascii="NEU-BZ-S92" w:hAnsi="NEU-BZ-S92"/>
        </w:rPr>
        <w:t>1</w:t>
      </w:r>
      <w:r>
        <w:rPr>
          <w:rFonts w:eastAsia="方正楷体_GBK" w:hint="default"/>
        </w:rPr>
        <w:t>月</w:t>
      </w:r>
      <w:r>
        <w:rPr>
          <w:rFonts w:ascii="方正楷体_GBK" w:hAnsi="方正楷体_GBK"/>
        </w:rPr>
        <w:t>)</w:t>
      </w:r>
    </w:p>
    <w:p>
      <w:pPr>
        <w:spacing w:line="346" w:lineRule="exact"/>
      </w:pPr>
      <w:r>
        <w:rPr>
          <w:rFonts w:ascii="方正书宋_GBK" w:hAnsi="方正书宋_GBK"/>
        </w:rPr>
        <w:t>(</w:t>
      </w:r>
      <w:r>
        <w:rPr>
          <w:rFonts w:ascii="NEU-BZ-S92" w:hAnsi="NEU-BZ-S92"/>
        </w:rPr>
        <w:t>1</w:t>
      </w:r>
      <w:r>
        <w:rPr>
          <w:rFonts w:ascii="方正书宋_GBK" w:hAnsi="方正书宋_GBK"/>
        </w:rPr>
        <w:t>)</w:t>
      </w:r>
      <w:r>
        <w:rPr>
          <w:rFonts w:eastAsia="方正书宋_GBK" w:hint="default"/>
        </w:rPr>
        <w:t>材料一涉及中华人民共和国成立后哪一运动</w:t>
      </w:r>
      <w:r>
        <w:rPr>
          <w:rFonts w:ascii="方正书宋_GBK" w:hAnsi="方正书宋_GBK"/>
        </w:rPr>
        <w:t>?(</w:t>
      </w:r>
      <w:r>
        <w:rPr>
          <w:rFonts w:ascii="NEU-BZ-S92" w:hAnsi="NEU-BZ-S92"/>
        </w:rPr>
        <w:t>1</w:t>
      </w:r>
      <w:r>
        <w:rPr>
          <w:rFonts w:eastAsia="方正书宋_GBK" w:hint="default"/>
        </w:rPr>
        <w:t>分</w:t>
      </w:r>
      <w:r>
        <w:rPr>
          <w:rFonts w:ascii="方正书宋_GBK" w:hAnsi="方正书宋_GBK"/>
        </w:rPr>
        <w:t>)</w:t>
      </w:r>
      <w:r>
        <w:rPr>
          <w:rFonts w:eastAsia="方正书宋_GBK" w:hint="default"/>
        </w:rPr>
        <w:t>依据材料指出该运动的目的是什么</w:t>
      </w:r>
      <w:r>
        <w:rPr>
          <w:rFonts w:ascii="方正书宋_GBK" w:hAnsi="方正书宋_GBK"/>
        </w:rPr>
        <w:t>?(</w:t>
      </w:r>
      <w:r>
        <w:rPr>
          <w:rFonts w:ascii="NEU-BZ-S92" w:hAnsi="NEU-BZ-S92"/>
        </w:rPr>
        <w:t>3</w:t>
      </w:r>
      <w:r>
        <w:rPr>
          <w:rFonts w:eastAsia="方正书宋_GBK" w:hint="default"/>
        </w:rPr>
        <w:t>分</w:t>
      </w:r>
      <w:r>
        <w:rPr>
          <w:rFonts w:ascii="方正书宋_GBK" w:hAnsi="方正书宋_GBK"/>
        </w:rPr>
        <w:t>)</w:t>
      </w:r>
    </w:p>
    <w:p>
      <w:pPr>
        <w:spacing w:line="315" w:lineRule="exact"/>
      </w:pPr>
    </w:p>
    <w:p>
      <w:pPr>
        <w:spacing w:line="346" w:lineRule="exact"/>
      </w:pPr>
    </w:p>
    <w:p>
      <w:pPr>
        <w:spacing w:line="315" w:lineRule="exact"/>
      </w:pPr>
    </w:p>
    <w:p>
      <w:pPr>
        <w:spacing w:line="346" w:lineRule="exact"/>
      </w:pPr>
      <w:r>
        <w:rPr>
          <w:rFonts w:ascii="方正书宋_GBK" w:hAnsi="方正书宋_GBK"/>
        </w:rPr>
        <w:t>(</w:t>
      </w:r>
      <w:r>
        <w:rPr>
          <w:rFonts w:ascii="NEU-BZ-S92" w:hAnsi="NEU-BZ-S92"/>
        </w:rPr>
        <w:t>2</w:t>
      </w:r>
      <w:r>
        <w:rPr>
          <w:rFonts w:ascii="方正书宋_GBK" w:hAnsi="方正书宋_GBK"/>
        </w:rPr>
        <w:t>)</w:t>
      </w:r>
      <w:r>
        <w:rPr>
          <w:rFonts w:eastAsia="方正书宋_GBK" w:hint="default"/>
        </w:rPr>
        <w:t>观察图</w:t>
      </w:r>
      <w:r>
        <w:rPr>
          <w:rFonts w:ascii="NEU-BZ-S92" w:hAnsi="NEU-BZ-S92"/>
        </w:rPr>
        <w:t>1</w:t>
      </w:r>
      <w:r>
        <w:rPr>
          <w:rFonts w:eastAsia="方正书宋_GBK" w:hint="default"/>
        </w:rPr>
        <w:t>情景</w:t>
      </w:r>
      <w:r>
        <w:rPr>
          <w:rFonts w:ascii="方正书宋_GBK" w:hAnsi="方正书宋_GBK"/>
        </w:rPr>
        <w:t>,</w:t>
      </w:r>
      <w:r>
        <w:rPr>
          <w:rFonts w:eastAsia="方正书宋_GBK" w:hint="default"/>
        </w:rPr>
        <w:t>“入社”的“社”指什么</w:t>
      </w:r>
      <w:r>
        <w:rPr>
          <w:rFonts w:ascii="方正书宋_GBK" w:hAnsi="方正书宋_GBK"/>
        </w:rPr>
        <w:t>?(</w:t>
      </w:r>
      <w:r>
        <w:rPr>
          <w:rFonts w:ascii="NEU-BZ-S92" w:hAnsi="NEU-BZ-S92"/>
        </w:rPr>
        <w:t>2</w:t>
      </w:r>
      <w:r>
        <w:rPr>
          <w:rFonts w:eastAsia="方正书宋_GBK" w:hint="default"/>
        </w:rPr>
        <w:t>分</w:t>
      </w:r>
      <w:r>
        <w:rPr>
          <w:rFonts w:ascii="方正书宋_GBK" w:hAnsi="方正书宋_GBK"/>
        </w:rPr>
        <w:t>)</w:t>
      </w:r>
      <w:r>
        <w:rPr>
          <w:rFonts w:eastAsia="方正书宋_GBK" w:hint="default"/>
        </w:rPr>
        <w:t>“入社”就是要引导农民走什么样的道路</w:t>
      </w:r>
      <w:r>
        <w:rPr>
          <w:rFonts w:ascii="方正书宋_GBK" w:hAnsi="方正书宋_GBK"/>
        </w:rPr>
        <w:t>?(</w:t>
      </w:r>
      <w:r>
        <w:rPr>
          <w:rFonts w:ascii="NEU-BZ-S92" w:hAnsi="NEU-BZ-S92"/>
        </w:rPr>
        <w:t>2</w:t>
      </w:r>
      <w:r>
        <w:rPr>
          <w:rFonts w:eastAsia="方正书宋_GBK" w:hint="default"/>
        </w:rPr>
        <w:t>分</w:t>
      </w:r>
      <w:r>
        <w:rPr>
          <w:rFonts w:ascii="方正书宋_GBK" w:hAnsi="方正书宋_GBK"/>
        </w:rPr>
        <w:t>)</w:t>
      </w:r>
    </w:p>
    <w:p>
      <w:pPr>
        <w:spacing w:line="315" w:lineRule="exact"/>
      </w:pPr>
    </w:p>
    <w:p>
      <w:pPr>
        <w:spacing w:line="315" w:lineRule="exact"/>
      </w:pPr>
    </w:p>
    <w:p>
      <w:pPr>
        <w:spacing w:line="315" w:lineRule="exact"/>
      </w:pPr>
    </w:p>
    <w:p>
      <w:pPr>
        <w:spacing w:line="346" w:lineRule="exact"/>
      </w:pPr>
      <w:r>
        <w:rPr>
          <w:rFonts w:ascii="方正书宋_GBK" w:hAnsi="方正书宋_GBK"/>
        </w:rPr>
        <w:t>(</w:t>
      </w:r>
      <w:r>
        <w:rPr>
          <w:rFonts w:ascii="NEU-BZ-S92" w:hAnsi="NEU-BZ-S92"/>
        </w:rPr>
        <w:t>3</w:t>
      </w:r>
      <w:r>
        <w:rPr>
          <w:rFonts w:ascii="方正书宋_GBK" w:hAnsi="方正书宋_GBK"/>
        </w:rPr>
        <w:t>)</w:t>
      </w:r>
      <w:r>
        <w:rPr>
          <w:rFonts w:eastAsia="方正书宋_GBK" w:hint="default"/>
        </w:rPr>
        <w:t>材料三表格中全国粮食产量从</w:t>
      </w:r>
      <w:r>
        <w:rPr>
          <w:rFonts w:ascii="NEU-BZ-S92" w:hAnsi="NEU-BZ-S92"/>
        </w:rPr>
        <w:t>1958</w:t>
      </w:r>
      <w:r>
        <w:rPr>
          <w:rFonts w:eastAsia="方正书宋_GBK" w:hint="default"/>
        </w:rPr>
        <w:t>年到</w:t>
      </w:r>
      <w:r>
        <w:rPr>
          <w:rFonts w:ascii="NEU-BZ-S92" w:hAnsi="NEU-BZ-S92"/>
        </w:rPr>
        <w:t>1960</w:t>
      </w:r>
      <w:r>
        <w:rPr>
          <w:rFonts w:eastAsia="方正书宋_GBK" w:hint="default"/>
        </w:rPr>
        <w:t>年发生了怎样的变化</w:t>
      </w:r>
      <w:r>
        <w:rPr>
          <w:rFonts w:ascii="方正书宋_GBK" w:hAnsi="方正书宋_GBK"/>
        </w:rPr>
        <w:t>?(</w:t>
      </w:r>
      <w:r>
        <w:rPr>
          <w:rFonts w:ascii="NEU-BZ-S92" w:hAnsi="NEU-BZ-S92"/>
        </w:rPr>
        <w:t>1</w:t>
      </w:r>
      <w:r>
        <w:rPr>
          <w:rFonts w:eastAsia="方正书宋_GBK" w:hint="default"/>
        </w:rPr>
        <w:t>分</w:t>
      </w:r>
      <w:r>
        <w:rPr>
          <w:rFonts w:ascii="方正书宋_GBK" w:hAnsi="方正书宋_GBK"/>
        </w:rPr>
        <w:t>)</w:t>
      </w:r>
      <w:r>
        <w:rPr>
          <w:rFonts w:eastAsia="方正书宋_GBK" w:hint="default"/>
        </w:rPr>
        <w:t>结合所学知识回答导致粮食产量变化的原因。</w:t>
      </w:r>
      <w:r>
        <w:rPr>
          <w:rFonts w:ascii="方正书宋_GBK" w:hAnsi="方正书宋_GBK"/>
        </w:rPr>
        <w:t>(</w:t>
      </w:r>
      <w:r>
        <w:rPr>
          <w:rFonts w:ascii="NEU-BZ-S92" w:hAnsi="NEU-BZ-S92"/>
        </w:rPr>
        <w:t>2</w:t>
      </w:r>
      <w:r>
        <w:rPr>
          <w:rFonts w:eastAsia="方正书宋_GBK" w:hint="default"/>
        </w:rPr>
        <w:t>分</w:t>
      </w:r>
      <w:r>
        <w:rPr>
          <w:rFonts w:ascii="方正书宋_GBK" w:hAnsi="方正书宋_GBK"/>
        </w:rPr>
        <w:t>)</w:t>
      </w:r>
    </w:p>
    <w:p>
      <w:pPr>
        <w:spacing w:line="315" w:lineRule="exact"/>
      </w:pPr>
    </w:p>
    <w:p>
      <w:pPr>
        <w:spacing w:line="315" w:lineRule="exact"/>
      </w:pPr>
    </w:p>
    <w:p>
      <w:pPr>
        <w:spacing w:line="346" w:lineRule="exact"/>
      </w:pPr>
    </w:p>
    <w:p>
      <w:pPr>
        <w:spacing w:line="346" w:lineRule="exact"/>
      </w:pPr>
      <w:r>
        <w:rPr>
          <w:rFonts w:ascii="方正书宋_GBK" w:hAnsi="方正书宋_GBK"/>
        </w:rPr>
        <w:t>(</w:t>
      </w:r>
      <w:r>
        <w:rPr>
          <w:rFonts w:ascii="NEU-BZ-S92" w:hAnsi="NEU-BZ-S92"/>
        </w:rPr>
        <w:t>4</w:t>
      </w:r>
      <w:r>
        <w:rPr>
          <w:rFonts w:ascii="方正书宋_GBK" w:hAnsi="方正书宋_GBK"/>
        </w:rPr>
        <w:t>)</w:t>
      </w:r>
      <w:r>
        <w:rPr>
          <w:rFonts w:eastAsia="方正书宋_GBK" w:hint="default"/>
        </w:rPr>
        <w:t>结合所学知识回答该制度是什么</w:t>
      </w:r>
      <w:r>
        <w:rPr>
          <w:rFonts w:ascii="方正书宋_GBK" w:hAnsi="方正书宋_GBK"/>
        </w:rPr>
        <w:t>?(</w:t>
      </w:r>
      <w:r>
        <w:rPr>
          <w:rFonts w:ascii="NEU-BZ-S92" w:hAnsi="NEU-BZ-S92"/>
        </w:rPr>
        <w:t>2</w:t>
      </w:r>
      <w:r>
        <w:rPr>
          <w:rFonts w:eastAsia="方正书宋_GBK" w:hint="default"/>
        </w:rPr>
        <w:t>分</w:t>
      </w:r>
      <w:r>
        <w:rPr>
          <w:rFonts w:ascii="方正书宋_GBK" w:hAnsi="方正书宋_GBK"/>
        </w:rPr>
        <w:t>)</w:t>
      </w:r>
      <w:r>
        <w:rPr>
          <w:rFonts w:eastAsia="方正书宋_GBK" w:hint="default"/>
        </w:rPr>
        <w:t>中华人民共和国成立以来我们党在解决“三农”问题上</w:t>
      </w:r>
      <w:r>
        <w:rPr>
          <w:rFonts w:ascii="方正书宋_GBK" w:hAnsi="方正书宋_GBK"/>
        </w:rPr>
        <w:t>,</w:t>
      </w:r>
      <w:r>
        <w:rPr>
          <w:rFonts w:eastAsia="方正书宋_GBK" w:hint="default"/>
        </w:rPr>
        <w:t>对农村生产关系进行过多次重大调整</w:t>
      </w:r>
      <w:r>
        <w:rPr>
          <w:rFonts w:ascii="方正书宋_GBK" w:hAnsi="方正书宋_GBK"/>
        </w:rPr>
        <w:t>,</w:t>
      </w:r>
      <w:r>
        <w:rPr>
          <w:rFonts w:eastAsia="方正书宋_GBK" w:hint="default"/>
        </w:rPr>
        <w:t>因此</w:t>
      </w:r>
      <w:r>
        <w:rPr>
          <w:rFonts w:ascii="方正书宋_GBK" w:hAnsi="方正书宋_GBK"/>
        </w:rPr>
        <w:t>,</w:t>
      </w:r>
      <w:r>
        <w:rPr>
          <w:rFonts w:eastAsia="方正书宋_GBK" w:hint="default"/>
        </w:rPr>
        <w:t>你得出的启示是什么</w:t>
      </w:r>
      <w:r>
        <w:rPr>
          <w:rFonts w:ascii="方正书宋_GBK" w:hAnsi="方正书宋_GBK"/>
        </w:rPr>
        <w:t>?(</w:t>
      </w:r>
      <w:r>
        <w:rPr>
          <w:rFonts w:ascii="NEU-BZ-S92" w:hAnsi="NEU-BZ-S92"/>
        </w:rPr>
        <w:t>2</w:t>
      </w:r>
      <w:r>
        <w:rPr>
          <w:rFonts w:eastAsia="方正书宋_GBK" w:hint="default"/>
        </w:rPr>
        <w:t>分</w:t>
      </w:r>
      <w:r>
        <w:rPr>
          <w:rFonts w:ascii="方正书宋_GBK" w:hAnsi="方正书宋_GBK"/>
        </w:rPr>
        <w:t>)</w:t>
      </w:r>
    </w:p>
    <w:p>
      <w:pPr>
        <w:spacing w:line="315" w:lineRule="exact"/>
      </w:pPr>
    </w:p>
    <w:p>
      <w:pPr>
        <w:spacing w:line="315" w:lineRule="exact"/>
      </w:pPr>
    </w:p>
    <w:p>
      <w:pPr>
        <w:spacing w:line="315" w:lineRule="exact"/>
      </w:pPr>
    </w:p>
    <w:p>
      <w:pPr>
        <w:pStyle w:val="a0"/>
        <w:spacing w:line="405" w:lineRule="exact"/>
        <w:jc w:val="center"/>
        <w:outlineLvl w:val="3"/>
        <w:rPr>
          <w:color w:val="FF0000"/>
        </w:rPr>
      </w:pPr>
      <w:bookmarkStart w:id="0" w:name="_GoBack"/>
      <w:r>
        <w:rPr>
          <w:rFonts w:ascii="NEU-HZ-S92" w:hAnsi="NEU-HZ-S92"/>
          <w:color w:val="FF0000"/>
          <w:sz w:val="28"/>
        </w:rPr>
        <w:t>2020</w:t>
      </w:r>
      <w:r>
        <w:rPr>
          <w:rFonts w:eastAsia="方正魏碑_GBK" w:hint="default"/>
          <w:color w:val="FF0000"/>
          <w:sz w:val="28"/>
        </w:rPr>
        <w:t>年中考历史模拟试卷</w:t>
      </w:r>
      <w:r>
        <w:rPr>
          <w:rFonts w:ascii="方正魏碑_GBK" w:hAnsi="方正魏碑_GBK"/>
          <w:color w:val="FF0000"/>
          <w:sz w:val="28"/>
        </w:rPr>
        <w:t>(</w:t>
      </w:r>
      <w:r>
        <w:rPr>
          <w:rFonts w:eastAsia="方正魏碑_GBK" w:hint="default"/>
          <w:color w:val="FF0000"/>
          <w:sz w:val="28"/>
        </w:rPr>
        <w:t>四</w:t>
      </w:r>
      <w:r>
        <w:rPr>
          <w:rFonts w:ascii="方正魏碑_GBK" w:hAnsi="方正魏碑_GBK"/>
          <w:color w:val="FF0000"/>
          <w:sz w:val="28"/>
        </w:rPr>
        <w:t>)</w:t>
      </w:r>
    </w:p>
    <w:p>
      <w:pPr>
        <w:spacing w:line="305" w:lineRule="exact"/>
        <w:rPr>
          <w:color w:val="FF0000"/>
        </w:rPr>
      </w:pPr>
      <w:r>
        <w:rPr>
          <w:rFonts w:ascii="NEU-HZ-S92" w:hAnsi="NEU-HZ-S92"/>
          <w:color w:val="FF0000"/>
        </w:rPr>
        <w:t>1</w:t>
      </w:r>
      <w:r>
        <w:rPr>
          <w:rFonts w:ascii="NEU-BZ-S92" w:hAnsi="NEU-BZ-S92"/>
          <w:color w:val="FF0000"/>
        </w:rPr>
        <w:t>.B　</w:t>
      </w:r>
      <w:r>
        <w:rPr>
          <w:rFonts w:ascii="NEU-HZ-S92" w:hAnsi="NEU-HZ-S92"/>
          <w:color w:val="FF0000"/>
        </w:rPr>
        <w:t>2</w:t>
      </w:r>
      <w:r>
        <w:rPr>
          <w:rFonts w:ascii="NEU-BZ-S92" w:hAnsi="NEU-BZ-S92"/>
          <w:color w:val="FF0000"/>
        </w:rPr>
        <w:t>.B　</w:t>
      </w:r>
      <w:r>
        <w:rPr>
          <w:rFonts w:ascii="NEU-HZ-S92" w:hAnsi="NEU-HZ-S92"/>
          <w:color w:val="FF0000"/>
        </w:rPr>
        <w:t>3</w:t>
      </w:r>
      <w:r>
        <w:rPr>
          <w:rFonts w:ascii="NEU-BZ-S92" w:hAnsi="NEU-BZ-S92"/>
          <w:color w:val="FF0000"/>
        </w:rPr>
        <w:t>.B　</w:t>
      </w:r>
      <w:r>
        <w:rPr>
          <w:rFonts w:ascii="NEU-HZ-S92" w:hAnsi="NEU-HZ-S92"/>
          <w:color w:val="FF0000"/>
        </w:rPr>
        <w:t>4</w:t>
      </w:r>
      <w:r>
        <w:rPr>
          <w:rFonts w:ascii="NEU-BZ-S92" w:hAnsi="NEU-BZ-S92"/>
          <w:color w:val="FF0000"/>
        </w:rPr>
        <w:t>.A　</w:t>
      </w:r>
      <w:r>
        <w:rPr>
          <w:rFonts w:ascii="NEU-HZ-S92" w:hAnsi="NEU-HZ-S92"/>
          <w:color w:val="FF0000"/>
        </w:rPr>
        <w:t>5</w:t>
      </w:r>
      <w:r>
        <w:rPr>
          <w:rFonts w:ascii="NEU-BZ-S92" w:hAnsi="NEU-BZ-S92"/>
          <w:color w:val="FF0000"/>
        </w:rPr>
        <w:t>.B　</w:t>
      </w:r>
      <w:r>
        <w:rPr>
          <w:rFonts w:ascii="NEU-HZ-S92" w:hAnsi="NEU-HZ-S92"/>
          <w:color w:val="FF0000"/>
        </w:rPr>
        <w:t>6</w:t>
      </w:r>
      <w:r>
        <w:rPr>
          <w:rFonts w:ascii="NEU-BZ-S92" w:hAnsi="NEU-BZ-S92"/>
          <w:color w:val="FF0000"/>
        </w:rPr>
        <w:t>.B　</w:t>
      </w:r>
      <w:r>
        <w:rPr>
          <w:rFonts w:ascii="NEU-HZ-S92" w:hAnsi="NEU-HZ-S92"/>
          <w:color w:val="FF0000"/>
        </w:rPr>
        <w:t>7</w:t>
      </w:r>
      <w:r>
        <w:rPr>
          <w:rFonts w:ascii="NEU-BZ-S92" w:hAnsi="NEU-BZ-S92"/>
          <w:color w:val="FF0000"/>
        </w:rPr>
        <w:t>.C　</w:t>
      </w:r>
      <w:r>
        <w:rPr>
          <w:rFonts w:ascii="NEU-HZ-S92" w:hAnsi="NEU-HZ-S92"/>
          <w:color w:val="FF0000"/>
        </w:rPr>
        <w:t>8</w:t>
      </w:r>
      <w:r>
        <w:rPr>
          <w:rFonts w:ascii="NEU-BZ-S92" w:hAnsi="NEU-BZ-S92"/>
          <w:color w:val="FF0000"/>
        </w:rPr>
        <w:t>.C　</w:t>
      </w:r>
      <w:r>
        <w:rPr>
          <w:rFonts w:ascii="NEU-HZ-S92" w:hAnsi="NEU-HZ-S92"/>
          <w:color w:val="FF0000"/>
        </w:rPr>
        <w:t>9</w:t>
      </w:r>
      <w:r>
        <w:rPr>
          <w:rFonts w:ascii="NEU-BZ-S92" w:hAnsi="NEU-BZ-S92"/>
          <w:color w:val="FF0000"/>
        </w:rPr>
        <w:t>.A　</w:t>
      </w:r>
      <w:r>
        <w:rPr>
          <w:rFonts w:ascii="NEU-HZ-S92" w:hAnsi="NEU-HZ-S92"/>
          <w:color w:val="FF0000"/>
        </w:rPr>
        <w:t>10</w:t>
      </w:r>
      <w:r>
        <w:rPr>
          <w:rFonts w:ascii="NEU-BZ-S92" w:hAnsi="NEU-BZ-S92"/>
          <w:color w:val="FF0000"/>
        </w:rPr>
        <w:t>.C</w:t>
      </w:r>
    </w:p>
    <w:p>
      <w:pPr>
        <w:spacing w:line="305" w:lineRule="exact"/>
        <w:rPr>
          <w:color w:val="FF0000"/>
        </w:rPr>
      </w:pPr>
      <w:r>
        <w:rPr>
          <w:rFonts w:ascii="NEU-HZ-S92" w:hAnsi="NEU-HZ-S92"/>
          <w:color w:val="FF0000"/>
        </w:rPr>
        <w:t>11</w:t>
      </w:r>
      <w:r>
        <w:rPr>
          <w:rFonts w:ascii="NEU-BZ-S92" w:hAnsi="NEU-BZ-S92"/>
          <w:color w:val="FF0000"/>
        </w:rPr>
        <w:t>.C　</w:t>
      </w:r>
      <w:r>
        <w:rPr>
          <w:rFonts w:ascii="NEU-HZ-S92" w:hAnsi="NEU-HZ-S92"/>
          <w:color w:val="FF0000"/>
        </w:rPr>
        <w:t>12</w:t>
      </w:r>
      <w:r>
        <w:rPr>
          <w:rFonts w:ascii="NEU-BZ-S92" w:hAnsi="NEU-BZ-S92"/>
          <w:color w:val="FF0000"/>
        </w:rPr>
        <w:t>.A　</w:t>
      </w:r>
      <w:r>
        <w:rPr>
          <w:rFonts w:ascii="NEU-HZ-S92" w:hAnsi="NEU-HZ-S92"/>
          <w:color w:val="FF0000"/>
        </w:rPr>
        <w:t>13</w:t>
      </w:r>
      <w:r>
        <w:rPr>
          <w:rFonts w:ascii="NEU-BZ-S92" w:hAnsi="NEU-BZ-S92"/>
          <w:color w:val="FF0000"/>
        </w:rPr>
        <w:t>.B　</w:t>
      </w:r>
      <w:r>
        <w:rPr>
          <w:rFonts w:ascii="NEU-HZ-S92" w:hAnsi="NEU-HZ-S92"/>
          <w:color w:val="FF0000"/>
        </w:rPr>
        <w:t>14</w:t>
      </w:r>
      <w:r>
        <w:rPr>
          <w:rFonts w:ascii="NEU-BZ-S92" w:hAnsi="NEU-BZ-S92"/>
          <w:color w:val="FF0000"/>
        </w:rPr>
        <w:t>.B　</w:t>
      </w:r>
      <w:r>
        <w:rPr>
          <w:rFonts w:ascii="NEU-HZ-S92" w:hAnsi="NEU-HZ-S92"/>
          <w:color w:val="FF0000"/>
        </w:rPr>
        <w:t>15</w:t>
      </w:r>
      <w:r>
        <w:rPr>
          <w:rFonts w:ascii="NEU-BZ-S92" w:hAnsi="NEU-BZ-S92"/>
          <w:color w:val="FF0000"/>
        </w:rPr>
        <w:t>.A</w:t>
      </w:r>
    </w:p>
    <w:p>
      <w:pPr>
        <w:spacing w:line="305" w:lineRule="exact"/>
        <w:rPr>
          <w:color w:val="FF0000"/>
        </w:rPr>
      </w:pPr>
      <w:r>
        <w:rPr>
          <w:rFonts w:ascii="NEU-HZ-S92" w:hAnsi="NEU-HZ-S92"/>
          <w:color w:val="FF0000"/>
        </w:rPr>
        <w:t>16</w:t>
      </w:r>
      <w:r>
        <w:rPr>
          <w:rFonts w:ascii="NEU-BZ-S92" w:hAnsi="NEU-BZ-S92"/>
          <w:color w:val="FF0000"/>
        </w:rPr>
        <w:t>.</w:t>
      </w:r>
      <w:r>
        <w:rPr>
          <w:rFonts w:ascii="方正书宋_GBK" w:hAnsi="方正书宋_GBK"/>
          <w:color w:val="FF0000"/>
        </w:rPr>
        <w:t>(</w:t>
      </w:r>
      <w:r>
        <w:rPr>
          <w:rFonts w:ascii="NEU-BZ-S92" w:hAnsi="NEU-BZ-S92"/>
          <w:color w:val="FF0000"/>
        </w:rPr>
        <w:t>1</w:t>
      </w:r>
      <w:r>
        <w:rPr>
          <w:rFonts w:ascii="方正书宋_GBK" w:hAnsi="方正书宋_GBK"/>
          <w:color w:val="FF0000"/>
        </w:rPr>
        <w:t>)</w:t>
      </w:r>
      <w:r>
        <w:rPr>
          <w:rFonts w:eastAsia="方正书宋_GBK" w:hint="default"/>
          <w:color w:val="FF0000"/>
        </w:rPr>
        <w:t>事件</w:t>
      </w:r>
      <w:r>
        <w:rPr>
          <w:rFonts w:ascii="方正书宋_GBK" w:hAnsi="方正书宋_GBK"/>
          <w:color w:val="FF0000"/>
        </w:rPr>
        <w:t>:</w:t>
      </w:r>
      <w:r>
        <w:rPr>
          <w:rFonts w:eastAsia="方正书宋_GBK" w:hint="default"/>
          <w:color w:val="FF0000"/>
        </w:rPr>
        <w:t>洋务运动。地位</w:t>
      </w:r>
      <w:r>
        <w:rPr>
          <w:rFonts w:ascii="方正书宋_GBK" w:hAnsi="方正书宋_GBK"/>
          <w:color w:val="FF0000"/>
        </w:rPr>
        <w:t>:</w:t>
      </w:r>
      <w:r>
        <w:rPr>
          <w:rFonts w:eastAsia="方正书宋_GBK" w:hint="default"/>
          <w:color w:val="FF0000"/>
        </w:rPr>
        <w:t>洋务运动为中国的近代化开辟了道路。</w:t>
      </w:r>
    </w:p>
    <w:p>
      <w:pPr>
        <w:spacing w:line="305" w:lineRule="exact"/>
        <w:rPr>
          <w:color w:val="FF0000"/>
        </w:rPr>
      </w:pPr>
      <w:r>
        <w:rPr>
          <w:rFonts w:ascii="方正书宋_GBK" w:hAnsi="方正书宋_GBK"/>
          <w:color w:val="FF0000"/>
        </w:rPr>
        <w:t>(</w:t>
      </w:r>
      <w:r>
        <w:rPr>
          <w:rFonts w:ascii="NEU-BZ-S92" w:hAnsi="NEU-BZ-S92"/>
          <w:color w:val="FF0000"/>
        </w:rPr>
        <w:t>2</w:t>
      </w:r>
      <w:r>
        <w:rPr>
          <w:rFonts w:ascii="方正书宋_GBK" w:hAnsi="方正书宋_GBK"/>
          <w:color w:val="FF0000"/>
        </w:rPr>
        <w:t>)</w:t>
      </w:r>
      <w:r>
        <w:rPr>
          <w:rFonts w:ascii="NEU-BZ-S92" w:hAnsi="NEU-BZ-S92"/>
          <w:color w:val="FF0000"/>
        </w:rPr>
        <w:t>①</w:t>
      </w:r>
      <w:r>
        <w:rPr>
          <w:rFonts w:eastAsia="方正书宋_GBK" w:hint="default"/>
          <w:color w:val="FF0000"/>
        </w:rPr>
        <w:t>开通到西洋的航路</w:t>
      </w:r>
      <w:r>
        <w:rPr>
          <w:rFonts w:ascii="方正书宋_GBK" w:hAnsi="方正书宋_GBK"/>
          <w:color w:val="FF0000"/>
        </w:rPr>
        <w:t>:</w:t>
      </w:r>
      <w:r>
        <w:rPr>
          <w:rFonts w:ascii="NEU-BZ-S92" w:hAnsi="NEU-BZ-S92"/>
          <w:color w:val="FF0000"/>
        </w:rPr>
        <w:t>②</w:t>
      </w:r>
      <w:r>
        <w:rPr>
          <w:rFonts w:eastAsia="方正书宋_GBK" w:hint="default"/>
          <w:color w:val="FF0000"/>
        </w:rPr>
        <w:t>旱灾时</w:t>
      </w:r>
      <w:r>
        <w:rPr>
          <w:rFonts w:ascii="方正书宋_GBK" w:hAnsi="方正书宋_GBK"/>
          <w:color w:val="FF0000"/>
        </w:rPr>
        <w:t>,</w:t>
      </w:r>
      <w:r>
        <w:rPr>
          <w:rFonts w:eastAsia="方正书宋_GBK" w:hint="default"/>
          <w:color w:val="FF0000"/>
        </w:rPr>
        <w:t>运粮赈灾</w:t>
      </w:r>
      <w:r>
        <w:rPr>
          <w:rFonts w:ascii="方正书宋_GBK" w:hAnsi="方正书宋_GBK"/>
          <w:color w:val="FF0000"/>
        </w:rPr>
        <w:t>:</w:t>
      </w:r>
      <w:r>
        <w:rPr>
          <w:rFonts w:ascii="NEU-BZ-S92" w:hAnsi="NEU-BZ-S92"/>
          <w:color w:val="FF0000"/>
        </w:rPr>
        <w:t>③</w:t>
      </w:r>
      <w:r>
        <w:rPr>
          <w:rFonts w:eastAsia="方正书宋_GBK" w:hint="default"/>
          <w:color w:val="FF0000"/>
        </w:rPr>
        <w:t>战争之时</w:t>
      </w:r>
      <w:r>
        <w:rPr>
          <w:rFonts w:ascii="方正书宋_GBK" w:hAnsi="方正书宋_GBK"/>
          <w:color w:val="FF0000"/>
        </w:rPr>
        <w:t>,</w:t>
      </w:r>
      <w:r>
        <w:rPr>
          <w:rFonts w:eastAsia="方正书宋_GBK" w:hint="default"/>
          <w:color w:val="FF0000"/>
        </w:rPr>
        <w:t>运送兵勇。</w:t>
      </w:r>
    </w:p>
    <w:p>
      <w:pPr>
        <w:spacing w:line="305" w:lineRule="exact"/>
        <w:rPr>
          <w:color w:val="FF0000"/>
        </w:rPr>
      </w:pPr>
      <w:r>
        <w:rPr>
          <w:rFonts w:ascii="方正书宋_GBK" w:hAnsi="方正书宋_GBK"/>
          <w:color w:val="FF0000"/>
        </w:rPr>
        <w:t>(</w:t>
      </w:r>
      <w:r>
        <w:rPr>
          <w:rFonts w:ascii="NEU-BZ-S92" w:hAnsi="NEU-BZ-S92"/>
          <w:color w:val="FF0000"/>
        </w:rPr>
        <w:t>3</w:t>
      </w:r>
      <w:r>
        <w:rPr>
          <w:rFonts w:ascii="方正书宋_GBK" w:hAnsi="方正书宋_GBK"/>
          <w:color w:val="FF0000"/>
        </w:rPr>
        <w:t>)</w:t>
      </w:r>
      <w:r>
        <w:rPr>
          <w:rFonts w:eastAsia="方正书宋_GBK" w:hint="default"/>
          <w:color w:val="FF0000"/>
        </w:rPr>
        <w:t>主要表现</w:t>
      </w:r>
      <w:r>
        <w:rPr>
          <w:rFonts w:ascii="方正书宋_GBK" w:hAnsi="方正书宋_GBK"/>
          <w:color w:val="FF0000"/>
        </w:rPr>
        <w:t>:</w:t>
      </w:r>
      <w:r>
        <w:rPr>
          <w:rFonts w:ascii="NEU-BZ-S92" w:hAnsi="NEU-BZ-S92"/>
          <w:color w:val="FF0000"/>
        </w:rPr>
        <w:t>①</w:t>
      </w:r>
      <w:r>
        <w:rPr>
          <w:rFonts w:eastAsia="方正书宋_GBK" w:hint="default"/>
          <w:color w:val="FF0000"/>
        </w:rPr>
        <w:t>捐献船舶</w:t>
      </w:r>
      <w:r>
        <w:rPr>
          <w:rFonts w:ascii="方正书宋_GBK" w:hAnsi="方正书宋_GBK"/>
          <w:color w:val="FF0000"/>
        </w:rPr>
        <w:t>:</w:t>
      </w:r>
      <w:r>
        <w:rPr>
          <w:rFonts w:ascii="NEU-BZ-S92" w:hAnsi="NEU-BZ-S92"/>
          <w:color w:val="FF0000"/>
        </w:rPr>
        <w:t>②</w:t>
      </w:r>
      <w:r>
        <w:rPr>
          <w:rFonts w:eastAsia="方正书宋_GBK" w:hint="default"/>
          <w:color w:val="FF0000"/>
        </w:rPr>
        <w:t>支援敌后军事运输与商货运输。历史作用</w:t>
      </w:r>
      <w:r>
        <w:rPr>
          <w:rFonts w:ascii="方正书宋_GBK" w:hAnsi="方正书宋_GBK"/>
          <w:color w:val="FF0000"/>
        </w:rPr>
        <w:t>:</w:t>
      </w:r>
      <w:r>
        <w:rPr>
          <w:rFonts w:eastAsia="方正书宋_GBK" w:hint="default"/>
          <w:color w:val="FF0000"/>
        </w:rPr>
        <w:t>为争取抗战胜利做出了贡献。</w:t>
      </w:r>
    </w:p>
    <w:p>
      <w:pPr>
        <w:spacing w:line="305" w:lineRule="exact"/>
        <w:rPr>
          <w:color w:val="FF0000"/>
        </w:rPr>
      </w:pPr>
      <w:r>
        <w:rPr>
          <w:rFonts w:ascii="方正书宋_GBK" w:hAnsi="方正书宋_GBK"/>
          <w:color w:val="FF0000"/>
        </w:rPr>
        <w:t>(</w:t>
      </w:r>
      <w:r>
        <w:rPr>
          <w:rFonts w:ascii="NEU-BZ-S92" w:hAnsi="NEU-BZ-S92"/>
          <w:color w:val="FF0000"/>
        </w:rPr>
        <w:t>4</w:t>
      </w:r>
      <w:r>
        <w:rPr>
          <w:rFonts w:ascii="方正书宋_GBK" w:hAnsi="方正书宋_GBK"/>
          <w:color w:val="FF0000"/>
        </w:rPr>
        <w:t>)</w:t>
      </w:r>
      <w:r>
        <w:rPr>
          <w:rFonts w:eastAsia="方正书宋_GBK" w:hint="default"/>
          <w:color w:val="FF0000"/>
        </w:rPr>
        <w:t>历史阶段</w:t>
      </w:r>
      <w:r>
        <w:rPr>
          <w:rFonts w:ascii="方正书宋_GBK" w:hAnsi="方正书宋_GBK"/>
          <w:color w:val="FF0000"/>
        </w:rPr>
        <w:t>:</w:t>
      </w:r>
      <w:r>
        <w:rPr>
          <w:rFonts w:eastAsia="方正书宋_GBK" w:hint="default"/>
          <w:color w:val="FF0000"/>
        </w:rPr>
        <w:t>洋务运动、抗日战争、改革开放新阶段。理解</w:t>
      </w:r>
      <w:r>
        <w:rPr>
          <w:rFonts w:ascii="方正书宋_GBK" w:hAnsi="方正书宋_GBK"/>
          <w:color w:val="FF0000"/>
        </w:rPr>
        <w:t>:</w:t>
      </w:r>
      <w:r>
        <w:rPr>
          <w:rFonts w:eastAsia="方正书宋_GBK" w:hint="default"/>
          <w:color w:val="FF0000"/>
        </w:rPr>
        <w:t>招商局的发展历史反映了中国企业在中国近现代历程中的精神与风貌。</w:t>
      </w:r>
    </w:p>
    <w:p>
      <w:pPr>
        <w:spacing w:line="305" w:lineRule="exact"/>
        <w:rPr>
          <w:color w:val="FF0000"/>
        </w:rPr>
      </w:pPr>
      <w:r>
        <w:rPr>
          <w:rFonts w:ascii="NEU-HZ-S92" w:hAnsi="NEU-HZ-S92"/>
          <w:color w:val="FF0000"/>
        </w:rPr>
        <w:t>17</w:t>
      </w:r>
      <w:r>
        <w:rPr>
          <w:rFonts w:ascii="NEU-BZ-S92" w:hAnsi="NEU-BZ-S92"/>
          <w:color w:val="FF0000"/>
        </w:rPr>
        <w:t>.</w:t>
      </w:r>
      <w:r>
        <w:rPr>
          <w:rFonts w:ascii="方正书宋_GBK" w:hAnsi="方正书宋_GBK"/>
          <w:color w:val="FF0000"/>
        </w:rPr>
        <w:t>(</w:t>
      </w:r>
      <w:r>
        <w:rPr>
          <w:rFonts w:ascii="NEU-BZ-S92" w:hAnsi="NEU-BZ-S92"/>
          <w:color w:val="FF0000"/>
        </w:rPr>
        <w:t>1</w:t>
      </w:r>
      <w:r>
        <w:rPr>
          <w:rFonts w:ascii="方正书宋_GBK" w:hAnsi="方正书宋_GBK"/>
          <w:color w:val="FF0000"/>
        </w:rPr>
        <w:t>)</w:t>
      </w:r>
      <w:r>
        <w:rPr>
          <w:rFonts w:eastAsia="方正书宋_GBK" w:hint="default"/>
          <w:color w:val="FF0000"/>
        </w:rPr>
        <w:t>土地改革。解放农村生产力</w:t>
      </w:r>
      <w:r>
        <w:rPr>
          <w:rFonts w:ascii="方正书宋_GBK" w:hAnsi="方正书宋_GBK"/>
          <w:color w:val="FF0000"/>
        </w:rPr>
        <w:t>,</w:t>
      </w:r>
      <w:r>
        <w:rPr>
          <w:rFonts w:eastAsia="方正书宋_GBK" w:hint="default"/>
          <w:color w:val="FF0000"/>
        </w:rPr>
        <w:t>发展农业生产</w:t>
      </w:r>
      <w:r>
        <w:rPr>
          <w:rFonts w:ascii="方正书宋_GBK" w:hAnsi="方正书宋_GBK"/>
          <w:color w:val="FF0000"/>
        </w:rPr>
        <w:t>,</w:t>
      </w:r>
      <w:r>
        <w:rPr>
          <w:rFonts w:eastAsia="方正书宋_GBK" w:hint="default"/>
          <w:color w:val="FF0000"/>
        </w:rPr>
        <w:t>为新中国的工业化开辟道路。</w:t>
      </w:r>
    </w:p>
    <w:p>
      <w:pPr>
        <w:spacing w:line="305" w:lineRule="exact"/>
        <w:rPr>
          <w:color w:val="FF0000"/>
        </w:rPr>
      </w:pPr>
      <w:r>
        <w:rPr>
          <w:rFonts w:ascii="方正书宋_GBK" w:hAnsi="方正书宋_GBK"/>
          <w:color w:val="FF0000"/>
        </w:rPr>
        <w:t>(</w:t>
      </w:r>
      <w:r>
        <w:rPr>
          <w:rFonts w:ascii="NEU-BZ-S92" w:hAnsi="NEU-BZ-S92"/>
          <w:color w:val="FF0000"/>
        </w:rPr>
        <w:t>2</w:t>
      </w:r>
      <w:r>
        <w:rPr>
          <w:rFonts w:ascii="方正书宋_GBK" w:hAnsi="方正书宋_GBK"/>
          <w:color w:val="FF0000"/>
        </w:rPr>
        <w:t>)</w:t>
      </w:r>
      <w:r>
        <w:rPr>
          <w:rFonts w:eastAsia="方正书宋_GBK" w:hint="default"/>
          <w:color w:val="FF0000"/>
        </w:rPr>
        <w:t>农业生产合作社或生产合作社</w:t>
      </w:r>
      <w:r>
        <w:rPr>
          <w:rFonts w:ascii="方正书宋_GBK" w:hAnsi="方正书宋_GBK"/>
          <w:color w:val="FF0000"/>
        </w:rPr>
        <w:t>;</w:t>
      </w:r>
      <w:r>
        <w:rPr>
          <w:rFonts w:eastAsia="方正书宋_GBK" w:hint="default"/>
          <w:color w:val="FF0000"/>
        </w:rPr>
        <w:t>走集体化和共同富裕的社会主义道路或社会主义道路。</w:t>
      </w:r>
    </w:p>
    <w:p>
      <w:pPr>
        <w:spacing w:line="305" w:lineRule="exact"/>
        <w:rPr>
          <w:color w:val="FF0000"/>
        </w:rPr>
      </w:pPr>
      <w:r>
        <w:rPr>
          <w:rFonts w:ascii="方正书宋_GBK" w:hAnsi="方正书宋_GBK"/>
          <w:color w:val="FF0000"/>
        </w:rPr>
        <w:t>(</w:t>
      </w:r>
      <w:r>
        <w:rPr>
          <w:rFonts w:ascii="NEU-BZ-S92" w:hAnsi="NEU-BZ-S92"/>
          <w:color w:val="FF0000"/>
        </w:rPr>
        <w:t>3</w:t>
      </w:r>
      <w:r>
        <w:rPr>
          <w:rFonts w:ascii="方正书宋_GBK" w:hAnsi="方正书宋_GBK"/>
          <w:color w:val="FF0000"/>
        </w:rPr>
        <w:t>)</w:t>
      </w:r>
      <w:r>
        <w:rPr>
          <w:rFonts w:eastAsia="方正书宋_GBK" w:hint="default"/>
          <w:color w:val="FF0000"/>
        </w:rPr>
        <w:t>下降、降低、减少。“大跃进”和人民公社化运动。</w:t>
      </w:r>
    </w:p>
    <w:p>
      <w:pPr>
        <w:spacing w:line="305" w:lineRule="exact"/>
        <w:rPr>
          <w:color w:val="FF0000"/>
        </w:rPr>
      </w:pPr>
      <w:r>
        <w:rPr>
          <w:rFonts w:ascii="方正书宋_GBK" w:hAnsi="方正书宋_GBK"/>
          <w:color w:val="FF0000"/>
        </w:rPr>
        <w:t>(</w:t>
      </w:r>
      <w:r>
        <w:rPr>
          <w:rFonts w:ascii="NEU-BZ-S92" w:hAnsi="NEU-BZ-S92"/>
          <w:color w:val="FF0000"/>
        </w:rPr>
        <w:t>4</w:t>
      </w:r>
      <w:r>
        <w:rPr>
          <w:rFonts w:ascii="方正书宋_GBK" w:hAnsi="方正书宋_GBK"/>
          <w:color w:val="FF0000"/>
        </w:rPr>
        <w:t>)</w:t>
      </w:r>
      <w:r>
        <w:rPr>
          <w:rFonts w:eastAsia="方正书宋_GBK" w:hint="default"/>
          <w:color w:val="FF0000"/>
        </w:rPr>
        <w:t>家庭联产承包责任制。对农村生产关系进行调整要遵循客观经济规律</w:t>
      </w:r>
      <w:r>
        <w:rPr>
          <w:rFonts w:ascii="方正书宋_GBK" w:hAnsi="方正书宋_GBK"/>
          <w:color w:val="FF0000"/>
        </w:rPr>
        <w:t>,</w:t>
      </w:r>
      <w:r>
        <w:rPr>
          <w:rFonts w:eastAsia="方正书宋_GBK" w:hint="default"/>
          <w:color w:val="FF0000"/>
        </w:rPr>
        <w:t>符合农民的利益等。</w:t>
      </w:r>
    </w:p>
    <w:p>
      <w:pPr>
        <w:rPr>
          <w:color w:val="FF0000"/>
        </w:rPr>
      </w:pPr>
    </w:p>
    <w:bookmarkEnd w:id="0"/>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0002AFF" w:usb1="C0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方正书宋_GBK">
    <w:altName w:val="微软雅黑"/>
    <w:panose1 w:val="03000509000000000000"/>
    <w:charset w:val="86"/>
    <w:family w:val="script"/>
    <w:pitch w:val="default"/>
    <w:sig w:usb0="00000000" w:usb1="00000000" w:usb2="00000010" w:usb3="00000000" w:csb0="00040000" w:csb1="00000000"/>
  </w:font>
  <w:font w:name="NEU-HZ-S92">
    <w:altName w:val="宋体"/>
    <w:panose1 w:val="03000502000000000000"/>
    <w:charset w:val="86"/>
    <w:family w:val="script"/>
    <w:pitch w:val="default"/>
    <w:sig w:usb0="00000000" w:usb1="00000000" w:usb2="000A005E" w:usb3="00000000" w:csb0="003C0041" w:csb1="00000000"/>
  </w:font>
  <w:font w:name="方正艺黑简体">
    <w:altName w:val="黑体"/>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CF3C50" w:usb2="00000016" w:usb3="00000000" w:csb0="0004001F" w:csb1="00000000"/>
  </w:font>
  <w:font w:name="方正魏碑_GBK">
    <w:altName w:val="宋体"/>
    <w:panose1 w:val="03000509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F914BE"/>
    <w:rsid w:val="04C93829"/>
    <w:rsid w:val="2BB254FF"/>
    <w:rsid w:val="42137E15"/>
    <w:rsid w:val="525D593B"/>
    <w:rsid w:val="6B331151"/>
    <w:rsid w:val="7B150C1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Ansi="NEU-BZ-S92" w:asciiTheme="minorHAnsi" w:eastAsiaTheme="minorEastAsia"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spacing w:line="315" w:lineRule="exact"/>
      <w:jc w:val="left"/>
    </w:pPr>
    <w:rPr>
      <w:rFonts w:ascii="NEU-BZ-S92" w:eastAsia="方正书宋_GBK" w:hAnsi="NEU-BZ-S92" w:cstheme="minorBidi"/>
      <w:color w:val="000000"/>
      <w:sz w:val="21"/>
      <w:szCs w:val="22"/>
      <w:lang w:val="en-US" w:eastAsia="zh-CN" w:bidi="ar-SA"/>
    </w:rPr>
  </w:style>
  <w:style w:type="paragraph" w:styleId="Heading1">
    <w:name w:val="heading 1"/>
    <w:basedOn w:val="Normal"/>
    <w:next w:val="Normal"/>
    <w:qFormat/>
    <w:pPr>
      <w:keepNext/>
      <w:keepLines/>
      <w:spacing w:before="50" w:beforeLines="50" w:after="50" w:afterLines="50" w:line="360" w:lineRule="auto"/>
      <w:jc w:val="left"/>
      <w:outlineLvl w:val="0"/>
    </w:pPr>
    <w:rPr>
      <w:rFonts w:ascii="Times New Roman" w:eastAsia="仿宋" w:hAnsi="Times New Roman"/>
      <w:bCs/>
      <w:kern w:val="44"/>
      <w:sz w:val="28"/>
      <w:szCs w:val="44"/>
    </w:rPr>
  </w:style>
  <w:style w:type="paragraph" w:styleId="Heading2">
    <w:name w:val="heading 2"/>
    <w:basedOn w:val="Normal"/>
    <w:next w:val="Normal"/>
    <w:unhideWhenUsed/>
    <w:qFormat/>
    <w:pPr>
      <w:keepNext/>
      <w:keepLines/>
      <w:spacing w:line="360" w:lineRule="auto"/>
      <w:jc w:val="left"/>
      <w:outlineLvl w:val="1"/>
    </w:pPr>
    <w:rPr>
      <w:rFonts w:ascii="Calibri Light" w:eastAsia="黑体" w:hAnsi="Calibri Light"/>
      <w:bCs/>
      <w:sz w:val="24"/>
      <w:szCs w:val="32"/>
    </w:rPr>
  </w:style>
  <w:style w:type="paragraph" w:styleId="Heading3">
    <w:name w:val="heading 3"/>
    <w:basedOn w:val="Normal"/>
    <w:next w:val="Normal"/>
    <w:unhideWhenUsed/>
    <w:qFormat/>
    <w:pPr>
      <w:keepNext/>
      <w:keepLines/>
      <w:spacing w:line="360" w:lineRule="auto"/>
      <w:jc w:val="left"/>
      <w:outlineLvl w:val="2"/>
    </w:pPr>
    <w:rPr>
      <w:rFonts w:ascii="Times New Roman" w:eastAsia="仿宋" w:hAnsi="Times New Roman"/>
      <w:bCs/>
      <w:sz w:val="24"/>
      <w:szCs w:val="32"/>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customStyle="1" w:styleId="a">
    <w:name w:val="二级章节"/>
    <w:basedOn w:val="Normal"/>
    <w:qFormat/>
    <w:pPr>
      <w:outlineLvl w:val="2"/>
    </w:pPr>
  </w:style>
  <w:style w:type="paragraph" w:customStyle="1" w:styleId="a0">
    <w:name w:val="三级章节"/>
    <w:basedOn w:val="Normal"/>
    <w:qFormat/>
    <w:pPr>
      <w:outlineLvl w:val="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theme/theme1.xml><?xml version="1.0" encoding="utf-8"?>
<a:theme xmlns:a="http://schemas.openxmlformats.org/drawingml/2006/main" name="Office 主题">
  <a:themeElements>
    <a:clrScheme name="Office">
      <a:dk1>
        <a:sysClr val="windowText" lastClr="323232"/>
      </a:dk1>
      <a:lt1>
        <a:sysClr val="window" lastClr="F5E9E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Kingsoft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zhaoxinlei</dc:creator>
  <cp:lastModifiedBy>Administrator</cp:lastModifiedBy>
  <cp:revision>2</cp:revision>
  <dcterms:created xsi:type="dcterms:W3CDTF">2014-10-29T12:08:00Z</dcterms:created>
  <dcterms:modified xsi:type="dcterms:W3CDTF">2019-11-19T11:17:09Z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