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1pt;margin-top:913pt;margin-left:87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提分专练(三)</w:t>
      </w:r>
      <w:r>
        <w:rPr>
          <w:i/>
        </w:rPr>
        <w:t>　</w:t>
      </w:r>
      <w:r>
        <w:rPr>
          <w:b/>
        </w:rPr>
        <w:t>反比例函数与一次函数、几何综合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164" name="线.EPS" descr="id:2147493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190830" name="线.EPS" descr="id:21474930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反比例函数与一次函数结合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[2019·西藏]</w:t>
      </w:r>
      <w:r>
        <w:rPr>
          <w:rFonts w:ascii="Times New Roman" w:hAnsi="Times New Roman" w:eastAsiaTheme="minorEastAsia"/>
          <w:szCs w:val="21"/>
        </w:rPr>
        <w:t>已知点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是直线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与双曲线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为常数)一支的交点,过点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轴的垂线,垂足为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2,则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的值为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.-</w:t>
      </w: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.-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[2019·沈阳]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1,正比例函数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的图象与反比例函数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0)的图象相交于点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是反比例函数图象上一点,它的横坐标是3,连接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的面积是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39825" cy="1029970"/>
            <wp:effectExtent l="0" t="0" r="0" b="0"/>
            <wp:docPr id="21" name="20SK325.EPS" descr="id:2147493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167441" name="20SK325.EPS" descr="id:21474930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12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[2019·内江]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2,一次函数</w:t>
      </w:r>
      <w:r>
        <w:rPr>
          <w:rFonts w:ascii="Times New Roman" w:hAnsi="Times New Roman" w:eastAsiaTheme="minorEastAsia"/>
          <w:i/>
          <w:szCs w:val="21"/>
        </w:rPr>
        <w:t>y=mx+n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≠0)的图象与反比例函数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≠0)的图象交于第二、四象限内的点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,4)和点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轴的垂线,垂足为点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AOC</w:t>
      </w:r>
      <w:r>
        <w:rPr>
          <w:rFonts w:ascii="Times New Roman" w:hAnsi="Times New Roman" w:eastAsiaTheme="minorEastAsia"/>
          <w:szCs w:val="21"/>
        </w:rPr>
        <w:t>的面积为4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(1)分别求出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(2)结合图象直接写出</w:t>
      </w:r>
      <w:r>
        <w:rPr>
          <w:rFonts w:ascii="Times New Roman" w:hAnsi="Times New Roman" w:eastAsiaTheme="minorEastAsia"/>
          <w:i/>
          <w:szCs w:val="21"/>
        </w:rPr>
        <w:t>mx+n&lt;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轴上取点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,当</w:t>
      </w:r>
      <w:r>
        <w:rPr>
          <w:rFonts w:ascii="Times New Roman" w:hAnsi="Times New Roman" w:eastAsiaTheme="minorEastAsia"/>
          <w:i/>
          <w:szCs w:val="21"/>
        </w:rPr>
        <w:t>PA-PB</w:t>
      </w:r>
      <w:r>
        <w:rPr>
          <w:rFonts w:ascii="Times New Roman" w:hAnsi="Times New Roman" w:eastAsiaTheme="minorEastAsia"/>
          <w:szCs w:val="21"/>
        </w:rPr>
        <w:t>取得最大值时,求出点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49045" cy="956945"/>
            <wp:effectExtent l="0" t="0" r="0" b="0"/>
            <wp:docPr id="166" name="20SK327.EPS" descr="id:2147493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694324" name="20SK327.EPS" descr="id:21474930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956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反比例函数与几何图形结合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[2018·无锡滨湖区一模]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3,在平面直角坐标系中,菱形</w:t>
      </w:r>
      <w:r>
        <w:rPr>
          <w:rFonts w:ascii="Times New Roman" w:hAnsi="Times New Roman" w:eastAsiaTheme="minorEastAsia"/>
          <w:i/>
          <w:szCs w:val="21"/>
        </w:rPr>
        <w:t>ABOC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在坐标原点,边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轴的负半轴上,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BOC=</w:t>
      </w:r>
      <w:r>
        <w:rPr>
          <w:rFonts w:ascii="Times New Roman" w:hAnsi="Times New Roman" w:eastAsiaTheme="minorEastAsia"/>
          <w:szCs w:val="21"/>
        </w:rPr>
        <w:t>60°,顶点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的图象与菱形对角线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交于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点,连接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,当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轴时,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的值是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42035" cy="874395"/>
            <wp:effectExtent l="0" t="0" r="0" b="0"/>
            <wp:docPr id="22" name="9SA351.EPS" descr="id:2147493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08320" name="9SA351.EPS" descr="id:21474931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56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.-</w:t>
      </w:r>
      <w:r>
        <w:rPr>
          <w:rFonts w:ascii="Times New Roman" w:hAnsi="Times New Roman" w:eastAsiaTheme="minorEastAsia"/>
          <w:szCs w:val="21"/>
        </w:rPr>
        <w:t>6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.-</w:t>
      </w:r>
      <w:r>
        <w:rPr>
          <w:rFonts w:ascii="Times New Roman" w:hAnsi="Times New Roman" w:eastAsiaTheme="minorEastAsia"/>
          <w:szCs w:val="21"/>
        </w:rPr>
        <w:t>12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[2018·徐州一模]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4,在平面直角坐标系中,</w:t>
      </w:r>
      <w:r>
        <w:rPr>
          <w:rFonts w:ascii="Times New Roman" w:hAnsi="Times New Roman" w:eastAsiaTheme="minorEastAsia"/>
          <w:i/>
          <w:szCs w:val="21"/>
        </w:rPr>
        <w:t>OA=AB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OAB=</w:t>
      </w:r>
      <w:r>
        <w:rPr>
          <w:rFonts w:ascii="Times New Roman" w:hAnsi="Times New Roman" w:eastAsiaTheme="minorEastAsia"/>
          <w:szCs w:val="21"/>
        </w:rPr>
        <w:t>90°,反比例函数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0)的图象经过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,1),则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的值为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33145" cy="746125"/>
            <wp:effectExtent l="0" t="0" r="0" b="0"/>
            <wp:docPr id="23" name="9SA355.EPS" descr="id:2147493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177252" name="9SA355.EPS" descr="id:21474931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20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[2019·深圳模拟]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5,四边形</w:t>
      </w:r>
      <w:r>
        <w:rPr>
          <w:rFonts w:ascii="Times New Roman" w:hAnsi="Times New Roman" w:eastAsiaTheme="minorEastAsia"/>
          <w:i/>
          <w:szCs w:val="21"/>
        </w:rPr>
        <w:t>OABC</w:t>
      </w:r>
      <w:r>
        <w:rPr>
          <w:rFonts w:ascii="Times New Roman" w:hAnsi="Times New Roman" w:eastAsiaTheme="minorEastAsia"/>
          <w:szCs w:val="21"/>
        </w:rPr>
        <w:t>是平行四边形,对角线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轴上,位于第一象限的点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和第二象限的点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分别在双曲线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的一支上,分别过点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轴的垂线,垂足分别为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,则有以下的结论: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i/>
          <w:szCs w:val="21"/>
        </w:rPr>
        <w:t>ON=OM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宋体" w:hAnsi="宋体" w:cs="宋体" w:hint="eastAsia"/>
          <w:szCs w:val="21"/>
        </w:rPr>
        <w:t>②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OMA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ONC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阴影部分面积是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+k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);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若四边形</w:t>
      </w:r>
      <w:r>
        <w:rPr>
          <w:rFonts w:ascii="Times New Roman" w:hAnsi="Times New Roman" w:eastAsiaTheme="minorEastAsia"/>
          <w:i/>
          <w:szCs w:val="21"/>
        </w:rPr>
        <w:t>OABC</w:t>
      </w:r>
      <w:r>
        <w:rPr>
          <w:rFonts w:ascii="Times New Roman" w:hAnsi="Times New Roman" w:eastAsiaTheme="minorEastAsia"/>
          <w:szCs w:val="21"/>
        </w:rPr>
        <w:t>是菱形,则图中曲线关于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轴对称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其中正确的结论是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98905" cy="1111885"/>
            <wp:effectExtent l="0" t="0" r="0" b="0"/>
            <wp:docPr id="24" name="20SK329.EPS" descr="id:2147493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729655" name="20SK329.EPS" descr="id:214749311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896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①②④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②③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①③④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①④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[2018·辽阳]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的顶点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轴正半轴上,边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轴上,且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5,sin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0)的图象分别与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的坐标是(3,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),连接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MC.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(1)求反比例函数的解析式;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OMC</w:t>
      </w:r>
      <w:r>
        <w:rPr>
          <w:rFonts w:ascii="Times New Roman" w:hAnsi="Times New Roman" w:eastAsiaTheme="minorEastAsia"/>
          <w:szCs w:val="21"/>
        </w:rPr>
        <w:t>是等腰三角形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21740" cy="944880"/>
            <wp:effectExtent l="0" t="0" r="0" b="0"/>
            <wp:docPr id="170" name="20SK331.EPS" descr="id:2147493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44225" name="20SK331.EPS" descr="id:214749312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2200" cy="9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反比例函数与一次函数的应用和创新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[2018·徐州一模]</w:t>
      </w:r>
      <w:r>
        <w:rPr>
          <w:rFonts w:ascii="Times New Roman" w:hAnsi="Times New Roman" w:eastAsiaTheme="minorEastAsia"/>
          <w:szCs w:val="21"/>
        </w:rPr>
        <w:t>某化工车间发生有害气体泄漏,自泄漏开始到完全控制用了40 min,之后将对泄漏的有害气体进行清理,线段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表示气体泄漏时车间内危险检测表显示数据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与时间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(min)之间的函数关系(0≤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≤40),反比例函数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对应曲线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表示气体泄漏控制之后车间内危险检测表显示数据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与时间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(min)之间的函数关系(40≤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≤?)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根据图象解答下列问题: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(1)危险检测表在气体泄漏之初显示的数据是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;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的表达式,并确定车间内危险检测表恢复到气体泄漏之初数据时对应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77315" cy="1084580"/>
            <wp:effectExtent l="0" t="0" r="0" b="0"/>
            <wp:docPr id="171" name="9SA364.EPS" descr="id:2147493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12501" name="9SA364.EPS" descr="id:214749313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7720" cy="108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[2019·绵阳]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8,一次函数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≠0且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≠3)的图象在第一象限交于点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,且该一次函数的图象与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轴正半轴交于点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分别作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轴的垂线,垂足分别为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(4,1),</w:t>
      </w:r>
      <w:r>
        <w:rPr>
          <w:rFonts w:ascii="Times New Roman" w:hAnsi="Times New Roman" w:eastAsiaTheme="minorEastAsia"/>
          <w:i/>
          <w:szCs w:val="21"/>
        </w:rPr>
        <w:t>CE=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CD.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的值和反比例函数的解析式;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为一次函数图象上的动点,求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长度的最小值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13180" cy="1118235"/>
            <wp:effectExtent l="0" t="0" r="0" b="0"/>
            <wp:docPr id="172" name="20zta359.EPS" descr="id:2147493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194804" name="20zta359.EPS" descr="id:21474931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40" cy="111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8</w:t>
      </w: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[解析]根据题意,可知点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的横坐标是2或-2,由点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在正比例函数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的坐标为(2,4)或(-2,-4),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为常数)的图象上,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+1=8,即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故选D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正比例函数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的图象与反比例函数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0)的图象相交于点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=2,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正比例函数为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,反比例函数为: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是反比例函数图象上一点,它的横坐标是3,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=2,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(3,2),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(1,2),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=3-1=2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ABD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OBD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×2×(2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-2)+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×2×2=2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46505" cy="1219200"/>
            <wp:effectExtent l="0" t="0" r="0" b="0"/>
            <wp:docPr id="298" name="20SK326.EPS" descr="id:21475045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87179" name="20SK326.EPS" descr="id:21475045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680" cy="121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,4),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AOC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,4)在第二象限,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=-2,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(-2,4),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(-2,4)代入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得: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=-8,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反比例函数的关系式为: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)代入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得: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=-1,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(8,-1),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因此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=-2,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=-1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(2)由图象可得</w:t>
      </w:r>
      <w:r>
        <w:rPr>
          <w:rFonts w:ascii="Times New Roman" w:hAnsi="Times New Roman" w:eastAsiaTheme="minorEastAsia"/>
          <w:i/>
          <w:szCs w:val="21"/>
        </w:rPr>
        <w:t>mx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n&lt;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的解集为:-2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0或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(3)如图,作点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轴的对称点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,直线</w:t>
      </w:r>
      <w:r>
        <w:rPr>
          <w:rFonts w:ascii="Times New Roman" w:hAnsi="Times New Roman" w:eastAsiaTheme="minorEastAsia"/>
          <w:i/>
          <w:szCs w:val="21"/>
        </w:rPr>
        <w:t>AB'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,此时</w:t>
      </w:r>
      <w:r>
        <w:rPr>
          <w:rFonts w:ascii="Times New Roman" w:hAnsi="Times New Roman" w:eastAsiaTheme="minorEastAsia"/>
          <w:i/>
          <w:szCs w:val="21"/>
        </w:rPr>
        <w:t>PA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最大,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92225" cy="956945"/>
            <wp:effectExtent l="0" t="0" r="0" b="0"/>
            <wp:docPr id="299" name="20SK328.EPS" descr="id:2147504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507967" name="20SK328.EPS" descr="id:21475045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240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(8,-1),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(8,1)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的关系式为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k'x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,将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(-2,4),</w:t>
      </w:r>
      <w:r>
        <w:rPr>
          <w:rFonts w:ascii="Times New Roman" w:hAnsi="Times New Roman" w:eastAsiaTheme="minorEastAsia"/>
          <w:i/>
          <w:szCs w:val="21"/>
        </w:rPr>
        <w:t>B'</w:t>
      </w:r>
      <w:r>
        <w:rPr>
          <w:rFonts w:ascii="Times New Roman" w:hAnsi="Times New Roman" w:eastAsiaTheme="minorEastAsia"/>
          <w:szCs w:val="21"/>
        </w:rPr>
        <w:t>(8,1)代入得: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10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17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的关系式为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=0,即-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=0时,解得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00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825871" name="图片 3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01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633486" name="图片 3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顶点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=-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菱形</w:t>
      </w:r>
      <w:r>
        <w:rPr>
          <w:rFonts w:ascii="Times New Roman" w:hAnsi="Times New Roman" w:eastAsiaTheme="minorEastAsia"/>
          <w:i/>
          <w:szCs w:val="21"/>
        </w:rPr>
        <w:t>ABOC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=60°,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sin60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°</m:t>
            </m:r>
          </m:den>
        </m:f>
      </m:oMath>
      <w:r>
        <w:rPr>
          <w:rFonts w:ascii="Times New Roman" w:hAnsi="Times New Roman" w:eastAsiaTheme="minorEastAsia"/>
          <w:szCs w:val="21"/>
        </w:rPr>
        <w:t>=6,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BOD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Times New Roman" w:hAnsi="Times New Roman" w:eastAsiaTheme="minorEastAsia"/>
          <w:szCs w:val="21"/>
        </w:rPr>
        <w:t>=30°,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DB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·tan30°=6×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的坐标为(-6,2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的图象与菱形对角线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交于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xy</w:t>
      </w:r>
      <w:r>
        <w:rPr>
          <w:rFonts w:ascii="Times New Roman" w:hAnsi="Times New Roman" w:eastAsiaTheme="minorEastAsia"/>
          <w:szCs w:val="21"/>
        </w:rPr>
        <w:t>=-12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故选D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[解析]作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,过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点作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,交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G</w:t>
      </w:r>
      <w:r>
        <w:rPr>
          <w:rFonts w:ascii="Times New Roman" w:hAnsi="Times New Roman" w:eastAsiaTheme="minorEastAsia"/>
          <w:szCs w:val="21"/>
        </w:rPr>
        <w:t>,如图所示: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33145" cy="752475"/>
            <wp:effectExtent l="0" t="0" r="0" b="0"/>
            <wp:docPr id="302" name="9SA356.EPS" descr="id:21475045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04862" name="9SA356.EPS" descr="id:21475045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3200" cy="75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OAB</w:t>
      </w:r>
      <w:r>
        <w:rPr>
          <w:rFonts w:ascii="Times New Roman" w:hAnsi="Times New Roman" w:eastAsiaTheme="minorEastAsia"/>
          <w:szCs w:val="21"/>
        </w:rPr>
        <w:t>=90°,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OAE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BAG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OAE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GAB.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BAG</w:t>
      </w:r>
      <w:r>
        <w:rPr>
          <w:rFonts w:ascii="Times New Roman" w:hAnsi="Times New Roman" w:eastAsiaTheme="minorEastAsia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AOE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GAB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AEO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=∠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AGB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=90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°,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AO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BAG</w:t>
      </w:r>
      <w:r>
        <w:rPr>
          <w:rFonts w:ascii="Times New Roman" w:hAnsi="Times New Roman" w:eastAsiaTheme="minorEastAsia"/>
          <w:szCs w:val="21"/>
        </w:rPr>
        <w:t>(AAS),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BG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+1,1-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×1=(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+1)(1-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整理得: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-1=0,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解得: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1±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(负值舍去),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[解析]如图,过点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98905" cy="1111885"/>
            <wp:effectExtent l="0" t="0" r="0" b="0"/>
            <wp:docPr id="303" name="20SK330.EPS" descr="id:21475045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605917" name="20SK330.EPS" descr="id:21475045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896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AM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CN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AMO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DOM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ADO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CNO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EON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CEO</w:t>
      </w:r>
      <w:r>
        <w:rPr>
          <w:rFonts w:ascii="Times New Roman" w:hAnsi="Times New Roman" w:eastAsiaTheme="minorEastAsia"/>
          <w:szCs w:val="21"/>
        </w:rPr>
        <w:t>=90°,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ONCE</w:t>
      </w:r>
      <w:r>
        <w:rPr>
          <w:rFonts w:ascii="Times New Roman" w:hAnsi="Times New Roman" w:eastAsiaTheme="minorEastAsia"/>
          <w:szCs w:val="21"/>
        </w:rPr>
        <w:t>和四边形</w:t>
      </w:r>
      <w:r>
        <w:rPr>
          <w:rFonts w:ascii="Times New Roman" w:hAnsi="Times New Roman" w:eastAsiaTheme="minorEastAsia"/>
          <w:i/>
          <w:szCs w:val="21"/>
        </w:rPr>
        <w:t>OMAD</w:t>
      </w:r>
      <w:r>
        <w:rPr>
          <w:rFonts w:ascii="Times New Roman" w:hAnsi="Times New Roman" w:eastAsiaTheme="minorEastAsia"/>
          <w:szCs w:val="21"/>
        </w:rPr>
        <w:t>是矩形,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ON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Cambria Math" w:hAnsi="Cambria Math" w:eastAsiaTheme="minorEastAsia" w:cs="Cambria Math"/>
          <w:szCs w:val="21"/>
        </w:rPr>
        <w:t>▱</w:t>
      </w:r>
      <w:r>
        <w:rPr>
          <w:rFonts w:ascii="Times New Roman" w:hAnsi="Times New Roman" w:eastAsiaTheme="minorEastAsia"/>
          <w:i/>
          <w:szCs w:val="21"/>
        </w:rPr>
        <w:t>OABC</w:t>
      </w:r>
      <w:r>
        <w:rPr>
          <w:rFonts w:ascii="Times New Roman" w:hAnsi="Times New Roman" w:eastAsiaTheme="minorEastAsia"/>
          <w:szCs w:val="21"/>
        </w:rPr>
        <w:t>的对角线,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BOC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 w:eastAsiaTheme="minorEastAsia"/>
          <w:i/>
          <w:szCs w:val="21"/>
        </w:rPr>
        <w:t>OBA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OBA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BOA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ON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,故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正确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CON</w:t>
      </w:r>
      <w:r>
        <w:rPr>
          <w:rFonts w:ascii="Times New Roman" w:hAnsi="Times New Roman" w:eastAsiaTheme="minorEastAsia"/>
          <w:szCs w:val="21"/>
        </w:rPr>
        <w:t>和Rt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ON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OABC</w:t>
      </w:r>
      <w:r>
        <w:rPr>
          <w:rFonts w:ascii="Times New Roman" w:hAnsi="Times New Roman" w:eastAsiaTheme="minorEastAsia"/>
          <w:szCs w:val="21"/>
        </w:rPr>
        <w:t>是平行四边形,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不一定相等,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CON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AOM</w:t>
      </w:r>
      <w:r>
        <w:rPr>
          <w:rFonts w:ascii="Times New Roman" w:hAnsi="Times New Roman" w:eastAsiaTheme="minorEastAsia"/>
          <w:szCs w:val="21"/>
        </w:rPr>
        <w:t>不一定全等,故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错误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第二象限的点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在双曲线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CON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|k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第一象限的点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在双曲线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sub>
            </m:sSub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AOM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|k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Times New Roman" w:hAnsi="Times New Roman" w:eastAsiaTheme="minorEastAsia"/>
          <w:szCs w:val="21"/>
          <w:vertAlign w:val="subscript"/>
        </w:rPr>
        <w:t>阴影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CON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AOM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错误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连接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OABC</w:t>
      </w:r>
      <w:r>
        <w:rPr>
          <w:rFonts w:ascii="Times New Roman" w:hAnsi="Times New Roman" w:eastAsiaTheme="minorEastAsia"/>
          <w:szCs w:val="21"/>
        </w:rPr>
        <w:t>是菱形,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互相垂直平分,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易得点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和点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的纵坐标相等,点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的横坐标互为相反数,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轴对称,则过点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的曲线关于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轴对称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故</w:t>
      </w:r>
      <w:r>
        <w:rPr>
          <w:rFonts w:ascii="宋体" w:hAnsi="宋体" w:cs="宋体" w:hint="eastAsia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正确,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正确的有</w:t>
      </w:r>
      <w:r>
        <w:rPr>
          <w:rFonts w:ascii="宋体" w:hAnsi="宋体" w:cs="宋体" w:hint="eastAsia"/>
          <w:szCs w:val="21"/>
        </w:rPr>
        <w:t>①④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故选D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是菱形,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=5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中,sin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OA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根据勾股定理,得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=3,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(2,0)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=5,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(5,4),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的坐标是(3,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×3-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04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27265" name="图片 3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3,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05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640654" name="图片 3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在反比例函数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=3×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(2)证明:由(1)知,反比例函数的解析式为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的纵坐标为4,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的横坐标为1,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(1,4)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1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17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CM</w:t>
      </w:r>
      <w:r>
        <w:rPr>
          <w:rFonts w:ascii="Times New Roman" w:hAnsi="Times New Roman" w:eastAsiaTheme="minorEastAsia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17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OMC</w:t>
      </w:r>
      <w:r>
        <w:rPr>
          <w:rFonts w:ascii="Times New Roman" w:hAnsi="Times New Roman" w:eastAsiaTheme="minorEastAsia"/>
          <w:szCs w:val="21"/>
        </w:rPr>
        <w:t>是等腰三角形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解:(1)20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[解析]设当0≤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≤40时,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之间的函数关系式为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5×0+20=20,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故答案为:20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(2)将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=40代入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+20,得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=80,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(40,80),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80=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40</m:t>
            </m:r>
          </m:den>
        </m:f>
      </m:oMath>
      <w:r>
        <w:rPr>
          <w:rFonts w:ascii="Times New Roman" w:hAnsi="Times New Roman" w:eastAsiaTheme="minorEastAsia"/>
          <w:szCs w:val="21"/>
        </w:rPr>
        <w:t>,得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=3200,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即反比例函数解析式为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3200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=20时,20=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3200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=160,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即车间内危险检测表恢复到气体泄漏之初数据时对应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的值是160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解:(1)将点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(4,1)的坐标代入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-3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=-1,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的值为4或-1时,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-3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=4,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轴,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CDB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CEA</w:t>
      </w:r>
      <w:r>
        <w:rPr>
          <w:rFonts w:ascii="Times New Roman" w:hAnsi="Times New Roman" w:eastAsiaTheme="minorEastAsia"/>
          <w:szCs w:val="21"/>
        </w:rPr>
        <w:t>=90°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BCD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CDB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CEA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CE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AE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=4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(4,1),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szCs w:val="21"/>
        </w:rPr>
        <w:t>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i/>
          <w:szCs w:val="21"/>
          <w:vertAlign w:val="subscript"/>
        </w:rPr>
        <w:t>B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(1,4)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(4,1),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(1,4)的坐标代入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设直线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轴交点为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=5;当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(0,5),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(5,0),则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OF</w:t>
      </w:r>
      <w:r>
        <w:rPr>
          <w:rFonts w:ascii="Times New Roman" w:hAnsi="Times New Roman" w:eastAsiaTheme="minorEastAsia"/>
          <w:szCs w:val="21"/>
        </w:rPr>
        <w:t>=5,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OCF</w:t>
      </w:r>
      <w:r>
        <w:rPr>
          <w:rFonts w:ascii="Times New Roman" w:hAnsi="Times New Roman" w:eastAsiaTheme="minorEastAsia"/>
          <w:szCs w:val="21"/>
        </w:rPr>
        <w:t>为等腰直角三角形,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=5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由垂线段最短可知,当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垂直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有最小值,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OM</w:t>
      </w:r>
      <w:r>
        <w:rPr>
          <w:rFonts w:ascii="Times New Roman" w:hAnsi="Times New Roman" w:eastAsiaTheme="minorEastAsia"/>
          <w:szCs w:val="21"/>
        </w:rPr>
        <w:t>长度的最小值=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21"/>
      <w:headerReference w:type="first" r:id="rId22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A9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03B7E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492B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08FC"/>
    <w:rsid w:val="001D3C21"/>
    <w:rsid w:val="001D63FF"/>
    <w:rsid w:val="001D7188"/>
    <w:rsid w:val="001E0475"/>
    <w:rsid w:val="001E19EA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1122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0ECE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67BD4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41D5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46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578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B7C50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21E5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23E6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199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04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1484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1B9A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3A63"/>
    <w:rsid w:val="00CF6162"/>
    <w:rsid w:val="00CF6DF3"/>
    <w:rsid w:val="00D00693"/>
    <w:rsid w:val="00D011EF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34E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34C1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007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BFB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2044"/>
    <w:rsid w:val="00F22301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5BF8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2591"/>
    <w:rsid w:val="00FF39CE"/>
    <w:rsid w:val="00FF4344"/>
    <w:rsid w:val="00FF644D"/>
    <w:rsid w:val="20B06B88"/>
    <w:rsid w:val="297E5F19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29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  <w:sz w:val="19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29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 w:val="19"/>
    </w:rPr>
  </w:style>
  <w:style w:type="character" w:customStyle="1" w:styleId="Char7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19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298" w:lineRule="exact"/>
      <w:jc w:val="left"/>
    </w:pPr>
    <w:rPr>
      <w:rFonts w:ascii="NEU-BZ-S92" w:eastAsia="方正书宋_GBK" w:hAnsi="NEU-BZ-S92" w:cstheme="minorBidi"/>
      <w:color w:val="000000"/>
      <w:kern w:val="0"/>
      <w:sz w:val="19"/>
    </w:r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19"/>
      <w:szCs w:val="2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header" Target="header1.xml" /><Relationship Id="rId22" Type="http://schemas.openxmlformats.org/officeDocument/2006/relationships/header" Target="header2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2379</Words>
  <Characters>4184</Characters>
  <Application>Microsoft Office Word</Application>
  <DocSecurity>0</DocSecurity>
  <Lines>35</Lines>
  <Paragraphs>10</Paragraphs>
  <ScaleCrop>false</ScaleCrop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31</cp:revision>
  <cp:lastPrinted>2016-09-05T09:15:00Z</cp:lastPrinted>
  <dcterms:created xsi:type="dcterms:W3CDTF">2019-08-22T04:01:00Z</dcterms:created>
  <dcterms:modified xsi:type="dcterms:W3CDTF">2020-02-10T12:23:38Z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