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540" w:hanging="54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36"/>
          <w:szCs w:val="36"/>
        </w:rPr>
      </w:pPr>
      <w:r>
        <w:rPr>
          <w:rFonts w:ascii="Times New Roman" w:eastAsia="宋体" w:hAnsi="Times New Roman" w:cs="Times New Roman" w:hint="default"/>
          <w:b/>
          <w:bCs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12242800</wp:posOffset>
            </wp:positionV>
            <wp:extent cx="381000" cy="4572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5111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36"/>
          <w:szCs w:val="36"/>
          <w:lang w:eastAsia="zh-CN"/>
        </w:rPr>
        <w:t>2019</w:t>
      </w:r>
      <w:r>
        <w:rPr>
          <w:rFonts w:ascii="Times New Roman" w:eastAsia="宋体" w:hAnsi="Times New Roman" w:cs="Times New Roman" w:hint="default"/>
          <w:b/>
          <w:bCs/>
          <w:sz w:val="36"/>
          <w:szCs w:val="36"/>
        </w:rPr>
        <w:t>年抚本铁辽葫初中毕业生学业考试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540" w:hanging="540" w:hangingChars="150"/>
        <w:jc w:val="center"/>
        <w:textAlignment w:val="auto"/>
        <w:rPr>
          <w:rFonts w:ascii="Times New Roman" w:eastAsia="宋体" w:hAnsi="Times New Roman" w:cs="Times New Roman" w:hint="eastAsia"/>
          <w:b/>
          <w:bCs/>
          <w:sz w:val="36"/>
          <w:szCs w:val="36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36"/>
          <w:szCs w:val="36"/>
        </w:rPr>
        <w:t>物理</w:t>
      </w:r>
      <w:r>
        <w:rPr>
          <w:rFonts w:cs="Times New Roman" w:hint="eastAsia"/>
          <w:b/>
          <w:bCs/>
          <w:sz w:val="36"/>
          <w:szCs w:val="36"/>
          <w:lang w:eastAsia="zh-CN"/>
        </w:rPr>
        <w:t>模拟</w:t>
      </w:r>
      <w:r>
        <w:rPr>
          <w:rFonts w:ascii="Times New Roman" w:eastAsia="宋体" w:hAnsi="Times New Roman" w:cs="Times New Roman" w:hint="default"/>
          <w:b/>
          <w:bCs/>
          <w:sz w:val="36"/>
          <w:szCs w:val="36"/>
        </w:rPr>
        <w:t>试卷</w:t>
      </w:r>
      <w:r>
        <w:rPr>
          <w:rFonts w:cs="Times New Roman" w:hint="eastAsia"/>
          <w:b/>
          <w:bCs/>
          <w:sz w:val="36"/>
          <w:szCs w:val="36"/>
          <w:lang w:eastAsia="zh-CN"/>
        </w:rPr>
        <w:t>（白卷）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※理化考试时间共</w:t>
      </w:r>
      <w:r>
        <w:rPr>
          <w:rFonts w:ascii="Times New Roman" w:eastAsia="宋体" w:hAnsi="Times New Roman" w:cs="Times New Roman" w:hint="default"/>
          <w:lang w:eastAsia="zh-CN"/>
        </w:rPr>
        <w:t>150</w:t>
      </w:r>
      <w:r>
        <w:rPr>
          <w:rFonts w:ascii="Times New Roman" w:eastAsia="宋体" w:hAnsi="Times New Roman" w:cs="Times New Roman" w:hint="default"/>
        </w:rPr>
        <w:t>分钟</w:t>
      </w:r>
      <w:r>
        <w:rPr>
          <w:rFonts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物理试卷满分</w:t>
      </w:r>
      <w:r>
        <w:rPr>
          <w:rFonts w:ascii="Times New Roman" w:eastAsia="宋体" w:hAnsi="Times New Roman" w:cs="Times New Roman" w:hint="default"/>
          <w:lang w:eastAsia="zh-CN"/>
        </w:rPr>
        <w:t>120</w:t>
      </w:r>
      <w:r>
        <w:rPr>
          <w:rFonts w:ascii="Times New Roman" w:eastAsia="宋体" w:hAnsi="Times New Roman" w:cs="Times New Roman" w:hint="default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考生注意：请在答题卡各题目规定答题区域内作答，答在本试卷上无效．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420" w:hanging="42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第一部分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选择题（共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28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12</w:t>
      </w:r>
      <w:r>
        <w:rPr>
          <w:rFonts w:ascii="Times New Roman" w:eastAsia="宋体" w:hAnsi="Times New Roman" w:cs="Times New Roman" w:hint="default"/>
          <w:b/>
          <w:bCs/>
        </w:rPr>
        <w:t>小题，共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28</w:t>
      </w:r>
      <w:r>
        <w:rPr>
          <w:rFonts w:ascii="Times New Roman" w:eastAsia="宋体" w:hAnsi="Times New Roman" w:cs="Times New Roman" w:hint="default"/>
          <w:b/>
          <w:bCs/>
        </w:rPr>
        <w:t>分．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</w:t>
      </w:r>
      <w:r>
        <w:rPr>
          <w:rFonts w:ascii="Times New Roman" w:eastAsia="宋体" w:hAnsi="Times New Roman" w:cs="Times New Roman" w:hint="default"/>
          <w:b/>
          <w:bCs/>
        </w:rPr>
        <w:t>～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8</w:t>
      </w:r>
      <w:r>
        <w:rPr>
          <w:rFonts w:ascii="Times New Roman" w:eastAsia="宋体" w:hAnsi="Times New Roman" w:cs="Times New Roman" w:hint="default"/>
          <w:b/>
          <w:bCs/>
        </w:rPr>
        <w:t>题为单选题，每题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分；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9</w:t>
      </w:r>
      <w:r>
        <w:rPr>
          <w:rFonts w:ascii="Times New Roman" w:eastAsia="宋体" w:hAnsi="Times New Roman" w:cs="Times New Roman" w:hint="default"/>
          <w:b/>
          <w:bCs/>
        </w:rPr>
        <w:t>～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12</w:t>
      </w:r>
      <w:r>
        <w:rPr>
          <w:rFonts w:ascii="Times New Roman" w:eastAsia="宋体" w:hAnsi="Times New Roman" w:cs="Times New Roman" w:hint="default"/>
          <w:b/>
          <w:bCs/>
        </w:rPr>
        <w:t>题为多选题，每题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分，漏选得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分，错选得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0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．下列估测数据最接近实际的是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．做一遍眼保健操的时间约为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val="en-US" w:eastAsia="zh-CN"/>
        </w:rPr>
        <w:t xml:space="preserve">s 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．电饭煲加热煮饭时电流约为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eastAsia="zh-CN"/>
        </w:rPr>
        <w:t>A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．一个</w:t>
      </w:r>
      <w:r>
        <w:rPr>
          <w:rFonts w:cs="Times New Roman" w:hint="default"/>
          <w:lang w:val="en-US" w:eastAsia="zh-CN"/>
        </w:rPr>
        <w:t>苹果</w:t>
      </w:r>
      <w:r>
        <w:rPr>
          <w:rFonts w:ascii="Times New Roman" w:eastAsia="宋体" w:hAnsi="Times New Roman" w:cs="Times New Roman" w:hint="default"/>
        </w:rPr>
        <w:t>的质量约为</w:t>
      </w:r>
      <w:r>
        <w:rPr>
          <w:rFonts w:ascii="Times New Roman" w:eastAsia="宋体" w:hAnsi="Times New Roman" w:cs="Times New Roman" w:hint="default"/>
          <w:lang w:eastAsia="zh-CN"/>
        </w:rPr>
        <w:t>150</w:t>
      </w:r>
      <w:r>
        <w:rPr>
          <w:rFonts w:cs="Times New Roman" w:hint="eastAsia"/>
          <w:lang w:eastAsia="zh-CN"/>
        </w:rPr>
        <w:t>g</w:t>
      </w:r>
      <w:r>
        <w:rPr>
          <w:rFonts w:cs="Times New Roman" w:hint="eastAsia"/>
          <w:lang w:val="en-US" w:eastAsia="zh-CN"/>
        </w:rPr>
        <w:t xml:space="preserve"> 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．人体的正常体温约为</w:t>
      </w:r>
      <w:r>
        <w:rPr>
          <w:rFonts w:ascii="Times New Roman" w:eastAsia="宋体" w:hAnsi="Times New Roman" w:cs="Times New Roman" w:hint="default"/>
          <w:lang w:eastAsia="zh-CN"/>
        </w:rPr>
        <w:t>32</w:t>
      </w:r>
      <w:r>
        <w:rPr>
          <w:rFonts w:ascii="Times New Roman" w:eastAsia="宋体" w:hAnsi="Times New Roman" w:cs="Times New Roman" w:hint="default"/>
        </w:rPr>
        <w:t>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．如图所示的光现象中利用光沿直线传播的是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5196840" cy="906145"/>
            <wp:effectExtent l="0" t="0" r="3810" b="825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496642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684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5087620</wp:posOffset>
            </wp:positionH>
            <wp:positionV relativeFrom="paragraph">
              <wp:posOffset>233680</wp:posOffset>
            </wp:positionV>
            <wp:extent cx="553085" cy="1113790"/>
            <wp:effectExtent l="0" t="0" r="18415" b="10160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726377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．如图所示，把一根塑料绳的一端扎紧，从另一端撕开许多细丝，用干燥的手从上向下捋几下，发现细丝张开了．下列分析正确的是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．细丝张开的原因是带了异种电荷互相吸引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．细丝带了电是通过摩擦的方法创造了电荷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．细丝带上了电说明塑料绳属于导体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．细丝张开的原因与验电器的工作原理相同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．下列物态变化描述正确的是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eastAsia"/>
          <w:lang w:eastAsia="zh-CN"/>
        </w:rPr>
      </w:pPr>
      <w:r>
        <w:drawing>
          <wp:inline distT="0" distB="0" distL="114300" distR="114300">
            <wp:extent cx="5142865" cy="1130300"/>
            <wp:effectExtent l="0" t="0" r="635" b="1270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823774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河面</w:t>
      </w:r>
      <w:r>
        <w:rPr>
          <w:rFonts w:ascii="Times New Roman" w:eastAsia="宋体" w:hAnsi="Times New Roman" w:cs="Times New Roman" w:hint="default"/>
        </w:rPr>
        <w:t>飘荡的白雾是由液体汽化形成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．悬崖上的冰柱是由水蒸气凝华形成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绿叶</w:t>
      </w:r>
      <w:r>
        <w:rPr>
          <w:rFonts w:ascii="Times New Roman" w:eastAsia="宋体" w:hAnsi="Times New Roman" w:cs="Times New Roman" w:hint="default"/>
        </w:rPr>
        <w:t>上的露珠是由水蒸气遇冷液化形成</w:t>
      </w: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．树枝上的霜是由液态水凝固形成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398780</wp:posOffset>
            </wp:positionV>
            <wp:extent cx="1583055" cy="942340"/>
            <wp:effectExtent l="0" t="0" r="17145" b="10160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968972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日，“嫦娥四号”成功登陆月球背面，全人类首次实现月球背面软着陆，“嫦娥四号”着陆器与“玉兔二号”巡视器顺利分离，“玉兔二号”巡视器驶抵月球表面，如图所示是“玉兔二号”巡视时的情景．下列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．“嫦</w:t>
      </w:r>
      <w:r>
        <w:rPr>
          <w:rFonts w:cs="Times New Roman" w:hint="default"/>
          <w:lang w:val="en-US" w:eastAsia="zh-CN"/>
        </w:rPr>
        <w:t>娥四号”着陆前，以“嫦娥四号”为参照物，“玉兔二号”是运动的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．若在运动中的“玉兔二号”所受的一切外力都消失，它将会做匀速直线运动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．“玉兔二号”静止时对月球表面的压力和月球对它的支持力是一对平衡力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．“玉</w:t>
      </w:r>
      <w:r>
        <w:rPr>
          <w:rFonts w:ascii="Times New Roman" w:eastAsia="宋体" w:hAnsi="Times New Roman" w:cs="Times New Roman" w:hint="default"/>
        </w:rPr>
        <w:t>兔二号”的车轮做得较宽，是为了减小压力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．下列做法符合安全用电原则的是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cs="Times New Roman" w:hint="default"/>
          <w:lang w:val="en-US" w:eastAsia="zh-CN"/>
        </w:rPr>
        <w:t>．家里的空气开关跳闸，应立即合上空气开关恢复供电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．发现家用电器起火时应迅速用水扑灭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．可以将用电器的三脚插头改为两脚插头接在两孔插座上使用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．有</w:t>
      </w:r>
      <w:r>
        <w:rPr>
          <w:rFonts w:ascii="Times New Roman" w:eastAsia="宋体" w:hAnsi="Times New Roman" w:cs="Times New Roman" w:hint="default"/>
        </w:rPr>
        <w:t>金属外壳的家用电器，一定要将外壳接地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．下列四幅图中，与电动机工作原理相同的是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5296535" cy="1111250"/>
            <wp:effectExtent l="0" t="0" r="18415" b="1270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126467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67945</wp:posOffset>
            </wp:positionV>
            <wp:extent cx="591185" cy="1313815"/>
            <wp:effectExtent l="0" t="0" r="18415" b="635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111768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8</w:t>
      </w:r>
      <w:r>
        <w:rPr>
          <w:rFonts w:ascii="Times New Roman" w:eastAsia="宋体" w:hAnsi="Times New Roman" w:cs="Times New Roman" w:hint="default"/>
        </w:rPr>
        <w:t>．小明用如图所示滑轮组把一个重为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的物体沿竖直方向匀速提升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eastAsia"/>
          <w:lang w:eastAsia="zh-CN"/>
        </w:rPr>
        <w:t>6m</w:t>
      </w:r>
      <w:r>
        <w:rPr>
          <w:rFonts w:ascii="Times New Roman" w:eastAsia="宋体" w:hAnsi="Times New Roman" w:cs="Times New Roman" w:hint="default"/>
        </w:rPr>
        <w:t>，拉力为</w:t>
      </w: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，不计绳重与摩擦，下列说法正确的是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eastAsia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拉力做功为7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default"/>
          <w:lang w:val="en-US" w:eastAsia="zh-CN"/>
        </w:rPr>
        <w:t>2</w:t>
      </w:r>
      <w:r>
        <w:rPr>
          <w:rFonts w:cs="Times New Roman" w:hint="eastAsia"/>
          <w:lang w:val="en-US" w:eastAsia="zh-CN"/>
        </w:rPr>
        <w:t>J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．滑轮组的机械效率约为83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default"/>
          <w:lang w:val="en-US" w:eastAsia="zh-CN"/>
        </w:rPr>
        <w:t>3％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．动滑轮重为18</w:t>
      </w:r>
      <w:r>
        <w:rPr>
          <w:rFonts w:cs="Times New Roman" w:hint="eastAsia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．若减小</w:t>
      </w:r>
      <w:r>
        <w:rPr>
          <w:rFonts w:ascii="Times New Roman" w:eastAsia="宋体" w:hAnsi="Times New Roman" w:cs="Times New Roman" w:hint="default"/>
        </w:rPr>
        <w:t>物重，可以提高机械效率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．对下列常见现象的分析正确的是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．水烧开以后，壶盖不断向上“跳动”，此过程是将内能转化为机械能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锅铲</w:t>
      </w:r>
      <w:r>
        <w:rPr>
          <w:rFonts w:ascii="Times New Roman" w:eastAsia="宋体" w:hAnsi="Times New Roman" w:cs="Times New Roman" w:hint="default"/>
        </w:rPr>
        <w:t>的柄用木或橡胶制成，是由于木和橡胶不善于传热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．切菜刀的刀刃很薄，是为了增大对菜的压强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我们</w:t>
      </w:r>
      <w:r>
        <w:rPr>
          <w:rFonts w:ascii="Times New Roman" w:eastAsia="宋体" w:hAnsi="Times New Roman" w:cs="Times New Roman" w:hint="default"/>
        </w:rPr>
        <w:t>不敢大口喝热气腾腾的汤，是因为汤含有的热量较多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84455</wp:posOffset>
            </wp:positionV>
            <wp:extent cx="1411605" cy="993775"/>
            <wp:effectExtent l="0" t="0" r="17145" b="15875"/>
            <wp:wrapSquare wrapText="bothSides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04239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日，德国羽毛球公开赛，中国小将杜癑与李茵晖夺得女双冠军．如图是比赛时的情景，下列说法中正确的是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A</w:t>
      </w:r>
      <w:r>
        <w:rPr>
          <w:rFonts w:cs="Times New Roman" w:hint="default"/>
          <w:lang w:val="en-US" w:eastAsia="zh-CN"/>
        </w:rPr>
        <w:t>．用球拍将羽毛球拍出，在球飞行过程中，球拍对球做了功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．羽毛球在空中之所以能继续运动，是因为羽毛球具有惯性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．羽毛球在空中运动时，只受重力和空气阻力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．球</w:t>
      </w:r>
      <w:r>
        <w:rPr>
          <w:rFonts w:ascii="Times New Roman" w:eastAsia="宋体" w:hAnsi="Times New Roman" w:cs="Times New Roman" w:hint="default"/>
        </w:rPr>
        <w:t>拍的把手上缠有手胶，是为了减小手与球拍间的摩擦力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11</w:t>
      </w:r>
      <w:r>
        <w:rPr>
          <w:rFonts w:ascii="Times New Roman" w:eastAsia="宋体" w:hAnsi="Times New Roman" w:cs="Times New Roman" w:hint="default"/>
        </w:rPr>
        <w:t>．如图所示，两个完全相同的容器里装有适量的水，在容器中分别放入质量相同的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两个物体，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物体漂浮在水面上，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物体悬浮在水中，此时两个容器内水面高度相同．下列说法中正确的是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A</w:t>
      </w:r>
      <w:r>
        <w:rPr>
          <w:rFonts w:cs="Times New Roman" w:hint="default"/>
          <w:lang w:val="en-US" w:eastAsia="zh-CN"/>
        </w:rPr>
        <w:t>．</w:t>
      </w:r>
      <w:r>
        <w:rPr>
          <w:rFonts w:cs="Times New Roman" w:hint="eastAsia"/>
          <w:lang w:val="en-US" w:eastAsia="zh-CN"/>
        </w:rPr>
        <w:t>A</w:t>
      </w:r>
      <w:r>
        <w:rPr>
          <w:rFonts w:cs="Times New Roman" w:hint="default"/>
          <w:lang w:val="en-US" w:eastAsia="zh-CN"/>
        </w:rPr>
        <w:t>物体比</w:t>
      </w: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物体排开水的质量小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．水对两个容器底的压力一样大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．如果再向甲容器中加入盐水，</w:t>
      </w:r>
      <w:r>
        <w:rPr>
          <w:rFonts w:cs="Times New Roman" w:hint="eastAsia"/>
          <w:lang w:val="en-US" w:eastAsia="zh-CN"/>
        </w:rPr>
        <w:t>A</w:t>
      </w:r>
      <w:r>
        <w:rPr>
          <w:rFonts w:cs="Times New Roman" w:hint="default"/>
          <w:lang w:val="en-US" w:eastAsia="zh-CN"/>
        </w:rPr>
        <w:t>物体受到的浮力不变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</w:rPr>
        <w:t>两容器对水平桌面的压强相等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5019675" cy="1678305"/>
            <wp:effectExtent l="0" t="0" r="9525" b="1714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0586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6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．如图甲所示的电路，闭合开关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后，将滑动变阻器的滑片从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端移到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端，得到电路中两个电压表的示数随电流变化的图像如图乙所示．下列说法中正确的是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．电源电压为</w:t>
      </w: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cs="Times New Roman" w:hint="eastAsia"/>
          <w:lang w:eastAsia="zh-CN"/>
        </w:rPr>
        <w:t>V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．图线</w:t>
      </w:r>
      <w:r>
        <w:rPr>
          <w:rFonts w:cs="Times New Roman" w:hint="eastAsia"/>
          <w:lang w:eastAsia="zh-CN"/>
        </w:rPr>
        <w:t>E</w:t>
      </w:r>
      <w:r>
        <w:rPr>
          <w:rFonts w:ascii="Times New Roman" w:eastAsia="宋体" w:hAnsi="Times New Roman" w:cs="Times New Roman" w:hint="default"/>
        </w:rPr>
        <w:t>Ｆ为电压表的示数随电流变化的图像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．滑动变阻器的最大阻值为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．滑动变阻器消耗的最大功率为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420" w:hanging="42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第二部分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非选择题（共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92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二、填空题（本题共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9</w:t>
      </w:r>
      <w:r>
        <w:rPr>
          <w:rFonts w:ascii="Times New Roman" w:eastAsia="宋体" w:hAnsi="Times New Roman" w:cs="Times New Roman" w:hint="default"/>
          <w:b/>
          <w:bCs/>
        </w:rPr>
        <w:t>小题，每空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cs="Times New Roman" w:hint="eastAsia"/>
          <w:b/>
          <w:bCs/>
          <w:lang w:eastAsia="zh-CN"/>
        </w:rPr>
        <w:t>6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13</w:t>
      </w:r>
      <w:r>
        <w:rPr>
          <w:rFonts w:ascii="Times New Roman" w:eastAsia="宋体" w:hAnsi="Times New Roman" w:cs="Times New Roman" w:hint="default"/>
        </w:rPr>
        <w:t>．“小艾同学”是一款人工智能音箱，用户只要对着音箱说出“小艾同学”几个字便可唤醒音箱并与其进行语音交流，这是利用声音可以传递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．智能音箱的声音是由扬声器纸盆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产生的，并通过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传到人的耳中．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14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default"/>
          <w:lang w:eastAsia="zh-CN"/>
        </w:rPr>
        <w:t>24</w:t>
      </w:r>
      <w:r>
        <w:rPr>
          <w:rFonts w:ascii="Times New Roman" w:eastAsia="宋体" w:hAnsi="Times New Roman" w:cs="Times New Roman" w:hint="default"/>
        </w:rPr>
        <w:t>日，华为公司全球首推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折叠屏手机．如图所示，这种手机屏轻轻一折就可实现大小屏幕的灵活变化，这说明力可以改变物体的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．手机屏幕呈现出的多彩画面是由红、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、蓝三种色光混合而成．长时间使用手机容易造成眼睛近视，矫正近视眼时应该配戴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透镜制成的眼镜．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3020695" cy="1329055"/>
            <wp:effectExtent l="0" t="0" r="8255" b="444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959764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．党的十九大报告中指出“绿水青山就是金山银山”，倡导保护环境．如图所示是太阳能</w:t>
      </w:r>
      <w:r>
        <w:rPr>
          <w:rFonts w:cs="Times New Roman" w:hint="eastAsia"/>
          <w:lang w:eastAsia="zh-CN"/>
        </w:rPr>
        <w:t>LED</w:t>
      </w:r>
      <w:r>
        <w:rPr>
          <w:rFonts w:ascii="Times New Roman" w:eastAsia="宋体" w:hAnsi="Times New Roman" w:cs="Times New Roman" w:hint="default"/>
        </w:rPr>
        <w:t>照明路灯．</w:t>
      </w:r>
      <w:r>
        <w:rPr>
          <w:rFonts w:cs="Times New Roman" w:hint="eastAsia"/>
          <w:lang w:eastAsia="zh-CN"/>
        </w:rPr>
        <w:t>LED</w:t>
      </w:r>
      <w:r>
        <w:rPr>
          <w:rFonts w:ascii="Times New Roman" w:eastAsia="宋体" w:hAnsi="Times New Roman" w:cs="Times New Roman" w:hint="default"/>
        </w:rPr>
        <w:t>是一种发光二极管，它是由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材料制成的，太阳能是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（选填“可再生”或“不可再生”）能源、清洁无污染，它是在太阳内部，氢原子核发生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（选填“裂变”或“聚变”）释放出的核能．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开关在电路的连接中有丰富的作用．自动售票公交车后门两侧的扶手上各装有一个红色按钮，想要下车的乘客只要按下其中任何一个按钮（相当于开关），装在车内的电铃就会响起，以提醒司机停车并打开车门，这两个开关的连接方式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的；小轿车上大都装有一个指示灯，用它来提醒司机或乘客车门是否关好．四个车门中只要有一个车门没关好（相当于一个开关断开），该指示灯就会发光．当车门都关好指示灯不发光时，指示灯就会被开关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（选填“短路”或“断路”）．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17</w:t>
      </w:r>
      <w:r>
        <w:rPr>
          <w:rFonts w:ascii="Times New Roman" w:eastAsia="宋体" w:hAnsi="Times New Roman" w:cs="Times New Roman" w:hint="default"/>
        </w:rPr>
        <w:t>．如图所示，是一种能用在白板上的吸盘式圆规，使用时先将吸盘压在白板上并排净里面的空气，利用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将吸盘紧紧地压在白板上．吸盘不会轻易在白板上滑动是由于吸盘受到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的作用．从微观角度来看，由于分子间具有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，所以笔迹能留在白板上．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3616960" cy="1264285"/>
            <wp:effectExtent l="0" t="0" r="2540" b="1206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603388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1696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18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2018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default"/>
          <w:lang w:eastAsia="zh-CN"/>
        </w:rPr>
        <w:t>27</w:t>
      </w:r>
      <w:r>
        <w:rPr>
          <w:rFonts w:ascii="Times New Roman" w:eastAsia="宋体" w:hAnsi="Times New Roman" w:cs="Times New Roman" w:hint="default"/>
        </w:rPr>
        <w:t>日，“北斗三号”基本系统完成建设，开始提供全球服务．服务区覆盖“一带一路”沿线国家及周边国家，如图所示是火箭发射卫星的情景，火箭起飞过程中燃料燃烧释放的内能将转化为火箭的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能，火箭加速上升过程中受到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（选填“平衡力”或“非平衡力”）作用，卫星与地面之间通过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传递信息．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19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2018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日，我国自主研发的水陆两栖飞机“鲲龙</w:t>
      </w:r>
      <w:r>
        <w:rPr>
          <w:rFonts w:cs="Times New Roman" w:hint="eastAsia"/>
          <w:lang w:eastAsia="zh-CN"/>
        </w:rPr>
        <w:t>Ag6</w:t>
      </w:r>
      <w:r>
        <w:rPr>
          <w:rFonts w:ascii="Times New Roman" w:eastAsia="宋体" w:hAnsi="Times New Roman" w:cs="Times New Roman" w:hint="default"/>
          <w:lang w:eastAsia="zh-CN"/>
        </w:rPr>
        <w:t>00</w:t>
      </w:r>
      <w:r>
        <w:rPr>
          <w:rFonts w:ascii="Times New Roman" w:eastAsia="宋体" w:hAnsi="Times New Roman" w:cs="Times New Roman" w:hint="default"/>
        </w:rPr>
        <w:t>”水上首飞成功，它可实现水源和火场之间多次往返投水灭火．当“鲲龙</w:t>
      </w:r>
      <w:r>
        <w:rPr>
          <w:rFonts w:cs="Times New Roman" w:hint="eastAsia"/>
          <w:lang w:eastAsia="zh-CN"/>
        </w:rPr>
        <w:t>Ag6</w:t>
      </w:r>
      <w:r>
        <w:rPr>
          <w:rFonts w:ascii="Times New Roman" w:eastAsia="宋体" w:hAnsi="Times New Roman" w:cs="Times New Roman" w:hint="default"/>
          <w:lang w:eastAsia="zh-CN"/>
        </w:rPr>
        <w:t>00</w:t>
      </w:r>
      <w:r>
        <w:rPr>
          <w:rFonts w:ascii="Times New Roman" w:eastAsia="宋体" w:hAnsi="Times New Roman" w:cs="Times New Roman" w:hint="default"/>
        </w:rPr>
        <w:t>”以最大起飞重量在水面漂浮时，排水量为</w:t>
      </w:r>
      <w:r>
        <w:rPr>
          <w:rFonts w:ascii="Times New Roman" w:eastAsia="宋体" w:hAnsi="Times New Roman" w:cs="Times New Roman" w:hint="default"/>
          <w:lang w:eastAsia="zh-CN"/>
        </w:rPr>
        <w:t>53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t</w:t>
      </w:r>
      <w:r>
        <w:rPr>
          <w:rFonts w:ascii="Times New Roman" w:eastAsia="宋体" w:hAnsi="Times New Roman" w:cs="Times New Roman" w:hint="default"/>
        </w:rPr>
        <w:t>，则它此时所受的浮力为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，它所排开水的体积是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；当它在空中水平匀速飞行时，重力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（选填“做功”或“不做功”）．（ρ</w:t>
      </w:r>
      <w:r>
        <w:rPr>
          <w:rFonts w:ascii="Times New Roman" w:eastAsia="宋体" w:hAnsi="Times New Roman" w:cs="Times New Roman" w:hint="default"/>
          <w:vertAlign w:val="subscript"/>
        </w:rPr>
        <w:t>水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．小明用如图所示装置探究“通电导体产生的热量与电阻大小的关系”，该实验通过</w:t>
      </w:r>
      <w:r>
        <w:rPr>
          <w:rFonts w:cs="Times New Roman" w:hint="eastAsia"/>
          <w:lang w:val="en-US" w:eastAsia="zh-CN"/>
        </w:rPr>
        <w:t>________________</w:t>
      </w:r>
      <w:r>
        <w:rPr>
          <w:rFonts w:ascii="Times New Roman" w:eastAsia="宋体" w:hAnsi="Times New Roman" w:cs="Times New Roman" w:hint="default"/>
        </w:rPr>
        <w:t>来比较两电阻产生热量的多少．如图甲，当通过电阻丝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的电流为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时，电阻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在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min</w:t>
      </w:r>
      <w:r>
        <w:rPr>
          <w:rFonts w:ascii="Times New Roman" w:eastAsia="宋体" w:hAnsi="Times New Roman" w:cs="Times New Roman" w:hint="default"/>
        </w:rPr>
        <w:t>内产生的热量为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．将图乙装置接到电源两端，通电一段时间，电流在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（选填“左”或“右”）边容器中产生的热量较多．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4340225" cy="1568450"/>
            <wp:effectExtent l="0" t="0" r="3175" b="1270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794425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022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21</w:t>
      </w:r>
      <w:r>
        <w:rPr>
          <w:rFonts w:ascii="Times New Roman" w:eastAsia="宋体" w:hAnsi="Times New Roman" w:cs="Times New Roman" w:hint="default"/>
        </w:rPr>
        <w:t>．如图所示电路，电源电压保持不变，闭合开关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，滑动变阻器滑片</w:t>
      </w:r>
      <w:r>
        <w:rPr>
          <w:rFonts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向右滑动过程中，电流表示数将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，电压表示数将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，电压表的示数与电流表的示数的比值将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（均选填“变大”、“不变”或“变小”）．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三、作图题（本题共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小题，每小题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9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22</w:t>
      </w:r>
      <w:r>
        <w:rPr>
          <w:rFonts w:ascii="Times New Roman" w:eastAsia="宋体" w:hAnsi="Times New Roman" w:cs="Times New Roman" w:hint="default"/>
        </w:rPr>
        <w:t>．如图所示，平面镜与凹透镜的主光轴成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°角放置，一束光线与平面镜成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°角入射到平面镜的Ｏ点，请画出：（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）反射光线和反射角的度数；（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）经凹透镜折射后的光线．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4511040" cy="1162050"/>
            <wp:effectExtent l="0" t="0" r="381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356818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23</w:t>
      </w:r>
      <w:r>
        <w:rPr>
          <w:rFonts w:ascii="Times New Roman" w:eastAsia="宋体" w:hAnsi="Times New Roman" w:cs="Times New Roman" w:hint="default"/>
        </w:rPr>
        <w:t>．如图所示，接通电源后，通电螺线管旁悬挂的条形磁铁向右偏．请标出通电螺线管左端的磁极、磁感线的方向、磁铁右端的磁极．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24</w:t>
      </w:r>
      <w:r>
        <w:rPr>
          <w:rFonts w:ascii="Times New Roman" w:eastAsia="宋体" w:hAnsi="Times New Roman" w:cs="Times New Roman" w:hint="default"/>
        </w:rPr>
        <w:t>．如图甲所示是一个夹核桃器，夹核桃时手柄杆可以看成一个杠杆，图乙为此杠杆的简化图，请在图乙中画出：（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）作用在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点的阻力Ｆ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的力臂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；（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）在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点施加的最小动力Ｆ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及其力臂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drawing>
          <wp:inline distT="0" distB="0" distL="114300" distR="114300">
            <wp:extent cx="2400300" cy="1404620"/>
            <wp:effectExtent l="0" t="0" r="0" b="508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06264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四、简答题（本题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4519295</wp:posOffset>
            </wp:positionH>
            <wp:positionV relativeFrom="paragraph">
              <wp:posOffset>398780</wp:posOffset>
            </wp:positionV>
            <wp:extent cx="1168400" cy="1132205"/>
            <wp:effectExtent l="0" t="0" r="12700" b="10795"/>
            <wp:wrapSquare wrapText="bothSides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35750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25</w:t>
      </w:r>
      <w:r>
        <w:rPr>
          <w:rFonts w:ascii="Times New Roman" w:eastAsia="宋体" w:hAnsi="Times New Roman" w:cs="Times New Roman" w:hint="default"/>
        </w:rPr>
        <w:t>．随着生活水平的提高，扫地机器人逐步进入普通家庭．扫地机器人具有主动躲避障碍物、自动吸尘、自动返回充电等诸多智能功能．如图所示是某款扫地机器人，请回答下列有关问题．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）扫地机器人电动机的工作原理是什么？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）扫地机器人利用了什么原理使杂物进入吸尘器？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）如果扫地机器人的电动机工作时转轴被卡住不能转动，可能会烧坏电动机．其原因是什么？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五、计算题（本题共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小题，共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18</w:t>
      </w:r>
      <w:r>
        <w:rPr>
          <w:rFonts w:ascii="Times New Roman" w:eastAsia="宋体" w:hAnsi="Times New Roman" w:cs="Times New Roman" w:hint="default"/>
          <w:b/>
          <w:bCs/>
        </w:rPr>
        <w:t>分．要求写出必要的文字说明、公式、计算过程、数值、单位和答）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分）如图所示是某一型号的房车，该房车在一段平直公路上匀速行驶了</w:t>
      </w:r>
      <w:r>
        <w:rPr>
          <w:rFonts w:ascii="Times New Roman" w:eastAsia="宋体" w:hAnsi="Times New Roman" w:cs="Times New Roman" w:hint="default"/>
          <w:lang w:eastAsia="zh-CN"/>
        </w:rPr>
        <w:t>54</w:t>
      </w:r>
      <w:r>
        <w:rPr>
          <w:rFonts w:cs="Times New Roman" w:hint="eastAsia"/>
          <w:lang w:eastAsia="zh-CN"/>
        </w:rPr>
        <w:t>km</w:t>
      </w:r>
      <w:r>
        <w:rPr>
          <w:rFonts w:ascii="Times New Roman" w:eastAsia="宋体" w:hAnsi="Times New Roman" w:cs="Times New Roman" w:hint="default"/>
        </w:rPr>
        <w:t>，用时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cs="Times New Roman" w:hint="eastAsia"/>
          <w:lang w:eastAsia="zh-CN"/>
        </w:rPr>
        <w:t>min</w:t>
      </w:r>
      <w:r>
        <w:rPr>
          <w:rFonts w:ascii="Times New Roman" w:eastAsia="宋体" w:hAnsi="Times New Roman" w:cs="Times New Roman" w:hint="default"/>
        </w:rPr>
        <w:t>，车的总质量为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，已知该房车静止在水平路面时对地面的压强为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5</w:t>
      </w:r>
      <w:r>
        <w:rPr>
          <w:rFonts w:cs="Times New Roman" w:hint="eastAsia"/>
          <w:lang w:eastAsia="zh-CN"/>
        </w:rPr>
        <w:t>P</w:t>
      </w:r>
      <w:r>
        <w:rPr>
          <w:rFonts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default"/>
        </w:rPr>
        <w:t>，匀速运动时受到的阻力为车重的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倍，（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，汽油的热值为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7</w:t>
      </w:r>
      <w:r>
        <w:rPr>
          <w:rFonts w:cs="Times New Roman" w:hint="eastAsia"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）求：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）该房车静止时与水平路面的接触面积为多少；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）该房车匀速运动时的输出功率为多少；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）若该段时间房车所做的功由效率为</w:t>
      </w:r>
      <w:r>
        <w:rPr>
          <w:rFonts w:ascii="Times New Roman" w:eastAsia="宋体" w:hAnsi="Times New Roman" w:cs="Times New Roman" w:hint="default"/>
          <w:lang w:eastAsia="zh-CN"/>
        </w:rPr>
        <w:t>40</w:t>
      </w:r>
      <w:r>
        <w:rPr>
          <w:rFonts w:ascii="Times New Roman" w:eastAsia="宋体" w:hAnsi="Times New Roman" w:cs="Times New Roman" w:hint="default"/>
        </w:rPr>
        <w:t>％的汽油机来提供，需要消耗多少千克的汽油（保留一位小数）．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right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575435" cy="1108710"/>
            <wp:effectExtent l="0" t="0" r="5715" b="1524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083224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27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分）如图甲所示为一款电炖锅，它有高、低两个挡位，其内部有两个发热电阻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和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，且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，图乙为其工作电路简化图，已知该电炖锅低温挡的功率为</w:t>
      </w:r>
      <w:r>
        <w:rPr>
          <w:rFonts w:ascii="Times New Roman" w:eastAsia="宋体" w:hAnsi="Times New Roman" w:cs="Times New Roman" w:hint="default"/>
          <w:lang w:eastAsia="zh-CN"/>
        </w:rPr>
        <w:t>550</w:t>
      </w:r>
      <w:r>
        <w:rPr>
          <w:rFonts w:ascii="Times New Roman" w:eastAsia="宋体" w:hAnsi="Times New Roman" w:cs="Times New Roman" w:hint="default"/>
        </w:rPr>
        <w:t>Ｗ，额定电压为</w:t>
      </w:r>
      <w:r>
        <w:rPr>
          <w:rFonts w:ascii="Times New Roman" w:eastAsia="宋体" w:hAnsi="Times New Roman" w:cs="Times New Roman" w:hint="default"/>
          <w:lang w:eastAsia="zh-CN"/>
        </w:rPr>
        <w:t>220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．求：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的电阻是多少；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）高温挡的功率是多大；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）若不计热量损失，在额定电压下，用高温挡将锅中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初温为</w:t>
      </w: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℃的水加热到</w:t>
      </w:r>
      <w:r>
        <w:rPr>
          <w:rFonts w:ascii="Times New Roman" w:eastAsia="宋体" w:hAnsi="Times New Roman" w:cs="Times New Roman" w:hint="default"/>
          <w:lang w:eastAsia="zh-CN"/>
        </w:rPr>
        <w:t>70</w:t>
      </w:r>
      <w:r>
        <w:rPr>
          <w:rFonts w:ascii="Times New Roman" w:eastAsia="宋体" w:hAnsi="Times New Roman" w:cs="Times New Roman" w:hint="default"/>
        </w:rPr>
        <w:t>℃．则需要加热多长时间．（保留两位小数）［</w:t>
      </w:r>
      <w:r>
        <w:rPr>
          <w:rFonts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vertAlign w:val="subscript"/>
        </w:rPr>
        <w:t>水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cs="Times New Roman" w:hint="eastAsia"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／（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·℃）］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right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drawing>
          <wp:inline distT="0" distB="0" distL="114300" distR="114300">
            <wp:extent cx="2081530" cy="1337310"/>
            <wp:effectExtent l="0" t="0" r="13970" b="1524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981260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六、实验、探究题（本题共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5</w:t>
      </w:r>
      <w:r>
        <w:rPr>
          <w:rFonts w:ascii="Times New Roman" w:eastAsia="宋体" w:hAnsi="Times New Roman" w:cs="Times New Roman" w:hint="default"/>
          <w:b/>
          <w:bCs/>
        </w:rPr>
        <w:t>小题，共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cs="Times New Roman" w:hint="eastAsia"/>
          <w:b/>
          <w:bCs/>
          <w:lang w:eastAsia="zh-CN"/>
        </w:rPr>
        <w:t>6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28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分）“探究水的沸腾”实验中，小华使用的实验装置如图甲所示，根据实验数据作出“温度－时间”图像如图乙所示．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）实验中所用温度计是根据液体</w:t>
      </w:r>
      <w:r>
        <w:rPr>
          <w:rFonts w:cs="Times New Roman" w:hint="eastAsia"/>
          <w:lang w:val="en-US" w:eastAsia="zh-CN"/>
        </w:rPr>
        <w:t>________________</w:t>
      </w:r>
      <w:r>
        <w:rPr>
          <w:rFonts w:ascii="Times New Roman" w:eastAsia="宋体" w:hAnsi="Times New Roman" w:cs="Times New Roman" w:hint="default"/>
        </w:rPr>
        <w:t>的性质制成的．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3086735</wp:posOffset>
            </wp:positionH>
            <wp:positionV relativeFrom="paragraph">
              <wp:posOffset>132080</wp:posOffset>
            </wp:positionV>
            <wp:extent cx="2647315" cy="1609090"/>
            <wp:effectExtent l="0" t="0" r="635" b="10160"/>
            <wp:wrapSquare wrapText="bothSides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51426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）从图乙中可知，水在沸腾过程中温度将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（选填“升高”、“降低”或“不变”）．实验测得水的沸点是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℃，说明此时实验室中的大气压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（选填“小于”、“大于”或“等于”）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标准大气压．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）小华用如图甲所示实验装置继续探究比较水和植物油的吸热本领，需要在两个相同的烧杯中分别装入初温、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相同的水和植物油，用规格相同的酒精灯加热．实验中发现水的温度比植物油的温度升高得慢，这表明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的吸热本领更强．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29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分）如图所示是“探究平面镜成像特点”的实验：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）在实验中用透明的薄玻璃板代替平面镜，主要是利用玻璃透明的特点，便于</w:t>
      </w:r>
      <w:r>
        <w:rPr>
          <w:rFonts w:cs="Times New Roman" w:hint="eastAsia"/>
          <w:lang w:val="en-US" w:eastAsia="zh-CN"/>
        </w:rPr>
        <w:t>________________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20955</wp:posOffset>
            </wp:positionV>
            <wp:extent cx="1299845" cy="1230630"/>
            <wp:effectExtent l="0" t="0" r="14605" b="7620"/>
            <wp:wrapSquare wrapText="bothSides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275388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99845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）点燃的蜡烛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放在竖立的玻璃板前，拿相同的、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（选填“点燃”或“未点燃”）的蜡烛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在玻璃板后面移动，直至蜡烛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与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完全重合，从而说明平面镜成像时，像与物大小相等．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）完成上述步骤后，移去蜡烛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，取一个光屏放在蜡烛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所在的位置，发现光屏上没有蜡烛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的像，这说明了平面镜所成的像是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（选填“实”或“虚”）像．此时，小华将玻璃板移去，在玻璃板位置放置一个焦距为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的凸透镜，发现光屏上恰好呈现清晰的倒立、等大的蜡烛像，则蜡烛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到凸透镜的距离是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分）小王同学用下列器材研究“影响滑动摩擦力大小的因素”和“压力的作用效果与哪些因素有关”．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4844415" cy="1557655"/>
            <wp:effectExtent l="0" t="0" r="13335" b="444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911260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4441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）探究“影响滑动摩擦力大小的因素”实验中，使用的器材有粗糙程度均匀的长木板一块，大小、形状相同的木块和铜块各一个，弹簧测力计一个：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①实验中用弹簧测力计沿水平方向缓慢拉动木块，使其在水平长木板上做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运动，如图甲所示，弹簧测力计示数为</w:t>
      </w:r>
      <w:r>
        <w:rPr>
          <w:rFonts w:cs="Times New Roman" w:hint="eastAsia"/>
          <w:lang w:val="en-US" w:eastAsia="zh-CN"/>
        </w:rPr>
        <w:t>_________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②根据图甲可得出：在接触面粗糙程度相同时，滑动摩擦力大小与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的大小有关．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③在上述器材不变的情况下，为了探究滑动摩擦力的大小与接触面的粗糙程度的关系，接下来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的操作是</w:t>
      </w:r>
      <w:r>
        <w:rPr>
          <w:rFonts w:cs="Times New Roman" w:hint="eastAsia"/>
          <w:lang w:val="en-US" w:eastAsia="zh-CN"/>
        </w:rPr>
        <w:t>______________________________________________________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）如图乙所示，小王在有机透明盒里放入一块海绵和铜块进行研究“压力的作用效果与哪些因素有关”：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①实验中压力的作用效果通过</w:t>
      </w:r>
      <w:r>
        <w:rPr>
          <w:rFonts w:cs="Times New Roman" w:hint="eastAsia"/>
          <w:lang w:val="en-US" w:eastAsia="zh-CN"/>
        </w:rPr>
        <w:t>____________________________________</w:t>
      </w:r>
      <w:r>
        <w:rPr>
          <w:rFonts w:ascii="Times New Roman" w:eastAsia="宋体" w:hAnsi="Times New Roman" w:cs="Times New Roman" w:hint="default"/>
        </w:rPr>
        <w:t>来体现；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②要探究压力的作用效果与受力面积的关系，可以选用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两次实验（填序号），可以得出结论，当压力相同时，受力面积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（选填“越大”或“越小”），压力的作用效果越明显．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31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分）如图所示是小阳“测量盐水密度”的实验．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3181985" cy="1638300"/>
            <wp:effectExtent l="0" t="0" r="1841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97742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）将天平放在水平工作台上，把游码放在标尺左端零刻度线处，发现指针指在分度盘的右侧，要使横梁平衡，应将平衡螺母向（选填“左”或“右”）调．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）在老师的指导下，小阳重新正确调节使天平平衡，然后将盛有适量盐水的杯子放在调节好的天平左盘内，测出总质量为</w:t>
      </w:r>
      <w:r>
        <w:rPr>
          <w:rFonts w:ascii="Times New Roman" w:eastAsia="宋体" w:hAnsi="Times New Roman" w:cs="Times New Roman" w:hint="default"/>
          <w:lang w:eastAsia="zh-CN"/>
        </w:rPr>
        <w:t>123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，再将杯子中的一部分盐水倒入量筒中，如图甲所示，则量筒中盐水的体积为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．再将盛有剩余盐水的杯子放在天平左盘内，改变砝码的个数和游码的位置使天平横梁再次在水平位置平衡，此时右盘中砝码质量和游码在标尺上的位置如图乙所示，则杯子及杯内剩余盐水的质量为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）根据上述实验数据，计算盐水的密度为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）小阳又想到了另一种方法测盐水的密度，利用一个记号笔和水做了如下实验，请你将实验内容补充完整：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①测出图丙中杯子和盐水的总质量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②用记号笔在杯子上标记出液面的位置，倒出盐水擦干杯子，用天平测出杯子的质量为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</w:t>
      </w:r>
      <w:r>
        <w:rPr>
          <w:rFonts w:cs="Times New Roman" w:hint="eastAsia"/>
          <w:lang w:val="en-US" w:eastAsia="zh-CN"/>
        </w:rPr>
        <w:t>_____________________________________________</w:t>
      </w:r>
      <w:r>
        <w:rPr>
          <w:rFonts w:ascii="Times New Roman" w:eastAsia="宋体" w:hAnsi="Times New Roman" w:cs="Times New Roman" w:hint="default"/>
        </w:rPr>
        <w:t>，用天平测出杯子和水的质量为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④盐水密度表达式ρ＝</w:t>
      </w:r>
      <w:r>
        <w:rPr>
          <w:rFonts w:cs="Times New Roman" w:hint="eastAsia"/>
          <w:lang w:val="en-US" w:eastAsia="zh-CN"/>
        </w:rPr>
        <w:t>__________________</w:t>
      </w:r>
      <w:r>
        <w:rPr>
          <w:rFonts w:ascii="Times New Roman" w:eastAsia="宋体" w:hAnsi="Times New Roman" w:cs="Times New Roman" w:hint="default"/>
        </w:rPr>
        <w:t>（用字母表示，水的密度为ρ水）．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32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分）蒙蒙用如图甲所示的电路探究“通过导体的电流与电阻的关系”．选用的实验器材有：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Ω、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Ω、</w:t>
      </w: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Ω、</w:t>
      </w: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Ω、</w:t>
      </w:r>
      <w:r>
        <w:rPr>
          <w:rFonts w:ascii="Times New Roman" w:eastAsia="宋体" w:hAnsi="Times New Roman" w:cs="Times New Roman" w:hint="default"/>
          <w:lang w:eastAsia="zh-CN"/>
        </w:rPr>
        <w:t>25</w:t>
      </w:r>
      <w:r>
        <w:rPr>
          <w:rFonts w:ascii="Times New Roman" w:eastAsia="宋体" w:hAnsi="Times New Roman" w:cs="Times New Roman" w:hint="default"/>
        </w:rPr>
        <w:t>Ω、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Ω的定值电阻、滑动变阻器、两节新干电池、电压表、电流表、开关导线若干．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5187315" cy="1680210"/>
            <wp:effectExtent l="0" t="0" r="13335" b="1524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701568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873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）请用笔画线代替导线将图甲所示电路连接完整，要求滑片向右移动时电流表示数变小．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）连接电路过程中，开关应该是的，滑动变阻器除保护电路外，本实验中的作用是</w:t>
      </w:r>
      <w:r>
        <w:rPr>
          <w:rFonts w:cs="Times New Roman" w:hint="eastAsia"/>
          <w:lang w:val="en-US" w:eastAsia="zh-CN"/>
        </w:rPr>
        <w:t>____________________________________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）闭合开关后，移动滑片时发现电流表有示数，电压表无示数．则故障可能是</w:t>
      </w:r>
      <w:r>
        <w:rPr>
          <w:rFonts w:cs="Times New Roman" w:hint="eastAsia"/>
          <w:lang w:val="en-US" w:eastAsia="zh-CN"/>
        </w:rPr>
        <w:t>__________________</w:t>
      </w:r>
      <w:r>
        <w:rPr>
          <w:rFonts w:ascii="Times New Roman" w:eastAsia="宋体" w:hAnsi="Times New Roman" w:cs="Times New Roman" w:hint="default"/>
        </w:rPr>
        <w:t>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）排除以上故障，图乙是某次实验的电流表和电压表示数，则蒙蒙选择的定值电阻是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Ω；接下来换用</w:t>
      </w: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Ω的电阻进行实验，他应将滑动变阻器的滑片向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（选填“左”或“右”）移动；若滑动变阻器的最大阻值为</w:t>
      </w: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Ω，为了使所有电阻都能顺利完成实验，应控制定值电阻两端电压至少为</w:t>
      </w:r>
      <w:r>
        <w:rPr>
          <w:rFonts w:cs="Times New Roman" w:hint="eastAsia"/>
          <w:lang w:val="en-US" w:eastAsia="zh-CN"/>
        </w:rPr>
        <w:t>_________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）根据多次测量数据描绘出电流随电阻变化的图像如图丙所示，通过图像可得出：导体两端的电压一定时，通过导体的电流与导体的电阻成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4522470</wp:posOffset>
            </wp:positionH>
            <wp:positionV relativeFrom="paragraph">
              <wp:posOffset>496570</wp:posOffset>
            </wp:positionV>
            <wp:extent cx="1235075" cy="1384300"/>
            <wp:effectExtent l="0" t="0" r="3175" b="6350"/>
            <wp:wrapSquare wrapText="bothSides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252968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）完成上面实验后，蒙蒙又设计了如图丁所示的电路，来测量额定电流为</w:t>
      </w:r>
      <w:r>
        <w:rPr>
          <w:rFonts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default"/>
        </w:rPr>
        <w:t>额的小灯泡的额定功率，已知定值电阻的阻值为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，电源电压恒定未知且大于小灯泡的额定电压，其测量过程如下：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①闭合开关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，断开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，移动滑动变阻器的滑片，使电流表的读数为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</w:t>
      </w:r>
      <w:r>
        <w:rPr>
          <w:rFonts w:cs="Times New Roman" w:hint="eastAsia"/>
          <w:lang w:val="en-US" w:eastAsia="zh-CN"/>
        </w:rPr>
        <w:t>___________________________</w:t>
      </w:r>
      <w:r>
        <w:rPr>
          <w:rFonts w:ascii="Times New Roman" w:eastAsia="宋体" w:hAnsi="Times New Roman" w:cs="Times New Roman" w:hint="default"/>
        </w:rPr>
        <w:t>（填三个开关闭合情况），滑动变阻器滑片位置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（选填“右移”、“左移”或“不变”），读出电流表的示数为</w:t>
      </w:r>
      <w:r>
        <w:rPr>
          <w:rFonts w:cs="Times New Roman" w:hint="eastAsia"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，这时小灯泡正常发光．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③小灯泡额定功率的表达式</w:t>
      </w:r>
      <w:r>
        <w:rPr>
          <w:rFonts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  <w:vertAlign w:val="subscript"/>
        </w:rPr>
        <w:t>额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（用</w:t>
      </w:r>
      <w:r>
        <w:rPr>
          <w:rFonts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</w:rPr>
        <w:t>额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br w:type="page"/>
      </w:r>
    </w:p>
    <w:p/>
    <w:p>
      <w:r>
        <w:drawing>
          <wp:inline distT="0" distB="0" distL="114300" distR="114300">
            <wp:extent cx="5724525" cy="74580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96537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719445" cy="5659120"/>
            <wp:effectExtent l="0" t="0" r="14605" b="177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04508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9445" cy="56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sectPr>
      <w:footerReference w:type="default" r:id="rId30"/>
      <w:pgSz w:w="11850" w:h="16783"/>
      <w:pgMar w:top="1417" w:right="1417" w:bottom="1417" w:left="1417" w:header="851" w:footer="992" w:gutter="0"/>
      <w:pgNumType w:fmt="decimal"/>
      <w:cols w:num="1" w:sep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B25A07"/>
    <w:rsid w:val="120924A4"/>
    <w:rsid w:val="28597943"/>
    <w:rsid w:val="431B5666"/>
    <w:rsid w:val="47184D42"/>
    <w:rsid w:val="6FF16E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eastAsia="宋体" w:hAnsi="Times New Roman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371935460@qq.com</cp:lastModifiedBy>
  <cp:revision>0</cp:revision>
  <dcterms:created xsi:type="dcterms:W3CDTF">2020-02-05T12:17:00Z</dcterms:created>
  <dcterms:modified xsi:type="dcterms:W3CDTF">2020-02-11T15:09:57Z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