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12395200</wp:posOffset>
            </wp:positionV>
            <wp:extent cx="393700" cy="4699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9214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微软雅黑" w:eastAsia="微软雅黑" w:hAnsi="微软雅黑" w:hint="eastAsia"/>
          <w:sz w:val="40"/>
          <w:szCs w:val="40"/>
        </w:rPr>
        <w:t>江西省</w:t>
      </w:r>
      <w:r>
        <w:rPr>
          <w:rFonts w:ascii="微软雅黑" w:eastAsia="微软雅黑" w:hAnsi="微软雅黑"/>
          <w:sz w:val="40"/>
          <w:szCs w:val="40"/>
        </w:rPr>
        <w:t>2020年中等学校招生考试</w:t>
      </w:r>
    </w:p>
    <w:p>
      <w:pPr>
        <w:spacing w:line="360" w:lineRule="auto"/>
        <w:jc w:val="center"/>
        <w:rPr>
          <w:rFonts w:ascii="微软雅黑" w:eastAsia="微软雅黑" w:hAnsi="微软雅黑"/>
          <w:sz w:val="40"/>
          <w:szCs w:val="40"/>
        </w:rPr>
      </w:pPr>
      <w:r>
        <w:rPr>
          <w:rFonts w:ascii="微软雅黑" w:eastAsia="微软雅黑" w:hAnsi="微软雅黑" w:hint="eastAsia"/>
          <w:sz w:val="40"/>
          <w:szCs w:val="40"/>
        </w:rPr>
        <w:t>化学模拟试题卷</w:t>
      </w:r>
      <w:r>
        <w:rPr>
          <w:rFonts w:ascii="微软雅黑" w:eastAsia="微软雅黑" w:hAnsi="微软雅黑"/>
          <w:sz w:val="40"/>
          <w:szCs w:val="40"/>
        </w:rPr>
        <w:t>(</w:t>
      </w:r>
      <w:r>
        <w:rPr>
          <w:rFonts w:ascii="微软雅黑" w:eastAsia="微软雅黑" w:hAnsi="微软雅黑" w:hint="eastAsia"/>
          <w:sz w:val="40"/>
          <w:szCs w:val="40"/>
        </w:rPr>
        <w:t>二</w:t>
      </w:r>
      <w:r>
        <w:rPr>
          <w:rFonts w:ascii="微软雅黑" w:eastAsia="微软雅黑" w:hAnsi="微软雅黑"/>
          <w:sz w:val="40"/>
          <w:szCs w:val="40"/>
        </w:rPr>
        <w:t>)</w:t>
      </w:r>
      <w:r>
        <w:rPr>
          <w:rFonts w:ascii="微软雅黑" w:eastAsia="微软雅黑" w:hAnsi="微软雅黑" w:hint="eastAsia"/>
          <w:sz w:val="40"/>
          <w:szCs w:val="40"/>
        </w:rPr>
        <w:t xml:space="preserve"> </w:t>
      </w:r>
    </w:p>
    <w:p>
      <w:pPr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(考试时间：70分钟　试卷满分：100分)</w:t>
      </w:r>
    </w:p>
    <w:tbl>
      <w:tblPr>
        <w:tblStyle w:val="TableNormal"/>
        <w:tblW w:w="785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873"/>
        <w:gridCol w:w="873"/>
        <w:gridCol w:w="873"/>
        <w:gridCol w:w="873"/>
        <w:gridCol w:w="873"/>
        <w:gridCol w:w="873"/>
        <w:gridCol w:w="873"/>
        <w:gridCol w:w="873"/>
      </w:tblGrid>
      <w:tr>
        <w:tblPrEx>
          <w:tblW w:w="785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题 号</w:t>
            </w:r>
          </w:p>
        </w:tc>
        <w:tc>
          <w:tcPr>
            <w:tcW w:w="87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一</w:t>
            </w:r>
          </w:p>
        </w:tc>
        <w:tc>
          <w:tcPr>
            <w:tcW w:w="87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四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五</w:t>
            </w:r>
          </w:p>
        </w:tc>
        <w:tc>
          <w:tcPr>
            <w:tcW w:w="87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</w:t>
            </w:r>
          </w:p>
        </w:tc>
        <w:tc>
          <w:tcPr>
            <w:tcW w:w="87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总分人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核分人</w:t>
            </w:r>
          </w:p>
        </w:tc>
      </w:tr>
      <w:tr>
        <w:tblPrEx>
          <w:tblW w:w="785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  <w:r>
              <w:rPr>
                <w:rFonts w:ascii="方正书宋_GBK" w:hint="eastAsia"/>
                <w:szCs w:val="21"/>
              </w:rPr>
              <w:t>得 分</w:t>
            </w:r>
          </w:p>
        </w:tc>
        <w:tc>
          <w:tcPr>
            <w:tcW w:w="87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  <w:tc>
          <w:tcPr>
            <w:tcW w:w="873" w:type="dxa"/>
            <w:vAlign w:val="bottom"/>
          </w:tcPr>
          <w:p>
            <w:pPr>
              <w:spacing w:line="360" w:lineRule="auto"/>
              <w:jc w:val="center"/>
              <w:rPr>
                <w:rFonts w:ascii="方正书宋_GBK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可能用到的相对原子质量</w:t>
      </w:r>
      <w:r>
        <w:rPr>
          <w:rFonts w:ascii="Times New Roman" w:eastAsia="宋体" w:hAnsi="Times New Roman"/>
        </w:rPr>
        <w:t>：H-1　C-12　O-16　N-14　Na-23　Cl-35.5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 xml:space="preserve">   Ca-40　Fe-56　Zn-65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一、单项选择题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10小题，每小题2分，共20分。每个小题有四个选项，其中只有一个选项符合题意，请将符合题意的选项代号填在题后括号内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1.</w:t>
      </w:r>
      <w:r>
        <w:rPr>
          <w:rFonts w:ascii="Times New Roman" w:eastAsia="宋体" w:hAnsi="Times New Roman" w:hint="eastAsia"/>
        </w:rPr>
        <w:t>可供给呼吸的气体是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氮气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氧气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二氧化碳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稀有气体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2.</w:t>
      </w:r>
      <w:r>
        <w:rPr>
          <w:rFonts w:ascii="Times New Roman" w:eastAsia="宋体" w:hAnsi="Times New Roman" w:hint="eastAsia"/>
        </w:rPr>
        <w:t>下列变化属于物理变化的是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植物呼吸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钢铁生锈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酒精挥发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米饭变馊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3.</w:t>
      </w:r>
      <w:r>
        <w:rPr>
          <w:rFonts w:ascii="Times New Roman" w:eastAsia="宋体" w:hAnsi="Times New Roman" w:hint="eastAsia"/>
        </w:rPr>
        <w:t>萤石的主要成分是氟化钙</w:t>
      </w:r>
      <w:r>
        <w:rPr>
          <w:rFonts w:ascii="Times New Roman" w:eastAsia="宋体" w:hAnsi="Times New Roman"/>
        </w:rPr>
        <w:t>(CaF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氟化钙在物质分类中属于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盐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酸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碱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混合物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4.</w:t>
      </w:r>
      <w:r>
        <w:rPr>
          <w:rFonts w:ascii="Times New Roman" w:eastAsia="宋体" w:hAnsi="Times New Roman" w:hint="eastAsia"/>
        </w:rPr>
        <w:t>下列图示操作正确的是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43275" cy="868680"/>
            <wp:effectExtent l="0" t="0" r="9525" b="7620"/>
            <wp:docPr id="115" name="20JX277.EPS" descr="id:21474879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571368" name="20JX277.EPS" descr="id:214748791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M2-1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5.</w:t>
      </w:r>
      <w:r>
        <w:rPr>
          <w:rFonts w:ascii="Times New Roman" w:eastAsia="宋体" w:hAnsi="Times New Roman" w:hint="eastAsia"/>
        </w:rPr>
        <w:t>压缩气体可使气体液化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气体液化后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分子间的间隔变小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分子的体积变小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分子的数目减少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分子的质量变大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6.</w:t>
      </w:r>
      <w:r>
        <w:rPr>
          <w:rFonts w:ascii="Times New Roman" w:eastAsia="宋体" w:hAnsi="Times New Roman" w:hint="eastAsia"/>
        </w:rPr>
        <w:t>下列有关水的认识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水是常见的溶剂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可以溶解所有物质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家用净水器利用活性炭降低水的硬度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电解水实验证明水是由氢元素和氧元素组成的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沉淀、过滤、吸附、消毒和蒸馏是自来水厂处理水的常用方法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7.</w:t>
      </w:r>
      <w:r>
        <w:rPr>
          <w:rFonts w:ascii="Times New Roman" w:eastAsia="宋体" w:hAnsi="Times New Roman" w:hint="eastAsia"/>
        </w:rPr>
        <w:t>认识燃烧原理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可合理利用和控制燃烧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所有的物质与氧气接触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且温度达到一定程度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就能燃烧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工厂锅炉用煤加工成粉末状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可使煤燃烧更剧烈、更充分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炉火越扇燃烧越剧烈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是因为扇风增加了空气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空气中氧气具有可燃性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蜡烛一扇就熄灭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是因为空气流动带走了热量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降低了可燃物的着火点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8.</w:t>
      </w:r>
      <w:r>
        <w:rPr>
          <w:rFonts w:ascii="Times New Roman" w:eastAsia="宋体" w:hAnsi="Times New Roman" w:hint="eastAsia"/>
        </w:rPr>
        <w:t>推理是常用的思维方法。以下推理正确的是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碳酸盐与酸反应放出气体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能与酸反应放出气体的一定是碳酸盐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中和反应一定生成盐和水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没有盐和水生成的反应一定不是中和反应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有发光、放热现象的变化一定是化学变化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阳离子是带正电的粒子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带正电的粒子一定是阳离子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9.</w:t>
      </w:r>
      <w:r>
        <w:rPr>
          <w:rFonts w:ascii="Times New Roman" w:eastAsia="宋体" w:hAnsi="Times New Roman" w:hint="eastAsia"/>
        </w:rPr>
        <w:t>在一定条件下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一密闭容器内发生某反应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测得反应前后各物质的质量如下表所示。下列说法不正确的是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tbl>
      <w:tblPr>
        <w:tblStyle w:val="TableNormal"/>
        <w:tblW w:w="3878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473"/>
        <w:gridCol w:w="473"/>
        <w:gridCol w:w="473"/>
        <w:gridCol w:w="474"/>
      </w:tblGrid>
      <w:tr>
        <w:tblPrEx>
          <w:tblW w:w="3878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物质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a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c</w:t>
            </w:r>
          </w:p>
        </w:tc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d</w:t>
            </w:r>
          </w:p>
        </w:tc>
      </w:tr>
      <w:tr>
        <w:tblPrEx>
          <w:tblW w:w="38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反应前的质量</w:t>
            </w:r>
            <w:r>
              <w:rPr>
                <w:rFonts w:ascii="Times New Roman" w:eastAsia="宋体" w:hAnsi="Times New Roman"/>
              </w:rPr>
              <w:t>/g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40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5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16</w:t>
            </w:r>
          </w:p>
        </w:tc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15</w:t>
            </w:r>
          </w:p>
        </w:tc>
      </w:tr>
      <w:tr>
        <w:tblPrEx>
          <w:tblW w:w="387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反应后的质量</w:t>
            </w:r>
            <w:r>
              <w:rPr>
                <w:rFonts w:ascii="Times New Roman" w:eastAsia="宋体" w:hAnsi="Times New Roman"/>
              </w:rPr>
              <w:t>/g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i/>
              </w:rPr>
              <w:t>x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5</w:t>
            </w:r>
          </w:p>
        </w:tc>
        <w:tc>
          <w:tcPr>
            <w:tcW w:w="47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30</w:t>
            </w:r>
          </w:p>
        </w:tc>
        <w:tc>
          <w:tcPr>
            <w:tcW w:w="4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26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A.b</w:t>
      </w:r>
      <w:r>
        <w:rPr>
          <w:rFonts w:ascii="Times New Roman" w:eastAsia="宋体" w:hAnsi="Times New Roman" w:hint="eastAsia"/>
        </w:rPr>
        <w:t>可能是催化剂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 w:hint="eastAsia"/>
        </w:rPr>
        <w:t>的值等于</w:t>
      </w:r>
      <w:r>
        <w:rPr>
          <w:rFonts w:ascii="Times New Roman" w:eastAsia="宋体" w:hAnsi="Times New Roman"/>
        </w:rPr>
        <w:t>15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该反应是分解反应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参加反应的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质量比为</w:t>
      </w:r>
      <w:r>
        <w:rPr>
          <w:rFonts w:ascii="Times New Roman" w:eastAsia="宋体" w:hAnsi="Times New Roman"/>
        </w:rPr>
        <w:t>15</w:t>
      </w:r>
      <w:r>
        <w:rPr>
          <w:rFonts w:ascii="宋体" w:eastAsia="宋体" w:hAnsi="宋体" w:cs="宋体" w:hint="eastAsia"/>
        </w:rPr>
        <w:t>∶</w:t>
      </w:r>
      <w:r>
        <w:rPr>
          <w:rFonts w:ascii="Times New Roman" w:eastAsia="宋体" w:hAnsi="Times New Roman"/>
        </w:rPr>
        <w:t>13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10.</w:t>
      </w:r>
      <w:r>
        <w:rPr>
          <w:rFonts w:ascii="Times New Roman" w:eastAsia="宋体" w:hAnsi="Times New Roman" w:hint="eastAsia"/>
        </w:rPr>
        <w:t>下列图像能正确反映对应变化中相关量间关系的是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419475" cy="969010"/>
            <wp:effectExtent l="0" t="0" r="0" b="0"/>
            <wp:docPr id="116" name="20JX278.EPS" descr="id:21474879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414354" name="20JX278.EPS" descr="id:21474879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2000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M2-2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往一定量过氧化氢溶液中加入二氧化锰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往接近饱和的硝酸钾溶液中加入硝酸钾固体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向等质量的铁粉和铁片中加入过量等质量、等浓度的稀盐酸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往部分变质的氢氧化钠溶液中滴加稀硫酸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二、选择填充题</w:t>
      </w:r>
      <w:r>
        <w:rPr>
          <w:rFonts w:ascii="Times New Roman" w:hAnsi="Times New Roman" w:eastAsiaTheme="minorEastAsia" w:cs="Times New Roman"/>
          <w:szCs w:val="21"/>
        </w:rPr>
        <w:t>(</w:t>
      </w:r>
      <w:r>
        <w:rPr>
          <w:rFonts w:ascii="Times New Roman" w:eastAsiaTheme="minorEastAsia" w:hAnsiTheme="minorEastAsia" w:cs="Times New Roman" w:hint="eastAsia"/>
          <w:szCs w:val="21"/>
        </w:rPr>
        <w:t>本大题包括</w:t>
      </w:r>
      <w:r>
        <w:rPr>
          <w:rFonts w:ascii="Times New Roman" w:eastAsiaTheme="minorEastAsia" w:hAnsiTheme="minorEastAsia" w:cs="Times New Roman"/>
          <w:szCs w:val="21"/>
        </w:rPr>
        <w:t>5小题，每小题3分，共15分。先在A、B、C中选择一个正确选项，将正确选项的代号填在题后的括号内，然后在D处补充一个符合题意的答案。每小题的选择2分，填充1分</w:t>
      </w:r>
      <w:r>
        <w:rPr>
          <w:rFonts w:ascii="Times New Roman" w:hAnsi="Times New Roman" w:eastAsiaTheme="minorEastAsia" w:cs="Times New Roman"/>
          <w:szCs w:val="21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11.</w:t>
      </w:r>
      <w:r>
        <w:rPr>
          <w:rFonts w:ascii="Times New Roman" w:eastAsia="宋体" w:hAnsi="Times New Roman" w:hint="eastAsia"/>
        </w:rPr>
        <w:t>萍乡野山枣糕含丰富的维生素、氨基酸、锌、钙、钾、铁、磷、钠、硒等营养元素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其中属于人体必需微量元素的是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钙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铁</w:t>
      </w:r>
      <w:r>
        <w:rPr>
          <w:rFonts w:ascii="Times New Roman" w:eastAsia="宋体" w:hAnsi="Times New Roman" w:hint="eastAsia"/>
        </w:rPr>
        <w:tab/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钾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12.</w:t>
      </w: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M2-3</w:t>
      </w:r>
      <w:r>
        <w:rPr>
          <w:rFonts w:ascii="Times New Roman" w:eastAsia="宋体" w:hAnsi="Times New Roman" w:hint="eastAsia"/>
        </w:rPr>
        <w:t>为钴相关信息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下列有关说法正确的是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343660" cy="871220"/>
            <wp:effectExtent l="0" t="0" r="8890" b="5080"/>
            <wp:docPr id="117" name="20JX279.EPS" descr="id:21474879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43076" name="20JX279.EPS" descr="id:214748793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4240" cy="87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M2-3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钴原子中中子数为</w:t>
      </w:r>
      <w:r>
        <w:rPr>
          <w:rFonts w:ascii="Times New Roman" w:eastAsia="宋体" w:hAnsi="Times New Roman"/>
        </w:rPr>
        <w:t>27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钴的相对原子质量为</w:t>
      </w:r>
      <w:r>
        <w:rPr>
          <w:rFonts w:ascii="Times New Roman" w:eastAsia="宋体" w:hAnsi="Times New Roman"/>
        </w:rPr>
        <w:t>58.93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g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</w:rPr>
        <w:t>=27，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</w:rPr>
        <w:t>=2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D.Co</w:t>
      </w:r>
      <w:r>
        <w:rPr>
          <w:rFonts w:ascii="Times New Roman" w:eastAsia="宋体" w:hAnsi="Times New Roman"/>
          <w:vertAlign w:val="superscript"/>
        </w:rPr>
        <w:t>2+</w:t>
      </w:r>
      <w:r>
        <w:rPr>
          <w:rFonts w:ascii="Times New Roman" w:eastAsia="宋体" w:hAnsi="Times New Roman" w:hint="eastAsia"/>
        </w:rPr>
        <w:t>的核外电子数为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13.</w:t>
      </w: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M2-4</w:t>
      </w:r>
      <w:r>
        <w:rPr>
          <w:rFonts w:ascii="Times New Roman" w:eastAsia="宋体" w:hAnsi="Times New Roman" w:hint="eastAsia"/>
        </w:rPr>
        <w:t>是实验室制取气体的部分装置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下列说法正确的是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099435" cy="1163955"/>
            <wp:effectExtent l="0" t="0" r="0" b="0"/>
            <wp:docPr id="118" name="20JX280.EPS" descr="id:2147487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009448" name="20JX280.EPS" descr="id:214748794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9960" cy="116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M2-4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可作实验室用高锰酸钾制氧气的发生装置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用于制二氧化碳时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从长颈漏斗加入的试剂是浓盐酸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用于制取气体时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可获得平稳的气流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用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收集气体时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气体由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端进入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收集的气体可能为</w:t>
      </w:r>
      <w:r>
        <w:rPr>
          <w:rFonts w:ascii="Times New Roman" w:eastAsia="宋体" w:hAnsi="Times New Roman"/>
          <w:u w:val="single" w:color="000000"/>
        </w:rPr>
        <w:t>　　　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14.</w:t>
      </w:r>
      <w:r>
        <w:rPr>
          <w:rFonts w:ascii="Times New Roman" w:eastAsia="宋体" w:hAnsi="Times New Roman" w:hint="eastAsia"/>
        </w:rPr>
        <w:t>向硝酸铜和硝酸银混合溶液中加入一定量的铁粉充分反应后过滤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下列说法中正确的是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滤液中一定没有</w:t>
      </w:r>
      <w:r>
        <w:rPr>
          <w:rFonts w:ascii="Times New Roman" w:eastAsia="宋体" w:hAnsi="Times New Roman"/>
        </w:rPr>
        <w:t>Ag</w:t>
      </w:r>
      <w:r>
        <w:rPr>
          <w:rFonts w:ascii="Times New Roman" w:eastAsia="宋体" w:hAnsi="Times New Roman"/>
          <w:vertAlign w:val="superscript"/>
        </w:rPr>
        <w:t>+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Cu</w:t>
      </w:r>
      <w:r>
        <w:rPr>
          <w:rFonts w:ascii="Times New Roman" w:eastAsia="宋体" w:hAnsi="Times New Roman"/>
          <w:vertAlign w:val="superscript"/>
        </w:rPr>
        <w:t>2+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B.</w:t>
      </w:r>
      <w:r>
        <w:rPr>
          <w:rFonts w:ascii="Times New Roman" w:eastAsia="宋体" w:hAnsi="Times New Roman" w:hint="eastAsia"/>
        </w:rPr>
        <w:t>滤液中一定有</w:t>
      </w:r>
      <w:r>
        <w:rPr>
          <w:rFonts w:ascii="Times New Roman" w:eastAsia="宋体" w:hAnsi="Times New Roman"/>
        </w:rPr>
        <w:t>Fe</w:t>
      </w:r>
      <w:r>
        <w:rPr>
          <w:rFonts w:ascii="Times New Roman" w:eastAsia="宋体" w:hAnsi="Times New Roman"/>
          <w:vertAlign w:val="superscript"/>
        </w:rPr>
        <w:t>2+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反应后溶液质量变大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/>
        </w:rPr>
        <w:t>D.</w:t>
      </w:r>
      <w:r>
        <w:rPr>
          <w:rFonts w:ascii="Times New Roman" w:eastAsia="宋体" w:hAnsi="Times New Roman" w:hint="eastAsia"/>
        </w:rPr>
        <w:t>滤渣中一定有</w:t>
      </w:r>
      <w:r>
        <w:rPr>
          <w:rFonts w:ascii="Times New Roman" w:eastAsia="宋体" w:hAnsi="Times New Roman"/>
          <w:u w:val="single" w:color="000000"/>
        </w:rPr>
        <w:t>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填化学式</w:t>
      </w:r>
      <w:r>
        <w:rPr>
          <w:rFonts w:ascii="Times New Roman" w:eastAsia="宋体" w:hAnsi="Times New Roman"/>
        </w:rPr>
        <w:t>)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15.</w:t>
      </w:r>
      <w:r>
        <w:rPr>
          <w:rFonts w:ascii="Times New Roman" w:eastAsia="宋体" w:hAnsi="Times New Roman" w:hint="eastAsia"/>
        </w:rPr>
        <w:t>下列实验方案可达实验目的的是</w:t>
      </w:r>
      <w:r>
        <w:rPr>
          <w:rFonts w:ascii="Times New Roman" w:eastAsia="宋体" w:hAnsi="Times New Roman"/>
        </w:rPr>
        <w:tab/>
      </w:r>
      <w:r>
        <w:rPr>
          <w:rFonts w:ascii="Times New Roman" w:eastAsia="宋体" w:hAnsi="Times New Roman"/>
        </w:rPr>
        <w:t>(　　)</w:t>
      </w:r>
    </w:p>
    <w:tbl>
      <w:tblPr>
        <w:tblStyle w:val="TableNormal"/>
        <w:tblW w:w="6096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770"/>
        <w:gridCol w:w="2268"/>
      </w:tblGrid>
      <w:tr>
        <w:tblPrEx>
          <w:tblW w:w="6096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选项</w:t>
            </w:r>
          </w:p>
        </w:tc>
        <w:tc>
          <w:tcPr>
            <w:tcW w:w="27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实验目的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实验方案</w:t>
            </w:r>
          </w:p>
        </w:tc>
      </w:tr>
      <w:tr>
        <w:tblPrEx>
          <w:tblW w:w="609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A</w:t>
            </w:r>
          </w:p>
        </w:tc>
        <w:tc>
          <w:tcPr>
            <w:tcW w:w="27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区分铁粉和炭粉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取样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加入稀盐酸</w:t>
            </w:r>
          </w:p>
        </w:tc>
      </w:tr>
      <w:tr>
        <w:tblPrEx>
          <w:tblW w:w="609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B</w:t>
            </w:r>
          </w:p>
        </w:tc>
        <w:tc>
          <w:tcPr>
            <w:tcW w:w="27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鉴别热固性塑料和热塑性塑料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取样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观察颜色</w:t>
            </w:r>
          </w:p>
        </w:tc>
      </w:tr>
      <w:tr>
        <w:tblPrEx>
          <w:tblW w:w="609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C</w:t>
            </w:r>
          </w:p>
        </w:tc>
        <w:tc>
          <w:tcPr>
            <w:tcW w:w="27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除去氯化钾中混有的氧化铁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加水溶解</w:t>
            </w:r>
            <w:r>
              <w:rPr>
                <w:rFonts w:ascii="Times New Roman" w:eastAsia="宋体" w:hAnsi="Times New Roman"/>
              </w:rPr>
              <w:t>，</w:t>
            </w:r>
            <w:r>
              <w:rPr>
                <w:rFonts w:ascii="Times New Roman" w:eastAsia="宋体" w:hAnsi="Times New Roman" w:hint="eastAsia"/>
              </w:rPr>
              <w:t>蒸发</w:t>
            </w:r>
          </w:p>
        </w:tc>
      </w:tr>
      <w:tr>
        <w:tblPrEx>
          <w:tblW w:w="609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D</w:t>
            </w:r>
          </w:p>
        </w:tc>
        <w:tc>
          <w:tcPr>
            <w:tcW w:w="27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鉴别碳酸钠和氯化铵</w:t>
            </w:r>
          </w:p>
        </w:tc>
        <w:tc>
          <w:tcPr>
            <w:tcW w:w="22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  <w:u w:val="single" w:color="000000"/>
              </w:rPr>
              <w:t>　　　　　　　 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三、填空与说明题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5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16.(3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请用化学用语表示下文中加点部分的内容。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嗨</w:t>
      </w:r>
      <w:r>
        <w:rPr>
          <w:rFonts w:ascii="Times New Roman" w:eastAsia="宋体" w:hAnsi="Times New Roman"/>
        </w:rPr>
        <w:t>!</w:t>
      </w:r>
      <w:r>
        <w:rPr>
          <w:rFonts w:ascii="Times New Roman" w:eastAsia="宋体" w:hAnsi="Times New Roman" w:hint="eastAsia"/>
        </w:rPr>
        <w:t>我的学名是</w:t>
      </w:r>
      <w:r>
        <w:rPr>
          <w:rFonts w:ascii="Times New Roman" w:eastAsia="宋体" w:hAnsi="Times New Roman" w:hint="eastAsia"/>
          <w:em w:val="dot"/>
        </w:rPr>
        <w:t>碳酸氢钠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俗称小苏打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溶于水时与水反应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产生</w:t>
      </w:r>
      <w:r>
        <w:rPr>
          <w:rFonts w:ascii="Times New Roman" w:eastAsia="宋体" w:hAnsi="Times New Roman" w:hint="eastAsia"/>
          <w:em w:val="dot"/>
        </w:rPr>
        <w:t>氢氧根离子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使溶液显碱性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受热易分解产生二氧化碳气体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  <w:em w:val="dot"/>
        </w:rPr>
        <w:t>二氧化碳中碳元素显</w:t>
      </w:r>
      <w:r>
        <w:rPr>
          <w:rFonts w:ascii="Times New Roman" w:eastAsia="宋体" w:hAnsi="Times New Roman"/>
          <w:em w:val="dot"/>
        </w:rPr>
        <w:t>+4</w:t>
      </w:r>
      <w:r>
        <w:rPr>
          <w:rFonts w:ascii="Times New Roman" w:eastAsia="宋体" w:hAnsi="Times New Roman" w:hint="eastAsia"/>
          <w:em w:val="dot"/>
        </w:rPr>
        <w:t>价</w:t>
      </w:r>
      <w:r>
        <w:rPr>
          <w:rFonts w:ascii="Times New Roman" w:eastAsia="宋体" w:hAnsi="Times New Roman"/>
        </w:rPr>
        <w:t>)(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故常用作食品膨松剂。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17.(6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)2019</w:t>
      </w:r>
      <w:r>
        <w:rPr>
          <w:rFonts w:ascii="Times New Roman" w:eastAsia="宋体" w:hAnsi="Times New Roman" w:hint="eastAsia"/>
        </w:rPr>
        <w:t>年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</w:rPr>
        <w:t>月我国新研制的</w:t>
      </w:r>
      <w:r>
        <w:rPr>
          <w:rFonts w:ascii="Times New Roman" w:eastAsia="宋体" w:hAnsi="Times New Roman"/>
        </w:rPr>
        <w:t>200</w:t>
      </w:r>
      <w:r>
        <w:rPr>
          <w:rFonts w:ascii="Times New Roman" w:eastAsia="宋体" w:hAnsi="Times New Roman" w:hint="eastAsia"/>
        </w:rPr>
        <w:t>吨推力固体火箭发动机地面热试车获得圆满成功。这一成果可应用于未来长征十一号固体运载火箭的改进型。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大推力固体火箭发动机主要使用的材料有芳纶纤维、钛合金、铝合金等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其中属于合成高分子材料的是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大推力固体火箭发动机常使用复合推进剂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包括氧化剂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如高氯酸铵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化学式为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ClO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、高分子聚合物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如聚氯乙烯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、可燃剂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如铝粉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、高能炸药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如黑索金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化学式为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6</w:t>
      </w:r>
      <w:r>
        <w:rPr>
          <w:rFonts w:ascii="Times New Roman" w:eastAsia="宋体" w:hAnsi="Times New Roman"/>
        </w:rPr>
        <w:t>N</w:t>
      </w:r>
      <w:r>
        <w:rPr>
          <w:rFonts w:ascii="Times New Roman" w:eastAsia="宋体" w:hAnsi="Times New Roman"/>
          <w:vertAlign w:val="subscript"/>
        </w:rPr>
        <w:t>6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/>
          <w:vertAlign w:val="subscript"/>
        </w:rPr>
        <w:t>6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等。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高氯酸铵中氯元素的化合价为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；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铝粉燃烧的化学方程式为</w:t>
      </w:r>
      <w:r>
        <w:rPr>
          <w:rFonts w:ascii="Times New Roman" w:eastAsia="宋体" w:hAnsi="Times New Roman"/>
          <w:u w:val="single" w:color="000000"/>
        </w:rPr>
        <w:t>　　　　　　　　　　　　　　　　</w:t>
      </w:r>
      <w:r>
        <w:rPr>
          <w:rFonts w:ascii="Times New Roman" w:eastAsia="宋体" w:hAnsi="Times New Roman"/>
        </w:rPr>
        <w:t>；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黑索金中氮元素和氧元素的质量比为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固体火箭推进剂中加入硝酸钾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可减少尾烟中氯化氢含量以避免形成二次烟雾。硝酸钾在农业上可用作化肥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硝酸钾在化肥分类中属于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肥。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18.(8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某同学将甲、乙固体各</w:t>
      </w:r>
      <w:r>
        <w:rPr>
          <w:rFonts w:ascii="Times New Roman" w:eastAsia="宋体" w:hAnsi="Times New Roman"/>
        </w:rPr>
        <w:t>32</w:t>
      </w:r>
      <w:r>
        <w:rPr>
          <w:rFonts w:ascii="Times New Roman" w:eastAsia="宋体" w:hAnsi="Times New Roman" w:hint="eastAsia"/>
        </w:rPr>
        <w:t>克分别放入</w:t>
      </w:r>
      <w:r>
        <w:rPr>
          <w:rFonts w:ascii="Times New Roman" w:eastAsia="宋体" w:hAnsi="Times New Roman"/>
        </w:rPr>
        <w:t>100</w:t>
      </w:r>
      <w:r>
        <w:rPr>
          <w:rFonts w:ascii="Times New Roman" w:eastAsia="宋体" w:hAnsi="Times New Roman" w:hint="eastAsia"/>
        </w:rPr>
        <w:t>克水中后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进行了如图</w:t>
      </w:r>
      <w:r>
        <w:rPr>
          <w:rFonts w:ascii="Times New Roman" w:eastAsia="宋体" w:hAnsi="Times New Roman"/>
        </w:rPr>
        <w:t>M2-5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Ⅰ</w:t>
      </w:r>
      <w:r>
        <w:rPr>
          <w:rFonts w:ascii="Times New Roman" w:eastAsia="宋体" w:hAnsi="Times New Roman" w:hint="eastAsia"/>
        </w:rPr>
        <w:t>所示实验。甲、乙两种固体的溶解度曲线如图</w:t>
      </w:r>
      <w:r>
        <w:rPr>
          <w:rFonts w:ascii="Times New Roman" w:eastAsia="宋体" w:hAnsi="Times New Roman"/>
        </w:rPr>
        <w:t>Ⅱ</w:t>
      </w:r>
      <w:r>
        <w:rPr>
          <w:rFonts w:ascii="Times New Roman" w:eastAsia="宋体" w:hAnsi="Times New Roman" w:hint="eastAsia"/>
        </w:rPr>
        <w:t>所示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回答下列问题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529330" cy="1520825"/>
            <wp:effectExtent l="0" t="0" r="0" b="0"/>
            <wp:docPr id="119" name="20JX281.EPS" descr="id:21474879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033162" name="20JX281.EPS" descr="id:21474879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9440" cy="152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M2-5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(1)10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甲、乙两种物质的溶解度大小关系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甲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</w:t>
      </w:r>
      <w:r>
        <w:rPr>
          <w:rFonts w:ascii="Times New Roman" w:eastAsia="宋体" w:hAnsi="Times New Roman"/>
        </w:rPr>
        <w:t>&gt;</w:t>
      </w:r>
      <w:r>
        <w:rPr>
          <w:rFonts w:ascii="Times New Roman" w:eastAsia="宋体" w:hAnsi="Times New Roman" w:hint="eastAsia"/>
        </w:rPr>
        <w:t>”“</w:t>
      </w:r>
      <w:r>
        <w:rPr>
          <w:rFonts w:ascii="Times New Roman" w:eastAsia="宋体" w:hAnsi="Times New Roman"/>
        </w:rPr>
        <w:t>&lt;</w:t>
      </w:r>
      <w:r>
        <w:rPr>
          <w:rFonts w:ascii="Times New Roman" w:eastAsia="宋体" w:hAnsi="Times New Roman" w:hint="eastAsia"/>
        </w:rPr>
        <w:t>”或“</w:t>
      </w:r>
      <w:r>
        <w:rPr>
          <w:rFonts w:ascii="Times New Roman" w:eastAsia="宋体" w:hAnsi="Times New Roman"/>
        </w:rPr>
        <w:t>=</w:t>
      </w:r>
      <w:r>
        <w:rPr>
          <w:rFonts w:ascii="Times New Roman" w:eastAsia="宋体" w:hAnsi="Times New Roman" w:hint="eastAsia"/>
        </w:rPr>
        <w:t>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乙。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/>
          <w:i/>
        </w:rPr>
        <w:t>m</w:t>
      </w:r>
      <w:r>
        <w:rPr>
          <w:rFonts w:ascii="Times New Roman" w:eastAsia="宋体" w:hAnsi="Times New Roman" w:hint="eastAsia"/>
        </w:rPr>
        <w:t>的取值范围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(3)40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取等质量的甲、乙两种物质的饱和溶液分别蒸发等量的水后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恢复到</w:t>
      </w:r>
      <w:r>
        <w:rPr>
          <w:rFonts w:ascii="Times New Roman" w:eastAsia="宋体" w:hAnsi="Times New Roman"/>
        </w:rPr>
        <w:t>40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℃，</w:t>
      </w:r>
      <w:r>
        <w:rPr>
          <w:rFonts w:ascii="Times New Roman" w:eastAsia="宋体" w:hAnsi="Times New Roman" w:hint="eastAsia"/>
        </w:rPr>
        <w:t>析出晶体的质量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甲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</w:t>
      </w:r>
      <w:r>
        <w:rPr>
          <w:rFonts w:ascii="Times New Roman" w:eastAsia="宋体" w:hAnsi="Times New Roman"/>
        </w:rPr>
        <w:t>&gt;</w:t>
      </w:r>
      <w:r>
        <w:rPr>
          <w:rFonts w:ascii="Times New Roman" w:eastAsia="宋体" w:hAnsi="Times New Roman" w:hint="eastAsia"/>
        </w:rPr>
        <w:t>”“</w:t>
      </w:r>
      <w:r>
        <w:rPr>
          <w:rFonts w:ascii="Times New Roman" w:eastAsia="宋体" w:hAnsi="Times New Roman"/>
        </w:rPr>
        <w:t>&lt;</w:t>
      </w:r>
      <w:r>
        <w:rPr>
          <w:rFonts w:ascii="Times New Roman" w:eastAsia="宋体" w:hAnsi="Times New Roman" w:hint="eastAsia"/>
        </w:rPr>
        <w:t>”或“</w:t>
      </w:r>
      <w:r>
        <w:rPr>
          <w:rFonts w:ascii="Times New Roman" w:eastAsia="宋体" w:hAnsi="Times New Roman"/>
        </w:rPr>
        <w:t>=</w:t>
      </w:r>
      <w:r>
        <w:rPr>
          <w:rFonts w:ascii="Times New Roman" w:eastAsia="宋体" w:hAnsi="Times New Roman" w:hint="eastAsia"/>
        </w:rPr>
        <w:t>”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下同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乙</w:t>
      </w:r>
      <w:r>
        <w:rPr>
          <w:rFonts w:ascii="Times New Roman" w:eastAsia="宋体" w:hAnsi="Times New Roman"/>
        </w:rPr>
        <w:t>；</w:t>
      </w:r>
      <w:r>
        <w:rPr>
          <w:rFonts w:ascii="Times New Roman" w:eastAsia="宋体" w:hAnsi="Times New Roman" w:hint="eastAsia"/>
        </w:rPr>
        <w:t>若再降温到</w:t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℃</w:t>
      </w:r>
      <w:r>
        <w:rPr>
          <w:rFonts w:ascii="Times New Roman" w:eastAsia="宋体" w:hAnsi="Times New Roman" w:hint="eastAsia"/>
        </w:rPr>
        <w:t>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溶液的质量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甲</w:t>
      </w:r>
      <w:r>
        <w:rPr>
          <w:rFonts w:ascii="Times New Roman" w:eastAsia="宋体" w:hAnsi="Times New Roman"/>
          <w:u w:val="single" w:color="000000"/>
        </w:rPr>
        <w:t>　　</w:t>
      </w:r>
      <w:r>
        <w:rPr>
          <w:rFonts w:ascii="Times New Roman" w:eastAsia="宋体" w:hAnsi="Times New Roman" w:hint="eastAsia"/>
        </w:rPr>
        <w:t>乙。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19.(5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)MnO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是一种重要的无机材料。某研究性学习小组设计了将粗</w:t>
      </w:r>
      <w:r>
        <w:rPr>
          <w:rFonts w:ascii="Times New Roman" w:eastAsia="宋体" w:hAnsi="Times New Roman"/>
        </w:rPr>
        <w:t>MnO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含有较多的</w:t>
      </w:r>
      <w:r>
        <w:rPr>
          <w:rFonts w:ascii="Times New Roman" w:eastAsia="宋体" w:hAnsi="Times New Roman"/>
        </w:rPr>
        <w:t>MnO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/>
        </w:rPr>
        <w:t>MnCO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样品转化为纯</w:t>
      </w:r>
      <w:r>
        <w:rPr>
          <w:rFonts w:ascii="Times New Roman" w:eastAsia="宋体" w:hAnsi="Times New Roman"/>
        </w:rPr>
        <w:t>MnO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的实验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其流程如下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255010" cy="1340485"/>
            <wp:effectExtent l="0" t="0" r="2540" b="0"/>
            <wp:docPr id="120" name="19JXH289.EPS" descr="id:21474879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62901" name="19JXH289.EPS" descr="id:21474879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120" cy="134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M2-6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操作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的名称是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。蒸发操作必需的仪器有铁架台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含铁圈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、酒精灯、玻璃棒和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第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步加稀硫酸时通过复分解反应产生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反应的化学方程式为</w:t>
      </w:r>
      <w:r>
        <w:rPr>
          <w:rFonts w:ascii="Times New Roman" w:eastAsia="宋体" w:hAnsi="Times New Roman"/>
          <w:u w:val="single" w:color="000000"/>
        </w:rPr>
        <w:t>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第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步中</w:t>
      </w:r>
      <w:r>
        <w:rPr>
          <w:rFonts w:ascii="Times New Roman" w:eastAsia="宋体" w:hAnsi="Times New Roman"/>
        </w:rPr>
        <w:t>NaClO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中的氯元素全部转化为氯气。该流程中可以循环利用的物质是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20.(8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化学物质王国中举行节日游戏活动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游戏规则如图</w:t>
      </w:r>
      <w:r>
        <w:rPr>
          <w:rFonts w:ascii="Times New Roman" w:eastAsia="宋体" w:hAnsi="Times New Roman"/>
        </w:rPr>
        <w:t>M2-7</w:t>
      </w:r>
      <w:r>
        <w:rPr>
          <w:rFonts w:ascii="Times New Roman" w:eastAsia="宋体" w:hAnsi="Times New Roman" w:hint="eastAsia"/>
        </w:rPr>
        <w:t>所示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图中“→”表示一步反应生成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以形成物质间相互转化的循环接龙。请你将下列八位队员</w:t>
      </w:r>
      <w:r>
        <w:rPr>
          <w:rFonts w:ascii="Times New Roman" w:eastAsia="宋体" w:hAnsi="Times New Roman"/>
        </w:rPr>
        <w:t>：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/>
        </w:rPr>
        <w:t>Ca(OH)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/>
        </w:rPr>
        <w:t>Cu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/>
        </w:rPr>
        <w:t>CaO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/>
        </w:rPr>
        <w:t>CaCl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Times New Roman"/>
        </w:rPr>
        <w:t>CuO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⑦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、</w:t>
      </w:r>
      <w:r>
        <w:rPr>
          <w:rFonts w:ascii="宋体" w:eastAsia="宋体" w:hAnsi="宋体" w:cs="宋体" w:hint="eastAsia"/>
        </w:rPr>
        <w:t>⑧</w:t>
      </w:r>
      <w:r>
        <w:rPr>
          <w:rFonts w:ascii="Times New Roman" w:eastAsia="宋体" w:hAnsi="Times New Roman"/>
        </w:rPr>
        <w:t>CaCO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平均分成红、蓝两队。游戏规定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物质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 w:hint="eastAsia"/>
        </w:rPr>
        <w:t>任红队的队长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物质</w:t>
      </w:r>
      <w:r>
        <w:rPr>
          <w:rFonts w:ascii="宋体" w:eastAsia="宋体" w:hAnsi="宋体" w:cs="宋体" w:hint="eastAsia"/>
        </w:rPr>
        <w:t>⑦</w:t>
      </w:r>
      <w:r>
        <w:rPr>
          <w:rFonts w:ascii="Times New Roman" w:eastAsia="宋体" w:hAnsi="Times New Roman" w:hint="eastAsia"/>
        </w:rPr>
        <w:t>任蓝队的队长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且红、蓝两队的队长均处于甲的位置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两队分别形成循环接龙。请回答</w:t>
      </w:r>
      <w:r>
        <w:rPr>
          <w:rFonts w:ascii="Times New Roman" w:eastAsia="宋体" w:hAnsi="Times New Roman"/>
        </w:rPr>
        <w:t>：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673100" cy="932180"/>
            <wp:effectExtent l="0" t="0" r="0" b="0"/>
            <wp:docPr id="121" name="20JX282.EPS" descr="id:21474879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05239" name="20JX282.EPS" descr="id:21474879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356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M2-7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蓝队乙的化学式为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蓝队中丙→丁的化学方程式为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红队队员按甲、乙、丙、丁的顺序排列是</w:t>
      </w:r>
      <w:r>
        <w:rPr>
          <w:rFonts w:ascii="Times New Roman" w:eastAsia="宋体" w:hAnsi="Times New Roman"/>
        </w:rPr>
        <w:t>：</w:t>
      </w: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红队队员间的转化关系中没有涉及的基本反应类型是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四、实验与探究题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3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25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21.(9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化学是以实验为基础的科学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走进实验室做了如下实验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请你参与并回答下列问题。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660140" cy="1121410"/>
            <wp:effectExtent l="0" t="0" r="0" b="2540"/>
            <wp:docPr id="122" name="20JX283.EPS" descr="id:21474879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874037" name="20JX283.EPS" descr="id:21474879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0480" cy="112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M2-8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实验一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两个大量筒中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一个充满二氧化碳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一个充满空气。充满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的量筒是</w:t>
      </w:r>
      <w:r>
        <w:rPr>
          <w:rFonts w:ascii="Times New Roman" w:eastAsia="宋体" w:hAnsi="Times New Roman"/>
          <w:u w:val="single" w:color="000000"/>
        </w:rPr>
        <w:t>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”或“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”</w:t>
      </w:r>
      <w:r>
        <w:rPr>
          <w:rFonts w:ascii="Times New Roman" w:eastAsia="宋体" w:hAnsi="Times New Roman"/>
        </w:rPr>
        <w:t>)，</w:t>
      </w:r>
      <w:r>
        <w:rPr>
          <w:rFonts w:ascii="Times New Roman" w:eastAsia="宋体" w:hAnsi="Times New Roman" w:hint="eastAsia"/>
        </w:rPr>
        <w:t>说明</w:t>
      </w:r>
      <w:r>
        <w:rPr>
          <w:rFonts w:ascii="Times New Roman" w:eastAsia="宋体" w:hAnsi="Times New Roman"/>
        </w:rPr>
        <w:t>CO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 w:hint="eastAsia"/>
        </w:rPr>
        <w:t>具有的性质是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实验二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乒乓球碎片先燃烧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滤纸碎片后燃烧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可以说明燃烧的条件之一是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实验中使用铜片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是利用了铜的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填一条物理性质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性。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实验三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观察到红磷燃烧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反应结束后冷却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注射器内的蒸馏水慢慢流入</w:t>
      </w:r>
      <w:r>
        <w:rPr>
          <w:rFonts w:ascii="Times New Roman" w:eastAsia="宋体" w:hAnsi="Times New Roman"/>
        </w:rPr>
        <w:t>Y</w:t>
      </w:r>
      <w:r>
        <w:rPr>
          <w:rFonts w:ascii="Times New Roman" w:eastAsia="宋体" w:hAnsi="Times New Roman" w:hint="eastAsia"/>
        </w:rPr>
        <w:t>形管的下端。红磷要足量的原因是</w:t>
      </w:r>
      <w:r>
        <w:rPr>
          <w:rFonts w:ascii="Times New Roman" w:eastAsia="宋体" w:hAnsi="Times New Roman"/>
          <w:u w:val="single" w:color="000000"/>
        </w:rPr>
        <w:t>　　　　　　　　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/>
        </w:rPr>
        <w:t>Y</w:t>
      </w:r>
      <w:r>
        <w:rPr>
          <w:rFonts w:ascii="Times New Roman" w:eastAsia="宋体" w:hAnsi="Times New Roman" w:hint="eastAsia"/>
        </w:rPr>
        <w:t>形管体积为</w:t>
      </w:r>
      <w:r>
        <w:rPr>
          <w:rFonts w:ascii="Times New Roman" w:eastAsia="宋体" w:hAnsi="Times New Roman"/>
        </w:rPr>
        <w:t>30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mL，</w:t>
      </w:r>
      <w:r>
        <w:rPr>
          <w:rFonts w:ascii="Times New Roman" w:eastAsia="宋体" w:hAnsi="Times New Roman" w:hint="eastAsia"/>
        </w:rPr>
        <w:t>则实验前注射器内至少应注入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mL</w:t>
      </w:r>
      <w:r>
        <w:rPr>
          <w:rFonts w:ascii="Times New Roman" w:eastAsia="宋体" w:hAnsi="Times New Roman" w:hint="eastAsia"/>
        </w:rPr>
        <w:t>蒸馏水。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(4)</w:t>
      </w:r>
      <w:r>
        <w:rPr>
          <w:rFonts w:ascii="Times New Roman" w:eastAsia="宋体" w:hAnsi="Times New Roman" w:hint="eastAsia"/>
        </w:rPr>
        <w:t>实验四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 w:hint="eastAsia"/>
        </w:rPr>
        <w:t>烧杯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中呈现的现象能说明分子是不断运动的。当烧杯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中液体是浓盐酸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烧杯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中液体是滴有酚酞的稀</w:t>
      </w:r>
      <w:r>
        <w:rPr>
          <w:rFonts w:ascii="Times New Roman" w:eastAsia="宋体" w:hAnsi="Times New Roman"/>
        </w:rPr>
        <w:t>NaOH</w:t>
      </w:r>
      <w:r>
        <w:rPr>
          <w:rFonts w:ascii="Times New Roman" w:eastAsia="宋体" w:hAnsi="Times New Roman" w:hint="eastAsia"/>
        </w:rPr>
        <w:t>溶液时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一段时间后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溶液颜色的变化是</w:t>
      </w:r>
      <w:r>
        <w:rPr>
          <w:rFonts w:ascii="Times New Roman" w:eastAsia="宋体" w:hAnsi="Times New Roman"/>
          <w:u w:val="single" w:color="000000"/>
        </w:rPr>
        <w:t>　　　　　　　　　</w:t>
      </w:r>
      <w:r>
        <w:rPr>
          <w:rFonts w:ascii="Times New Roman" w:eastAsia="宋体" w:hAnsi="Times New Roman" w:hint="eastAsia"/>
        </w:rPr>
        <w:t>。其中盐酸与</w:t>
      </w:r>
      <w:r>
        <w:rPr>
          <w:rFonts w:ascii="Times New Roman" w:eastAsia="宋体" w:hAnsi="Times New Roman"/>
        </w:rPr>
        <w:t>NaOH</w:t>
      </w:r>
      <w:r>
        <w:rPr>
          <w:rFonts w:ascii="Times New Roman" w:eastAsia="宋体" w:hAnsi="Times New Roman" w:hint="eastAsia"/>
        </w:rPr>
        <w:t>反应的化学方程式为</w:t>
      </w:r>
      <w:r>
        <w:rPr>
          <w:rFonts w:ascii="Times New Roman" w:eastAsia="宋体" w:hAnsi="Times New Roman"/>
          <w:u w:val="single" w:color="000000"/>
        </w:rPr>
        <w:t>　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22.(7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某兴趣小组对氨气</w:t>
      </w:r>
      <w:r>
        <w:rPr>
          <w:rFonts w:ascii="Times New Roman" w:eastAsia="宋体" w:hAnsi="Times New Roman"/>
        </w:rPr>
        <w:t>(NH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的某些性质进行探究。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64865" cy="1197610"/>
            <wp:effectExtent l="0" t="0" r="0" b="0"/>
            <wp:docPr id="123" name="20JX287.EPS" descr="id:21474879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311347" name="20JX287.EPS" descr="id:21474879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364920" cy="119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M2-9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实验回顾</w:t>
      </w:r>
      <w:r>
        <w:rPr>
          <w:rFonts w:ascii="Times New Roman" w:eastAsia="宋体" w:hAnsi="Times New Roman"/>
        </w:rPr>
        <w:t>](1)</w:t>
      </w:r>
      <w:r>
        <w:rPr>
          <w:rFonts w:ascii="Times New Roman" w:eastAsia="宋体" w:hAnsi="Times New Roman" w:hint="eastAsia"/>
        </w:rPr>
        <w:t>按图</w:t>
      </w:r>
      <w:r>
        <w:rPr>
          <w:rFonts w:ascii="Times New Roman" w:eastAsia="宋体" w:hAnsi="Times New Roman"/>
        </w:rPr>
        <w:t>M2-9</w:t>
      </w:r>
      <w:r>
        <w:rPr>
          <w:rFonts w:ascii="Times New Roman" w:eastAsia="宋体" w:hAnsi="Times New Roman" w:hint="eastAsia"/>
        </w:rPr>
        <w:t>甲所示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在小烧杯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中盛有少量浓氨水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小烧杯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中盛有少量含酚酞溶液的蒸馏水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几分钟后</w:t>
      </w:r>
      <w:r>
        <w:rPr>
          <w:rFonts w:ascii="Times New Roman" w:eastAsia="宋体" w:hAnsi="Times New Roman"/>
        </w:rPr>
        <w:t>，B</w:t>
      </w:r>
      <w:r>
        <w:rPr>
          <w:rFonts w:ascii="Times New Roman" w:eastAsia="宋体" w:hAnsi="Times New Roman" w:hint="eastAsia"/>
        </w:rPr>
        <w:t>中溶液变红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原因是浓氨水挥发出的氨分子进入溶液中产生了</w:t>
      </w:r>
      <w:r>
        <w:rPr>
          <w:rFonts w:ascii="Times New Roman" w:eastAsia="宋体" w:hAnsi="Times New Roman"/>
          <w:u w:val="single" w:color="000000"/>
        </w:rPr>
        <w:t>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填离子符号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。若取少许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中变红后的溶液在试管中加热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你认为溶液颜色会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填“变深”“变浅”或“不变”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图乙是该小组对图甲装置的改进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和图甲相比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其优点有</w:t>
      </w:r>
      <w:r>
        <w:rPr>
          <w:rFonts w:ascii="Times New Roman" w:eastAsia="宋体" w:hAnsi="Times New Roman"/>
          <w:u w:val="single" w:color="000000"/>
        </w:rPr>
        <w:t>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任写一条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提出问题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氨气在水中的溶解性如何</w:t>
      </w:r>
      <w:r>
        <w:rPr>
          <w:rFonts w:ascii="Times New Roman" w:eastAsia="宋体" w:hAnsi="Times New Roman"/>
        </w:rPr>
        <w:t>?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查阅资料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常温常压下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氨气极易溶于水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可用图丙装置验证。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进行实验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步骤</w:t>
      </w:r>
      <w:r>
        <w:rPr>
          <w:rFonts w:ascii="Times New Roman" w:eastAsia="宋体" w:hAnsi="Times New Roman"/>
        </w:rPr>
        <w:t>1：</w:t>
      </w:r>
      <w:r>
        <w:rPr>
          <w:rFonts w:ascii="Times New Roman" w:eastAsia="宋体" w:hAnsi="Times New Roman" w:hint="eastAsia"/>
        </w:rPr>
        <w:t>按图丙连接装置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检查气密性。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步骤</w:t>
      </w:r>
      <w:r>
        <w:rPr>
          <w:rFonts w:ascii="Times New Roman" w:eastAsia="宋体" w:hAnsi="Times New Roman"/>
        </w:rPr>
        <w:t>2：</w:t>
      </w:r>
      <w:r>
        <w:rPr>
          <w:rFonts w:ascii="Times New Roman" w:eastAsia="宋体" w:hAnsi="Times New Roman" w:hint="eastAsia"/>
        </w:rPr>
        <w:t>在干燥的烧瓶内充满氨气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塞上带有玻璃管和胶头滴管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预先吸入少量水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的胶塞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把玻璃管插入烧杯的水中。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步骤</w:t>
      </w:r>
      <w:r>
        <w:rPr>
          <w:rFonts w:ascii="Times New Roman" w:eastAsia="宋体" w:hAnsi="Times New Roman"/>
        </w:rPr>
        <w:t>3：</w:t>
      </w:r>
      <w:r>
        <w:rPr>
          <w:rFonts w:ascii="Times New Roman" w:eastAsia="宋体" w:hAnsi="Times New Roman" w:hint="eastAsia"/>
        </w:rPr>
        <w:t>打开橡皮管上的止水夹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挤压胶头滴管的胶帽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使少量水进入烧瓶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观察到烧杯中的水被吸入烧瓶中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产生该现象的原因是</w:t>
      </w:r>
      <w:r>
        <w:rPr>
          <w:rFonts w:ascii="Times New Roman" w:eastAsia="宋体" w:hAnsi="Times New Roman"/>
          <w:u w:val="single" w:color="000000"/>
        </w:rPr>
        <w:t> </w:t>
      </w:r>
    </w:p>
    <w:p>
      <w:pPr>
        <w:spacing w:line="360" w:lineRule="auto"/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实验完毕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向烧瓶内的氨水中加入少量稀硫酸将其转化为</w:t>
      </w:r>
      <w:r>
        <w:rPr>
          <w:rFonts w:ascii="Times New Roman" w:eastAsia="宋体" w:hAnsi="Times New Roman"/>
        </w:rPr>
        <w:t>(NH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SO</w:t>
      </w:r>
      <w:r>
        <w:rPr>
          <w:rFonts w:ascii="Times New Roman" w:eastAsia="宋体" w:hAnsi="Times New Roman"/>
          <w:vertAlign w:val="subscript"/>
        </w:rPr>
        <w:t>4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该反应的化学方程式为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反思拓展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实验后请教老师知道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氨水中的</w:t>
      </w:r>
      <w:r>
        <w:rPr>
          <w:rFonts w:ascii="Times New Roman" w:eastAsia="宋体" w:hAnsi="Times New Roman"/>
        </w:rPr>
        <w:t>NH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大部分与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 w:hint="eastAsia"/>
        </w:rPr>
        <w:t>结合成一水合氨</w:t>
      </w:r>
      <w:r>
        <w:rPr>
          <w:rFonts w:ascii="Times New Roman" w:eastAsia="宋体" w:hAnsi="Times New Roman"/>
        </w:rPr>
        <w:t>(NH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·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O)，</w:t>
      </w:r>
      <w:r>
        <w:rPr>
          <w:rFonts w:ascii="Times New Roman" w:eastAsia="宋体" w:hAnsi="Times New Roman" w:hint="eastAsia"/>
        </w:rPr>
        <w:t>则氨水中含有的分子有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  <w:u w:val="single" w:color="000000"/>
        </w:rPr>
        <w:t>　　　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都填化学式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23.(9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含结晶水的碳酸亚铁</w:t>
      </w: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</w:rPr>
        <w:t>FeCO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·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O]</w:t>
      </w:r>
      <w:r>
        <w:rPr>
          <w:rFonts w:ascii="Times New Roman" w:eastAsia="宋体" w:hAnsi="Times New Roman" w:hint="eastAsia"/>
        </w:rPr>
        <w:t>是某菱铁矿的主要成分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为测该碳酸亚铁样品的组成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华雪同学进行如下探究。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查阅资料</w:t>
      </w:r>
      <w:r>
        <w:rPr>
          <w:rFonts w:ascii="Times New Roman" w:eastAsia="宋体" w:hAnsi="Times New Roman"/>
        </w:rPr>
        <w:t>]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a.</w:t>
      </w:r>
      <w:r>
        <w:rPr>
          <w:rFonts w:ascii="Times New Roman" w:eastAsia="宋体" w:hAnsi="Times New Roman" w:hint="eastAsia"/>
        </w:rPr>
        <w:t>碳酸亚铁受热会完全分解生成氧化物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已知该过程中各元素的化合价都不变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请写出该反应的化学方程式</w:t>
      </w:r>
      <w:r>
        <w:rPr>
          <w:rFonts w:ascii="Times New Roman" w:eastAsia="宋体" w:hAnsi="Times New Roman"/>
        </w:rPr>
        <w:t>：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b.FeO</w:t>
      </w:r>
      <w:r>
        <w:rPr>
          <w:rFonts w:ascii="Times New Roman" w:eastAsia="宋体" w:hAnsi="Times New Roman" w:hint="eastAsia"/>
        </w:rPr>
        <w:t>是一种黑色粉末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它不稳定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在空气中加热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可被氧化成四氧化三铁。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c.</w:t>
      </w:r>
      <w:r>
        <w:rPr>
          <w:rFonts w:ascii="Times New Roman" w:eastAsia="宋体" w:hAnsi="Times New Roman" w:hint="eastAsia"/>
        </w:rPr>
        <w:t>碱石灰是</w:t>
      </w:r>
      <w:r>
        <w:rPr>
          <w:rFonts w:ascii="Times New Roman" w:eastAsia="宋体" w:hAnsi="Times New Roman"/>
        </w:rPr>
        <w:t>NaOH</w:t>
      </w:r>
      <w:r>
        <w:rPr>
          <w:rFonts w:ascii="Times New Roman" w:eastAsia="宋体" w:hAnsi="Times New Roman" w:hint="eastAsia"/>
        </w:rPr>
        <w:t>及</w:t>
      </w:r>
      <w:r>
        <w:rPr>
          <w:rFonts w:ascii="Times New Roman" w:eastAsia="宋体" w:hAnsi="Times New Roman"/>
        </w:rPr>
        <w:t>CaO</w:t>
      </w:r>
      <w:r>
        <w:rPr>
          <w:rFonts w:ascii="Times New Roman" w:eastAsia="宋体" w:hAnsi="Times New Roman" w:hint="eastAsia"/>
        </w:rPr>
        <w:t>的混合物。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设计方案</w:t>
      </w:r>
      <w:r>
        <w:rPr>
          <w:rFonts w:ascii="Times New Roman" w:eastAsia="宋体" w:hAnsi="Times New Roman"/>
        </w:rPr>
        <w:t>]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3349625" cy="932180"/>
            <wp:effectExtent l="0" t="0" r="0" b="0"/>
            <wp:docPr id="124" name="20JX288.EPS" descr="id:21474879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641584" name="20JX288.EPS" descr="id:21474879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34980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M2-10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实验分析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 w:hint="eastAsia"/>
        </w:rPr>
        <w:t>装置</w:t>
      </w:r>
      <w:r>
        <w:rPr>
          <w:rFonts w:ascii="Times New Roman" w:eastAsia="宋体" w:hAnsi="Times New Roman"/>
        </w:rPr>
        <w:t>A</w:t>
      </w:r>
      <w:r>
        <w:rPr>
          <w:rFonts w:ascii="Times New Roman" w:eastAsia="宋体" w:hAnsi="Times New Roman" w:hint="eastAsia"/>
        </w:rPr>
        <w:t>的作用是</w:t>
      </w:r>
      <w:r>
        <w:rPr>
          <w:rFonts w:ascii="Times New Roman" w:eastAsia="宋体" w:hAnsi="Times New Roman"/>
          <w:u w:val="single" w:color="000000"/>
        </w:rPr>
        <w:t>　　　　　　　　　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实验步骤</w:t>
      </w:r>
      <w:r>
        <w:rPr>
          <w:rFonts w:ascii="Times New Roman" w:eastAsia="宋体" w:hAnsi="Times New Roman"/>
        </w:rPr>
        <w:t>]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Times New Roman" w:hint="eastAsia"/>
        </w:rPr>
        <w:t>检查装置的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后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准确称取</w:t>
      </w:r>
      <w:r>
        <w:rPr>
          <w:rFonts w:ascii="Times New Roman" w:eastAsia="宋体" w:hAnsi="Times New Roman"/>
        </w:rPr>
        <w:t>2.68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碳酸亚铁样品放在装置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连接仪器。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Times New Roman" w:hint="eastAsia"/>
        </w:rPr>
        <w:t>打开弹簧夹</w:t>
      </w:r>
      <w:r>
        <w:rPr>
          <w:rFonts w:ascii="Times New Roman" w:eastAsia="宋体" w:hAnsi="Times New Roman"/>
        </w:rPr>
        <w:t>K，</w:t>
      </w:r>
      <w:r>
        <w:rPr>
          <w:rFonts w:ascii="Times New Roman" w:eastAsia="宋体" w:hAnsi="Times New Roman" w:hint="eastAsia"/>
        </w:rPr>
        <w:t>鼓入一段时间空气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准确称量装置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的质量。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关闭弹簧夹</w:t>
      </w:r>
      <w:r>
        <w:rPr>
          <w:rFonts w:ascii="Times New Roman" w:eastAsia="宋体" w:hAnsi="Times New Roman"/>
        </w:rPr>
        <w:t>K，</w:t>
      </w:r>
      <w:r>
        <w:rPr>
          <w:rFonts w:ascii="Times New Roman" w:eastAsia="宋体" w:hAnsi="Times New Roman" w:hint="eastAsia"/>
        </w:rPr>
        <w:t>加热装置</w:t>
      </w:r>
      <w:r>
        <w:rPr>
          <w:rFonts w:ascii="Times New Roman" w:eastAsia="宋体" w:hAnsi="Times New Roman"/>
        </w:rPr>
        <w:t>C</w:t>
      </w:r>
      <w:r>
        <w:rPr>
          <w:rFonts w:ascii="Times New Roman" w:eastAsia="宋体" w:hAnsi="Times New Roman" w:hint="eastAsia"/>
        </w:rPr>
        <w:t>至装置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中导管末端无气泡冒出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点燃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处酒精灯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再打开弹簧夹</w:t>
      </w:r>
      <w:r>
        <w:rPr>
          <w:rFonts w:ascii="Times New Roman" w:eastAsia="宋体" w:hAnsi="Times New Roman"/>
        </w:rPr>
        <w:t>K，</w:t>
      </w:r>
      <w:r>
        <w:rPr>
          <w:rFonts w:ascii="Times New Roman" w:eastAsia="宋体" w:hAnsi="Times New Roman" w:hint="eastAsia"/>
        </w:rPr>
        <w:t>缓缓通空气一段时间。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Times New Roman" w:hint="eastAsia"/>
        </w:rPr>
        <w:t>再次准确称量装置</w:t>
      </w:r>
      <w:r>
        <w:rPr>
          <w:rFonts w:ascii="Times New Roman" w:eastAsia="宋体" w:hAnsi="Times New Roman"/>
        </w:rPr>
        <w:t>D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的质量。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数据记录</w:t>
      </w:r>
      <w:r>
        <w:rPr>
          <w:rFonts w:ascii="Times New Roman" w:eastAsia="宋体" w:hAnsi="Times New Roman"/>
        </w:rPr>
        <w:t>]</w:t>
      </w:r>
    </w:p>
    <w:tbl>
      <w:tblPr>
        <w:tblStyle w:val="TableNormal"/>
        <w:tblW w:w="3525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266"/>
        <w:gridCol w:w="1267"/>
      </w:tblGrid>
      <w:tr>
        <w:tblPrEx>
          <w:tblW w:w="3525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</w:p>
        </w:tc>
        <w:tc>
          <w:tcPr>
            <w:tcW w:w="12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装置</w:t>
            </w:r>
            <w:r>
              <w:rPr>
                <w:rFonts w:ascii="Times New Roman" w:eastAsia="宋体" w:hAnsi="Times New Roman"/>
              </w:rPr>
              <w:t>D/g</w:t>
            </w:r>
          </w:p>
        </w:tc>
        <w:tc>
          <w:tcPr>
            <w:tcW w:w="12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装置</w:t>
            </w:r>
            <w:r>
              <w:rPr>
                <w:rFonts w:ascii="Times New Roman" w:eastAsia="宋体" w:hAnsi="Times New Roman"/>
              </w:rPr>
              <w:t>E/g</w:t>
            </w:r>
          </w:p>
        </w:tc>
      </w:tr>
      <w:tr>
        <w:tblPrEx>
          <w:tblW w:w="352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加热前</w:t>
            </w:r>
          </w:p>
        </w:tc>
        <w:tc>
          <w:tcPr>
            <w:tcW w:w="12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200.00</w:t>
            </w:r>
          </w:p>
        </w:tc>
        <w:tc>
          <w:tcPr>
            <w:tcW w:w="12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180.00</w:t>
            </w:r>
          </w:p>
        </w:tc>
      </w:tr>
      <w:tr>
        <w:tblPrEx>
          <w:tblW w:w="352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加热后</w:t>
            </w:r>
          </w:p>
        </w:tc>
        <w:tc>
          <w:tcPr>
            <w:tcW w:w="12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200.36</w:t>
            </w:r>
          </w:p>
        </w:tc>
        <w:tc>
          <w:tcPr>
            <w:tcW w:w="12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/>
              </w:rPr>
              <w:t>180.88</w:t>
            </w:r>
          </w:p>
        </w:tc>
      </w:tr>
    </w:tbl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分析与结论</w:t>
      </w:r>
      <w:r>
        <w:rPr>
          <w:rFonts w:ascii="Times New Roman" w:eastAsia="宋体" w:hAnsi="Times New Roman"/>
        </w:rPr>
        <w:t>]</w:t>
      </w:r>
      <w:r>
        <w:rPr>
          <w:rFonts w:ascii="Times New Roman" w:eastAsia="宋体" w:hAnsi="Times New Roman"/>
          <w:i/>
        </w:rPr>
        <w:t>x</w:t>
      </w:r>
      <w:r>
        <w:rPr>
          <w:rFonts w:ascii="Times New Roman" w:eastAsia="宋体" w:hAnsi="Times New Roman"/>
        </w:rPr>
        <w:t>FeCO</w:t>
      </w:r>
      <w:r>
        <w:rPr>
          <w:rFonts w:ascii="Times New Roman" w:eastAsia="宋体" w:hAnsi="Times New Roman"/>
          <w:vertAlign w:val="subscript"/>
        </w:rPr>
        <w:t>3</w:t>
      </w:r>
      <w:r>
        <w:rPr>
          <w:rFonts w:ascii="Times New Roman" w:eastAsia="宋体" w:hAnsi="Times New Roman" w:hint="eastAsia"/>
        </w:rPr>
        <w:t>·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</w:rPr>
        <w:t>H</w:t>
      </w:r>
      <w:r>
        <w:rPr>
          <w:rFonts w:ascii="Times New Roman" w:eastAsia="宋体" w:hAnsi="Times New Roman"/>
          <w:vertAlign w:val="subscript"/>
        </w:rPr>
        <w:t>2</w:t>
      </w:r>
      <w:r>
        <w:rPr>
          <w:rFonts w:ascii="Times New Roman" w:eastAsia="宋体" w:hAnsi="Times New Roman"/>
        </w:rPr>
        <w:t>O</w:t>
      </w:r>
      <w:r>
        <w:rPr>
          <w:rFonts w:ascii="Times New Roman" w:eastAsia="宋体" w:hAnsi="Times New Roman" w:hint="eastAsia"/>
        </w:rPr>
        <w:t>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/>
          <w:i/>
        </w:rPr>
        <w:t>x</w:t>
      </w:r>
      <w:r>
        <w:rPr>
          <w:rFonts w:ascii="宋体" w:eastAsia="宋体" w:hAnsi="宋体" w:cs="宋体" w:hint="eastAsia"/>
        </w:rPr>
        <w:t>∶</w:t>
      </w:r>
      <w:r>
        <w:rPr>
          <w:rFonts w:ascii="Times New Roman" w:eastAsia="宋体" w:hAnsi="Times New Roman"/>
          <w:i/>
        </w:rPr>
        <w:t>y</w:t>
      </w:r>
      <w:r>
        <w:rPr>
          <w:rFonts w:ascii="Times New Roman" w:eastAsia="宋体" w:hAnsi="Times New Roman"/>
        </w:rPr>
        <w:t>=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[</w:t>
      </w:r>
      <w:r>
        <w:rPr>
          <w:rFonts w:ascii="Times New Roman" w:eastAsia="宋体" w:hAnsi="Times New Roman" w:hint="eastAsia"/>
        </w:rPr>
        <w:t>实验反思</w:t>
      </w:r>
      <w:r>
        <w:rPr>
          <w:rFonts w:ascii="Times New Roman" w:eastAsia="宋体" w:hAnsi="Times New Roman"/>
        </w:rPr>
        <w:t>]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步骤</w:t>
      </w: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Times New Roman" w:hint="eastAsia"/>
        </w:rPr>
        <w:t>中通入空气的目的是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小珍认为上述装置中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不用</w:t>
      </w:r>
      <w:r>
        <w:rPr>
          <w:rFonts w:ascii="Times New Roman" w:eastAsia="宋体" w:hAnsi="Times New Roman"/>
        </w:rPr>
        <w:t>B</w:t>
      </w:r>
      <w:r>
        <w:rPr>
          <w:rFonts w:ascii="Times New Roman" w:eastAsia="宋体" w:hAnsi="Times New Roman" w:hint="eastAsia"/>
        </w:rPr>
        <w:t>装置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也可得出正确的结果。你同意她的观点吗</w:t>
      </w:r>
      <w:r>
        <w:rPr>
          <w:rFonts w:ascii="Times New Roman" w:eastAsia="宋体" w:hAnsi="Times New Roman"/>
        </w:rPr>
        <w:t>?</w:t>
      </w:r>
      <w:r>
        <w:rPr>
          <w:rFonts w:ascii="Times New Roman" w:eastAsia="宋体" w:hAnsi="Times New Roman" w:hint="eastAsia"/>
        </w:rPr>
        <w:t>并说明理由</w:t>
      </w:r>
      <w:r>
        <w:rPr>
          <w:rFonts w:ascii="Times New Roman" w:eastAsia="宋体" w:hAnsi="Times New Roman"/>
          <w:u w:val="single" w:color="000000"/>
        </w:rPr>
        <w:t>　</w:t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/>
          <w:u w:val="single" w:color="000000"/>
        </w:rPr>
        <w:tab/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微软雅黑" w:eastAsia="微软雅黑" w:hAnsi="微软雅黑" w:hint="eastAsia"/>
          <w:b/>
          <w:szCs w:val="21"/>
        </w:rPr>
        <w:t>五、计算题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本大题包括</w:t>
      </w:r>
      <w:r>
        <w:rPr>
          <w:rFonts w:ascii="Times New Roman" w:eastAsia="宋体" w:hAnsi="Times New Roman"/>
        </w:rPr>
        <w:t>1</w:t>
      </w:r>
      <w:r>
        <w:rPr>
          <w:rFonts w:ascii="Times New Roman" w:eastAsia="宋体" w:hAnsi="Times New Roman" w:hint="eastAsia"/>
        </w:rPr>
        <w:t>小题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共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24.(10</w:t>
      </w:r>
      <w:r>
        <w:rPr>
          <w:rFonts w:ascii="Times New Roman" w:eastAsia="宋体" w:hAnsi="Times New Roman" w:hint="eastAsia"/>
        </w:rPr>
        <w:t>分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小明在实验时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发现一瓶标签部分缺损的碳酸钠溶液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为测定碳酸钠溶液的溶质质量分数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他取</w:t>
      </w:r>
      <w:r>
        <w:rPr>
          <w:rFonts w:ascii="Times New Roman" w:eastAsia="宋体" w:hAnsi="Times New Roman"/>
        </w:rPr>
        <w:t>20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该碳酸钠溶液于小烧杯中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逐滴加入</w:t>
      </w:r>
      <w:r>
        <w:rPr>
          <w:rFonts w:ascii="Times New Roman" w:eastAsia="宋体" w:hAnsi="Times New Roman"/>
        </w:rPr>
        <w:t>11.1%</w:t>
      </w:r>
      <w:r>
        <w:rPr>
          <w:rFonts w:ascii="Times New Roman" w:eastAsia="宋体" w:hAnsi="Times New Roman" w:hint="eastAsia"/>
        </w:rPr>
        <w:t>的氯化钙溶液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并绘制出如图</w:t>
      </w:r>
      <w:r>
        <w:rPr>
          <w:rFonts w:ascii="Times New Roman" w:eastAsia="宋体" w:hAnsi="Times New Roman"/>
        </w:rPr>
        <w:t>M2-11</w:t>
      </w:r>
      <w:r>
        <w:rPr>
          <w:rFonts w:ascii="Times New Roman" w:eastAsia="宋体" w:hAnsi="Times New Roman" w:hint="eastAsia"/>
        </w:rPr>
        <w:t>所示的溶液</w:t>
      </w:r>
      <w:r>
        <w:rPr>
          <w:rFonts w:ascii="Times New Roman" w:eastAsia="宋体" w:hAnsi="Times New Roman"/>
        </w:rPr>
        <w:t>pH</w:t>
      </w:r>
      <w:r>
        <w:rPr>
          <w:rFonts w:ascii="Times New Roman" w:eastAsia="宋体" w:hAnsi="Times New Roman" w:hint="eastAsia"/>
        </w:rPr>
        <w:t>变化曲线。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(1)</w:t>
      </w:r>
      <w:r>
        <w:rPr>
          <w:rFonts w:ascii="Times New Roman" w:eastAsia="宋体" w:hAnsi="Times New Roman" w:hint="eastAsia"/>
        </w:rPr>
        <w:t>恰好完全反应时消耗氯化钙的质量是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。 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(2)</w:t>
      </w:r>
      <w:r>
        <w:rPr>
          <w:rFonts w:ascii="Times New Roman" w:eastAsia="宋体" w:hAnsi="Times New Roman" w:hint="eastAsia"/>
        </w:rPr>
        <w:t>小明测得的碳酸钠溶液溶质质量分数是多少</w:t>
      </w:r>
      <w:r>
        <w:rPr>
          <w:rFonts w:ascii="Times New Roman" w:eastAsia="宋体" w:hAnsi="Times New Roman"/>
        </w:rPr>
        <w:t>?(</w:t>
      </w:r>
      <w:r>
        <w:rPr>
          <w:rFonts w:ascii="Times New Roman" w:eastAsia="宋体" w:hAnsi="Times New Roman" w:hint="eastAsia"/>
        </w:rPr>
        <w:t>精确到</w:t>
      </w:r>
      <w:r>
        <w:rPr>
          <w:rFonts w:ascii="Times New Roman" w:eastAsia="宋体" w:hAnsi="Times New Roman"/>
        </w:rPr>
        <w:t>0.1%)</w:t>
      </w:r>
    </w:p>
    <w:p>
      <w:pPr>
        <w:spacing w:line="360" w:lineRule="auto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(3)</w:t>
      </w:r>
      <w:r>
        <w:rPr>
          <w:rFonts w:ascii="Times New Roman" w:eastAsia="宋体" w:hAnsi="Times New Roman" w:hint="eastAsia"/>
        </w:rPr>
        <w:t>当加入</w:t>
      </w:r>
      <w:r>
        <w:rPr>
          <w:rFonts w:ascii="Times New Roman" w:eastAsia="宋体" w:hAnsi="Times New Roman"/>
        </w:rPr>
        <w:t>10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/>
        </w:rPr>
        <w:t>g</w:t>
      </w:r>
      <w:r>
        <w:rPr>
          <w:rFonts w:ascii="Times New Roman" w:eastAsia="宋体" w:hAnsi="Times New Roman" w:hint="eastAsia"/>
        </w:rPr>
        <w:t>氯化钙溶液时</w:t>
      </w:r>
      <w:r>
        <w:rPr>
          <w:rFonts w:ascii="Times New Roman" w:eastAsia="宋体" w:hAnsi="Times New Roman"/>
        </w:rPr>
        <w:t>，</w:t>
      </w:r>
      <w:r>
        <w:rPr>
          <w:rFonts w:ascii="Times New Roman" w:eastAsia="宋体" w:hAnsi="Times New Roman" w:hint="eastAsia"/>
        </w:rPr>
        <w:t>溶液中钠离子数目</w:t>
      </w:r>
      <w:r>
        <w:rPr>
          <w:rFonts w:ascii="Times New Roman" w:eastAsia="宋体" w:hAnsi="Times New Roman"/>
          <w:u w:val="single" w:color="000000"/>
        </w:rPr>
        <w:t>　　　　</w:t>
      </w:r>
      <w:r>
        <w:rPr>
          <w:rFonts w:ascii="Times New Roman" w:eastAsia="宋体" w:hAnsi="Times New Roman"/>
        </w:rPr>
        <w:t>(</w:t>
      </w:r>
      <w:r>
        <w:rPr>
          <w:rFonts w:ascii="Times New Roman" w:eastAsia="宋体" w:hAnsi="Times New Roman" w:hint="eastAsia"/>
        </w:rPr>
        <w:t>填“多于”“等于”或“少于”</w:t>
      </w:r>
      <w:r>
        <w:rPr>
          <w:rFonts w:ascii="Times New Roman" w:eastAsia="宋体" w:hAnsi="Times New Roman"/>
        </w:rPr>
        <w:t>)</w:t>
      </w:r>
      <w:r>
        <w:rPr>
          <w:rFonts w:ascii="Times New Roman" w:eastAsia="宋体" w:hAnsi="Times New Roman" w:hint="eastAsia"/>
        </w:rPr>
        <w:t>氯离子的数目。 </w:t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1273810" cy="1072515"/>
            <wp:effectExtent l="0" t="0" r="0" b="0"/>
            <wp:docPr id="125" name="20JX289.EPS" descr="id:2147488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774197" name="20JX289.EPS" descr="id:21474880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404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图</w:t>
      </w:r>
      <w:r>
        <w:rPr>
          <w:rFonts w:ascii="Times New Roman" w:eastAsia="宋体" w:hAnsi="Times New Roman"/>
        </w:rPr>
        <w:t>M2-11</w:t>
      </w:r>
    </w:p>
    <w:p>
      <w:pPr>
        <w:spacing w:line="360" w:lineRule="auto"/>
        <w:rPr>
          <w:rFonts w:ascii="Times New Roman" w:eastAsia="宋体" w:hAnsi="Times New Roman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360" w:lineRule="auto"/>
        <w:rPr>
          <w:rFonts w:ascii="方正书宋_GBK"/>
          <w:szCs w:val="21"/>
        </w:rPr>
      </w:pPr>
    </w:p>
    <w:p>
      <w:pPr>
        <w:spacing w:line="240" w:lineRule="auto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1.B　2.C　3.A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4.D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振荡试管应该利用腕力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左右振荡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上下振荡易使试管内液体洒出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为酒精灯补充酒精时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应该先熄灭酒精灯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否则易引起失火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氢氧化钠易潮解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应该置于表面皿或烧杯中称量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量筒读数时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视线应与凹液面最低处相平。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5.A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将气体压缩液化时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分子间的间隔变小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分子的大小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包括质量和体积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不发生改变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数目也不改变。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6.C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水是常见的溶剂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但并不是所有的物质都可溶于水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活性炭只能吸附水中色素和异味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不能改变水的硬度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电解水得到氢气和氧气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根据化学反应前后元素的种类不变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可知水是由氢元素和氧元素组成的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蒸馏不是自来水厂净化水的常用方法。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7.B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只有可燃物与氧气接触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且温度达到着火点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可燃物才能燃烧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工厂锅炉用煤加工成粉末状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增大反应物之间接触面积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可使煤燃烧更剧烈、更充分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炉火越扇燃烧越剧烈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是因为扇风增加了空气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空气中氧气具有助燃性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蜡烛一扇就熄灭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是因为空气流动带走了热量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温度低于可燃物的着火点。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8.B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碳酸盐与酸反应生成二氧化碳气体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活泼金属与酸反应生成氢气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因此与酸反应放出气体的物质也可能是活泼金属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中和反应一定有盐和水生成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没有盐和水生成的反应一定不是中和反应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有发光、放热现象的变化不一定是化学变化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如白炽灯通电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发光放热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属于物理变化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阳离子是带正电的粒子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带正电的粒子不一定是阳离子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如质子、原子核均带正电荷。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9.D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反应前后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的质量不变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可能与反应无关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也能为催化剂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根据质量守恒定律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可知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=15；</w:t>
      </w:r>
      <w:r>
        <w:rPr>
          <w:rFonts w:ascii="Times New Roman" w:eastAsia="宋体" w:hAnsi="Times New Roman" w:hint="eastAsia"/>
          <w:color w:val="auto"/>
        </w:rPr>
        <w:t>反应前后质量减小的有</w:t>
      </w:r>
      <w:r>
        <w:rPr>
          <w:rFonts w:ascii="Times New Roman" w:eastAsia="宋体" w:hAnsi="Times New Roman"/>
          <w:color w:val="auto"/>
        </w:rPr>
        <w:t>a，</w:t>
      </w:r>
      <w:r>
        <w:rPr>
          <w:rFonts w:ascii="Times New Roman" w:eastAsia="宋体" w:hAnsi="Times New Roman" w:hint="eastAsia"/>
          <w:color w:val="auto"/>
        </w:rPr>
        <w:t>质量增加的有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d，</w:t>
      </w:r>
      <w:r>
        <w:rPr>
          <w:rFonts w:ascii="Times New Roman" w:eastAsia="宋体" w:hAnsi="Times New Roman" w:hint="eastAsia"/>
          <w:color w:val="auto"/>
        </w:rPr>
        <w:t>即该反应的反应物为</w:t>
      </w:r>
      <w:r>
        <w:rPr>
          <w:rFonts w:ascii="Times New Roman" w:eastAsia="宋体" w:hAnsi="Times New Roman"/>
          <w:color w:val="auto"/>
        </w:rPr>
        <w:t>a，</w:t>
      </w:r>
      <w:r>
        <w:rPr>
          <w:rFonts w:ascii="Times New Roman" w:eastAsia="宋体" w:hAnsi="Times New Roman" w:hint="eastAsia"/>
          <w:color w:val="auto"/>
        </w:rPr>
        <w:t>生成物为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d，</w:t>
      </w:r>
      <w:r>
        <w:rPr>
          <w:rFonts w:ascii="Times New Roman" w:eastAsia="宋体" w:hAnsi="Times New Roman" w:hint="eastAsia"/>
          <w:color w:val="auto"/>
        </w:rPr>
        <w:t>所以该反应属于分解反应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参加反应的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质量比为</w:t>
      </w:r>
      <w:r>
        <w:rPr>
          <w:rFonts w:ascii="Times New Roman" w:eastAsia="宋体" w:hAnsi="Times New Roman"/>
          <w:color w:val="auto"/>
        </w:rPr>
        <w:t>(30-16)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(26-15)=14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11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10.C　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二氧化锰是过氧化氢分解的催化剂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产生氧气的质量与二氧化锰的质量无关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往接近饱和的硝酸钾溶液中加入硝酸钾固体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硝酸钾固体还能继续溶解一部分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至达到饱和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溶液的溶质质量分数先增大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再不变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铁粉与盐酸的接触面积更大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反应更快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但最终产生氢气质量相等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部分变质的氢氧化钠溶液中存在氢氧化钠和碳酸钠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滴加稀硫酸时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只有当氢氧化钠完全反应后硫酸才会与碳酸钠反应产生气体。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11.B　</w:t>
      </w:r>
      <w:r>
        <w:rPr>
          <w:rFonts w:ascii="Times New Roman" w:eastAsia="宋体" w:hAnsi="Times New Roman" w:hint="eastAsia"/>
          <w:color w:val="auto"/>
        </w:rPr>
        <w:t>锌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或硒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锌、铁、碘、氟、硒属于人体必需的微量元素。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12.C　25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13.A　</w:t>
      </w:r>
      <w:r>
        <w:rPr>
          <w:rFonts w:ascii="Times New Roman" w:eastAsia="宋体" w:hAnsi="Times New Roman" w:hint="eastAsia"/>
          <w:color w:val="auto"/>
        </w:rPr>
        <w:t>氧气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或二氧化碳等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装置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是加热固体制气体的发生装置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试管口塞有一团棉花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该装置可用于加热高锰酸钾制氧气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装置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用于实验室制取二氧化碳时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应用稀盐酸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因浓盐酸挥发性强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易使制得气体中含有较多的氯化氢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装置</w:t>
      </w: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 w:hint="eastAsia"/>
          <w:color w:val="auto"/>
        </w:rPr>
        <w:t>可通过打开或关闭导管上的弹簧夹控制反应的发生与停止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但无法获得平稳的气流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装置</w:t>
      </w:r>
      <w:r>
        <w:rPr>
          <w:rFonts w:ascii="宋体" w:eastAsia="宋体" w:hAnsi="宋体" w:cs="宋体" w:hint="eastAsia"/>
          <w:color w:val="auto"/>
        </w:rPr>
        <w:t>④</w:t>
      </w:r>
      <w:r>
        <w:rPr>
          <w:rFonts w:ascii="Times New Roman" w:eastAsia="宋体" w:hAnsi="Times New Roman" w:hint="eastAsia"/>
          <w:color w:val="auto"/>
        </w:rPr>
        <w:t>收集气体时气体由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端进入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说明所收集气体的密度比空气大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故该气体可能是氧气或二氧化碳等。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14.B　Ag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三种金属活动性由强到弱的顺序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铁</w:t>
      </w:r>
      <w:r>
        <w:rPr>
          <w:rFonts w:ascii="Times New Roman" w:eastAsia="宋体" w:hAnsi="Times New Roman"/>
          <w:color w:val="auto"/>
        </w:rPr>
        <w:t>&gt;</w:t>
      </w:r>
      <w:r>
        <w:rPr>
          <w:rFonts w:ascii="Times New Roman" w:eastAsia="宋体" w:hAnsi="Times New Roman" w:hint="eastAsia"/>
          <w:color w:val="auto"/>
        </w:rPr>
        <w:t>铜</w:t>
      </w:r>
      <w:r>
        <w:rPr>
          <w:rFonts w:ascii="Times New Roman" w:eastAsia="宋体" w:hAnsi="Times New Roman"/>
          <w:color w:val="auto"/>
        </w:rPr>
        <w:t>&gt;</w:t>
      </w:r>
      <w:r>
        <w:rPr>
          <w:rFonts w:ascii="Times New Roman" w:eastAsia="宋体" w:hAnsi="Times New Roman" w:hint="eastAsia"/>
          <w:color w:val="auto"/>
        </w:rPr>
        <w:t>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当把铁粉加入到硝酸铜和硝酸银的混合溶液中时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银首先被置换出来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在银完全置换后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铜才能被置换出来。如果加入铁粉是少量的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不能将溶液中的银、铜全部置换出来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溶液中就有</w:t>
      </w:r>
      <w:r>
        <w:rPr>
          <w:rFonts w:ascii="Times New Roman" w:eastAsia="宋体" w:hAnsi="Times New Roman"/>
          <w:color w:val="auto"/>
        </w:rPr>
        <w:t>Ag</w:t>
      </w:r>
      <w:r>
        <w:rPr>
          <w:rFonts w:ascii="Times New Roman" w:eastAsia="宋体" w:hAnsi="Times New Roman"/>
          <w:color w:val="auto"/>
          <w:vertAlign w:val="superscript"/>
        </w:rPr>
        <w:t>+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Cu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根据反应规律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不论加入的铁粉的量是多少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滤液中一定有</w:t>
      </w:r>
      <w:r>
        <w:rPr>
          <w:rFonts w:ascii="Times New Roman" w:eastAsia="宋体" w:hAnsi="Times New Roman"/>
          <w:color w:val="auto"/>
        </w:rPr>
        <w:t>Fe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由化学方程式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Fe+2AgNO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2" name="图片 1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187062" name="图片 13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Fe(NO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+2Ag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56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216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Fe+Cu(NO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3" name="图片 1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17898" name="图片 13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Fe(NO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+Cu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56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64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反应后溶液质量变小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根据反应规律可知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滤渣中一定有</w:t>
      </w:r>
      <w:r>
        <w:rPr>
          <w:rFonts w:ascii="Times New Roman" w:eastAsia="宋体" w:hAnsi="Times New Roman"/>
          <w:color w:val="auto"/>
        </w:rPr>
        <w:t>Ag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15.A　</w:t>
      </w:r>
      <w:r>
        <w:rPr>
          <w:rFonts w:ascii="Times New Roman" w:eastAsia="宋体" w:hAnsi="Times New Roman" w:hint="eastAsia"/>
          <w:color w:val="auto"/>
        </w:rPr>
        <w:t>取样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分别与熟石灰研磨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闻气味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或分别取样加水溶解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滴入氯化钙溶液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或取样分别滴加稀盐酸等</w:t>
      </w:r>
      <w:r>
        <w:rPr>
          <w:rFonts w:ascii="Times New Roman" w:eastAsia="宋体" w:hAnsi="Times New Roman"/>
          <w:color w:val="auto"/>
        </w:rPr>
        <w:t>)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热固性塑料加热不熔化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热塑性塑料受热熔化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仅观察颜色无法鉴别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氧化铁难溶于水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氯化钾易溶于水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可通过溶解、过滤、蒸发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除去氯化钾中的氧化铁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碳酸钠和氯化铵是两种不同的盐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根据两者阴离子不同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可取样加入稀盐酸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有气泡产生的是碳酸钠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或取样溶解后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滴入氯化钙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或氯化钡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 w:hint="eastAsia"/>
          <w:color w:val="auto"/>
        </w:rPr>
        <w:t>溶液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有白色沉淀生成的是碳酸钠或根据两者阳离子不同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可利用铵根离子的性质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取样加入熟石灰研磨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能闻到刺激性气味的是氯化铵。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16.NaHCO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　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/>
          <w:color w:val="auto"/>
        </w:rPr>
        <w:t>　</w:t>
      </w:r>
      <m:oMath>
        <m:limUpp>
          <m:limUppPr>
            <m:ctrlPr>
              <w:rPr>
                <w:rFonts w:ascii="Cambria Math" w:eastAsia="宋体" w:hAnsi="Cambria Math"/>
                <w:color w:val="auto"/>
              </w:rPr>
            </m:ctrlPr>
          </m:limUppPr>
          <m:e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C</m:t>
            </m:r>
          </m:e>
          <m:li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1"/>
              </w:rPr>
              <m:t>+4</m:t>
            </m:r>
          </m:lim>
        </m:limUpp>
      </m:oMath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2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17.(1)</w:t>
      </w:r>
      <w:r>
        <w:rPr>
          <w:rFonts w:ascii="Times New Roman" w:eastAsia="宋体" w:hAnsi="Times New Roman" w:hint="eastAsia"/>
          <w:color w:val="auto"/>
        </w:rPr>
        <w:t>芳纶纤维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/>
          <w:color w:val="auto"/>
        </w:rPr>
        <w:t>+7　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/>
          <w:color w:val="auto"/>
        </w:rPr>
        <w:t>4Al+3O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54" name="图片 1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928147" name="图片 13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2Al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宋体" w:eastAsia="宋体" w:hAnsi="宋体" w:cs="宋体" w:hint="eastAsia"/>
          <w:color w:val="auto"/>
        </w:rPr>
        <w:t>③</w:t>
      </w:r>
      <w:r>
        <w:rPr>
          <w:rFonts w:ascii="Times New Roman" w:eastAsia="宋体" w:hAnsi="Times New Roman"/>
          <w:color w:val="auto"/>
        </w:rPr>
        <w:t>7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8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复合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18.(1)&gt;　(2)3&lt;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≤</w:t>
      </w:r>
      <w:r>
        <w:rPr>
          <w:rFonts w:ascii="Times New Roman" w:eastAsia="宋体" w:hAnsi="Times New Roman"/>
          <w:color w:val="auto"/>
        </w:rPr>
        <w:t>48　(3)&lt;　&gt;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由图可知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整个过程中加入等质量的溶质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</w:t>
      </w:r>
      <w:r>
        <w:rPr>
          <w:rFonts w:ascii="Times New Roman" w:eastAsia="宋体" w:hAnsi="Times New Roman"/>
          <w:color w:val="auto"/>
        </w:rPr>
        <w:t>40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甲有剩余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说明</w:t>
      </w:r>
      <w:r>
        <w:rPr>
          <w:rFonts w:ascii="Times New Roman" w:eastAsia="宋体" w:hAnsi="Times New Roman"/>
          <w:color w:val="auto"/>
        </w:rPr>
        <w:t>40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时甲的溶解度小于乙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由此可确定甲、乙在</w:t>
      </w:r>
      <w:r>
        <w:rPr>
          <w:rFonts w:ascii="Times New Roman" w:eastAsia="宋体" w:hAnsi="Times New Roman"/>
          <w:color w:val="auto"/>
        </w:rPr>
        <w:t>Ⅱ</w:t>
      </w:r>
      <w:r>
        <w:rPr>
          <w:rFonts w:ascii="Times New Roman" w:eastAsia="宋体" w:hAnsi="Times New Roman" w:hint="eastAsia"/>
          <w:color w:val="auto"/>
        </w:rPr>
        <w:t>中的溶解度曲线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由甲、乙溶解度曲线可知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</w:t>
      </w:r>
      <w:r>
        <w:rPr>
          <w:rFonts w:ascii="Times New Roman" w:eastAsia="宋体" w:hAnsi="Times New Roman"/>
          <w:color w:val="auto"/>
        </w:rPr>
        <w:t>10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甲的溶解度大于乙。</w:t>
      </w:r>
      <w:r>
        <w:rPr>
          <w:rFonts w:ascii="Times New Roman" w:eastAsia="宋体" w:hAnsi="Times New Roman"/>
          <w:color w:val="auto"/>
        </w:rPr>
        <w:t>(2)40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甲的溶解度为</w:t>
      </w:r>
      <w:r>
        <w:rPr>
          <w:rFonts w:ascii="Times New Roman" w:eastAsia="宋体" w:hAnsi="Times New Roman"/>
          <w:color w:val="auto"/>
        </w:rPr>
        <w:t>35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g，</w:t>
      </w:r>
      <w:r>
        <w:rPr>
          <w:rFonts w:ascii="Times New Roman" w:eastAsia="宋体" w:hAnsi="Times New Roman" w:hint="eastAsia"/>
          <w:color w:val="auto"/>
        </w:rPr>
        <w:t>此时甲有剩余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至少要大于</w:t>
      </w:r>
      <w:r>
        <w:rPr>
          <w:rFonts w:ascii="Times New Roman" w:eastAsia="宋体" w:hAnsi="Times New Roman"/>
          <w:color w:val="auto"/>
        </w:rPr>
        <w:t>35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g-32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g=3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g，</w:t>
      </w:r>
      <w:r>
        <w:rPr>
          <w:rFonts w:ascii="Times New Roman" w:eastAsia="宋体" w:hAnsi="Times New Roman" w:hint="eastAsia"/>
          <w:color w:val="auto"/>
        </w:rPr>
        <w:t>又由于</w:t>
      </w:r>
      <w:r>
        <w:rPr>
          <w:rFonts w:ascii="Times New Roman" w:eastAsia="宋体" w:hAnsi="Times New Roman"/>
          <w:color w:val="auto"/>
        </w:rPr>
        <w:t>40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时乙的溶解度为</w:t>
      </w:r>
      <w:r>
        <w:rPr>
          <w:rFonts w:ascii="Times New Roman" w:eastAsia="宋体" w:hAnsi="Times New Roman"/>
          <w:color w:val="auto"/>
        </w:rPr>
        <w:t>80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g，</w:t>
      </w:r>
      <w:r>
        <w:rPr>
          <w:rFonts w:ascii="Times New Roman" w:eastAsia="宋体" w:hAnsi="Times New Roman" w:hint="eastAsia"/>
          <w:color w:val="auto"/>
        </w:rPr>
        <w:t>故</w:t>
      </w:r>
      <w:r>
        <w:rPr>
          <w:rFonts w:ascii="Times New Roman" w:eastAsia="宋体" w:hAnsi="Times New Roman"/>
          <w:i/>
          <w:color w:val="auto"/>
        </w:rPr>
        <w:t>m</w:t>
      </w:r>
      <w:r>
        <w:rPr>
          <w:rFonts w:ascii="Times New Roman" w:eastAsia="宋体" w:hAnsi="Times New Roman" w:hint="eastAsia"/>
          <w:color w:val="auto"/>
        </w:rPr>
        <w:t>最多不超过</w:t>
      </w:r>
      <w:r>
        <w:rPr>
          <w:rFonts w:ascii="Times New Roman" w:eastAsia="宋体" w:hAnsi="Times New Roman"/>
          <w:color w:val="auto"/>
        </w:rPr>
        <w:t>80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g-32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g=48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(3)40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甲溶解度小于乙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故等质量的水中溶解的物质质量甲小于乙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即析出晶体的质量甲小于乙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若再降温到</w:t>
      </w:r>
      <w:r>
        <w:rPr>
          <w:rFonts w:ascii="Times New Roman" w:eastAsia="宋体" w:hAnsi="Times New Roman"/>
          <w:color w:val="auto"/>
        </w:rPr>
        <w:t>20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℃</w:t>
      </w:r>
      <w:r>
        <w:rPr>
          <w:rFonts w:ascii="Times New Roman" w:eastAsia="宋体" w:hAnsi="Times New Roman" w:hint="eastAsia"/>
          <w:color w:val="auto"/>
        </w:rPr>
        <w:t>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两种物质的溶解度都随温度降低而变小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且相等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所以都有晶体析出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且析出晶体的质量甲小于乙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因此整个过程中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析出的晶体质量甲小于乙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故最终得到的溶液的质量甲大于乙。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19.(1)</w:t>
      </w:r>
      <w:r>
        <w:rPr>
          <w:rFonts w:ascii="Times New Roman" w:eastAsia="宋体" w:hAnsi="Times New Roman" w:hint="eastAsia"/>
          <w:color w:val="auto"/>
        </w:rPr>
        <w:t>过滤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蒸发皿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+MnCO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5" name="图片 1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057022" name="图片 13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MnSO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 w:hint="eastAsia"/>
          <w:color w:val="auto"/>
        </w:rPr>
        <w:t xml:space="preserve"> 和</w:t>
      </w:r>
      <w:r>
        <w:rPr>
          <w:rFonts w:ascii="Times New Roman" w:eastAsia="宋体" w:hAnsi="Times New Roman"/>
          <w:color w:val="auto"/>
        </w:rPr>
        <w:t>NaClO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 xml:space="preserve"> 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二氧化锰难溶于水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操作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得到滤液和二氧化锰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所以操作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为过滤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蒸发操作需用到的仪器有铁架台、酒精灯、玻璃棒和蒸发皿。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第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步时加入稀硫酸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通过发生复分解反应生成二氧化碳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反应物为硫酸和碳酸锰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生成物为硫酸锰、水和二氧化碳。</w:t>
      </w: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该流程中第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步加入</w:t>
      </w:r>
      <w:r>
        <w:rPr>
          <w:rFonts w:ascii="Times New Roman" w:eastAsia="宋体" w:hAnsi="Times New Roman"/>
          <w:color w:val="auto"/>
        </w:rPr>
        <w:t>NaClO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同时</w:t>
      </w:r>
      <w:r>
        <w:rPr>
          <w:rFonts w:ascii="Times New Roman" w:eastAsia="宋体" w:hAnsi="Times New Roman"/>
          <w:color w:val="auto"/>
        </w:rPr>
        <w:t>NaClO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 xml:space="preserve"> 又是流程所得产物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color w:val="auto"/>
        </w:rPr>
        <w:t>NaClO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 xml:space="preserve"> 可循环利用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此外第</w:t>
      </w:r>
      <w:r>
        <w:rPr>
          <w:rFonts w:ascii="宋体" w:eastAsia="宋体" w:hAnsi="宋体" w:cs="宋体" w:hint="eastAsia"/>
          <w:color w:val="auto"/>
        </w:rPr>
        <w:t>②</w:t>
      </w:r>
      <w:r>
        <w:rPr>
          <w:rFonts w:ascii="Times New Roman" w:eastAsia="宋体" w:hAnsi="Times New Roman" w:hint="eastAsia"/>
          <w:color w:val="auto"/>
        </w:rPr>
        <w:t>步中</w:t>
      </w:r>
      <w:r>
        <w:rPr>
          <w:rFonts w:ascii="Times New Roman" w:eastAsia="宋体" w:hAnsi="Times New Roman"/>
          <w:color w:val="auto"/>
        </w:rPr>
        <w:t>NaClO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中的氯元素全部转化为氯气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而锰元素由</w:t>
      </w:r>
      <w:r>
        <w:rPr>
          <w:rFonts w:ascii="Times New Roman" w:eastAsia="宋体" w:hAnsi="Times New Roman"/>
          <w:color w:val="auto"/>
        </w:rPr>
        <w:t>Mn</w:t>
      </w:r>
      <w:r>
        <w:rPr>
          <w:rFonts w:ascii="Times New Roman" w:eastAsia="宋体" w:hAnsi="Times New Roman"/>
          <w:color w:val="auto"/>
          <w:vertAlign w:val="superscript"/>
        </w:rPr>
        <w:t>2+</w:t>
      </w:r>
      <w:r>
        <w:rPr>
          <w:rFonts w:ascii="Times New Roman" w:eastAsia="宋体" w:hAnsi="Times New Roman" w:hint="eastAsia"/>
          <w:color w:val="auto"/>
        </w:rPr>
        <w:t>转化为</w:t>
      </w:r>
      <w:r>
        <w:rPr>
          <w:rFonts w:ascii="Times New Roman" w:eastAsia="宋体" w:hAnsi="Times New Roman"/>
          <w:color w:val="auto"/>
        </w:rPr>
        <w:t>MnO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所以滤液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中含有的硫酸是反应的产物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第</w:t>
      </w:r>
      <w:r>
        <w:rPr>
          <w:rFonts w:ascii="宋体" w:eastAsia="宋体" w:hAnsi="宋体" w:cs="宋体" w:hint="eastAsia"/>
          <w:color w:val="auto"/>
        </w:rPr>
        <w:t>①</w:t>
      </w:r>
      <w:r>
        <w:rPr>
          <w:rFonts w:ascii="Times New Roman" w:eastAsia="宋体" w:hAnsi="Times New Roman" w:hint="eastAsia"/>
          <w:color w:val="auto"/>
        </w:rPr>
        <w:t>步时加入稀硫酸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所以硫酸也可循环利用。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20.(1)CO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(2)2Cu+O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56" name="图片 1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947187" name="图片 13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2CuO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宋体" w:eastAsia="宋体" w:hAnsi="宋体" w:cs="宋体" w:hint="eastAsia"/>
          <w:color w:val="auto"/>
        </w:rPr>
        <w:t>⑧③①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置换反应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物质</w:t>
      </w:r>
      <w:r>
        <w:rPr>
          <w:rFonts w:ascii="宋体" w:eastAsia="宋体" w:hAnsi="宋体" w:cs="宋体" w:hint="eastAsia"/>
          <w:color w:val="auto"/>
        </w:rPr>
        <w:t>⑤</w:t>
      </w:r>
      <w:r>
        <w:rPr>
          <w:rFonts w:ascii="Times New Roman" w:eastAsia="宋体" w:hAnsi="Times New Roman"/>
          <w:color w:val="auto"/>
        </w:rPr>
        <w:t>CaCl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任红队的队长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可推出红队乙为碳酸钙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碳酸钙分解可得氧化钙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所以丙为氧化钙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氧化钙与水反应生成氢氧化钙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故丁为氢氧化钙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氢氧化钙与盐酸反应可转化为氯化钙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故红队中甲、乙、丙、丁分别为氯化钙、碳酸钙、氧化钙、氢氧化钙。物质</w:t>
      </w:r>
      <w:r>
        <w:rPr>
          <w:rFonts w:ascii="宋体" w:eastAsia="宋体" w:hAnsi="宋体" w:cs="宋体" w:hint="eastAsia"/>
          <w:color w:val="auto"/>
        </w:rPr>
        <w:t>⑦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任蓝队的队长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在氧化铜、铜、一氧化碳三种物质中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二氧化碳与碳在高温下反应生成一氧化碳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所以蓝队中乙为一氧化碳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一氧化碳与氧化铜反应可转化为铜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故丙为铜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铜与氧气反应可生成氧化铜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故丁为氧化铜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氧化铜与碳或一氧化碳反应可转化为二氧化碳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所以蓝队中甲、乙、丙、丁分别为二氧化碳、一氧化碳、铜、氧化铜。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21.(1)B　</w:t>
      </w:r>
      <w:r>
        <w:rPr>
          <w:rFonts w:ascii="Times New Roman" w:eastAsia="宋体" w:hAnsi="Times New Roman" w:hint="eastAsia"/>
          <w:color w:val="auto"/>
        </w:rPr>
        <w:t>密度比空气大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温度需达到可燃物的着火点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导热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将氧气耗尽</w:t>
      </w:r>
      <w:r>
        <w:rPr>
          <w:rFonts w:ascii="Times New Roman" w:eastAsia="宋体" w:hAnsi="Times New Roman"/>
          <w:color w:val="auto"/>
        </w:rPr>
        <w:t>　6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(4)</w:t>
      </w:r>
      <w:r>
        <w:rPr>
          <w:rFonts w:ascii="Times New Roman" w:eastAsia="宋体" w:hAnsi="Times New Roman" w:hint="eastAsia"/>
          <w:color w:val="auto"/>
        </w:rPr>
        <w:t>红色逐渐褪去变为无色</w:t>
      </w:r>
      <w:r>
        <w:rPr>
          <w:rFonts w:ascii="Times New Roman" w:eastAsia="宋体" w:hAnsi="Times New Roman"/>
          <w:color w:val="auto"/>
        </w:rPr>
        <w:t>　HCl+NaOH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7" name="图片 1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36812" name="图片 13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NaCl+H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22.[</w:t>
      </w:r>
      <w:r>
        <w:rPr>
          <w:rFonts w:ascii="Times New Roman" w:eastAsia="宋体" w:hAnsi="Times New Roman" w:hint="eastAsia"/>
          <w:color w:val="auto"/>
        </w:rPr>
        <w:t>实验回顾</w:t>
      </w:r>
      <w:r>
        <w:rPr>
          <w:rFonts w:ascii="Times New Roman" w:eastAsia="宋体" w:hAnsi="Times New Roman"/>
          <w:color w:val="auto"/>
        </w:rPr>
        <w:t>](1)OH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 w:hint="eastAsia"/>
          <w:color w:val="auto"/>
        </w:rPr>
        <w:t>变浅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环保</w:t>
      </w:r>
      <w:r>
        <w:rPr>
          <w:rFonts w:ascii="Times New Roman" w:eastAsia="宋体" w:hAnsi="Times New Roman"/>
          <w:color w:val="auto"/>
        </w:rPr>
        <w:t>(</w:t>
      </w:r>
      <w:r>
        <w:rPr>
          <w:rFonts w:ascii="Times New Roman" w:eastAsia="宋体" w:hAnsi="Times New Roman" w:hint="eastAsia"/>
          <w:color w:val="auto"/>
        </w:rPr>
        <w:t>合理即可</w:t>
      </w:r>
      <w:r>
        <w:rPr>
          <w:rFonts w:ascii="Times New Roman" w:eastAsia="宋体" w:hAnsi="Times New Roman"/>
          <w:color w:val="auto"/>
        </w:rPr>
        <w:t>)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进行实验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氨气易溶于水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烧瓶内气压小于大气压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·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8" name="图片 1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673168" name="图片 13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(NH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反思拓展</w:t>
      </w:r>
      <w:r>
        <w:rPr>
          <w:rFonts w:ascii="Times New Roman" w:eastAsia="宋体" w:hAnsi="Times New Roman"/>
          <w:color w:val="auto"/>
        </w:rPr>
        <w:t>]NH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·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NH</w:t>
      </w:r>
      <w:r>
        <w:rPr>
          <w:rFonts w:ascii="Times New Roman" w:eastAsia="宋体" w:hAnsi="Times New Roman"/>
          <w:color w:val="auto"/>
          <w:vertAlign w:val="subscript"/>
        </w:rPr>
        <w:t>3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][</w:t>
      </w:r>
      <w:r>
        <w:rPr>
          <w:rFonts w:ascii="Times New Roman" w:eastAsia="宋体" w:hAnsi="Times New Roman" w:hint="eastAsia"/>
          <w:color w:val="auto"/>
        </w:rPr>
        <w:t>实验回顾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酚酞在碱性溶液中才能变成红色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故溶液中含有</w:t>
      </w:r>
      <w:r>
        <w:rPr>
          <w:rFonts w:ascii="Times New Roman" w:eastAsia="宋体" w:hAnsi="Times New Roman"/>
          <w:color w:val="auto"/>
        </w:rPr>
        <w:t>OH</w:t>
      </w:r>
      <w:r>
        <w:rPr>
          <w:rFonts w:ascii="Times New Roman" w:eastAsia="宋体" w:hAnsi="Times New Roman"/>
          <w:color w:val="auto"/>
          <w:vertAlign w:val="superscript"/>
        </w:rPr>
        <w:t>-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由于加热时氨气易挥发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溶液的碱性会随着氨气的挥发而减弱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故溶液颜色变浅。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图乙实验在密闭容器中进行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避免实验中氨气扩散污染空气。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进行实验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挤压胶头滴管的胶帽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滴管内水进入烧瓶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由于氨气极易溶于水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烧瓶内气体减少、压强变小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大气压将烧杯中水压入烧瓶内</w:t>
      </w:r>
      <w:r>
        <w:rPr>
          <w:rFonts w:ascii="Times New Roman" w:eastAsia="宋体" w:hAnsi="Times New Roman"/>
          <w:color w:val="auto"/>
        </w:rPr>
        <w:t>；</w:t>
      </w:r>
      <w:r>
        <w:rPr>
          <w:rFonts w:ascii="Times New Roman" w:eastAsia="宋体" w:hAnsi="Times New Roman" w:hint="eastAsia"/>
          <w:color w:val="auto"/>
        </w:rPr>
        <w:t>氨水中的一水合氨与硫酸反应生成硫酸铵和水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故化学方程式为</w:t>
      </w:r>
      <w:r>
        <w:rPr>
          <w:rFonts w:ascii="Times New Roman" w:eastAsia="宋体" w:hAnsi="Times New Roman"/>
          <w:color w:val="auto"/>
        </w:rPr>
        <w:t>2NH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·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O+H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59" name="图片 1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832792" name="图片 13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(NH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)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SO</w:t>
      </w:r>
      <w:r>
        <w:rPr>
          <w:rFonts w:ascii="Times New Roman" w:eastAsia="宋体" w:hAnsi="Times New Roman"/>
          <w:color w:val="auto"/>
          <w:vertAlign w:val="subscript"/>
        </w:rPr>
        <w:t>4</w:t>
      </w:r>
      <w:r>
        <w:rPr>
          <w:rFonts w:ascii="Times New Roman" w:eastAsia="宋体" w:hAnsi="Times New Roman"/>
          <w:color w:val="auto"/>
        </w:rPr>
        <w:t>+2H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反思拓展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氨气溶于水后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水溶液中会存在被溶解的氨气以及氨气与水作用生成的一水合氨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即溶液中除水分子外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还有氨分子和一水合氨分子。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23.[</w:t>
      </w:r>
      <w:r>
        <w:rPr>
          <w:rFonts w:ascii="Times New Roman" w:eastAsia="宋体" w:hAnsi="Times New Roman" w:hint="eastAsia"/>
          <w:color w:val="auto"/>
        </w:rPr>
        <w:t>查阅资料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FeCO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·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60" name="图片 1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08767" name="图片 13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FeO+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  <w:r>
        <w:rPr>
          <w:rFonts w:ascii="Times New Roman" w:eastAsia="宋体" w:hAnsi="Times New Roman"/>
          <w:color w:val="auto"/>
        </w:rPr>
        <w:t>+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实验分析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除去空气中的水和二氧化碳</w:t>
      </w:r>
      <w:r>
        <w:rPr>
          <w:rFonts w:ascii="Times New Roman" w:eastAsia="宋体" w:hAnsi="Times New Roman"/>
          <w:color w:val="auto"/>
        </w:rPr>
        <w:t>　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实验步骤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气密性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分析与结论</w:t>
      </w:r>
      <w:r>
        <w:rPr>
          <w:rFonts w:ascii="Times New Roman" w:eastAsia="宋体" w:hAnsi="Times New Roman"/>
          <w:color w:val="auto"/>
        </w:rPr>
        <w:t>]1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1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实验反思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使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中分解生成的二氧化碳和水蒸气全部被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装置吸收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同意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根据碳酸亚铁样品分解生成水和二氧化碳的质量就可确定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与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的比值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解析</w:t>
      </w:r>
      <w:r>
        <w:rPr>
          <w:rFonts w:ascii="Times New Roman" w:eastAsia="宋体" w:hAnsi="Times New Roman"/>
          <w:color w:val="auto"/>
        </w:rPr>
        <w:t>][</w:t>
      </w:r>
      <w:r>
        <w:rPr>
          <w:rFonts w:ascii="Times New Roman" w:eastAsia="宋体" w:hAnsi="Times New Roman" w:hint="eastAsia"/>
          <w:color w:val="auto"/>
        </w:rPr>
        <w:t>查阅资料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根据“碳酸亚铁受热会完全分解生成氧化物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且过程中各元素的化合价都不变”可判断碳酸亚铁分解的产物为氧化亚铁、二氧化碳和水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所以碳酸亚铁分解的化学方程式为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FeCO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·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215900"/>
            <wp:effectExtent l="0" t="0" r="0" b="0"/>
            <wp:docPr id="1361" name="图片 1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6392" name="图片 13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FeO+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 w:hint="eastAsia"/>
          <w:color w:val="auto"/>
        </w:rPr>
        <w:t>↑</w:t>
      </w:r>
      <w:r>
        <w:rPr>
          <w:rFonts w:ascii="Times New Roman" w:eastAsia="宋体" w:hAnsi="Times New Roman"/>
          <w:color w:val="auto"/>
        </w:rPr>
        <w:t>+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H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O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实验分析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由于实验中需测定反应生成的二氧化碳和水的质量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而空气中含有二氧化碳和水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所以装置</w:t>
      </w:r>
      <w:r>
        <w:rPr>
          <w:rFonts w:ascii="Times New Roman" w:eastAsia="宋体" w:hAnsi="Times New Roman"/>
          <w:color w:val="auto"/>
        </w:rPr>
        <w:t>A</w:t>
      </w:r>
      <w:r>
        <w:rPr>
          <w:rFonts w:ascii="Times New Roman" w:eastAsia="宋体" w:hAnsi="Times New Roman" w:hint="eastAsia"/>
          <w:color w:val="auto"/>
        </w:rPr>
        <w:t>的作用是除去空气中的水和二氧化碳。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实验步骤</w:t>
      </w:r>
      <w:r>
        <w:rPr>
          <w:rFonts w:ascii="Times New Roman" w:eastAsia="宋体" w:hAnsi="Times New Roman"/>
          <w:color w:val="auto"/>
        </w:rPr>
        <w:t>]</w:t>
      </w:r>
      <w:r>
        <w:rPr>
          <w:rFonts w:ascii="Times New Roman" w:eastAsia="宋体" w:hAnsi="Times New Roman" w:hint="eastAsia"/>
          <w:color w:val="auto"/>
        </w:rPr>
        <w:t>实验中需测定反应生成气体的质量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所以要求装置不能漏气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即需先检查装置气密性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再加入药品。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分析与结论</w:t>
      </w:r>
      <w:r>
        <w:rPr>
          <w:rFonts w:ascii="Times New Roman" w:eastAsia="宋体" w:hAnsi="Times New Roman"/>
          <w:color w:val="auto"/>
        </w:rPr>
        <w:t>]D</w:t>
      </w:r>
      <w:r>
        <w:rPr>
          <w:rFonts w:ascii="Times New Roman" w:eastAsia="宋体" w:hAnsi="Times New Roman" w:hint="eastAsia"/>
          <w:color w:val="auto"/>
        </w:rPr>
        <w:t>装置增加的质量为反应生成水的质量</w:t>
      </w:r>
      <w:r>
        <w:rPr>
          <w:rFonts w:ascii="Times New Roman" w:eastAsia="宋体" w:hAnsi="Times New Roman"/>
          <w:color w:val="auto"/>
        </w:rPr>
        <w:t>，E</w:t>
      </w:r>
      <w:r>
        <w:rPr>
          <w:rFonts w:ascii="Times New Roman" w:eastAsia="宋体" w:hAnsi="Times New Roman" w:hint="eastAsia"/>
          <w:color w:val="auto"/>
        </w:rPr>
        <w:t>装置增加的质量为反应生成二氧化碳的质量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碳酸亚铁分解生成水的质量为</w:t>
      </w:r>
      <w:r>
        <w:rPr>
          <w:rFonts w:ascii="Times New Roman" w:eastAsia="宋体" w:hAnsi="Times New Roman"/>
          <w:color w:val="auto"/>
        </w:rPr>
        <w:t>200.36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g-200.00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g=0.36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g，</w:t>
      </w:r>
      <w:r>
        <w:rPr>
          <w:rFonts w:ascii="Times New Roman" w:eastAsia="宋体" w:hAnsi="Times New Roman" w:hint="eastAsia"/>
          <w:color w:val="auto"/>
        </w:rPr>
        <w:t>同时生成二氧化碳的质量为</w:t>
      </w:r>
      <w:r>
        <w:rPr>
          <w:rFonts w:ascii="Times New Roman" w:eastAsia="宋体" w:hAnsi="Times New Roman"/>
          <w:color w:val="auto"/>
        </w:rPr>
        <w:t>180.88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g-180.00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g=0.88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g，</w:t>
      </w:r>
      <w:r>
        <w:rPr>
          <w:rFonts w:ascii="Times New Roman" w:eastAsia="宋体" w:hAnsi="Times New Roman" w:hint="eastAsia"/>
          <w:color w:val="auto"/>
        </w:rPr>
        <w:t>根据化学方程式可知</w:t>
      </w:r>
      <w:r>
        <w:rPr>
          <w:rFonts w:ascii="Times New Roman" w:eastAsia="宋体" w:hAnsi="Times New Roman"/>
          <w:color w:val="auto"/>
        </w:rPr>
        <w:t>，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44</m:t>
            </m:r>
            <m:r>
              <w:rPr>
                <w:rFonts w:ascii="Cambria Math" w:eastAsia="宋体" w:hAnsi="Cambria Math"/>
                <w:color w:val="auto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18</m:t>
            </m:r>
            <m:r>
              <w:rPr>
                <w:rFonts w:ascii="Cambria Math" w:eastAsia="宋体" w:hAnsi="Cambria Math"/>
                <w:color w:val="auto"/>
                <w:szCs w:val="23"/>
              </w:rPr>
              <m:t>y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88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g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36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g</m:t>
            </m:r>
          </m:den>
        </m:f>
      </m:oMath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/>
          <w:color w:val="auto"/>
        </w:rPr>
        <w:t>=1</w:t>
      </w:r>
      <w:r>
        <w:rPr>
          <w:rFonts w:ascii="宋体" w:eastAsia="宋体" w:hAnsi="宋体" w:cs="宋体" w:hint="eastAsia"/>
          <w:color w:val="auto"/>
        </w:rPr>
        <w:t>∶</w:t>
      </w:r>
      <w:r>
        <w:rPr>
          <w:rFonts w:ascii="Times New Roman" w:eastAsia="宋体" w:hAnsi="Times New Roman"/>
          <w:color w:val="auto"/>
        </w:rPr>
        <w:t>1</w:t>
      </w:r>
      <w:r>
        <w:rPr>
          <w:rFonts w:ascii="Times New Roman" w:eastAsia="宋体" w:hAnsi="Times New Roman" w:hint="eastAsia"/>
          <w:color w:val="auto"/>
        </w:rPr>
        <w:t>。</w:t>
      </w:r>
      <w:r>
        <w:rPr>
          <w:rFonts w:ascii="Times New Roman" w:eastAsia="宋体" w:hAnsi="Times New Roman"/>
          <w:color w:val="auto"/>
        </w:rPr>
        <w:t>[</w:t>
      </w:r>
      <w:r>
        <w:rPr>
          <w:rFonts w:ascii="Times New Roman" w:eastAsia="宋体" w:hAnsi="Times New Roman" w:hint="eastAsia"/>
          <w:color w:val="auto"/>
        </w:rPr>
        <w:t>实验反思</w:t>
      </w:r>
      <w:r>
        <w:rPr>
          <w:rFonts w:ascii="Times New Roman" w:eastAsia="宋体" w:hAnsi="Times New Roman"/>
          <w:color w:val="auto"/>
        </w:rPr>
        <w:t>](1)</w:t>
      </w:r>
      <w:r>
        <w:rPr>
          <w:rFonts w:ascii="Times New Roman" w:eastAsia="宋体" w:hAnsi="Times New Roman" w:hint="eastAsia"/>
          <w:color w:val="auto"/>
        </w:rPr>
        <w:t>加热装置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至装置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中导管末端无气泡冒出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再打开弹簧夹</w:t>
      </w:r>
      <w:r>
        <w:rPr>
          <w:rFonts w:ascii="Times New Roman" w:eastAsia="宋体" w:hAnsi="Times New Roman"/>
          <w:color w:val="auto"/>
        </w:rPr>
        <w:t>K，</w:t>
      </w:r>
      <w:r>
        <w:rPr>
          <w:rFonts w:ascii="Times New Roman" w:eastAsia="宋体" w:hAnsi="Times New Roman" w:hint="eastAsia"/>
          <w:color w:val="auto"/>
        </w:rPr>
        <w:t>缓缓通空气一段时间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这样操作的目的是使</w:t>
      </w:r>
      <w:r>
        <w:rPr>
          <w:rFonts w:ascii="Times New Roman" w:eastAsia="宋体" w:hAnsi="Times New Roman"/>
          <w:color w:val="auto"/>
        </w:rPr>
        <w:t>C</w:t>
      </w:r>
      <w:r>
        <w:rPr>
          <w:rFonts w:ascii="Times New Roman" w:eastAsia="宋体" w:hAnsi="Times New Roman" w:hint="eastAsia"/>
          <w:color w:val="auto"/>
        </w:rPr>
        <w:t>中分解生成的二氧化碳和水蒸气全部被</w:t>
      </w:r>
      <w:r>
        <w:rPr>
          <w:rFonts w:ascii="Times New Roman" w:eastAsia="宋体" w:hAnsi="Times New Roman"/>
          <w:color w:val="auto"/>
        </w:rPr>
        <w:t>D</w:t>
      </w:r>
      <w:r>
        <w:rPr>
          <w:rFonts w:ascii="Times New Roman" w:eastAsia="宋体" w:hAnsi="Times New Roman" w:hint="eastAsia"/>
          <w:color w:val="auto"/>
        </w:rPr>
        <w:t>、</w:t>
      </w:r>
      <w:r>
        <w:rPr>
          <w:rFonts w:ascii="Times New Roman" w:eastAsia="宋体" w:hAnsi="Times New Roman"/>
          <w:color w:val="auto"/>
        </w:rPr>
        <w:t>E</w:t>
      </w:r>
      <w:r>
        <w:rPr>
          <w:rFonts w:ascii="Times New Roman" w:eastAsia="宋体" w:hAnsi="Times New Roman" w:hint="eastAsia"/>
          <w:color w:val="auto"/>
        </w:rPr>
        <w:t>装置吸收。</w:t>
      </w: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实验中确定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宋体" w:eastAsia="宋体" w:hAnsi="宋体" w:cs="宋体" w:hint="eastAsia"/>
          <w:i/>
          <w:color w:val="auto"/>
        </w:rPr>
        <w:t>∶</w:t>
      </w:r>
      <w:r>
        <w:rPr>
          <w:rFonts w:ascii="Times New Roman" w:eastAsia="宋体" w:hAnsi="Times New Roman"/>
          <w:i/>
          <w:color w:val="auto"/>
        </w:rPr>
        <w:t>y</w:t>
      </w:r>
      <w:r>
        <w:rPr>
          <w:rFonts w:ascii="Times New Roman" w:eastAsia="宋体" w:hAnsi="Times New Roman" w:hint="eastAsia"/>
          <w:color w:val="auto"/>
        </w:rPr>
        <w:t>的依据是根据碳酸亚铁分解生成二氧化碳和水的质量</w:t>
      </w:r>
      <w:r>
        <w:rPr>
          <w:rFonts w:ascii="Times New Roman" w:eastAsia="宋体" w:hAnsi="Times New Roman"/>
          <w:color w:val="auto"/>
        </w:rPr>
        <w:t>，B</w:t>
      </w:r>
      <w:r>
        <w:rPr>
          <w:rFonts w:ascii="Times New Roman" w:eastAsia="宋体" w:hAnsi="Times New Roman" w:hint="eastAsia"/>
          <w:color w:val="auto"/>
        </w:rPr>
        <w:t>装置的作用是除去空气中的氧气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防止碳酸亚铁分解生成的氧化亚铁被氧化成四氧化三铁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实验中无需知道反应生成的氧化亚铁的质量</w:t>
      </w:r>
      <w:r>
        <w:rPr>
          <w:rFonts w:ascii="Times New Roman" w:eastAsia="宋体" w:hAnsi="Times New Roman"/>
          <w:color w:val="auto"/>
        </w:rPr>
        <w:t>，</w:t>
      </w:r>
      <w:r>
        <w:rPr>
          <w:rFonts w:ascii="Times New Roman" w:eastAsia="宋体" w:hAnsi="Times New Roman" w:hint="eastAsia"/>
          <w:color w:val="auto"/>
        </w:rPr>
        <w:t>所以没有</w:t>
      </w:r>
      <w:r>
        <w:rPr>
          <w:rFonts w:ascii="Times New Roman" w:eastAsia="宋体" w:hAnsi="Times New Roman"/>
          <w:color w:val="auto"/>
        </w:rPr>
        <w:t>B</w:t>
      </w:r>
      <w:r>
        <w:rPr>
          <w:rFonts w:ascii="Times New Roman" w:eastAsia="宋体" w:hAnsi="Times New Roman" w:hint="eastAsia"/>
          <w:color w:val="auto"/>
        </w:rPr>
        <w:t>装置也可同样可得出正确的结论。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24.(1)2.22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(2)</w:t>
      </w:r>
      <w:r>
        <w:rPr>
          <w:rFonts w:ascii="Times New Roman" w:eastAsia="宋体" w:hAnsi="Times New Roman" w:hint="eastAsia"/>
          <w:color w:val="auto"/>
        </w:rPr>
        <w:t>解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设</w:t>
      </w:r>
      <w:r>
        <w:rPr>
          <w:rFonts w:ascii="Times New Roman" w:eastAsia="宋体" w:hAnsi="Times New Roman"/>
          <w:color w:val="auto"/>
        </w:rPr>
        <w:t>20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</w:t>
      </w:r>
      <w:r>
        <w:rPr>
          <w:rFonts w:ascii="Times New Roman" w:eastAsia="宋体" w:hAnsi="Times New Roman" w:hint="eastAsia"/>
          <w:color w:val="auto"/>
        </w:rPr>
        <w:t>碳酸钠溶液中溶质的质量为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Na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t>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/>
          <w:color w:val="auto"/>
        </w:rPr>
        <w:t>+CaCl</w:t>
      </w:r>
      <w:r>
        <w:rPr>
          <w:rFonts w:ascii="Times New Roman" w:eastAsia="宋体" w:hAnsi="Times New Roman"/>
          <w:color w:val="auto"/>
          <w:vertAlign w:val="subscript"/>
        </w:rPr>
        <w:t>2</w:t>
      </w:r>
      <w:r>
        <w:rPr>
          <w:rFonts w:ascii="Times New Roman" w:eastAsia="宋体" w:hAnsi="Times New Roman"/>
          <w:color w:val="auto"/>
        </w:rPr>
        <w:drawing>
          <wp:inline distT="0" distB="0" distL="0" distR="0">
            <wp:extent cx="259080" cy="146050"/>
            <wp:effectExtent l="0" t="0" r="0" b="0"/>
            <wp:docPr id="1362" name="图片 1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201557" name="图片 13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color w:val="auto"/>
        </w:rPr>
        <w:t>CaCO</w:t>
      </w:r>
      <w:r>
        <w:rPr>
          <w:rFonts w:ascii="Times New Roman" w:eastAsia="宋体" w:hAnsi="Times New Roman"/>
          <w:color w:val="auto"/>
          <w:vertAlign w:val="subscript"/>
        </w:rPr>
        <w:t>3</w:t>
      </w:r>
      <w:r>
        <w:rPr>
          <w:rFonts w:ascii="Times New Roman" w:eastAsia="宋体" w:hAnsi="Times New Roman" w:hint="eastAsia"/>
          <w:color w:val="auto"/>
        </w:rPr>
        <w:t>↓</w:t>
      </w:r>
      <w:r>
        <w:rPr>
          <w:rFonts w:ascii="Times New Roman" w:eastAsia="宋体" w:hAnsi="Times New Roman"/>
          <w:color w:val="auto"/>
        </w:rPr>
        <w:t>+2NaCl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106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111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 w:hint="eastAsia"/>
          <w:color w:val="auto"/>
        </w:rPr>
        <w:tab/>
      </w:r>
      <w:r>
        <w:rPr>
          <w:rFonts w:ascii="Times New Roman" w:eastAsia="宋体" w:hAnsi="Times New Roman"/>
          <w:color w:val="auto"/>
        </w:rPr>
        <w:t>2.22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106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111</m:t>
            </m:r>
          </m:den>
        </m:f>
      </m:oMath>
      <w:r>
        <w:rPr>
          <w:rFonts w:ascii="Times New Roman" w:eastAsia="宋体" w:hAnsi="Times New Roman"/>
          <w:color w:val="auto"/>
        </w:rPr>
        <w:t>=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w:rPr>
                <w:rFonts w:ascii="Cambria Math" w:eastAsia="宋体" w:hAnsi="Cambria Math"/>
                <w:color w:val="auto"/>
                <w:szCs w:val="23"/>
              </w:rPr>
              <m:t>x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g</m:t>
            </m:r>
          </m:den>
        </m:f>
      </m:oMath>
      <w:r>
        <w:rPr>
          <w:rFonts w:ascii="Times New Roman" w:eastAsia="宋体" w:hAnsi="Times New Roman"/>
          <w:color w:val="auto"/>
        </w:rPr>
        <w:t>　</w:t>
      </w:r>
      <w:r>
        <w:rPr>
          <w:rFonts w:ascii="Times New Roman" w:eastAsia="宋体" w:hAnsi="Times New Roman"/>
          <w:i/>
          <w:color w:val="auto"/>
        </w:rPr>
        <w:t>x</w:t>
      </w:r>
      <w:r>
        <w:rPr>
          <w:rFonts w:ascii="Times New Roman" w:eastAsia="宋体" w:hAnsi="Times New Roman"/>
          <w:color w:val="auto"/>
        </w:rPr>
        <w:t>=2.12</w:t>
      </w:r>
      <w:r>
        <w:rPr>
          <w:rFonts w:ascii="Times New Roman" w:eastAsia="宋体" w:hAnsi="Times New Roman" w:hint="eastAsia"/>
          <w:color w:val="auto"/>
        </w:rPr>
        <w:t xml:space="preserve"> </w:t>
      </w:r>
      <w:r>
        <w:rPr>
          <w:rFonts w:ascii="Times New Roman" w:eastAsia="宋体" w:hAnsi="Times New Roman"/>
          <w:color w:val="auto"/>
        </w:rPr>
        <w:t>g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碳酸钠溶液中溶质的质量分数为</w:t>
      </w:r>
      <m:oMath>
        <m:f>
          <m:fPr>
            <m:ctrlPr>
              <w:rPr>
                <w:rFonts w:ascii="Cambria Math" w:eastAsia="宋体" w:hAnsi="Cambria Math"/>
                <w:color w:val="auto"/>
              </w:rPr>
            </m:ctrlPr>
          </m:fPr>
          <m:num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12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g</m:t>
            </m:r>
          </m:num>
          <m:den>
            <m:ctrlPr>
              <w:rPr>
                <w:rFonts w:ascii="Cambria Math" w:eastAsia="宋体" w:hAnsi="Cambria Math"/>
                <w:color w:val="auto"/>
              </w:rPr>
            </m:ctrlP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20</m:t>
            </m:r>
            <m:r>
              <m:rPr>
                <m:nor/>
                <m:sty m:val="p"/>
              </m:rPr>
              <w:rPr>
                <w:rFonts w:ascii="Times New Roman" w:eastAsia="宋体" w:hAnsi="Times New Roman"/>
                <w:color w:val="auto"/>
                <w:szCs w:val="23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auto"/>
                <w:szCs w:val="23"/>
              </w:rPr>
              <m:t>g</m:t>
            </m:r>
          </m:den>
        </m:f>
      </m:oMath>
      <w:r>
        <w:rPr>
          <w:rFonts w:ascii="Times New Roman" w:eastAsia="宋体" w:hAnsi="Times New Roman"/>
          <w:color w:val="auto"/>
        </w:rPr>
        <w:t>×100%=10.6%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 w:hint="eastAsia"/>
          <w:color w:val="auto"/>
        </w:rPr>
        <w:t>答</w:t>
      </w:r>
      <w:r>
        <w:rPr>
          <w:rFonts w:ascii="Times New Roman" w:eastAsia="宋体" w:hAnsi="Times New Roman"/>
          <w:color w:val="auto"/>
        </w:rPr>
        <w:t>：</w:t>
      </w:r>
      <w:r>
        <w:rPr>
          <w:rFonts w:ascii="Times New Roman" w:eastAsia="宋体" w:hAnsi="Times New Roman" w:hint="eastAsia"/>
          <w:color w:val="auto"/>
        </w:rPr>
        <w:t>碳酸钠溶液的溶质质量分数为</w:t>
      </w:r>
      <w:r>
        <w:rPr>
          <w:rFonts w:ascii="Times New Roman" w:eastAsia="宋体" w:hAnsi="Times New Roman"/>
          <w:color w:val="auto"/>
        </w:rPr>
        <w:t>10.6%</w:t>
      </w:r>
      <w:r>
        <w:rPr>
          <w:rFonts w:ascii="Times New Roman" w:eastAsia="宋体" w:hAnsi="Times New Roman" w:hint="eastAsia"/>
          <w:color w:val="auto"/>
        </w:rPr>
        <w:t>。</w:t>
      </w:r>
    </w:p>
    <w:p>
      <w:pPr>
        <w:spacing w:line="360" w:lineRule="auto"/>
        <w:rPr>
          <w:rFonts w:ascii="Times New Roman" w:eastAsia="宋体" w:hAnsi="Times New Roman"/>
          <w:color w:val="auto"/>
        </w:rPr>
      </w:pPr>
      <w:r>
        <w:rPr>
          <w:rFonts w:ascii="Times New Roman" w:eastAsia="宋体" w:hAnsi="Times New Roman"/>
          <w:color w:val="auto"/>
        </w:rPr>
        <w:t>(3)</w:t>
      </w:r>
      <w:r>
        <w:rPr>
          <w:rFonts w:ascii="Times New Roman" w:eastAsia="宋体" w:hAnsi="Times New Roman" w:hint="eastAsia"/>
          <w:color w:val="auto"/>
        </w:rPr>
        <w:t>多于</w:t>
      </w:r>
    </w:p>
    <w:p>
      <w:pPr>
        <w:spacing w:line="360" w:lineRule="auto"/>
        <w:rPr>
          <w:rFonts w:ascii="Times New Roman" w:hAnsi="Times New Roman" w:eastAsiaTheme="minorEastAsia" w:cs="Times New Roman"/>
          <w:szCs w:val="21"/>
        </w:rPr>
      </w:pPr>
    </w:p>
    <w:sectPr>
      <w:headerReference w:type="even" r:id="rId24"/>
      <w:headerReference w:type="first" r:id="rId25"/>
      <w:pgSz w:w="23445" w:h="16489"/>
      <w:pgMar w:top="1440" w:right="1800" w:bottom="1440" w:left="1800" w:header="851" w:footer="992" w:gutter="0"/>
      <w:cols w:num="2" w:space="126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7" o:spid="_x0000_s2050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513"/>
        <w:tab w:val="right" w:pos="902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47706" o:spid="_x0000_s2049" type="#_x0000_t75" style="width:992.1pt;height:309.8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20E3"/>
    <w:rsid w:val="00043C97"/>
    <w:rsid w:val="00051636"/>
    <w:rsid w:val="0006373F"/>
    <w:rsid w:val="00075369"/>
    <w:rsid w:val="00093FDF"/>
    <w:rsid w:val="000B623B"/>
    <w:rsid w:val="000E4243"/>
    <w:rsid w:val="001302C8"/>
    <w:rsid w:val="0013235C"/>
    <w:rsid w:val="0014247B"/>
    <w:rsid w:val="00152ED9"/>
    <w:rsid w:val="001C5ADF"/>
    <w:rsid w:val="002068E6"/>
    <w:rsid w:val="00292EDB"/>
    <w:rsid w:val="002C7195"/>
    <w:rsid w:val="002E0EDA"/>
    <w:rsid w:val="00326389"/>
    <w:rsid w:val="0032675F"/>
    <w:rsid w:val="00327CDE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01FE3"/>
    <w:rsid w:val="006B4960"/>
    <w:rsid w:val="006C537E"/>
    <w:rsid w:val="006D1071"/>
    <w:rsid w:val="006E28A5"/>
    <w:rsid w:val="00720332"/>
    <w:rsid w:val="0072056F"/>
    <w:rsid w:val="007347EA"/>
    <w:rsid w:val="007B03F2"/>
    <w:rsid w:val="0081363D"/>
    <w:rsid w:val="00843D10"/>
    <w:rsid w:val="008A50C7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E5414"/>
    <w:rsid w:val="00BF17CB"/>
    <w:rsid w:val="00C47140"/>
    <w:rsid w:val="00C6302E"/>
    <w:rsid w:val="00C82289"/>
    <w:rsid w:val="00CB1D13"/>
    <w:rsid w:val="00CF10E5"/>
    <w:rsid w:val="00D01BC0"/>
    <w:rsid w:val="00D214A1"/>
    <w:rsid w:val="00D3685C"/>
    <w:rsid w:val="00D619E3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38A"/>
    <w:rsid w:val="00F2499B"/>
    <w:rsid w:val="00F81A0E"/>
    <w:rsid w:val="00FA57C3"/>
    <w:rsid w:val="00FC4922"/>
    <w:rsid w:val="00FC642A"/>
    <w:rsid w:val="7EDE0B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qFormat="1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line="318" w:lineRule="exact"/>
    </w:pPr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a1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Accent3">
    <w:name w:val="Light Shading Accent 3"/>
    <w:basedOn w:val="TableNormal"/>
    <w:uiPriority w:val="60"/>
    <w:qFormat/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a">
    <w:name w:val="批注框文本 字符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a0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a0">
    <w:name w:val="引用 字符"/>
    <w:basedOn w:val="DefaultParagraphFont"/>
    <w:link w:val="Quote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qFormat/>
  </w:style>
  <w:style w:type="character" w:customStyle="1" w:styleId="a1">
    <w:name w:val="脚注文本 字符"/>
    <w:basedOn w:val="DefaultParagraphFont"/>
    <w:link w:val="FootnoteText"/>
    <w:uiPriority w:val="99"/>
    <w:semiHidden/>
    <w:qFormat/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jpeg" /><Relationship Id="rId11" Type="http://schemas.openxmlformats.org/officeDocument/2006/relationships/image" Target="media/image3.jpeg" /><Relationship Id="rId12" Type="http://schemas.openxmlformats.org/officeDocument/2006/relationships/image" Target="media/image4.jpeg" /><Relationship Id="rId13" Type="http://schemas.openxmlformats.org/officeDocument/2006/relationships/image" Target="media/image5.jpeg" /><Relationship Id="rId14" Type="http://schemas.openxmlformats.org/officeDocument/2006/relationships/image" Target="media/image6.jpeg" /><Relationship Id="rId15" Type="http://schemas.openxmlformats.org/officeDocument/2006/relationships/image" Target="media/image7.jpeg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image" Target="media/image10.jpeg" /><Relationship Id="rId19" Type="http://schemas.openxmlformats.org/officeDocument/2006/relationships/image" Target="media/image11.jpeg" /><Relationship Id="rId2" Type="http://schemas.openxmlformats.org/officeDocument/2006/relationships/webSettings" Target="webSettings.xml" /><Relationship Id="rId20" Type="http://schemas.openxmlformats.org/officeDocument/2006/relationships/image" Target="media/image12.jpeg" /><Relationship Id="rId21" Type="http://schemas.openxmlformats.org/officeDocument/2006/relationships/image" Target="media/image13.jpeg" /><Relationship Id="rId22" Type="http://schemas.openxmlformats.org/officeDocument/2006/relationships/image" Target="media/image14.jpeg" /><Relationship Id="rId23" Type="http://schemas.openxmlformats.org/officeDocument/2006/relationships/image" Target="media/image15.jpe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customXml" Target="../customXml/item5.xml" /><Relationship Id="rId9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5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dp:MaterialRoot xmlns:dp="http://www.founder.com/2010/digitalPublish/labelTree">
  <dp:innerMaterials>
	</dp:innerMaterials>
  <dp:materials>
	</dp:materials>
</dp:MaterialRoot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/>
</ds:datastoreItem>
</file>

<file path=customXml/itemProps3.xml><?xml version="1.0" encoding="utf-8"?>
<ds:datastoreItem xmlns:ds="http://schemas.openxmlformats.org/officeDocument/2006/customXml" ds:itemID="{4B3307D3-B2C9-4FF8-8CBB-8B9570B3AA04}">
  <ds:schemaRefs/>
</ds:datastoreItem>
</file>

<file path=customXml/itemProps4.xml><?xml version="1.0" encoding="utf-8"?>
<ds:datastoreItem xmlns:ds="http://schemas.openxmlformats.org/officeDocument/2006/customXml" ds:itemID="{5505690D-EC57-40C0-9652-C948A28899F0}">
  <ds:schemaRefs/>
</ds:datastoreItem>
</file>

<file path=customXml/itemProps5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7227</Words>
  <Characters>8289</Characters>
  <Application>Microsoft Office Word</Application>
  <DocSecurity>0</DocSecurity>
  <Lines>64</Lines>
  <Paragraphs>18</Paragraphs>
  <ScaleCrop>false</ScaleCrop>
  <Company/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</cp:revision>
  <dcterms:created xsi:type="dcterms:W3CDTF">2019-11-27T05:05:00Z</dcterms:created>
  <dcterms:modified xsi:type="dcterms:W3CDTF">2020-02-11T00:32:19Z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