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254CB" w:rsidRPr="00115D63" w:rsidP="00161A10" w14:paraId="645C7AE9" w14:textId="3B9BDF55">
      <w:pPr>
        <w:spacing w:line="360" w:lineRule="exact"/>
        <w:jc w:val="center"/>
        <w:rPr>
          <w:rFonts w:ascii="宋体" w:eastAsia="宋体" w:hAnsi="宋体"/>
          <w:sz w:val="32"/>
          <w:szCs w:val="32"/>
        </w:rPr>
      </w:pPr>
      <w:r w:rsidRPr="00115D63">
        <w:rPr>
          <w:rFonts w:ascii="宋体" w:eastAsia="宋体" w:hAnsi="宋体" w:hint="eastAsia"/>
          <w:sz w:val="32"/>
          <w:szCs w:val="32"/>
        </w:rPr>
        <w:drawing>
          <wp:anchor simplePos="0" relativeHeight="251658240" behindDoc="0" locked="0" layoutInCell="1" allowOverlap="1">
            <wp:simplePos x="0" y="0"/>
            <wp:positionH relativeFrom="page">
              <wp:posOffset>11988800</wp:posOffset>
            </wp:positionH>
            <wp:positionV relativeFrom="topMargin">
              <wp:posOffset>11493500</wp:posOffset>
            </wp:positionV>
            <wp:extent cx="431800" cy="3810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072614" name=""/>
                    <pic:cNvPicPr>
                      <a:picLocks noChangeAspect="1"/>
                    </pic:cNvPicPr>
                  </pic:nvPicPr>
                  <pic:blipFill>
                    <a:blip xmlns:r="http://schemas.openxmlformats.org/officeDocument/2006/relationships" r:embed="rId4"/>
                    <a:stretch>
                      <a:fillRect/>
                    </a:stretch>
                  </pic:blipFill>
                  <pic:spPr>
                    <a:xfrm>
                      <a:off x="0" y="0"/>
                      <a:ext cx="431800" cy="381000"/>
                    </a:xfrm>
                    <a:prstGeom prst="rect">
                      <a:avLst/>
                    </a:prstGeom>
                  </pic:spPr>
                </pic:pic>
              </a:graphicData>
            </a:graphic>
          </wp:anchor>
        </w:drawing>
      </w:r>
      <w:bookmarkStart w:id="0" w:name="_Hlk32158011"/>
      <w:bookmarkEnd w:id="0"/>
      <w:r w:rsidRPr="00115D63">
        <w:rPr>
          <w:rFonts w:ascii="宋体" w:eastAsia="宋体" w:hAnsi="宋体" w:hint="eastAsia"/>
          <w:sz w:val="32"/>
          <w:szCs w:val="32"/>
        </w:rPr>
        <w:t>2</w:t>
      </w:r>
      <w:r w:rsidRPr="00115D63">
        <w:rPr>
          <w:rFonts w:ascii="宋体" w:eastAsia="宋体" w:hAnsi="宋体"/>
          <w:sz w:val="32"/>
          <w:szCs w:val="32"/>
        </w:rPr>
        <w:t>020</w:t>
      </w:r>
      <w:r w:rsidRPr="00115D63">
        <w:rPr>
          <w:rFonts w:ascii="宋体" w:eastAsia="宋体" w:hAnsi="宋体" w:hint="eastAsia"/>
          <w:sz w:val="32"/>
          <w:szCs w:val="32"/>
        </w:rPr>
        <w:t>年春季期</w:t>
      </w:r>
      <w:r w:rsidR="008A4F24">
        <w:rPr>
          <w:rFonts w:ascii="宋体" w:eastAsia="宋体" w:hAnsi="宋体" w:hint="eastAsia"/>
          <w:sz w:val="32"/>
          <w:szCs w:val="32"/>
        </w:rPr>
        <w:t>中考模拟</w:t>
      </w:r>
      <w:r w:rsidRPr="00115D63">
        <w:rPr>
          <w:rFonts w:ascii="宋体" w:eastAsia="宋体" w:hAnsi="宋体" w:hint="eastAsia"/>
          <w:sz w:val="32"/>
          <w:szCs w:val="32"/>
        </w:rPr>
        <w:t>试题</w:t>
      </w:r>
    </w:p>
    <w:p w:rsidR="00115D63" w:rsidRPr="00C523F9" w:rsidP="00161A10" w14:paraId="5C19BE07" w14:textId="440E0AF4">
      <w:pPr>
        <w:spacing w:line="360" w:lineRule="exact"/>
        <w:rPr>
          <w:rFonts w:ascii="宋体" w:eastAsia="宋体" w:hAnsi="宋体" w:cs="宋体"/>
          <w:sz w:val="24"/>
          <w:szCs w:val="24"/>
        </w:rPr>
      </w:pPr>
      <w:r w:rsidRPr="00C523F9">
        <w:rPr>
          <w:rFonts w:ascii="宋体" w:eastAsia="宋体" w:hAnsi="宋体" w:cs="宋体" w:hint="eastAsia"/>
          <w:sz w:val="24"/>
          <w:szCs w:val="24"/>
        </w:rPr>
        <w:t>一、单项选择题</w:t>
      </w:r>
    </w:p>
    <w:p w:rsidR="008710C2" w:rsidRPr="00C523F9" w:rsidP="00161A10" w14:paraId="7363EDB1" w14:textId="5054B111">
      <w:pPr>
        <w:spacing w:line="360" w:lineRule="exact"/>
        <w:rPr>
          <w:rFonts w:ascii="宋体" w:eastAsia="宋体" w:hAnsi="宋体" w:cs="宋体"/>
          <w:sz w:val="24"/>
          <w:szCs w:val="24"/>
        </w:rPr>
      </w:pPr>
      <w:r w:rsidRPr="00C523F9">
        <w:rPr>
          <w:rFonts w:ascii="宋体" w:eastAsia="宋体" w:hAnsi="宋体" w:cs="宋体" w:hint="eastAsia"/>
          <w:sz w:val="24"/>
          <w:szCs w:val="24"/>
        </w:rPr>
        <w:t>1、</w:t>
      </w:r>
      <w:r w:rsidRPr="00C523F9">
        <w:rPr>
          <w:rFonts w:ascii="宋体" w:eastAsia="宋体" w:hAnsi="宋体" w:cs="宋体"/>
          <w:sz w:val="24"/>
          <w:szCs w:val="24"/>
        </w:rPr>
        <w:t>下列能够直接体现党和政府关注我国民生发展的选项是（　　）</w:t>
      </w:r>
    </w:p>
    <w:p w:rsidR="008710C2" w:rsidRPr="00C523F9" w:rsidP="00161A10" w14:paraId="5BA285BA" w14:textId="77777777">
      <w:pPr>
        <w:numPr>
          <w:ilvl w:val="0"/>
          <w:numId w:val="2"/>
        </w:numPr>
        <w:spacing w:line="360" w:lineRule="exact"/>
        <w:rPr>
          <w:rFonts w:ascii="宋体" w:eastAsia="宋体" w:hAnsi="宋体" w:cs="宋体"/>
          <w:sz w:val="24"/>
          <w:szCs w:val="24"/>
        </w:rPr>
      </w:pPr>
      <w:r w:rsidRPr="00C523F9">
        <w:rPr>
          <w:rFonts w:ascii="宋体" w:eastAsia="宋体" w:hAnsi="宋体" w:cs="宋体"/>
          <w:sz w:val="24"/>
          <w:szCs w:val="24"/>
        </w:rPr>
        <w:t>中国积极参与联合国维和行动</w:t>
      </w:r>
    </w:p>
    <w:p w:rsidR="008710C2" w:rsidRPr="00C523F9" w:rsidP="00161A10" w14:paraId="04F1161A" w14:textId="77777777">
      <w:pPr>
        <w:spacing w:line="360" w:lineRule="exact"/>
        <w:rPr>
          <w:rFonts w:ascii="宋体" w:eastAsia="宋体" w:hAnsi="宋体" w:cs="宋体"/>
          <w:sz w:val="24"/>
          <w:szCs w:val="24"/>
        </w:rPr>
      </w:pPr>
      <w:r w:rsidRPr="00C523F9">
        <w:rPr>
          <w:rFonts w:ascii="宋体" w:eastAsia="宋体" w:hAnsi="宋体" w:cs="宋体"/>
          <w:sz w:val="24"/>
          <w:szCs w:val="24"/>
        </w:rPr>
        <w:t>B.世界银行推广“消除贫困计划”</w:t>
      </w:r>
    </w:p>
    <w:p w:rsidR="008710C2" w:rsidRPr="00C523F9" w:rsidP="00161A10" w14:paraId="2FE99BA5" w14:textId="77777777">
      <w:pPr>
        <w:spacing w:line="360" w:lineRule="exact"/>
        <w:rPr>
          <w:rFonts w:ascii="宋体" w:eastAsia="宋体" w:hAnsi="宋体" w:cs="宋体"/>
          <w:sz w:val="24"/>
          <w:szCs w:val="24"/>
        </w:rPr>
      </w:pPr>
      <w:r w:rsidRPr="00C523F9">
        <w:rPr>
          <w:rFonts w:ascii="宋体" w:eastAsia="宋体" w:hAnsi="宋体" w:cs="宋体"/>
          <w:sz w:val="24"/>
          <w:szCs w:val="24"/>
        </w:rPr>
        <w:t>C.我国坚决打赢精准扶贫攻坚战</w:t>
      </w:r>
    </w:p>
    <w:p w:rsidR="008710C2" w:rsidRPr="00C523F9" w:rsidP="00161A10" w14:paraId="3004C543" w14:textId="77777777">
      <w:pPr>
        <w:spacing w:line="360" w:lineRule="exact"/>
        <w:rPr>
          <w:rFonts w:ascii="宋体" w:eastAsia="宋体" w:hAnsi="宋体" w:cs="宋体"/>
          <w:sz w:val="24"/>
          <w:szCs w:val="24"/>
        </w:rPr>
      </w:pPr>
      <w:r w:rsidRPr="00C523F9">
        <w:rPr>
          <w:rFonts w:ascii="宋体" w:eastAsia="宋体" w:hAnsi="宋体" w:cs="宋体"/>
          <w:sz w:val="24"/>
          <w:szCs w:val="24"/>
        </w:rPr>
        <w:t>D.中国援助印度洋海啸受灾国家和地区</w:t>
      </w:r>
    </w:p>
    <w:p w:rsidR="008710C2" w:rsidRPr="00C523F9" w:rsidP="00161A10" w14:paraId="42105748" w14:textId="3B96A341">
      <w:pPr>
        <w:spacing w:line="360" w:lineRule="exact"/>
        <w:rPr>
          <w:rFonts w:ascii="宋体" w:eastAsia="宋体" w:hAnsi="宋体" w:cs="宋体"/>
          <w:sz w:val="24"/>
          <w:szCs w:val="24"/>
        </w:rPr>
      </w:pPr>
      <w:r w:rsidRPr="00C523F9">
        <w:rPr>
          <w:rFonts w:ascii="宋体" w:eastAsia="宋体" w:hAnsi="宋体" w:cs="宋体"/>
          <w:sz w:val="24"/>
          <w:szCs w:val="24"/>
        </w:rPr>
        <w:t>2</w:t>
      </w:r>
      <w:r w:rsidRPr="00C523F9">
        <w:rPr>
          <w:rFonts w:ascii="宋体" w:eastAsia="宋体" w:hAnsi="宋体" w:cs="宋体" w:hint="eastAsia"/>
          <w:sz w:val="24"/>
          <w:szCs w:val="24"/>
        </w:rPr>
        <w:t>、</w:t>
      </w:r>
      <w:r w:rsidRPr="00C523F9">
        <w:rPr>
          <w:rFonts w:ascii="宋体" w:eastAsia="宋体" w:hAnsi="宋体" w:cs="宋体"/>
          <w:sz w:val="24"/>
          <w:szCs w:val="24"/>
        </w:rPr>
        <w:t>习近平总书记指出，确保到2020年我国现行标准下农村贫困人口实现脱贫，贫困县全部摘帽，解决区域性整体贫困，做到脱真贫、真脱贫。这说明我国（　　）</w:t>
      </w:r>
    </w:p>
    <w:p w:rsidR="008710C2" w:rsidRPr="00C523F9" w:rsidP="00161A10" w14:paraId="07F14AFD" w14:textId="77777777">
      <w:pPr>
        <w:spacing w:line="360" w:lineRule="exact"/>
        <w:rPr>
          <w:rFonts w:ascii="宋体" w:eastAsia="宋体" w:hAnsi="宋体" w:cs="宋体"/>
          <w:sz w:val="24"/>
          <w:szCs w:val="24"/>
        </w:rPr>
      </w:pPr>
      <w:r w:rsidRPr="00C523F9">
        <w:rPr>
          <w:rFonts w:ascii="宋体" w:eastAsia="宋体" w:hAnsi="宋体" w:cs="宋体"/>
          <w:sz w:val="24"/>
          <w:szCs w:val="24"/>
        </w:rPr>
        <w:t>①经济发展不平衡、不协调</w:t>
      </w:r>
    </w:p>
    <w:p w:rsidR="008710C2" w:rsidRPr="00C523F9" w:rsidP="00161A10" w14:paraId="4ED6799E" w14:textId="77777777">
      <w:pPr>
        <w:spacing w:line="360" w:lineRule="exact"/>
        <w:rPr>
          <w:rFonts w:ascii="宋体" w:eastAsia="宋体" w:hAnsi="宋体" w:cs="宋体"/>
          <w:sz w:val="24"/>
          <w:szCs w:val="24"/>
        </w:rPr>
      </w:pPr>
      <w:r w:rsidRPr="00C523F9">
        <w:rPr>
          <w:rFonts w:ascii="宋体" w:eastAsia="宋体" w:hAnsi="宋体" w:cs="宋体"/>
          <w:sz w:val="24"/>
          <w:szCs w:val="24"/>
        </w:rPr>
        <w:t>②采取积极措施，着力解决发展中的问题</w:t>
      </w:r>
    </w:p>
    <w:p w:rsidR="008710C2" w:rsidRPr="00C523F9" w:rsidP="00161A10" w14:paraId="15047499" w14:textId="77777777">
      <w:pPr>
        <w:spacing w:line="360" w:lineRule="exact"/>
        <w:rPr>
          <w:rFonts w:ascii="宋体" w:eastAsia="宋体" w:hAnsi="宋体" w:cs="宋体"/>
          <w:sz w:val="24"/>
          <w:szCs w:val="24"/>
        </w:rPr>
      </w:pPr>
      <w:r w:rsidRPr="00C523F9">
        <w:rPr>
          <w:rFonts w:ascii="宋体" w:eastAsia="宋体" w:hAnsi="宋体" w:cs="宋体"/>
          <w:sz w:val="24"/>
          <w:szCs w:val="24"/>
        </w:rPr>
        <w:t>③解决农村贫困人口问题就能全部脱贫</w:t>
      </w:r>
    </w:p>
    <w:p w:rsidR="008710C2" w:rsidRPr="00C523F9" w:rsidP="00161A10" w14:paraId="66F9CF05" w14:textId="77777777">
      <w:pPr>
        <w:spacing w:line="360" w:lineRule="exact"/>
        <w:rPr>
          <w:rFonts w:ascii="宋体" w:eastAsia="宋体" w:hAnsi="宋体" w:cs="宋体"/>
          <w:sz w:val="24"/>
          <w:szCs w:val="24"/>
        </w:rPr>
      </w:pPr>
      <w:r w:rsidRPr="00C523F9">
        <w:rPr>
          <w:rFonts w:ascii="宋体" w:eastAsia="宋体" w:hAnsi="宋体" w:cs="宋体"/>
          <w:sz w:val="24"/>
          <w:szCs w:val="24"/>
        </w:rPr>
        <w:t>④精准扶贫的工作任务艰巨，很难完成</w:t>
      </w:r>
    </w:p>
    <w:p w:rsidR="008710C2" w:rsidRPr="00C523F9" w:rsidP="00161A10" w14:paraId="39C99311" w14:textId="051BB950">
      <w:pPr>
        <w:numPr>
          <w:ilvl w:val="0"/>
          <w:numId w:val="3"/>
        </w:numPr>
        <w:spacing w:line="360" w:lineRule="exact"/>
        <w:rPr>
          <w:rFonts w:ascii="宋体" w:eastAsia="宋体" w:hAnsi="宋体" w:cs="宋体"/>
          <w:sz w:val="24"/>
          <w:szCs w:val="24"/>
        </w:rPr>
      </w:pPr>
      <w:r w:rsidRPr="00C523F9">
        <w:rPr>
          <w:rFonts w:ascii="宋体" w:eastAsia="宋体" w:hAnsi="宋体" w:cs="宋体"/>
          <w:sz w:val="24"/>
          <w:szCs w:val="24"/>
        </w:rPr>
        <w:t>①②  B.①④ C.②③  D.③④</w:t>
      </w:r>
    </w:p>
    <w:p w:rsidR="00136225" w:rsidRPr="00C523F9" w:rsidP="00161A10" w14:paraId="5F289AAC" w14:textId="494366BF">
      <w:pPr>
        <w:spacing w:line="360" w:lineRule="exact"/>
        <w:rPr>
          <w:rFonts w:ascii="宋体" w:eastAsia="宋体" w:hAnsi="宋体" w:cs="宋体"/>
          <w:sz w:val="24"/>
          <w:szCs w:val="24"/>
        </w:rPr>
      </w:pPr>
      <w:r w:rsidRPr="00C523F9">
        <w:rPr>
          <w:rFonts w:ascii="宋体" w:eastAsia="宋体" w:hAnsi="宋体" w:cs="宋体"/>
          <w:sz w:val="24"/>
          <w:szCs w:val="24"/>
        </w:rPr>
        <w:t>3</w:t>
      </w:r>
      <w:r w:rsidRPr="00C523F9">
        <w:rPr>
          <w:rFonts w:ascii="宋体" w:eastAsia="宋体" w:hAnsi="宋体" w:cs="宋体" w:hint="eastAsia"/>
          <w:sz w:val="24"/>
          <w:szCs w:val="24"/>
        </w:rPr>
        <w:t>、</w:t>
      </w:r>
      <w:r w:rsidRPr="00C523F9">
        <w:rPr>
          <w:rFonts w:ascii="宋体" w:eastAsia="宋体" w:hAnsi="宋体" w:cs="宋体" w:hint="eastAsia"/>
          <w:sz w:val="24"/>
          <w:szCs w:val="24"/>
        </w:rPr>
        <w:t>随着5G的到来，智能设备再次成为热词，感受美好生活，人工智能会给人们带来新体验，更快的数据下载速度意味着会有更多功能被开发拓展出来，家里、交通、工厂一切都会改变，科技创新的力量为我们描绘了美好生活蓝图。下列观点正确的是（　　）</w:t>
      </w:r>
    </w:p>
    <w:p w:rsidR="00136225" w:rsidRPr="00C523F9" w:rsidP="00161A10" w14:paraId="33C2A103"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A. 科技创新成果带来的都是积极影响</w:t>
      </w:r>
      <w:r w:rsidRPr="00C523F9">
        <w:rPr>
          <w:rFonts w:ascii="宋体" w:eastAsia="宋体" w:hAnsi="宋体" w:cs="宋体" w:hint="eastAsia"/>
          <w:sz w:val="24"/>
          <w:szCs w:val="24"/>
        </w:rPr>
        <w:tab/>
      </w:r>
    </w:p>
    <w:p w:rsidR="00136225" w:rsidRPr="00C523F9" w:rsidP="00161A10" w14:paraId="4CA7B27A"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B. 创新引领未来，创新让生活更美好</w:t>
      </w:r>
    </w:p>
    <w:p w:rsidR="00136225" w:rsidRPr="00C523F9" w:rsidP="00161A10" w14:paraId="5876C99C"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C. 人工智能将完全取代人类所有劳动</w:t>
      </w:r>
      <w:r w:rsidRPr="00C523F9">
        <w:rPr>
          <w:rFonts w:ascii="宋体" w:eastAsia="宋体" w:hAnsi="宋体" w:cs="宋体" w:hint="eastAsia"/>
          <w:sz w:val="24"/>
          <w:szCs w:val="24"/>
        </w:rPr>
        <w:tab/>
      </w:r>
    </w:p>
    <w:p w:rsidR="00136225" w:rsidRPr="00C523F9" w:rsidP="00161A10" w14:paraId="5BA5FDBC" w14:textId="0A03F968">
      <w:pPr>
        <w:spacing w:line="360" w:lineRule="exact"/>
        <w:rPr>
          <w:rFonts w:ascii="宋体" w:eastAsia="宋体" w:hAnsi="宋体" w:cs="宋体"/>
          <w:sz w:val="24"/>
          <w:szCs w:val="24"/>
        </w:rPr>
      </w:pPr>
      <w:r w:rsidRPr="00C523F9">
        <w:rPr>
          <w:rFonts w:ascii="宋体" w:eastAsia="宋体" w:hAnsi="宋体" w:cs="宋体" w:hint="eastAsia"/>
          <w:sz w:val="24"/>
          <w:szCs w:val="24"/>
        </w:rPr>
        <w:t>D. 科技创新已是我们当前的工作中心</w:t>
      </w:r>
    </w:p>
    <w:p w:rsidR="00136225" w:rsidRPr="00C523F9" w:rsidP="00161A10" w14:paraId="04684DE7" w14:textId="6CCF45E7">
      <w:pPr>
        <w:spacing w:line="360" w:lineRule="exact"/>
        <w:rPr>
          <w:rFonts w:ascii="宋体" w:eastAsia="宋体" w:hAnsi="宋体" w:cs="宋体"/>
          <w:sz w:val="24"/>
          <w:szCs w:val="24"/>
        </w:rPr>
      </w:pPr>
      <w:r w:rsidRPr="00C523F9">
        <w:rPr>
          <w:rFonts w:ascii="宋体" w:eastAsia="宋体" w:hAnsi="宋体" w:cs="宋体"/>
          <w:sz w:val="24"/>
          <w:szCs w:val="24"/>
        </w:rPr>
        <w:t>4</w:t>
      </w:r>
      <w:r w:rsidRPr="00C523F9">
        <w:rPr>
          <w:rFonts w:ascii="宋体" w:eastAsia="宋体" w:hAnsi="宋体" w:cs="宋体" w:hint="eastAsia"/>
          <w:sz w:val="24"/>
          <w:szCs w:val="24"/>
        </w:rPr>
        <w:t>、一个工人一天大约只能铺10平方米的砖路。荷兰发明的自动铺路机，每天的铺设面积可达到400平方米。材料从侧</w:t>
      </w:r>
      <w:r w:rsidR="00964896">
        <w:rPr>
          <w:rFonts w:ascii="宋体" w:eastAsia="宋体" w:hAnsi="宋体" w:cs="宋体" w:hint="eastAsia"/>
          <w:sz w:val="24"/>
          <w:szCs w:val="24"/>
        </w:rPr>
        <w:t>面</w:t>
      </w:r>
      <w:r w:rsidRPr="00C523F9">
        <w:rPr>
          <w:rFonts w:ascii="宋体" w:eastAsia="宋体" w:hAnsi="宋体" w:cs="宋体" w:hint="eastAsia"/>
          <w:sz w:val="24"/>
          <w:szCs w:val="24"/>
        </w:rPr>
        <w:t>说明 （ ）</w:t>
      </w:r>
    </w:p>
    <w:p w:rsidR="00136225" w:rsidRPr="00C523F9" w:rsidP="00161A10" w14:paraId="30813B1C" w14:textId="77777777">
      <w:pPr>
        <w:numPr>
          <w:ilvl w:val="0"/>
          <w:numId w:val="1"/>
        </w:numPr>
        <w:spacing w:line="360" w:lineRule="exact"/>
        <w:rPr>
          <w:rFonts w:ascii="宋体" w:eastAsia="宋体" w:hAnsi="宋体" w:cs="宋体"/>
          <w:sz w:val="24"/>
          <w:szCs w:val="24"/>
        </w:rPr>
      </w:pPr>
      <w:r w:rsidRPr="00C523F9">
        <w:rPr>
          <w:rFonts w:ascii="宋体" w:eastAsia="宋体" w:hAnsi="宋体" w:cs="宋体" w:hint="eastAsia"/>
          <w:sz w:val="24"/>
          <w:szCs w:val="24"/>
        </w:rPr>
        <w:t>科技创新推动社会进步</w:t>
      </w:r>
      <w:r w:rsidRPr="00C523F9">
        <w:rPr>
          <w:rFonts w:ascii="宋体" w:eastAsia="宋体" w:hAnsi="宋体" w:cs="宋体" w:hint="eastAsia"/>
          <w:sz w:val="24"/>
          <w:szCs w:val="24"/>
        </w:rPr>
        <w:tab/>
      </w:r>
    </w:p>
    <w:p w:rsidR="00136225" w:rsidRPr="00C523F9" w:rsidP="00161A10" w14:paraId="68C570BE"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B. 科技创新是经济增长的动力</w:t>
      </w:r>
    </w:p>
    <w:p w:rsidR="00136225" w:rsidRPr="00C523F9" w:rsidP="00161A10" w14:paraId="7983257A"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C. 科技创新提升人们的生活品质</w:t>
      </w:r>
      <w:r w:rsidRPr="00C523F9">
        <w:rPr>
          <w:rFonts w:ascii="宋体" w:eastAsia="宋体" w:hAnsi="宋体" w:cs="宋体" w:hint="eastAsia"/>
          <w:sz w:val="24"/>
          <w:szCs w:val="24"/>
        </w:rPr>
        <w:tab/>
      </w:r>
    </w:p>
    <w:p w:rsidR="00136225" w:rsidRPr="00C523F9" w:rsidP="00161A10" w14:paraId="3741AE36"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D. 科技创新能力是企业生存和发展的生命力</w:t>
      </w:r>
    </w:p>
    <w:p w:rsidR="008710C2" w:rsidRPr="00C523F9" w:rsidP="00161A10" w14:paraId="6A097C40"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5、2019年是“基层减负年”。今年3月份，中办专门印发通知要求“对困扰基层的形式主义问题进行大排查”。10月湖南湘西永顺县女教师李田田写了那么一篇表达一线教师心声的文章，一下子得到了社会各界人士的广大关注。下面关于李田田做法的评价中，你赞同的是（　　） </w:t>
      </w:r>
    </w:p>
    <w:p w:rsidR="008710C2" w:rsidRPr="00C523F9" w:rsidP="00161A10" w14:paraId="08F093CC"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①正确，是在正确行使当家作主的权力 </w:t>
      </w:r>
    </w:p>
    <w:p w:rsidR="008710C2" w:rsidRPr="00C523F9" w:rsidP="00161A10" w14:paraId="1062A5D8"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②错误，只有人大代表才有参政议政的权利 </w:t>
      </w:r>
    </w:p>
    <w:p w:rsidR="008710C2" w:rsidRPr="00C523F9" w:rsidP="00161A10" w14:paraId="338113CE"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③正确，是在依法行使自己的监督权 </w:t>
      </w:r>
    </w:p>
    <w:p w:rsidR="008710C2" w:rsidRPr="00C523F9" w:rsidP="00161A10" w14:paraId="79E1927C"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④错误，公民无权管理国家事务</w:t>
      </w:r>
    </w:p>
    <w:p w:rsidR="008710C2" w:rsidRPr="00C523F9" w:rsidP="00161A10" w14:paraId="5DBD9848"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A.①②</w:t>
      </w:r>
      <w:r w:rsidRPr="00C523F9">
        <w:rPr>
          <w:rFonts w:ascii="宋体" w:eastAsia="宋体" w:hAnsi="宋体" w:cs="宋体" w:hint="eastAsia"/>
          <w:sz w:val="24"/>
          <w:szCs w:val="24"/>
        </w:rPr>
        <w:tab/>
        <w:t>B.②④</w:t>
      </w:r>
      <w:r w:rsidRPr="00C523F9">
        <w:rPr>
          <w:rFonts w:ascii="宋体" w:eastAsia="宋体" w:hAnsi="宋体" w:cs="宋体" w:hint="eastAsia"/>
          <w:sz w:val="24"/>
          <w:szCs w:val="24"/>
        </w:rPr>
        <w:tab/>
        <w:t>C.①③</w:t>
      </w:r>
      <w:r w:rsidRPr="00C523F9">
        <w:rPr>
          <w:rFonts w:ascii="宋体" w:eastAsia="宋体" w:hAnsi="宋体" w:cs="宋体" w:hint="eastAsia"/>
          <w:sz w:val="24"/>
          <w:szCs w:val="24"/>
        </w:rPr>
        <w:tab/>
        <w:t>D.③④</w:t>
      </w:r>
    </w:p>
    <w:p w:rsidR="008710C2" w:rsidRPr="00C523F9" w:rsidP="00161A10" w14:paraId="5C392C07" w14:textId="77777777">
      <w:pPr>
        <w:spacing w:line="360" w:lineRule="exact"/>
        <w:rPr>
          <w:rFonts w:ascii="宋体" w:eastAsia="宋体" w:hAnsi="宋体" w:cs="宋体"/>
          <w:sz w:val="24"/>
          <w:szCs w:val="24"/>
        </w:rPr>
      </w:pPr>
      <w:r w:rsidRPr="00C523F9">
        <w:rPr>
          <w:rFonts w:ascii="宋体" w:eastAsia="宋体" w:hAnsi="宋体" w:cs="宋体"/>
          <w:sz w:val="24"/>
          <w:szCs w:val="24"/>
        </w:rPr>
        <w:t>6</w:t>
      </w:r>
      <w:r w:rsidRPr="00C523F9">
        <w:rPr>
          <w:rFonts w:ascii="宋体" w:eastAsia="宋体" w:hAnsi="宋体" w:cs="宋体" w:hint="eastAsia"/>
          <w:sz w:val="24"/>
          <w:szCs w:val="24"/>
        </w:rPr>
        <w:t>、“法无授权不可为”“法定责任必须为”，国家对政府极其工作人员的这些要求</w:t>
      </w:r>
      <w:r w:rsidRPr="00C523F9">
        <w:rPr>
          <w:rFonts w:ascii="宋体" w:eastAsia="宋体" w:hAnsi="宋体" w:cs="宋体" w:hint="eastAsia"/>
          <w:sz w:val="24"/>
          <w:szCs w:val="24"/>
        </w:rPr>
        <w:t>（　　）</w:t>
      </w:r>
    </w:p>
    <w:p w:rsidR="008710C2" w:rsidRPr="00C523F9" w:rsidP="00161A10" w14:paraId="185AFD82"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A. 有利于推进依法行政</w:t>
      </w:r>
      <w:r w:rsidRPr="00C523F9">
        <w:rPr>
          <w:rFonts w:ascii="宋体" w:eastAsia="宋体" w:hAnsi="宋体" w:cs="宋体" w:hint="eastAsia"/>
          <w:sz w:val="24"/>
          <w:szCs w:val="24"/>
        </w:rPr>
        <w:tab/>
      </w:r>
    </w:p>
    <w:p w:rsidR="008710C2" w:rsidRPr="00C523F9" w:rsidP="00161A10" w14:paraId="75BC2C74"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B. 有利于公民参与管理国家大事</w:t>
      </w:r>
    </w:p>
    <w:p w:rsidR="008710C2" w:rsidRPr="00C523F9" w:rsidP="00161A10" w14:paraId="4F02623D"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C. 是实行依法治国的根本依据</w:t>
      </w:r>
      <w:r w:rsidRPr="00C523F9">
        <w:rPr>
          <w:rFonts w:ascii="宋体" w:eastAsia="宋体" w:hAnsi="宋体" w:cs="宋体" w:hint="eastAsia"/>
          <w:sz w:val="24"/>
          <w:szCs w:val="24"/>
        </w:rPr>
        <w:tab/>
      </w:r>
    </w:p>
    <w:p w:rsidR="008710C2" w:rsidRPr="00C523F9" w:rsidP="00161A10" w14:paraId="297FA0FE"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D. 为公民依法行政提供了法律依据</w:t>
      </w:r>
    </w:p>
    <w:p w:rsidR="00115D63" w:rsidRPr="00C523F9" w:rsidP="00161A10" w14:paraId="29D55913" w14:textId="77777777">
      <w:pPr>
        <w:spacing w:line="360" w:lineRule="exact"/>
        <w:rPr>
          <w:rFonts w:ascii="宋体" w:eastAsia="宋体" w:hAnsi="宋体" w:cs="宋体"/>
          <w:sz w:val="24"/>
          <w:szCs w:val="24"/>
        </w:rPr>
      </w:pPr>
      <w:r w:rsidRPr="00C523F9">
        <w:rPr>
          <w:rFonts w:ascii="宋体" w:eastAsia="宋体" w:hAnsi="宋体" w:cs="宋体"/>
          <w:sz w:val="24"/>
          <w:szCs w:val="24"/>
        </w:rPr>
        <w:t>7</w:t>
      </w:r>
      <w:r w:rsidRPr="00C523F9">
        <w:rPr>
          <w:rFonts w:ascii="宋体" w:eastAsia="宋体" w:hAnsi="宋体" w:cs="宋体" w:hint="eastAsia"/>
          <w:sz w:val="24"/>
          <w:szCs w:val="24"/>
        </w:rPr>
        <w:t>、</w:t>
      </w:r>
      <w:r w:rsidRPr="00C523F9">
        <w:rPr>
          <w:rFonts w:ascii="宋体" w:eastAsia="宋体" w:hAnsi="宋体" w:cs="宋体" w:hint="eastAsia"/>
          <w:sz w:val="24"/>
          <w:szCs w:val="24"/>
        </w:rPr>
        <w:t>从现在到2020年，是全面建成小康社会的决胜期。党的十八大确定的全面建成小康社会的各项目标，就包括基本建成法治政府的目标。下面关于“法治政府”的相关表述错误的是（　　）</w:t>
      </w:r>
    </w:p>
    <w:p w:rsidR="00115D63" w:rsidRPr="00C523F9" w:rsidP="00161A10" w14:paraId="78C6FFDF"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A. 依法行政的核心是规范政府的监督权</w:t>
      </w:r>
    </w:p>
    <w:p w:rsidR="00115D63" w:rsidRPr="00C523F9" w:rsidP="00161A10" w14:paraId="05530347"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B. 公民也要积极参与，献计献策，主动监督，促进政府依法行政</w:t>
      </w:r>
    </w:p>
    <w:p w:rsidR="00115D63" w:rsidRPr="00C523F9" w:rsidP="00161A10" w14:paraId="5CB1789B"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C. 法治政府就是按照法治原则运作的政府，政府的各项权力都应该在法治轨道上运行</w:t>
      </w:r>
    </w:p>
    <w:p w:rsidR="00115D63" w:rsidRPr="00C523F9" w:rsidP="00161A10" w14:paraId="1F6CCCE5"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D. 在我国，政府的权力来源于人民</w:t>
      </w:r>
    </w:p>
    <w:p w:rsidR="008710C2" w:rsidRPr="00C523F9" w:rsidP="00161A10" w14:paraId="33B2A92A" w14:textId="2BFD26F6">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8、在中央纪委监察部网站开通纠正“四风”（形式主义、官僚主义、享乐主义和奢靡之风）监督举报直通车，引导网友晒出各种公款吃喝、公款旅游等“四风”问题。这一做法（　　） </w:t>
      </w:r>
    </w:p>
    <w:p w:rsidR="008710C2" w:rsidRPr="00C523F9" w:rsidP="00161A10" w14:paraId="68108BBE"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①扩大了我国公民的政治经济权利 </w:t>
      </w:r>
    </w:p>
    <w:p w:rsidR="008710C2" w:rsidRPr="00C523F9" w:rsidP="00161A10" w14:paraId="5DCDEFE8"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②有利于政府依法行政，实现国家长治久安 </w:t>
      </w:r>
    </w:p>
    <w:p w:rsidR="008710C2" w:rsidRPr="00C523F9" w:rsidP="00161A10" w14:paraId="40798919"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③有利于提高我国公民的民主监督意识 </w:t>
      </w:r>
    </w:p>
    <w:p w:rsidR="008710C2" w:rsidRPr="00C523F9" w:rsidP="00161A10" w14:paraId="118D5A8D"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④有利于国家机关及其工作人员勤政廉洁</w:t>
      </w:r>
    </w:p>
    <w:p w:rsidR="008710C2" w:rsidRPr="00C523F9" w:rsidP="00161A10" w14:paraId="76D79E39"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A.①②③</w:t>
      </w:r>
      <w:r w:rsidRPr="00C523F9">
        <w:rPr>
          <w:rFonts w:ascii="宋体" w:eastAsia="宋体" w:hAnsi="宋体" w:cs="宋体" w:hint="eastAsia"/>
          <w:sz w:val="24"/>
          <w:szCs w:val="24"/>
        </w:rPr>
        <w:tab/>
        <w:t xml:space="preserve"> B.①②④</w:t>
      </w:r>
      <w:r w:rsidRPr="00C523F9">
        <w:rPr>
          <w:rFonts w:ascii="宋体" w:eastAsia="宋体" w:hAnsi="宋体" w:cs="宋体" w:hint="eastAsia"/>
          <w:sz w:val="24"/>
          <w:szCs w:val="24"/>
        </w:rPr>
        <w:tab/>
        <w:t xml:space="preserve"> C.①③④</w:t>
      </w:r>
      <w:r w:rsidRPr="00C523F9">
        <w:rPr>
          <w:rFonts w:ascii="宋体" w:eastAsia="宋体" w:hAnsi="宋体" w:cs="宋体" w:hint="eastAsia"/>
          <w:sz w:val="24"/>
          <w:szCs w:val="24"/>
        </w:rPr>
        <w:tab/>
        <w:t xml:space="preserve"> D.②③④</w:t>
      </w:r>
    </w:p>
    <w:p w:rsidR="00A277E6" w:rsidRPr="00C523F9" w:rsidP="00161A10" w14:paraId="59C4A8C6" w14:textId="77777777">
      <w:pPr>
        <w:spacing w:line="360" w:lineRule="exact"/>
        <w:rPr>
          <w:rFonts w:ascii="宋体" w:eastAsia="宋体" w:hAnsi="宋体" w:cs="宋体"/>
          <w:sz w:val="24"/>
          <w:szCs w:val="24"/>
        </w:rPr>
      </w:pPr>
      <w:r w:rsidRPr="00C523F9">
        <w:rPr>
          <w:rFonts w:ascii="宋体" w:eastAsia="宋体" w:hAnsi="宋体" w:cs="宋体"/>
          <w:sz w:val="24"/>
          <w:szCs w:val="24"/>
        </w:rPr>
        <w:t>9</w:t>
      </w:r>
      <w:r w:rsidRPr="00C523F9">
        <w:rPr>
          <w:rFonts w:ascii="宋体" w:eastAsia="宋体" w:hAnsi="宋体" w:cs="宋体" w:hint="eastAsia"/>
          <w:sz w:val="24"/>
          <w:szCs w:val="24"/>
        </w:rPr>
        <w:t>、</w:t>
      </w:r>
      <w:r w:rsidRPr="00C523F9">
        <w:rPr>
          <w:rFonts w:ascii="宋体" w:eastAsia="宋体" w:hAnsi="宋体" w:cs="宋体"/>
          <w:sz w:val="24"/>
          <w:szCs w:val="24"/>
        </w:rPr>
        <w:t>2019年7月，财政部印发《关于下达2019年度水污染防治资金预算的通知》，《关于下达2019年土壤污染防治专项资金预算的通知》等，下达各省大气、水、土壤三方面污染防治资金，预算合计490亿元，比去年增长25%，增长幅度很大。这说明我国（　　）</w:t>
      </w:r>
    </w:p>
    <w:p w:rsidR="00A277E6" w:rsidRPr="00C523F9" w:rsidP="00161A10" w14:paraId="688BA4B2" w14:textId="77777777">
      <w:pPr>
        <w:spacing w:line="360" w:lineRule="exact"/>
        <w:rPr>
          <w:rFonts w:ascii="宋体" w:eastAsia="宋体" w:hAnsi="宋体" w:cs="宋体"/>
          <w:sz w:val="24"/>
          <w:szCs w:val="24"/>
        </w:rPr>
      </w:pPr>
      <w:r w:rsidRPr="00C523F9">
        <w:rPr>
          <w:rFonts w:ascii="宋体" w:eastAsia="宋体" w:hAnsi="宋体" w:cs="宋体"/>
          <w:sz w:val="24"/>
          <w:szCs w:val="24"/>
        </w:rPr>
        <w:t>①坚持人与自然和谐共生，坚持走绿色发展道路</w:t>
      </w:r>
    </w:p>
    <w:p w:rsidR="00A277E6" w:rsidRPr="00C523F9" w:rsidP="00161A10" w14:paraId="503A28AA" w14:textId="77777777">
      <w:pPr>
        <w:spacing w:line="360" w:lineRule="exact"/>
        <w:rPr>
          <w:rFonts w:ascii="宋体" w:eastAsia="宋体" w:hAnsi="宋体" w:cs="宋体"/>
          <w:sz w:val="24"/>
          <w:szCs w:val="24"/>
        </w:rPr>
      </w:pPr>
      <w:r w:rsidRPr="00C523F9">
        <w:rPr>
          <w:rFonts w:ascii="宋体" w:eastAsia="宋体" w:hAnsi="宋体" w:cs="宋体"/>
          <w:sz w:val="24"/>
          <w:szCs w:val="24"/>
        </w:rPr>
        <w:t>②大气、水、土壤等污染制约着我国经济和社会发展</w:t>
      </w:r>
    </w:p>
    <w:p w:rsidR="00A277E6" w:rsidRPr="00C523F9" w:rsidP="00161A10" w14:paraId="6236E017" w14:textId="77777777">
      <w:pPr>
        <w:spacing w:line="360" w:lineRule="exact"/>
        <w:rPr>
          <w:rFonts w:ascii="宋体" w:eastAsia="宋体" w:hAnsi="宋体" w:cs="宋体"/>
          <w:sz w:val="24"/>
          <w:szCs w:val="24"/>
        </w:rPr>
      </w:pPr>
      <w:r w:rsidRPr="00C523F9">
        <w:rPr>
          <w:rFonts w:ascii="宋体" w:eastAsia="宋体" w:hAnsi="宋体" w:cs="宋体"/>
          <w:sz w:val="24"/>
          <w:szCs w:val="24"/>
        </w:rPr>
        <w:t>③大气、水、土壤等污染是工业化进程加快的叠加效应</w:t>
      </w:r>
    </w:p>
    <w:p w:rsidR="00A277E6" w:rsidRPr="00C523F9" w:rsidP="00161A10" w14:paraId="6E3FC67E" w14:textId="77777777">
      <w:pPr>
        <w:spacing w:line="360" w:lineRule="exact"/>
        <w:rPr>
          <w:rFonts w:ascii="宋体" w:eastAsia="宋体" w:hAnsi="宋体" w:cs="宋体"/>
          <w:sz w:val="24"/>
          <w:szCs w:val="24"/>
        </w:rPr>
      </w:pPr>
      <w:r w:rsidRPr="00C523F9">
        <w:rPr>
          <w:rFonts w:ascii="宋体" w:eastAsia="宋体" w:hAnsi="宋体" w:cs="宋体"/>
          <w:sz w:val="24"/>
          <w:szCs w:val="24"/>
        </w:rPr>
        <w:t>④坚持节约资源、保护环境的基本国策，建设美丽中国</w:t>
      </w:r>
    </w:p>
    <w:p w:rsidR="00A277E6" w:rsidRPr="00C523F9" w:rsidP="00161A10" w14:paraId="1FAEBE72" w14:textId="77777777">
      <w:pPr>
        <w:numPr>
          <w:ilvl w:val="0"/>
          <w:numId w:val="4"/>
        </w:numPr>
        <w:spacing w:line="360" w:lineRule="exact"/>
        <w:rPr>
          <w:rFonts w:ascii="宋体" w:eastAsia="宋体" w:hAnsi="宋体" w:cs="宋体"/>
          <w:sz w:val="24"/>
          <w:szCs w:val="24"/>
        </w:rPr>
      </w:pPr>
      <w:r w:rsidRPr="00C523F9">
        <w:rPr>
          <w:rFonts w:ascii="宋体" w:eastAsia="宋体" w:hAnsi="宋体" w:cs="宋体"/>
          <w:sz w:val="24"/>
          <w:szCs w:val="24"/>
        </w:rPr>
        <w:t>①③  B.①④  C.②③  D.②④</w:t>
      </w:r>
    </w:p>
    <w:p w:rsidR="00A277E6" w:rsidRPr="00C523F9" w:rsidP="00161A10" w14:paraId="0DCCD9D5" w14:textId="3D7A680D">
      <w:pPr>
        <w:spacing w:line="360" w:lineRule="exact"/>
        <w:rPr>
          <w:rFonts w:ascii="宋体" w:eastAsia="宋体" w:hAnsi="宋体" w:cs="宋体"/>
          <w:sz w:val="24"/>
          <w:szCs w:val="24"/>
        </w:rPr>
      </w:pPr>
      <w:r w:rsidRPr="00C523F9">
        <w:rPr>
          <w:rFonts w:ascii="宋体" w:eastAsia="宋体" w:hAnsi="宋体" w:cs="宋体" w:hint="eastAsia"/>
          <w:sz w:val="24"/>
          <w:szCs w:val="24"/>
        </w:rPr>
        <w:t>1</w:t>
      </w:r>
      <w:r w:rsidRPr="00C523F9">
        <w:rPr>
          <w:rFonts w:ascii="宋体" w:eastAsia="宋体" w:hAnsi="宋体" w:cs="宋体"/>
          <w:sz w:val="24"/>
          <w:szCs w:val="24"/>
        </w:rPr>
        <w:t>0</w:t>
      </w:r>
      <w:r w:rsidRPr="00C523F9">
        <w:rPr>
          <w:rFonts w:ascii="宋体" w:eastAsia="宋体" w:hAnsi="宋体" w:cs="宋体" w:hint="eastAsia"/>
          <w:sz w:val="24"/>
          <w:szCs w:val="24"/>
        </w:rPr>
        <w:t>、</w:t>
      </w:r>
      <w:r w:rsidRPr="00C523F9">
        <w:rPr>
          <w:rFonts w:ascii="宋体" w:eastAsia="宋体" w:hAnsi="宋体" w:cs="宋体"/>
          <w:sz w:val="24"/>
          <w:szCs w:val="24"/>
        </w:rPr>
        <w:t>习近平总书记近日对垃圾分类工作作出重要指示强调：实行垃圾分类，关系生活环境改善，关系节约使用资源，也是社会文明水平的一个重要体现。2019年起，全国地级及以上城市全面启动生活垃圾分类工作，到2025年底前基本建成垃圾分类处理系统。推进垃圾分类（　　）</w:t>
      </w:r>
    </w:p>
    <w:p w:rsidR="00A277E6" w:rsidRPr="00C523F9" w:rsidP="00161A10" w14:paraId="06CD7F9F" w14:textId="77777777">
      <w:pPr>
        <w:spacing w:line="360" w:lineRule="exact"/>
        <w:rPr>
          <w:rFonts w:ascii="宋体" w:eastAsia="宋体" w:hAnsi="宋体" w:cs="宋体"/>
          <w:sz w:val="24"/>
          <w:szCs w:val="24"/>
        </w:rPr>
      </w:pPr>
      <w:r w:rsidRPr="00C523F9">
        <w:rPr>
          <w:rFonts w:ascii="宋体" w:eastAsia="宋体" w:hAnsi="宋体" w:cs="宋体"/>
          <w:sz w:val="24"/>
          <w:szCs w:val="24"/>
        </w:rPr>
        <w:t>①能够通过开放发展促进国家繁荣昌盛</w:t>
      </w:r>
    </w:p>
    <w:p w:rsidR="00A277E6" w:rsidRPr="00C523F9" w:rsidP="00161A10" w14:paraId="14A5B5EE" w14:textId="77777777">
      <w:pPr>
        <w:spacing w:line="360" w:lineRule="exact"/>
        <w:rPr>
          <w:rFonts w:ascii="宋体" w:eastAsia="宋体" w:hAnsi="宋体" w:cs="宋体"/>
          <w:sz w:val="24"/>
          <w:szCs w:val="24"/>
        </w:rPr>
      </w:pPr>
      <w:r w:rsidRPr="00C523F9">
        <w:rPr>
          <w:rFonts w:ascii="宋体" w:eastAsia="宋体" w:hAnsi="宋体" w:cs="宋体"/>
          <w:sz w:val="24"/>
          <w:szCs w:val="24"/>
        </w:rPr>
        <w:t>②能够促进经济建设与资源环境相协调</w:t>
      </w:r>
    </w:p>
    <w:p w:rsidR="00A277E6" w:rsidRPr="00C523F9" w:rsidP="00161A10" w14:paraId="344123A8" w14:textId="77777777">
      <w:pPr>
        <w:spacing w:line="360" w:lineRule="exact"/>
        <w:rPr>
          <w:rFonts w:ascii="宋体" w:eastAsia="宋体" w:hAnsi="宋体"/>
          <w:sz w:val="24"/>
          <w:szCs w:val="24"/>
        </w:rPr>
      </w:pPr>
      <w:r w:rsidRPr="00C523F9">
        <w:rPr>
          <w:rFonts w:ascii="宋体" w:eastAsia="宋体" w:hAnsi="宋体" w:cs="宋体"/>
          <w:sz w:val="24"/>
          <w:szCs w:val="24"/>
        </w:rPr>
        <w:t>③可以彻底实现各种垃圾的资源化利用</w:t>
      </w:r>
    </w:p>
    <w:p w:rsidR="00A277E6" w:rsidRPr="00C523F9" w:rsidP="00161A10" w14:paraId="4201C6B6" w14:textId="77777777">
      <w:pPr>
        <w:spacing w:line="360" w:lineRule="exact"/>
        <w:rPr>
          <w:rFonts w:ascii="宋体" w:eastAsia="宋体" w:hAnsi="宋体" w:cs="宋体"/>
          <w:sz w:val="24"/>
          <w:szCs w:val="24"/>
        </w:rPr>
      </w:pPr>
      <w:r w:rsidRPr="00C523F9">
        <w:rPr>
          <w:rFonts w:ascii="宋体" w:eastAsia="宋体" w:hAnsi="宋体" w:cs="宋体"/>
          <w:sz w:val="24"/>
          <w:szCs w:val="24"/>
        </w:rPr>
        <w:t>④是落实节约资源保护环境的重要举措</w:t>
      </w:r>
    </w:p>
    <w:p w:rsidR="00A277E6" w:rsidRPr="00C523F9" w:rsidP="00161A10" w14:paraId="5F6FF7C4" w14:textId="65810FFD">
      <w:pPr>
        <w:numPr>
          <w:ilvl w:val="0"/>
          <w:numId w:val="6"/>
        </w:numPr>
        <w:spacing w:line="360" w:lineRule="exact"/>
        <w:rPr>
          <w:rFonts w:ascii="宋体" w:eastAsia="宋体" w:hAnsi="宋体" w:cs="宋体"/>
          <w:sz w:val="24"/>
          <w:szCs w:val="24"/>
        </w:rPr>
      </w:pPr>
      <w:r w:rsidRPr="00C523F9">
        <w:rPr>
          <w:rFonts w:ascii="宋体" w:eastAsia="宋体" w:hAnsi="宋体" w:cs="宋体"/>
          <w:sz w:val="24"/>
          <w:szCs w:val="24"/>
        </w:rPr>
        <w:t>①②  B.①③  C.②④  D.③④</w:t>
      </w:r>
    </w:p>
    <w:p w:rsidR="00A277E6" w:rsidRPr="00C523F9" w:rsidP="00161A10" w14:paraId="1973FB59" w14:textId="1FD72A7D">
      <w:pPr>
        <w:spacing w:line="360" w:lineRule="exact"/>
        <w:rPr>
          <w:rFonts w:ascii="宋体" w:eastAsia="宋体" w:hAnsi="宋体" w:cs="宋体"/>
          <w:sz w:val="24"/>
          <w:szCs w:val="24"/>
        </w:rPr>
      </w:pPr>
      <w:r w:rsidRPr="00C523F9">
        <w:rPr>
          <w:rFonts w:ascii="宋体" w:eastAsia="宋体" w:hAnsi="宋体" w:cs="宋体" w:hint="eastAsia"/>
          <w:sz w:val="24"/>
          <w:szCs w:val="24"/>
        </w:rPr>
        <w:t>1</w:t>
      </w:r>
      <w:r w:rsidRPr="00C523F9">
        <w:rPr>
          <w:rFonts w:ascii="宋体" w:eastAsia="宋体" w:hAnsi="宋体" w:cs="宋体"/>
          <w:sz w:val="24"/>
          <w:szCs w:val="24"/>
        </w:rPr>
        <w:t>1</w:t>
      </w:r>
      <w:r w:rsidRPr="00C523F9">
        <w:rPr>
          <w:rFonts w:ascii="宋体" w:eastAsia="宋体" w:hAnsi="宋体" w:cs="宋体" w:hint="eastAsia"/>
          <w:sz w:val="24"/>
          <w:szCs w:val="24"/>
        </w:rPr>
        <w:t xml:space="preserve">、央视《百家讲坛》特别节目《平“语”近人---习近平总书记用典》，以古代典籍和经典名句为切入点，内容有“经典释义”“经典诵读”等环节，观看此节目（　　） </w:t>
      </w:r>
    </w:p>
    <w:p w:rsidR="00A277E6" w:rsidRPr="00C523F9" w:rsidP="00161A10" w14:paraId="117E4F24"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①体会到中华文化是最优秀的文化 </w:t>
      </w:r>
    </w:p>
    <w:p w:rsidR="00A277E6" w:rsidRPr="00C523F9" w:rsidP="00161A10" w14:paraId="35AEC855"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②有助于继承和发扬中国优秀传统文化 </w:t>
      </w:r>
    </w:p>
    <w:p w:rsidR="00A277E6" w:rsidRPr="00C523F9" w:rsidP="00161A10" w14:paraId="0D483DD2"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 xml:space="preserve">③体会到中国古代典籍优于其他国家 </w:t>
      </w:r>
    </w:p>
    <w:p w:rsidR="00A277E6" w:rsidRPr="00C523F9" w:rsidP="00161A10" w14:paraId="27786C12"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④有助于养护精神，充盈个人精神世界</w:t>
      </w:r>
    </w:p>
    <w:p w:rsidR="00A277E6" w:rsidRPr="00C523F9" w:rsidP="00161A10" w14:paraId="065AA9CB" w14:textId="5F308A11">
      <w:pPr>
        <w:numPr>
          <w:ilvl w:val="0"/>
          <w:numId w:val="7"/>
        </w:numPr>
        <w:spacing w:line="360" w:lineRule="exact"/>
        <w:rPr>
          <w:rFonts w:ascii="宋体" w:eastAsia="宋体" w:hAnsi="宋体" w:cs="宋体"/>
          <w:sz w:val="24"/>
          <w:szCs w:val="24"/>
        </w:rPr>
      </w:pPr>
      <w:r w:rsidRPr="00C523F9">
        <w:rPr>
          <w:rFonts w:ascii="宋体" w:eastAsia="宋体" w:hAnsi="宋体" w:cs="宋体" w:hint="eastAsia"/>
          <w:sz w:val="24"/>
          <w:szCs w:val="24"/>
        </w:rPr>
        <w:t>②④</w:t>
      </w:r>
      <w:r w:rsidRPr="00C523F9">
        <w:rPr>
          <w:rFonts w:ascii="宋体" w:eastAsia="宋体" w:hAnsi="宋体" w:cs="宋体" w:hint="eastAsia"/>
          <w:sz w:val="24"/>
          <w:szCs w:val="24"/>
        </w:rPr>
        <w:tab/>
        <w:t>B. ①④</w:t>
      </w:r>
      <w:r w:rsidRPr="00C523F9">
        <w:rPr>
          <w:rFonts w:ascii="宋体" w:eastAsia="宋体" w:hAnsi="宋体" w:cs="宋体" w:hint="eastAsia"/>
          <w:sz w:val="24"/>
          <w:szCs w:val="24"/>
        </w:rPr>
        <w:tab/>
        <w:t>C. ①③</w:t>
      </w:r>
      <w:r w:rsidRPr="00C523F9">
        <w:rPr>
          <w:rFonts w:ascii="宋体" w:eastAsia="宋体" w:hAnsi="宋体" w:cs="宋体" w:hint="eastAsia"/>
          <w:sz w:val="24"/>
          <w:szCs w:val="24"/>
        </w:rPr>
        <w:tab/>
        <w:t>D. ②③</w:t>
      </w:r>
    </w:p>
    <w:p w:rsidR="00A277E6" w:rsidRPr="00C523F9" w:rsidP="00161A10" w14:paraId="33AA72C3" w14:textId="1B32C921">
      <w:pPr>
        <w:spacing w:line="360" w:lineRule="exact"/>
        <w:rPr>
          <w:rFonts w:ascii="宋体" w:eastAsia="宋体" w:hAnsi="宋体" w:cs="宋体"/>
          <w:sz w:val="24"/>
          <w:szCs w:val="24"/>
        </w:rPr>
      </w:pPr>
      <w:r w:rsidRPr="00C523F9">
        <w:rPr>
          <w:rFonts w:ascii="宋体" w:eastAsia="宋体" w:hAnsi="宋体" w:cs="宋体"/>
          <w:sz w:val="24"/>
          <w:szCs w:val="24"/>
        </w:rPr>
        <w:t>12</w:t>
      </w:r>
      <w:r w:rsidRPr="00C523F9">
        <w:rPr>
          <w:rFonts w:ascii="宋体" w:eastAsia="宋体" w:hAnsi="宋体" w:cs="宋体" w:hint="eastAsia"/>
          <w:sz w:val="24"/>
          <w:szCs w:val="24"/>
        </w:rPr>
        <w:t>.习总书记在十九大报告中指出，文化兴国运兴，文化强民族强。没有高度的文化自信，没有文化的繁荣兴盛，就没有中华民族伟大复兴。这是因为（　　）</w:t>
      </w:r>
    </w:p>
    <w:p w:rsidR="00A277E6" w:rsidRPr="00C523F9" w:rsidP="00161A10" w14:paraId="2D01727D"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A.中华文化源远流长博大精深</w:t>
      </w:r>
      <w:r w:rsidRPr="00C523F9">
        <w:rPr>
          <w:rFonts w:ascii="宋体" w:eastAsia="宋体" w:hAnsi="宋体" w:cs="宋体" w:hint="eastAsia"/>
          <w:sz w:val="24"/>
          <w:szCs w:val="24"/>
        </w:rPr>
        <w:tab/>
      </w:r>
    </w:p>
    <w:p w:rsidR="00A277E6" w:rsidRPr="00C523F9" w:rsidP="00161A10" w14:paraId="2B920279"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B.文化是中华民族复兴的决定性因素</w:t>
      </w:r>
    </w:p>
    <w:p w:rsidR="00A277E6" w:rsidRPr="00C523F9" w:rsidP="00161A10" w14:paraId="1B75A65D"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C.中华文化世代相传历久弥新</w:t>
      </w:r>
      <w:r w:rsidRPr="00C523F9">
        <w:rPr>
          <w:rFonts w:ascii="宋体" w:eastAsia="宋体" w:hAnsi="宋体" w:cs="宋体" w:hint="eastAsia"/>
          <w:sz w:val="24"/>
          <w:szCs w:val="24"/>
        </w:rPr>
        <w:tab/>
      </w:r>
    </w:p>
    <w:p w:rsidR="00A277E6" w:rsidRPr="00C523F9" w:rsidP="00161A10" w14:paraId="0B7BFF6D"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D.文化是实现民族复兴的精神动力</w:t>
      </w:r>
    </w:p>
    <w:p w:rsidR="00A277E6" w:rsidRPr="00C523F9" w:rsidP="00161A10" w14:paraId="71D6B406" w14:textId="2C442A9C">
      <w:pPr>
        <w:spacing w:line="360" w:lineRule="exact"/>
        <w:rPr>
          <w:rFonts w:ascii="宋体" w:eastAsia="宋体" w:hAnsi="宋体" w:cs="宋体"/>
          <w:sz w:val="24"/>
          <w:szCs w:val="24"/>
        </w:rPr>
      </w:pPr>
      <w:r w:rsidRPr="00C523F9">
        <w:rPr>
          <w:rFonts w:ascii="宋体" w:eastAsia="宋体" w:hAnsi="宋体" w:cs="宋体" w:hint="eastAsia"/>
          <w:sz w:val="24"/>
          <w:szCs w:val="24"/>
        </w:rPr>
        <w:t>1</w:t>
      </w:r>
      <w:r w:rsidRPr="00C523F9">
        <w:rPr>
          <w:rFonts w:ascii="宋体" w:eastAsia="宋体" w:hAnsi="宋体" w:cs="宋体"/>
          <w:sz w:val="24"/>
          <w:szCs w:val="24"/>
        </w:rPr>
        <w:t>3</w:t>
      </w:r>
      <w:r w:rsidRPr="00C523F9">
        <w:rPr>
          <w:rFonts w:ascii="宋体" w:eastAsia="宋体" w:hAnsi="宋体" w:cs="宋体" w:hint="eastAsia"/>
          <w:sz w:val="24"/>
          <w:szCs w:val="24"/>
        </w:rPr>
        <w:t>、新中国成立70周年的“共和国勋章”获得者黄旭华，他隐姓埋名几十年，为我国核潜艇事业奉献了毕生精力，为核潜艇研制和跨越式发展作出了卓越贡献。这体现了我国社会主义核心价值观公民层面（　　）</w:t>
      </w:r>
    </w:p>
    <w:p w:rsidR="00A277E6" w:rsidRPr="00C523F9" w:rsidP="00161A10" w14:paraId="66AAC4AE" w14:textId="40483D99">
      <w:pPr>
        <w:spacing w:line="360" w:lineRule="exact"/>
        <w:rPr>
          <w:rFonts w:ascii="宋体" w:eastAsia="宋体" w:hAnsi="宋体" w:cs="宋体"/>
          <w:sz w:val="24"/>
          <w:szCs w:val="24"/>
        </w:rPr>
      </w:pPr>
      <w:r w:rsidRPr="00C523F9">
        <w:rPr>
          <w:rFonts w:ascii="宋体" w:eastAsia="宋体" w:hAnsi="宋体" w:cs="宋体" w:hint="eastAsia"/>
          <w:sz w:val="24"/>
          <w:szCs w:val="24"/>
        </w:rPr>
        <w:t>A. 富强</w:t>
      </w:r>
      <w:r w:rsidRPr="00C523F9">
        <w:rPr>
          <w:rFonts w:ascii="宋体" w:eastAsia="宋体" w:hAnsi="宋体" w:cs="宋体" w:hint="eastAsia"/>
          <w:sz w:val="24"/>
          <w:szCs w:val="24"/>
        </w:rPr>
        <w:tab/>
        <w:t>B. 公正</w:t>
      </w:r>
      <w:r w:rsidRPr="00C523F9">
        <w:rPr>
          <w:rFonts w:ascii="宋体" w:eastAsia="宋体" w:hAnsi="宋体" w:cs="宋体" w:hint="eastAsia"/>
          <w:sz w:val="24"/>
          <w:szCs w:val="24"/>
        </w:rPr>
        <w:tab/>
        <w:t>C. 友善</w:t>
      </w:r>
      <w:r w:rsidRPr="00C523F9">
        <w:rPr>
          <w:rFonts w:ascii="宋体" w:eastAsia="宋体" w:hAnsi="宋体" w:cs="宋体" w:hint="eastAsia"/>
          <w:sz w:val="24"/>
          <w:szCs w:val="24"/>
        </w:rPr>
        <w:tab/>
        <w:t>D. 敬业</w:t>
      </w:r>
    </w:p>
    <w:p w:rsidR="00A277E6" w:rsidRPr="00C523F9" w:rsidP="00161A10" w14:paraId="2BA472BD" w14:textId="1C1B842F">
      <w:pPr>
        <w:spacing w:line="360" w:lineRule="exact"/>
        <w:rPr>
          <w:rFonts w:ascii="宋体" w:eastAsia="宋体" w:hAnsi="宋体" w:cs="宋体"/>
          <w:sz w:val="24"/>
          <w:szCs w:val="24"/>
        </w:rPr>
      </w:pPr>
      <w:r w:rsidRPr="00C523F9">
        <w:rPr>
          <w:rFonts w:ascii="宋体" w:eastAsia="宋体" w:hAnsi="宋体" w:cs="宋体"/>
          <w:sz w:val="24"/>
          <w:szCs w:val="24"/>
        </w:rPr>
        <w:t>14</w:t>
      </w:r>
      <w:r w:rsidRPr="00C523F9">
        <w:rPr>
          <w:rFonts w:ascii="宋体" w:eastAsia="宋体" w:hAnsi="宋体" w:cs="宋体" w:hint="eastAsia"/>
          <w:sz w:val="24"/>
          <w:szCs w:val="24"/>
        </w:rPr>
        <w:t>.少年兴则国家兴，少年强则国家强”这句名言对青少年的启示是（ ）</w:t>
      </w:r>
    </w:p>
    <w:p w:rsidR="00A277E6" w:rsidRPr="00C523F9" w:rsidP="00161A10" w14:paraId="5ED27FF2"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A. 青少年是社会主义现代化建设的主力军</w:t>
      </w:r>
    </w:p>
    <w:p w:rsidR="00A277E6" w:rsidRPr="00C523F9" w:rsidP="00161A10" w14:paraId="4C834519"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B. 要接过历史的接力棒，担负起历史重任</w:t>
      </w:r>
    </w:p>
    <w:p w:rsidR="00A277E6" w:rsidRPr="00C523F9" w:rsidP="00161A10" w14:paraId="62FEB648"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C. 国家兴亡匹夫有责</w:t>
      </w:r>
    </w:p>
    <w:p w:rsidR="00A277E6" w:rsidRPr="00C523F9" w:rsidP="00161A10" w14:paraId="60A3DF11"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D. 要为祖国取得的成就感到自豪</w:t>
      </w:r>
    </w:p>
    <w:p w:rsidR="00115D63" w:rsidRPr="00C523F9" w:rsidP="00161A10" w14:paraId="592C7B43" w14:textId="6840BA4E">
      <w:pPr>
        <w:spacing w:line="360" w:lineRule="exact"/>
        <w:rPr>
          <w:rFonts w:ascii="宋体" w:eastAsia="宋体" w:hAnsi="宋体" w:cs="宋体"/>
          <w:sz w:val="24"/>
          <w:szCs w:val="24"/>
        </w:rPr>
      </w:pPr>
      <w:r w:rsidRPr="00C523F9">
        <w:rPr>
          <w:rFonts w:ascii="宋体" w:eastAsia="宋体" w:hAnsi="宋体" w:cs="宋体" w:hint="eastAsia"/>
          <w:sz w:val="24"/>
          <w:szCs w:val="24"/>
        </w:rPr>
        <w:t>1</w:t>
      </w:r>
      <w:r w:rsidRPr="00C523F9">
        <w:rPr>
          <w:rFonts w:ascii="宋体" w:eastAsia="宋体" w:hAnsi="宋体" w:cs="宋体"/>
          <w:sz w:val="24"/>
          <w:szCs w:val="24"/>
        </w:rPr>
        <w:t>5</w:t>
      </w:r>
      <w:r w:rsidRPr="00C523F9">
        <w:rPr>
          <w:rFonts w:ascii="宋体" w:eastAsia="宋体" w:hAnsi="宋体" w:cs="宋体" w:hint="eastAsia"/>
          <w:sz w:val="24"/>
          <w:szCs w:val="24"/>
        </w:rPr>
        <w:t>、</w:t>
      </w:r>
      <w:r w:rsidRPr="00C523F9">
        <w:rPr>
          <w:rFonts w:ascii="宋体" w:eastAsia="宋体" w:hAnsi="宋体" w:cs="宋体" w:hint="eastAsia"/>
          <w:sz w:val="24"/>
          <w:szCs w:val="24"/>
        </w:rPr>
        <w:t>习近平主席在十九大报告中强调指出，事实证明，“一国两制”是解决历史遗留的香港、澳门问题的最佳方案，也是香港、澳门回归后保持长期繁荣稳定的最佳制度。对此，下列评论中你认可的是（　　）</w:t>
      </w:r>
    </w:p>
    <w:p w:rsidR="00115D63" w:rsidRPr="00C523F9" w:rsidP="00161A10" w14:paraId="1A81A3D1"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A. “一国两制”是两岸关系和平发展的政治基础</w:t>
      </w:r>
      <w:r w:rsidRPr="00C523F9">
        <w:rPr>
          <w:rFonts w:ascii="宋体" w:eastAsia="宋体" w:hAnsi="宋体" w:cs="宋体" w:hint="eastAsia"/>
          <w:sz w:val="24"/>
          <w:szCs w:val="24"/>
        </w:rPr>
        <w:tab/>
      </w:r>
    </w:p>
    <w:p w:rsidR="00115D63" w:rsidRPr="00C523F9" w:rsidP="00161A10" w14:paraId="7A7640AB"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B. “一国两制”符合国家和民族的根本利益</w:t>
      </w:r>
    </w:p>
    <w:p w:rsidR="00115D63" w:rsidRPr="00C523F9" w:rsidP="00161A10" w14:paraId="259BE5B8"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C. 坚持“一国两制”基本方针是我国的基本民族政策</w:t>
      </w:r>
      <w:r w:rsidRPr="00C523F9">
        <w:rPr>
          <w:rFonts w:ascii="宋体" w:eastAsia="宋体" w:hAnsi="宋体" w:cs="宋体" w:hint="eastAsia"/>
          <w:sz w:val="24"/>
          <w:szCs w:val="24"/>
        </w:rPr>
        <w:tab/>
      </w:r>
    </w:p>
    <w:p w:rsidR="00115D63" w:rsidRPr="00C523F9" w:rsidP="00161A10" w14:paraId="68C89896"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D. “一国两制”是实现祖国完全统一的唯一途径</w:t>
      </w:r>
    </w:p>
    <w:p w:rsidR="00115D63" w:rsidRPr="00C523F9" w:rsidP="00161A10" w14:paraId="58AA2D9E"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1</w:t>
      </w:r>
      <w:r w:rsidRPr="00C523F9">
        <w:rPr>
          <w:rFonts w:ascii="宋体" w:eastAsia="宋体" w:hAnsi="宋体" w:cs="宋体"/>
          <w:sz w:val="24"/>
          <w:szCs w:val="24"/>
        </w:rPr>
        <w:t>6</w:t>
      </w:r>
      <w:r w:rsidRPr="00C523F9">
        <w:rPr>
          <w:rFonts w:ascii="宋体" w:eastAsia="宋体" w:hAnsi="宋体" w:cs="宋体" w:hint="eastAsia"/>
          <w:sz w:val="24"/>
          <w:szCs w:val="24"/>
        </w:rPr>
        <w:t>、</w:t>
      </w:r>
      <w:r w:rsidRPr="00C523F9">
        <w:rPr>
          <w:rFonts w:ascii="宋体" w:eastAsia="宋体" w:hAnsi="宋体" w:cs="宋体"/>
          <w:sz w:val="24"/>
          <w:szCs w:val="24"/>
        </w:rPr>
        <w:t>我们要把实现个人梦、家庭梦融入国家梦、民族梦之中，用我们4亿多家庭、13亿多人民的智慧和力量，汇聚起夺取新时代的磅礴力量。这说明（　　）</w:t>
      </w:r>
    </w:p>
    <w:p w:rsidR="00115D63" w:rsidRPr="00C523F9" w:rsidP="00161A10" w14:paraId="13A4E749" w14:textId="77777777">
      <w:pPr>
        <w:numPr>
          <w:ilvl w:val="0"/>
          <w:numId w:val="14"/>
        </w:numPr>
        <w:spacing w:line="360" w:lineRule="exact"/>
        <w:rPr>
          <w:rFonts w:ascii="宋体" w:eastAsia="宋体" w:hAnsi="宋体" w:cs="宋体"/>
          <w:sz w:val="24"/>
          <w:szCs w:val="24"/>
        </w:rPr>
      </w:pPr>
      <w:r w:rsidRPr="00C523F9">
        <w:rPr>
          <w:rFonts w:ascii="宋体" w:eastAsia="宋体" w:hAnsi="宋体" w:cs="宋体"/>
          <w:sz w:val="24"/>
          <w:szCs w:val="24"/>
        </w:rPr>
        <w:t>实现中国梦必须走中国道路</w:t>
      </w:r>
    </w:p>
    <w:p w:rsidR="00115D63" w:rsidRPr="00C523F9" w:rsidP="00161A10" w14:paraId="384989AD" w14:textId="77777777">
      <w:pPr>
        <w:spacing w:line="360" w:lineRule="exact"/>
        <w:rPr>
          <w:rFonts w:ascii="宋体" w:eastAsia="宋体" w:hAnsi="宋体" w:cs="宋体"/>
          <w:sz w:val="24"/>
          <w:szCs w:val="24"/>
        </w:rPr>
      </w:pPr>
      <w:r w:rsidRPr="00C523F9">
        <w:rPr>
          <w:rFonts w:ascii="宋体" w:eastAsia="宋体" w:hAnsi="宋体" w:cs="宋体"/>
          <w:sz w:val="24"/>
          <w:szCs w:val="24"/>
        </w:rPr>
        <w:t>B.实现中国梦必须弘扬中国精神</w:t>
      </w:r>
    </w:p>
    <w:p w:rsidR="00115D63" w:rsidRPr="00C523F9" w:rsidP="00161A10" w14:paraId="7833877D" w14:textId="77777777">
      <w:pPr>
        <w:spacing w:line="360" w:lineRule="exact"/>
        <w:rPr>
          <w:rFonts w:ascii="宋体" w:eastAsia="宋体" w:hAnsi="宋体" w:cs="宋体"/>
          <w:sz w:val="24"/>
          <w:szCs w:val="24"/>
        </w:rPr>
      </w:pPr>
      <w:r w:rsidRPr="00C523F9">
        <w:rPr>
          <w:rFonts w:ascii="宋体" w:eastAsia="宋体" w:hAnsi="宋体" w:cs="宋体"/>
          <w:sz w:val="24"/>
          <w:szCs w:val="24"/>
        </w:rPr>
        <w:t>C.实现中国梦必须凝聚中国力量</w:t>
      </w:r>
    </w:p>
    <w:p w:rsidR="002D2C26" w:rsidRPr="00C523F9" w:rsidP="00161A10" w14:paraId="651B26D3" w14:textId="1DB4AA80">
      <w:pPr>
        <w:spacing w:line="360" w:lineRule="exact"/>
        <w:rPr>
          <w:rFonts w:ascii="宋体" w:eastAsia="宋体" w:hAnsi="宋体" w:cs="宋体"/>
          <w:sz w:val="24"/>
          <w:szCs w:val="24"/>
        </w:rPr>
      </w:pPr>
      <w:r w:rsidRPr="00C523F9">
        <w:rPr>
          <w:rFonts w:ascii="宋体" w:eastAsia="宋体" w:hAnsi="宋体" w:cs="宋体"/>
          <w:sz w:val="24"/>
          <w:szCs w:val="24"/>
        </w:rPr>
        <w:t>D.实现中国梦必须对国家有认同</w:t>
      </w:r>
    </w:p>
    <w:p w:rsidR="00115D63" w:rsidRPr="00C523F9" w:rsidP="00161A10" w14:paraId="5123BB1A" w14:textId="77777777">
      <w:pPr>
        <w:spacing w:line="360" w:lineRule="exact"/>
        <w:rPr>
          <w:rFonts w:ascii="宋体" w:eastAsia="宋体" w:hAnsi="宋体" w:cs="宋体"/>
          <w:sz w:val="24"/>
          <w:szCs w:val="24"/>
        </w:rPr>
      </w:pPr>
      <w:r w:rsidRPr="00C523F9">
        <w:rPr>
          <w:rFonts w:ascii="宋体" w:eastAsia="宋体" w:hAnsi="宋体" w:cs="宋体" w:hint="eastAsia"/>
          <w:sz w:val="24"/>
          <w:szCs w:val="24"/>
        </w:rPr>
        <w:t>1</w:t>
      </w:r>
      <w:r w:rsidRPr="00C523F9">
        <w:rPr>
          <w:rFonts w:ascii="宋体" w:eastAsia="宋体" w:hAnsi="宋体" w:cs="宋体"/>
          <w:sz w:val="24"/>
          <w:szCs w:val="24"/>
        </w:rPr>
        <w:t>7</w:t>
      </w:r>
      <w:r w:rsidRPr="00C523F9">
        <w:rPr>
          <w:rFonts w:ascii="宋体" w:eastAsia="宋体" w:hAnsi="宋体" w:cs="宋体" w:hint="eastAsia"/>
          <w:sz w:val="24"/>
          <w:szCs w:val="24"/>
        </w:rPr>
        <w:t>、</w:t>
      </w:r>
      <w:r w:rsidRPr="00C523F9">
        <w:rPr>
          <w:rFonts w:ascii="宋体" w:eastAsia="宋体" w:hAnsi="宋体" w:cs="宋体"/>
          <w:sz w:val="24"/>
          <w:szCs w:val="24"/>
        </w:rPr>
        <w:t>中国人民的梦想和世界各国人民的梦想息息相通，实现中国梦离不开和平的</w:t>
      </w:r>
      <w:r w:rsidRPr="00C523F9">
        <w:rPr>
          <w:rFonts w:ascii="宋体" w:eastAsia="宋体" w:hAnsi="宋体" w:cs="宋体"/>
          <w:sz w:val="24"/>
          <w:szCs w:val="24"/>
        </w:rPr>
        <w:t>国际环境和稳定的国际秩序。必须统筹国内国际两个大局，立共同、综合、合作、可持续的新安全观，谋求开放创新、包容互惠的发展前景，始终做世界和平的建设者、全球发展的贡献者、国际秩序的维护者。这表明我国（　　）</w:t>
      </w:r>
    </w:p>
    <w:p w:rsidR="00115D63" w:rsidRPr="00C523F9" w:rsidP="00161A10" w14:paraId="62CDB9AC" w14:textId="77777777">
      <w:pPr>
        <w:numPr>
          <w:ilvl w:val="0"/>
          <w:numId w:val="12"/>
        </w:numPr>
        <w:spacing w:line="360" w:lineRule="exact"/>
        <w:rPr>
          <w:rFonts w:ascii="宋体" w:eastAsia="宋体" w:hAnsi="宋体" w:cs="宋体"/>
          <w:sz w:val="24"/>
          <w:szCs w:val="24"/>
        </w:rPr>
      </w:pPr>
      <w:r w:rsidRPr="00C523F9">
        <w:rPr>
          <w:rFonts w:ascii="宋体" w:eastAsia="宋体" w:hAnsi="宋体" w:cs="宋体"/>
          <w:sz w:val="24"/>
          <w:szCs w:val="24"/>
        </w:rPr>
        <w:t>主动承担国际责任，贡献中国力量</w:t>
      </w:r>
    </w:p>
    <w:p w:rsidR="00115D63" w:rsidRPr="00C523F9" w:rsidP="00161A10" w14:paraId="0958E48A" w14:textId="77777777">
      <w:pPr>
        <w:spacing w:line="360" w:lineRule="exact"/>
        <w:rPr>
          <w:rFonts w:ascii="宋体" w:eastAsia="宋体" w:hAnsi="宋体" w:cs="宋体"/>
          <w:sz w:val="24"/>
          <w:szCs w:val="24"/>
        </w:rPr>
      </w:pPr>
      <w:r w:rsidRPr="00C523F9">
        <w:rPr>
          <w:rFonts w:ascii="宋体" w:eastAsia="宋体" w:hAnsi="宋体" w:cs="宋体"/>
          <w:sz w:val="24"/>
          <w:szCs w:val="24"/>
        </w:rPr>
        <w:t>B.坚持以经济建设为中心，早日称霸世界</w:t>
      </w:r>
    </w:p>
    <w:p w:rsidR="00115D63" w:rsidRPr="00C523F9" w:rsidP="00161A10" w14:paraId="32442892" w14:textId="77777777">
      <w:pPr>
        <w:spacing w:line="360" w:lineRule="exact"/>
        <w:rPr>
          <w:rFonts w:ascii="宋体" w:eastAsia="宋体" w:hAnsi="宋体" w:cs="宋体"/>
          <w:sz w:val="24"/>
          <w:szCs w:val="24"/>
        </w:rPr>
      </w:pPr>
      <w:r w:rsidRPr="00C523F9">
        <w:rPr>
          <w:rFonts w:ascii="宋体" w:eastAsia="宋体" w:hAnsi="宋体" w:cs="宋体"/>
          <w:sz w:val="24"/>
          <w:szCs w:val="24"/>
        </w:rPr>
        <w:t>C.致力重建国际秩序，改变世界格局</w:t>
      </w:r>
    </w:p>
    <w:p w:rsidR="00115D63" w:rsidRPr="00C523F9" w:rsidP="00161A10" w14:paraId="7BD549D8" w14:textId="77777777">
      <w:pPr>
        <w:spacing w:line="360" w:lineRule="exact"/>
        <w:rPr>
          <w:rFonts w:ascii="宋体" w:eastAsia="宋体" w:hAnsi="宋体" w:cs="宋体"/>
          <w:sz w:val="24"/>
          <w:szCs w:val="24"/>
        </w:rPr>
      </w:pPr>
      <w:r w:rsidRPr="00C523F9">
        <w:rPr>
          <w:rFonts w:ascii="宋体" w:eastAsia="宋体" w:hAnsi="宋体" w:cs="宋体"/>
          <w:sz w:val="24"/>
          <w:szCs w:val="24"/>
        </w:rPr>
        <w:t>D.努力维护世界和平，消除各国差异</w:t>
      </w:r>
    </w:p>
    <w:p w:rsidR="00115D63" w:rsidRPr="00161A10" w:rsidP="00161A10" w14:paraId="77E6BBE8" w14:textId="31798392">
      <w:pPr>
        <w:spacing w:line="360" w:lineRule="exact"/>
        <w:rPr>
          <w:rFonts w:ascii="宋体" w:eastAsia="宋体" w:hAnsi="宋体" w:cs="宋体"/>
          <w:sz w:val="24"/>
          <w:szCs w:val="24"/>
        </w:rPr>
      </w:pPr>
      <w:r w:rsidRPr="00161A10">
        <w:rPr>
          <w:rFonts w:ascii="宋体" w:eastAsia="宋体" w:hAnsi="宋体" w:cs="宋体" w:hint="eastAsia"/>
          <w:sz w:val="24"/>
          <w:szCs w:val="24"/>
        </w:rPr>
        <w:t>二、非选择题</w:t>
      </w:r>
    </w:p>
    <w:p w:rsidR="00FB5856" w:rsidRPr="00161A10" w:rsidP="00161A10" w14:paraId="2B25AA4F" w14:textId="77777777">
      <w:pPr>
        <w:spacing w:line="360" w:lineRule="exact"/>
        <w:rPr>
          <w:rFonts w:ascii="宋体" w:eastAsia="宋体" w:hAnsi="宋体" w:cs="宋体"/>
          <w:sz w:val="24"/>
          <w:szCs w:val="24"/>
        </w:rPr>
      </w:pPr>
      <w:r w:rsidRPr="00161A10">
        <w:rPr>
          <w:rFonts w:ascii="宋体" w:eastAsia="宋体" w:hAnsi="宋体" w:cs="宋体" w:hint="eastAsia"/>
          <w:sz w:val="24"/>
          <w:szCs w:val="24"/>
        </w:rPr>
        <w:t>1</w:t>
      </w:r>
      <w:r w:rsidRPr="00161A10">
        <w:rPr>
          <w:rFonts w:ascii="宋体" w:eastAsia="宋体" w:hAnsi="宋体" w:cs="宋体"/>
          <w:sz w:val="24"/>
          <w:szCs w:val="24"/>
        </w:rPr>
        <w:t>8</w:t>
      </w:r>
      <w:r w:rsidRPr="00161A10">
        <w:rPr>
          <w:rFonts w:ascii="宋体" w:eastAsia="宋体" w:hAnsi="宋体" w:cs="宋体" w:hint="eastAsia"/>
          <w:sz w:val="24"/>
          <w:szCs w:val="24"/>
        </w:rPr>
        <w:t>、观察漫画，回答问题。 </w:t>
      </w:r>
    </w:p>
    <w:p w:rsidR="001E3DA8" w:rsidRPr="00161A10" w:rsidP="00161A10" w14:paraId="0F3F383E" w14:textId="77777777">
      <w:pPr>
        <w:spacing w:line="360" w:lineRule="exact"/>
        <w:rPr>
          <w:rFonts w:ascii="宋体" w:eastAsia="宋体" w:hAnsi="宋体" w:cs="宋体"/>
          <w:sz w:val="24"/>
          <w:szCs w:val="24"/>
        </w:rPr>
      </w:pPr>
      <w:r w:rsidRPr="00161A10">
        <w:rPr>
          <w:rFonts w:ascii="宋体" w:eastAsia="宋体" w:hAnsi="宋体" w:cs="宋体" w:hint="eastAsia"/>
          <w:sz w:val="24"/>
          <w:szCs w:val="24"/>
        </w:rPr>
        <w:t>(1) 两幅漫画“画风”的转变体现了什么？ </w:t>
      </w:r>
      <w:r w:rsidRPr="00161A10">
        <w:rPr>
          <w:rFonts w:ascii="宋体" w:eastAsia="宋体" w:hAnsi="宋体" w:cs="宋体" w:hint="eastAsia"/>
          <w:sz w:val="24"/>
          <w:szCs w:val="24"/>
        </w:rPr>
        <w:t>（2分）</w:t>
      </w:r>
    </w:p>
    <w:p w:rsidR="00FB5856" w:rsidRPr="00161A10" w:rsidP="00161A10" w14:paraId="52578C83" w14:textId="7754A9CA">
      <w:pPr>
        <w:spacing w:line="360" w:lineRule="exact"/>
        <w:rPr>
          <w:rFonts w:ascii="宋体" w:eastAsia="宋体" w:hAnsi="宋体" w:cs="宋体"/>
          <w:sz w:val="24"/>
          <w:szCs w:val="24"/>
        </w:rPr>
      </w:pPr>
      <w:r w:rsidRPr="00161A10">
        <w:rPr>
          <w:rFonts w:ascii="宋体" w:eastAsia="宋体" w:hAnsi="宋体" w:cs="宋体" w:hint="eastAsia"/>
          <w:sz w:val="24"/>
          <w:szCs w:val="24"/>
        </w:rPr>
        <w:t>(2) 漫画所反映的内容给我们建设法治政府有什么启示？</w:t>
      </w:r>
      <w:r w:rsidRPr="00161A10" w:rsidR="001E3DA8">
        <w:rPr>
          <w:rFonts w:ascii="宋体" w:eastAsia="宋体" w:hAnsi="宋体" w:cs="宋体" w:hint="eastAsia"/>
          <w:sz w:val="24"/>
          <w:szCs w:val="24"/>
        </w:rPr>
        <w:t>（</w:t>
      </w:r>
      <w:r w:rsidR="00282CA7">
        <w:rPr>
          <w:rFonts w:ascii="宋体" w:eastAsia="宋体" w:hAnsi="宋体" w:cs="宋体" w:hint="eastAsia"/>
          <w:sz w:val="24"/>
          <w:szCs w:val="24"/>
        </w:rPr>
        <w:t>4</w:t>
      </w:r>
      <w:r w:rsidRPr="00161A10" w:rsidR="001E3DA8">
        <w:rPr>
          <w:rFonts w:ascii="宋体" w:eastAsia="宋体" w:hAnsi="宋体" w:cs="宋体" w:hint="eastAsia"/>
          <w:sz w:val="24"/>
          <w:szCs w:val="24"/>
        </w:rPr>
        <w:t>分）</w:t>
      </w:r>
      <w:bookmarkStart w:id="1" w:name="_GoBack"/>
      <w:bookmarkEnd w:id="1"/>
    </w:p>
    <w:p w:rsidR="00161A10" w:rsidP="00FB5856" w14:paraId="05408DB0" w14:textId="4C579821">
      <w:pPr>
        <w:spacing w:line="360" w:lineRule="auto"/>
        <w:rPr>
          <w:rFonts w:ascii="宋体" w:eastAsia="宋体" w:hAnsi="宋体" w:cs="宋体"/>
          <w:color w:val="C00000"/>
          <w:szCs w:val="21"/>
          <w:shd w:val="clear" w:color="auto" w:fill="FFFFFF"/>
        </w:rPr>
      </w:pPr>
      <w:r>
        <w:rPr>
          <w:rFonts w:ascii="宋体" w:eastAsia="宋体" w:hAnsi="宋体" w:cs="宋体" w:hint="eastAsia"/>
          <w:noProof/>
          <w:szCs w:val="21"/>
        </w:rPr>
        <w:drawing>
          <wp:inline distT="0" distB="0" distL="114300" distR="114300">
            <wp:extent cx="4773930" cy="1696548"/>
            <wp:effectExtent l="0" t="0" r="7620" b="0"/>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443929" name="图片 1" descr="IMG_256"/>
                    <pic:cNvPicPr>
                      <a:picLocks noChangeAspect="1"/>
                    </pic:cNvPicPr>
                  </pic:nvPicPr>
                  <pic:blipFill>
                    <a:blip xmlns:r="http://schemas.openxmlformats.org/officeDocument/2006/relationships" r:embed="rId5"/>
                    <a:stretch>
                      <a:fillRect/>
                    </a:stretch>
                  </pic:blipFill>
                  <pic:spPr>
                    <a:xfrm>
                      <a:off x="0" y="0"/>
                      <a:ext cx="5013964" cy="1781851"/>
                    </a:xfrm>
                    <a:prstGeom prst="rect">
                      <a:avLst/>
                    </a:prstGeom>
                    <a:noFill/>
                    <a:ln w="9525">
                      <a:noFill/>
                    </a:ln>
                  </pic:spPr>
                </pic:pic>
              </a:graphicData>
            </a:graphic>
          </wp:inline>
        </w:drawing>
      </w:r>
    </w:p>
    <w:p w:rsidR="00D4675A" w:rsidRPr="00D4675A" w:rsidP="00D4675A" w14:paraId="5A9AD3AA" w14:textId="77777777">
      <w:pPr>
        <w:ind w:left="480" w:hanging="480" w:hangingChars="200"/>
        <w:rPr>
          <w:rFonts w:ascii="宋体" w:eastAsia="宋体" w:hAnsi="宋体" w:cs="楷体"/>
          <w:sz w:val="24"/>
        </w:rPr>
      </w:pPr>
      <w:r w:rsidRPr="00D4675A">
        <w:rPr>
          <w:rFonts w:ascii="宋体" w:eastAsia="宋体" w:hAnsi="宋体" w:cs="宋体"/>
          <w:sz w:val="24"/>
          <w:szCs w:val="24"/>
          <w:shd w:val="clear" w:color="auto" w:fill="FFFFFF"/>
        </w:rPr>
        <w:t>19</w:t>
      </w:r>
      <w:r w:rsidRPr="00D4675A">
        <w:rPr>
          <w:rFonts w:ascii="宋体" w:eastAsia="宋体" w:hAnsi="宋体" w:cs="宋体" w:hint="eastAsia"/>
          <w:sz w:val="24"/>
          <w:szCs w:val="24"/>
          <w:shd w:val="clear" w:color="auto" w:fill="FFFFFF"/>
        </w:rPr>
        <w:t>、</w:t>
      </w:r>
      <w:r w:rsidRPr="00D4675A">
        <w:rPr>
          <w:rFonts w:ascii="宋体" w:eastAsia="宋体" w:hAnsi="宋体" w:cs="楷体" w:hint="eastAsia"/>
          <w:sz w:val="24"/>
          <w:szCs w:val="24"/>
        </w:rPr>
        <w:t>农业农村农民(以下简称“三农”)问题是关系国计民生的根本性问题。实现乡村振兴，必须解决好“三农”问题。</w:t>
      </w:r>
    </w:p>
    <w:p w:rsidR="00D4675A" w:rsidRPr="00D4675A" w:rsidP="00D4675A" w14:paraId="00B711FB" w14:textId="77777777">
      <w:pPr>
        <w:ind w:left="456" w:leftChars="228"/>
        <w:rPr>
          <w:rFonts w:ascii="宋体" w:eastAsia="宋体" w:hAnsi="宋体" w:cs="宋体"/>
          <w:sz w:val="24"/>
        </w:rPr>
      </w:pPr>
      <w:r w:rsidRPr="00D4675A">
        <w:rPr>
          <w:rFonts w:ascii="宋体" w:eastAsia="宋体" w:hAnsi="宋体" w:cs="宋体" w:hint="eastAsia"/>
          <w:b/>
          <w:bCs/>
          <w:sz w:val="24"/>
          <w:szCs w:val="24"/>
        </w:rPr>
        <w:t>材料一</w:t>
      </w:r>
      <w:r w:rsidRPr="00D4675A">
        <w:rPr>
          <w:rFonts w:ascii="宋体" w:eastAsia="宋体" w:hAnsi="宋体" w:cs="宋体" w:hint="eastAsia"/>
          <w:sz w:val="24"/>
          <w:szCs w:val="24"/>
        </w:rPr>
        <w:t>：</w:t>
      </w:r>
      <w:r w:rsidRPr="00D4675A">
        <w:rPr>
          <w:rFonts w:ascii="宋体" w:eastAsia="宋体" w:hAnsi="宋体" w:cs="楷体" w:hint="eastAsia"/>
          <w:sz w:val="24"/>
          <w:szCs w:val="24"/>
        </w:rPr>
        <w:t>2019年2月19日，21世纪以来第16个指导“三农”工作的中央一号文件由新华社受权发布。文件指出，做好“三农”工作，要以习近平新时代中国特色社会主义思想为指导，全面贯彻党的十九大和十九届二中、三中全会以及中央经济工作会议精神，发挥农村党支部战斗堡垒作用，加强党对“三农”工作的领导。</w:t>
      </w:r>
    </w:p>
    <w:p w:rsidR="00D4675A" w:rsidRPr="00D4675A" w:rsidP="00D4675A" w14:paraId="0A3968E8" w14:textId="77777777">
      <w:pPr>
        <w:ind w:left="456" w:leftChars="228"/>
        <w:rPr>
          <w:rFonts w:ascii="宋体" w:eastAsia="宋体" w:hAnsi="宋体" w:cs="楷体"/>
          <w:sz w:val="24"/>
        </w:rPr>
      </w:pPr>
      <w:r w:rsidRPr="00D4675A">
        <w:rPr>
          <w:rFonts w:ascii="宋体" w:eastAsia="宋体" w:hAnsi="宋体" w:cs="宋体" w:hint="eastAsia"/>
          <w:b/>
          <w:bCs/>
          <w:sz w:val="24"/>
          <w:szCs w:val="24"/>
        </w:rPr>
        <w:t>材料二</w:t>
      </w:r>
      <w:r w:rsidRPr="00D4675A">
        <w:rPr>
          <w:rFonts w:ascii="宋体" w:eastAsia="宋体" w:hAnsi="宋体" w:cs="宋体" w:hint="eastAsia"/>
          <w:sz w:val="24"/>
          <w:szCs w:val="24"/>
        </w:rPr>
        <w:t>：</w:t>
      </w:r>
      <w:r w:rsidRPr="00D4675A">
        <w:rPr>
          <w:rFonts w:ascii="宋体" w:eastAsia="宋体" w:hAnsi="宋体" w:cs="楷体" w:hint="eastAsia"/>
          <w:sz w:val="24"/>
          <w:szCs w:val="24"/>
        </w:rPr>
        <w:t>柳州市柳江区怀洪村走“一村一品”产业化发展道路，大力发展莲藕产业。该村通过“公司+基地+农户”的经营模式，延伸和拓展荷莲产业链，依托独特的山水田园和万亩荷田景色，同时大力改善农村人居环境，开发乡村旅游项目，旅游收入超过3000万元。2018年12月，怀洪村荣获“中国十大最美乡村”称号。</w:t>
      </w:r>
    </w:p>
    <w:p w:rsidR="00D4675A" w:rsidRPr="00D4675A" w:rsidP="00D4675A" w14:paraId="0AA4735B" w14:textId="5133D3F7">
      <w:pPr>
        <w:ind w:left="480" w:hanging="480" w:hangingChars="200"/>
        <w:rPr>
          <w:rFonts w:ascii="宋体" w:eastAsia="宋体" w:hAnsi="宋体" w:cs="宋体"/>
          <w:sz w:val="24"/>
        </w:rPr>
      </w:pPr>
      <w:r w:rsidRPr="00D4675A">
        <w:rPr>
          <w:rFonts w:ascii="宋体" w:eastAsia="宋体" w:hAnsi="宋体" w:cs="宋体" w:hint="eastAsia"/>
          <w:sz w:val="24"/>
          <w:szCs w:val="24"/>
        </w:rPr>
        <w:t>（1）结合材料一，说明做好“三农”工作必须坚持中国共产党领导的理论依据。 (2分)</w:t>
      </w:r>
    </w:p>
    <w:p w:rsidR="00D4675A" w:rsidRPr="00D4675A" w:rsidP="00D4675A" w14:paraId="6FA0E9BD" w14:textId="01F93A07">
      <w:pPr>
        <w:rPr>
          <w:rFonts w:ascii="宋体" w:eastAsia="宋体" w:hAnsi="宋体" w:cs="宋体"/>
          <w:sz w:val="24"/>
        </w:rPr>
      </w:pPr>
      <w:r w:rsidRPr="00D4675A">
        <w:rPr>
          <w:rFonts w:ascii="宋体" w:eastAsia="宋体" w:hAnsi="宋体" w:cs="宋体" w:hint="eastAsia"/>
          <w:sz w:val="24"/>
          <w:szCs w:val="24"/>
        </w:rPr>
        <w:t>（2）结合材料二，分析怀洪村的相关举措对解决“三农”问题的意义。(6分）</w:t>
      </w:r>
    </w:p>
    <w:p w:rsidR="00161A10" w:rsidRPr="00D4675A" w:rsidP="00D4675A" w14:paraId="0B76D7CC" w14:textId="59C7B6F6">
      <w:pPr>
        <w:rPr>
          <w:rFonts w:ascii="宋体" w:eastAsia="宋体" w:hAnsi="宋体" w:cs="宋体"/>
          <w:sz w:val="24"/>
        </w:rPr>
      </w:pPr>
      <w:r w:rsidRPr="00D4675A">
        <w:rPr>
          <w:rFonts w:ascii="宋体" w:eastAsia="宋体" w:hAnsi="宋体" w:cs="宋体" w:hint="eastAsia"/>
          <w:sz w:val="24"/>
          <w:szCs w:val="24"/>
        </w:rPr>
        <w:t>（3）村民应如何参与美丽乡村建设，实现乡村振兴?(2分)</w:t>
      </w:r>
    </w:p>
    <w:p w:rsidR="001E3DA8" w:rsidRPr="00161A10" w:rsidP="00161A10" w14:paraId="56B72468" w14:textId="77777777">
      <w:pPr>
        <w:spacing w:line="360" w:lineRule="exact"/>
        <w:rPr>
          <w:rFonts w:ascii="宋体" w:eastAsia="宋体" w:hAnsi="宋体" w:cs="宋体"/>
          <w:sz w:val="24"/>
          <w:szCs w:val="24"/>
        </w:rPr>
      </w:pPr>
      <w:r w:rsidRPr="00161A10">
        <w:rPr>
          <w:rFonts w:ascii="宋体" w:eastAsia="宋体" w:hAnsi="宋体" w:cs="宋体" w:hint="eastAsia"/>
          <w:sz w:val="24"/>
          <w:szCs w:val="24"/>
        </w:rPr>
        <w:t>2</w:t>
      </w:r>
      <w:r w:rsidRPr="00161A10">
        <w:rPr>
          <w:rFonts w:ascii="宋体" w:eastAsia="宋体" w:hAnsi="宋体" w:cs="宋体"/>
          <w:sz w:val="24"/>
          <w:szCs w:val="24"/>
        </w:rPr>
        <w:t>0</w:t>
      </w:r>
      <w:r w:rsidRPr="00161A10">
        <w:rPr>
          <w:rFonts w:ascii="宋体" w:eastAsia="宋体" w:hAnsi="宋体" w:cs="宋体" w:hint="eastAsia"/>
          <w:sz w:val="24"/>
          <w:szCs w:val="24"/>
        </w:rPr>
        <w:t>、</w:t>
      </w:r>
      <w:r w:rsidRPr="00161A10">
        <w:rPr>
          <w:rFonts w:ascii="宋体" w:eastAsia="宋体" w:hAnsi="宋体" w:cs="宋体" w:hint="eastAsia"/>
          <w:b/>
          <w:bCs/>
          <w:kern w:val="0"/>
          <w:sz w:val="24"/>
          <w:szCs w:val="24"/>
          <w:lang w:val="zh-CN"/>
        </w:rPr>
        <w:t>（</w:t>
      </w:r>
      <w:r w:rsidRPr="00161A10">
        <w:rPr>
          <w:rFonts w:ascii="宋体" w:eastAsia="宋体" w:hAnsi="宋体" w:cs="宋体" w:hint="eastAsia"/>
          <w:b/>
          <w:bCs/>
          <w:kern w:val="0"/>
          <w:sz w:val="24"/>
          <w:szCs w:val="24"/>
        </w:rPr>
        <w:t>2019 青海</w:t>
      </w:r>
      <w:r w:rsidRPr="00161A10">
        <w:rPr>
          <w:rFonts w:ascii="宋体" w:eastAsia="宋体" w:hAnsi="宋体" w:cs="宋体" w:hint="eastAsia"/>
          <w:b/>
          <w:bCs/>
          <w:kern w:val="0"/>
          <w:sz w:val="24"/>
          <w:szCs w:val="24"/>
          <w:lang w:val="zh-CN"/>
        </w:rPr>
        <w:t>）</w:t>
      </w:r>
      <w:r w:rsidRPr="00161A10">
        <w:rPr>
          <w:rFonts w:ascii="宋体" w:eastAsia="宋体" w:hAnsi="宋体" w:cs="宋体" w:hint="eastAsia"/>
          <w:sz w:val="24"/>
          <w:szCs w:val="24"/>
        </w:rPr>
        <w:t xml:space="preserve"> 材料:立足新时代，中国人民在党的领导下志不改、道不变,在全面深化改革中,不断创新体制机制，夯实“四个自信”的根基,大力</w:t>
      </w:r>
    </w:p>
    <w:p w:rsidR="001E3DA8" w:rsidRPr="00161A10" w:rsidP="00161A10" w14:paraId="4AFC87F7" w14:textId="77777777">
      <w:pPr>
        <w:spacing w:line="360" w:lineRule="exact"/>
        <w:rPr>
          <w:rFonts w:ascii="宋体" w:eastAsia="宋体" w:hAnsi="宋体" w:cs="宋体"/>
          <w:sz w:val="24"/>
          <w:szCs w:val="24"/>
        </w:rPr>
      </w:pPr>
      <w:r w:rsidRPr="00161A10">
        <w:rPr>
          <w:rFonts w:ascii="宋体" w:eastAsia="宋体" w:hAnsi="宋体" w:cs="宋体" w:hint="eastAsia"/>
          <w:sz w:val="24"/>
          <w:szCs w:val="24"/>
        </w:rPr>
        <w:t>弘扬中国精神，向着中华民族伟大复兴的中国梦进发。</w:t>
      </w:r>
    </w:p>
    <w:p w:rsidR="001E3DA8" w:rsidRPr="00161A10" w:rsidP="00161A10" w14:paraId="54F8F4EF" w14:textId="54522426">
      <w:pPr>
        <w:spacing w:line="360" w:lineRule="exact"/>
        <w:rPr>
          <w:rFonts w:ascii="宋体" w:eastAsia="宋体" w:hAnsi="宋体" w:cs="宋体"/>
          <w:sz w:val="24"/>
          <w:szCs w:val="24"/>
        </w:rPr>
      </w:pPr>
      <w:r w:rsidRPr="00161A10">
        <w:rPr>
          <w:rFonts w:ascii="宋体" w:eastAsia="宋体" w:hAnsi="宋体" w:cs="宋体" w:hint="eastAsia"/>
          <w:sz w:val="24"/>
          <w:szCs w:val="24"/>
        </w:rPr>
        <w:t>(1)说说中国精神的内涵。（2分）</w:t>
      </w:r>
    </w:p>
    <w:p w:rsidR="001E3DA8" w:rsidRPr="00161A10" w:rsidP="00161A10" w14:paraId="6DD9455F" w14:textId="66FA5DE3">
      <w:pPr>
        <w:spacing w:line="360" w:lineRule="exact"/>
        <w:rPr>
          <w:rFonts w:ascii="宋体" w:eastAsia="宋体" w:hAnsi="宋体" w:cs="宋体"/>
          <w:sz w:val="24"/>
          <w:szCs w:val="24"/>
        </w:rPr>
      </w:pPr>
      <w:r w:rsidRPr="00161A10">
        <w:rPr>
          <w:rFonts w:ascii="宋体" w:eastAsia="宋体" w:hAnsi="宋体" w:cs="宋体" w:hint="eastAsia"/>
          <w:sz w:val="24"/>
          <w:szCs w:val="24"/>
        </w:rPr>
        <w:t>(2)材料中提到的”四个自信”指的是什么?（4分）</w:t>
      </w:r>
    </w:p>
    <w:p w:rsidR="00FB5856" w:rsidRPr="00161A10" w:rsidP="00161A10" w14:paraId="1DB9490A" w14:textId="77A45DAC">
      <w:pPr>
        <w:spacing w:line="360" w:lineRule="exact"/>
        <w:rPr>
          <w:rFonts w:ascii="宋体" w:eastAsia="宋体" w:hAnsi="宋体" w:cs="宋体"/>
          <w:sz w:val="24"/>
          <w:szCs w:val="24"/>
        </w:rPr>
      </w:pPr>
      <w:r w:rsidRPr="00161A10">
        <w:rPr>
          <w:rFonts w:ascii="宋体" w:eastAsia="宋体" w:hAnsi="宋体" w:cs="宋体" w:hint="eastAsia"/>
          <w:sz w:val="24"/>
          <w:szCs w:val="24"/>
        </w:rPr>
        <w:t>(3)为实现中国梦,青少年应该怎么做?</w:t>
      </w:r>
      <w:r w:rsidRPr="00161A10" w:rsidR="00161A10">
        <w:rPr>
          <w:rFonts w:ascii="宋体" w:eastAsia="宋体" w:hAnsi="宋体" w:cs="宋体" w:hint="eastAsia"/>
          <w:sz w:val="24"/>
          <w:szCs w:val="24"/>
        </w:rPr>
        <w:t>（</w:t>
      </w:r>
      <w:r w:rsidRPr="00161A10" w:rsidR="00161A10">
        <w:rPr>
          <w:rFonts w:ascii="宋体" w:eastAsia="宋体" w:hAnsi="宋体" w:cs="宋体"/>
          <w:sz w:val="24"/>
          <w:szCs w:val="24"/>
        </w:rPr>
        <w:t>4</w:t>
      </w:r>
      <w:r w:rsidRPr="00161A10" w:rsidR="00161A10">
        <w:rPr>
          <w:rFonts w:ascii="宋体" w:eastAsia="宋体" w:hAnsi="宋体" w:cs="宋体" w:hint="eastAsia"/>
          <w:sz w:val="24"/>
          <w:szCs w:val="24"/>
        </w:rPr>
        <w:t>分）</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EA61F2A"/>
    <w:multiLevelType w:val="hybridMultilevel"/>
    <w:tmpl w:val="6FE4E678"/>
    <w:lvl w:ilvl="0">
      <w:start w:val="11"/>
      <w:numFmt w:val="decimal"/>
      <w:lvlText w:val="%1、"/>
      <w:lvlJc w:val="left"/>
      <w:pPr>
        <w:ind w:left="405" w:hanging="40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5E2FBD8D"/>
    <w:multiLevelType w:val="singleLevel"/>
    <w:tmpl w:val="5E2FBD8D"/>
    <w:lvl w:ilvl="0">
      <w:start w:val="2"/>
      <w:numFmt w:val="decimal"/>
      <w:suff w:val="nothing"/>
      <w:lvlText w:val="（%1）"/>
      <w:lvlJc w:val="left"/>
    </w:lvl>
  </w:abstractNum>
  <w:abstractNum w:abstractNumId="2">
    <w:nsid w:val="5E30008C"/>
    <w:multiLevelType w:val="singleLevel"/>
    <w:tmpl w:val="5E30008C"/>
    <w:lvl w:ilvl="0">
      <w:start w:val="1"/>
      <w:numFmt w:val="upperLetter"/>
      <w:suff w:val="space"/>
      <w:lvlText w:val="%1."/>
      <w:lvlJc w:val="left"/>
    </w:lvl>
  </w:abstractNum>
  <w:abstractNum w:abstractNumId="3">
    <w:nsid w:val="5E314868"/>
    <w:multiLevelType w:val="singleLevel"/>
    <w:tmpl w:val="5E314868"/>
    <w:lvl w:ilvl="0">
      <w:start w:val="1"/>
      <w:numFmt w:val="decimal"/>
      <w:suff w:val="nothing"/>
      <w:lvlText w:val="%1."/>
      <w:lvlJc w:val="left"/>
    </w:lvl>
  </w:abstractNum>
  <w:abstractNum w:abstractNumId="4">
    <w:nsid w:val="5E314875"/>
    <w:multiLevelType w:val="singleLevel"/>
    <w:tmpl w:val="5E314875"/>
    <w:lvl w:ilvl="0">
      <w:start w:val="1"/>
      <w:numFmt w:val="upperLetter"/>
      <w:suff w:val="nothing"/>
      <w:lvlText w:val="%1."/>
      <w:lvlJc w:val="left"/>
    </w:lvl>
  </w:abstractNum>
  <w:abstractNum w:abstractNumId="5">
    <w:nsid w:val="5E31488E"/>
    <w:multiLevelType w:val="singleLevel"/>
    <w:tmpl w:val="5E31488E"/>
    <w:lvl w:ilvl="0">
      <w:start w:val="2"/>
      <w:numFmt w:val="decimal"/>
      <w:suff w:val="nothing"/>
      <w:lvlText w:val="%1."/>
      <w:lvlJc w:val="left"/>
    </w:lvl>
  </w:abstractNum>
  <w:abstractNum w:abstractNumId="6">
    <w:nsid w:val="5E31489C"/>
    <w:multiLevelType w:val="singleLevel"/>
    <w:tmpl w:val="5E31489C"/>
    <w:lvl w:ilvl="0">
      <w:start w:val="1"/>
      <w:numFmt w:val="upperLetter"/>
      <w:suff w:val="nothing"/>
      <w:lvlText w:val="%1."/>
      <w:lvlJc w:val="left"/>
    </w:lvl>
  </w:abstractNum>
  <w:abstractNum w:abstractNumId="7">
    <w:nsid w:val="5E3148C3"/>
    <w:multiLevelType w:val="singleLevel"/>
    <w:tmpl w:val="5E3148C3"/>
    <w:lvl w:ilvl="0">
      <w:start w:val="1"/>
      <w:numFmt w:val="upperLetter"/>
      <w:suff w:val="nothing"/>
      <w:lvlText w:val="%1."/>
      <w:lvlJc w:val="left"/>
    </w:lvl>
  </w:abstractNum>
  <w:abstractNum w:abstractNumId="8">
    <w:nsid w:val="5E3148DD"/>
    <w:multiLevelType w:val="singleLevel"/>
    <w:tmpl w:val="5E3148DD"/>
    <w:lvl w:ilvl="0">
      <w:start w:val="1"/>
      <w:numFmt w:val="upperLetter"/>
      <w:suff w:val="nothing"/>
      <w:lvlText w:val="%1."/>
      <w:lvlJc w:val="left"/>
    </w:lvl>
  </w:abstractNum>
  <w:abstractNum w:abstractNumId="9">
    <w:nsid w:val="5E31491E"/>
    <w:multiLevelType w:val="singleLevel"/>
    <w:tmpl w:val="5E31491E"/>
    <w:lvl w:ilvl="0">
      <w:start w:val="1"/>
      <w:numFmt w:val="upperLetter"/>
      <w:suff w:val="nothing"/>
      <w:lvlText w:val="%1."/>
      <w:lvlJc w:val="left"/>
    </w:lvl>
  </w:abstractNum>
  <w:abstractNum w:abstractNumId="10">
    <w:nsid w:val="5E31492C"/>
    <w:multiLevelType w:val="singleLevel"/>
    <w:tmpl w:val="5E31492C"/>
    <w:lvl w:ilvl="0">
      <w:start w:val="2"/>
      <w:numFmt w:val="decimal"/>
      <w:suff w:val="nothing"/>
      <w:lvlText w:val="%1."/>
      <w:lvlJc w:val="left"/>
    </w:lvl>
  </w:abstractNum>
  <w:abstractNum w:abstractNumId="11">
    <w:nsid w:val="5E314948"/>
    <w:multiLevelType w:val="singleLevel"/>
    <w:tmpl w:val="5E314948"/>
    <w:lvl w:ilvl="0">
      <w:start w:val="1"/>
      <w:numFmt w:val="upperLetter"/>
      <w:suff w:val="nothing"/>
      <w:lvlText w:val="%1."/>
      <w:lvlJc w:val="left"/>
    </w:lvl>
  </w:abstractNum>
  <w:abstractNum w:abstractNumId="12">
    <w:nsid w:val="5E33F60A"/>
    <w:multiLevelType w:val="singleLevel"/>
    <w:tmpl w:val="5E33F60A"/>
    <w:lvl w:ilvl="0">
      <w:start w:val="1"/>
      <w:numFmt w:val="upperLetter"/>
      <w:suff w:val="space"/>
      <w:lvlText w:val="%1."/>
      <w:lvlJc w:val="left"/>
    </w:lvl>
  </w:abstractNum>
  <w:abstractNum w:abstractNumId="13">
    <w:nsid w:val="6DF05E9A"/>
    <w:multiLevelType w:val="hybridMultilevel"/>
    <w:tmpl w:val="1A64DD88"/>
    <w:lvl w:ilvl="0">
      <w:start w:val="10"/>
      <w:numFmt w:val="decimal"/>
      <w:lvlText w:val="%1、"/>
      <w:lvlJc w:val="left"/>
      <w:pPr>
        <w:ind w:left="390" w:hanging="39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7E277F27"/>
    <w:multiLevelType w:val="hybridMultilevel"/>
    <w:tmpl w:val="DDF23CCE"/>
    <w:lvl w:ilvl="0">
      <w:start w:val="10"/>
      <w:numFmt w:val="decimal"/>
      <w:lvlText w:val="%1、"/>
      <w:lvlJc w:val="left"/>
      <w:pPr>
        <w:ind w:left="390" w:hanging="39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2"/>
  </w:num>
  <w:num w:numId="2">
    <w:abstractNumId w:val="7"/>
  </w:num>
  <w:num w:numId="3">
    <w:abstractNumId w:val="8"/>
  </w:num>
  <w:num w:numId="4">
    <w:abstractNumId w:val="9"/>
  </w:num>
  <w:num w:numId="5">
    <w:abstractNumId w:val="10"/>
  </w:num>
  <w:num w:numId="6">
    <w:abstractNumId w:val="11"/>
  </w:num>
  <w:num w:numId="7">
    <w:abstractNumId w:val="2"/>
  </w:num>
  <w:num w:numId="8">
    <w:abstractNumId w:val="13"/>
  </w:num>
  <w:num w:numId="9">
    <w:abstractNumId w:val="14"/>
  </w:num>
  <w:num w:numId="10">
    <w:abstractNumId w:val="0"/>
  </w:num>
  <w:num w:numId="11">
    <w:abstractNumId w:val="5"/>
  </w:num>
  <w:num w:numId="12">
    <w:abstractNumId w:val="6"/>
  </w:num>
  <w:num w:numId="13">
    <w:abstractNumId w:val="3"/>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B89"/>
    <w:rsid w:val="00075E81"/>
    <w:rsid w:val="00115D63"/>
    <w:rsid w:val="00136225"/>
    <w:rsid w:val="00161A10"/>
    <w:rsid w:val="001E3DA8"/>
    <w:rsid w:val="00282CA7"/>
    <w:rsid w:val="002D2C26"/>
    <w:rsid w:val="008710C2"/>
    <w:rsid w:val="008A4F24"/>
    <w:rsid w:val="00964896"/>
    <w:rsid w:val="00A277E6"/>
    <w:rsid w:val="00B23675"/>
    <w:rsid w:val="00C523F9"/>
    <w:rsid w:val="00D4675A"/>
    <w:rsid w:val="00E32B89"/>
    <w:rsid w:val="00F254CB"/>
    <w:rsid w:val="00FB585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273EE1E3-6BB2-4418-B36B-09B343F72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7E6"/>
    <w:pPr>
      <w:ind w:firstLine="420" w:firstLineChars="200"/>
    </w:pPr>
  </w:style>
  <w:style w:type="paragraph" w:styleId="Header">
    <w:name w:val="header"/>
    <w:basedOn w:val="Normal"/>
    <w:link w:val="a"/>
    <w:uiPriority w:val="99"/>
    <w:unhideWhenUsed/>
    <w:rsid w:val="00282CA7"/>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282CA7"/>
    <w:rPr>
      <w:sz w:val="18"/>
      <w:szCs w:val="18"/>
    </w:rPr>
  </w:style>
  <w:style w:type="paragraph" w:styleId="Footer">
    <w:name w:val="footer"/>
    <w:basedOn w:val="Normal"/>
    <w:link w:val="a0"/>
    <w:uiPriority w:val="99"/>
    <w:unhideWhenUsed/>
    <w:rsid w:val="00282CA7"/>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282C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4</Pages>
  <Words>531</Words>
  <Characters>3033</Characters>
  <Application>Microsoft Office Word</Application>
  <DocSecurity>0</DocSecurity>
  <Lines>25</Lines>
  <Paragraphs>7</Paragraphs>
  <ScaleCrop>false</ScaleCrop>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金聪</dc:creator>
  <cp:lastModifiedBy>李 金聪</cp:lastModifiedBy>
  <cp:revision>11</cp:revision>
  <dcterms:created xsi:type="dcterms:W3CDTF">2020-02-09T07:25:00Z</dcterms:created>
  <dcterms:modified xsi:type="dcterms:W3CDTF">2020-02-12T09:23:00Z</dcterms:modified>
</cp:coreProperties>
</file>