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firstLine="0" w:firstLineChars="0"/>
        <w:jc w:val="center"/>
        <w:textAlignment w:val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w w:val="88"/>
          <w:kern w:val="0"/>
          <w:sz w:val="40"/>
          <w:szCs w:val="40"/>
          <w:lang w:val="en-US" w:eastAsia="zh-CN" w:bidi="ar-SA"/>
        </w:rPr>
        <w:pict>
          <v:shape id="_x0000_s1025" o:spid="_x0000_s1025" o:spt="75" type="#_x0000_t75" style="position:absolute;left:0pt;margin-left:981pt;margin-top:840pt;height:24pt;width:38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</v:shape>
        </w:pict>
      </w:r>
      <w:r>
        <w:rPr>
          <w:rFonts w:hint="eastAsia" w:asciiTheme="minorEastAsia" w:hAnsiTheme="minorEastAsia" w:eastAsiaTheme="minorEastAsia" w:cstheme="minorEastAsia"/>
          <w:color w:val="000000" w:themeColor="text1"/>
          <w:w w:val="88"/>
          <w:kern w:val="0"/>
          <w:sz w:val="40"/>
          <w:szCs w:val="40"/>
          <w:lang w:val="en-US" w:eastAsia="zh-CN" w:bidi="ar-SA"/>
        </w:rPr>
        <w:t>麻城市2019-2020学年度第一学期期末教学质量检查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8"/>
          <w:szCs w:val="28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980" w:lineRule="exact"/>
        <w:ind w:left="0" w:firstLine="0" w:firstLineChars="0"/>
        <w:jc w:val="center"/>
        <w:textAlignment w:val="auto"/>
        <w:outlineLvl w:val="9"/>
        <w:rPr>
          <w:rFonts w:hint="eastAsia" w:ascii="方正黑体简体" w:hAnsi="方正黑体简体" w:eastAsia="方正黑体简体" w:cs="方正黑体简体"/>
          <w:color w:val="000000" w:themeColor="text1"/>
          <w:kern w:val="0"/>
          <w:sz w:val="52"/>
          <w:szCs w:val="52"/>
          <w:lang w:val="en-US" w:eastAsia="zh-CN" w:bidi="ar-SA"/>
        </w:rPr>
      </w:pPr>
      <w:r>
        <w:rPr>
          <w:rFonts w:hint="eastAsia" w:ascii="方正黑体简体" w:hAnsi="方正黑体简体" w:eastAsia="方正黑体简体" w:cs="方正黑体简体"/>
          <w:color w:val="000000" w:themeColor="text1"/>
          <w:kern w:val="0"/>
          <w:sz w:val="52"/>
          <w:szCs w:val="52"/>
          <w:lang w:val="en-US" w:eastAsia="zh-CN" w:bidi="ar-SA"/>
        </w:rPr>
        <w:t>七年级数学试卷</w:t>
      </w:r>
    </w:p>
    <w:p>
      <w:pPr>
        <w:jc w:val="center"/>
        <w:rPr>
          <w:rFonts w:hint="eastAsia"/>
        </w:rPr>
      </w:pPr>
    </w:p>
    <w:p>
      <w:pPr>
        <w:jc w:val="center"/>
      </w:pPr>
      <w:r>
        <w:rPr>
          <w:rFonts w:hint="eastAsia"/>
        </w:rPr>
        <w:t>考试时间120分钟        满分120分</w:t>
      </w:r>
    </w:p>
    <w:p>
      <w:pPr>
        <w:rPr>
          <w:rFonts w:asciiTheme="majorEastAsia" w:hAnsiTheme="majorEastAsia" w:eastAsiaTheme="majorEastAsia"/>
          <w:b/>
          <w:bCs/>
        </w:rPr>
      </w:pPr>
      <w:r>
        <w:rPr>
          <w:rFonts w:asciiTheme="majorEastAsia" w:hAnsiTheme="majorEastAsia" w:eastAsiaTheme="majorEastAsia"/>
          <w:b/>
          <w:bCs/>
        </w:rPr>
        <w:t>一、选择题（下列各题的备选答案中</w:t>
      </w:r>
      <w:r>
        <w:rPr>
          <w:rFonts w:hint="eastAsia" w:asciiTheme="majorEastAsia" w:hAnsiTheme="majorEastAsia" w:eastAsiaTheme="majorEastAsia"/>
          <w:b/>
          <w:bCs/>
        </w:rPr>
        <w:t>，</w:t>
      </w:r>
      <w:r>
        <w:rPr>
          <w:rFonts w:asciiTheme="majorEastAsia" w:hAnsiTheme="majorEastAsia" w:eastAsiaTheme="majorEastAsia"/>
          <w:b/>
          <w:bCs/>
        </w:rPr>
        <w:t>有且只有一个答案是正确的</w:t>
      </w:r>
      <w:r>
        <w:rPr>
          <w:rFonts w:hint="eastAsia" w:asciiTheme="majorEastAsia" w:hAnsiTheme="majorEastAsia" w:eastAsiaTheme="majorEastAsia"/>
          <w:b/>
          <w:bCs/>
        </w:rPr>
        <w:t>，</w:t>
      </w:r>
      <w:r>
        <w:rPr>
          <w:rFonts w:asciiTheme="majorEastAsia" w:hAnsiTheme="majorEastAsia" w:eastAsiaTheme="majorEastAsia"/>
          <w:b/>
          <w:bCs/>
        </w:rPr>
        <w:t>每小题</w:t>
      </w:r>
      <w:r>
        <w:rPr>
          <w:rFonts w:hint="eastAsia" w:asciiTheme="majorEastAsia" w:hAnsiTheme="majorEastAsia" w:eastAsiaTheme="majorEastAsia"/>
          <w:b/>
          <w:bCs/>
        </w:rPr>
        <w:t>3分，</w:t>
      </w:r>
      <w:r>
        <w:rPr>
          <w:rFonts w:asciiTheme="majorEastAsia" w:hAnsiTheme="majorEastAsia" w:eastAsiaTheme="majorEastAsia"/>
          <w:b/>
          <w:bCs/>
        </w:rPr>
        <w:t>共24分）</w:t>
      </w:r>
    </w:p>
    <w:p>
      <w:pPr>
        <w:pStyle w:val="194"/>
        <w:ind w:left="514" w:hanging="233"/>
      </w:pPr>
      <w:r>
        <w:t xml:space="preserve">1. </w:t>
      </w:r>
      <m:oMath>
        <m:r>
          <w:rPr>
            <w:rFonts w:ascii="Cambria Math" w:hAnsi="Cambria Math"/>
          </w:rPr>
          <m:t>-3</m:t>
        </m:r>
      </m:oMath>
      <w:r>
        <w:t xml:space="preserve"> 的相反数是 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  </m:t>
            </m:r>
            <m:ctrlPr>
              <w:rPr>
                <w:rFonts w:ascii="Cambria Math" w:hAnsi="Cambria Math"/>
              </w:rPr>
            </m:ctrlPr>
          </m:e>
        </m:d>
      </m:oMath>
    </w:p>
    <w:p>
      <w:pPr>
        <w:pStyle w:val="196"/>
      </w:pPr>
      <w:r>
        <w:tab/>
      </w:r>
      <w:r>
        <w:t xml:space="preserve">A. </w:t>
      </w:r>
      <m:oMath>
        <m:r>
          <w:rPr>
            <w:rFonts w:ascii="Cambria Math" w:hAnsi="Cambria Math"/>
          </w:rPr>
          <m:t>3</m:t>
        </m:r>
      </m:oMath>
      <w:r>
        <w:tab/>
      </w:r>
      <w:r>
        <w:t xml:space="preserve">B. </w:t>
      </w:r>
      <m:oMath>
        <m:r>
          <w:rPr>
            <w:rFonts w:ascii="Cambria Math" w:hAnsi="Cambria Math"/>
          </w:rPr>
          <m:t>-3</m:t>
        </m:r>
      </m:oMath>
      <w:r>
        <w:tab/>
      </w:r>
      <w:r>
        <w:t xml:space="preserve">C.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den>
        </m:f>
      </m:oMath>
      <w:r>
        <w:tab/>
      </w:r>
      <w:r>
        <w:t xml:space="preserve">D. </w:t>
      </w:r>
      <m:oMath>
        <m:r>
          <w:rPr>
            <w:rFonts w:ascii="Cambria Math" w:hAnsi="Cambria Math"/>
          </w:rPr>
          <m:t>-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den>
        </m:f>
      </m:oMath>
    </w:p>
    <w:p>
      <w:pPr>
        <w:pStyle w:val="188"/>
        <w:ind w:left="195" w:hanging="195"/>
      </w:pPr>
      <w:r>
        <w:t xml:space="preserve">  </w:t>
      </w:r>
    </w:p>
    <w:p>
      <w:pPr>
        <w:pStyle w:val="188"/>
        <w:ind w:left="195" w:hanging="195"/>
      </w:pPr>
      <w:r>
        <w:t xml:space="preserve">  </w:t>
      </w:r>
    </w:p>
    <w:p>
      <w:pPr>
        <w:pStyle w:val="194"/>
        <w:ind w:left="514" w:hanging="233"/>
      </w:pPr>
      <w:r>
        <w:rPr>
          <w:rFonts w:hint="eastAsia"/>
        </w:rPr>
        <w:t>2</w:t>
      </w:r>
      <w:r>
        <w:t xml:space="preserve">. </w:t>
      </w:r>
      <m:oMath>
        <m:r>
          <w:rPr>
            <w:rFonts w:ascii="Cambria Math" w:hAnsi="Cambria Math"/>
          </w:rPr>
          <m:t>a</m:t>
        </m:r>
      </m:oMath>
      <w:r>
        <w:t>，</w:t>
      </w:r>
      <m:oMath>
        <m:r>
          <w:rPr>
            <w:rFonts w:ascii="Cambria Math" w:hAnsi="Cambria Math"/>
          </w:rPr>
          <m:t>b</m:t>
        </m:r>
      </m:oMath>
      <w:r>
        <w:t>，</w:t>
      </w:r>
      <m:oMath>
        <m:r>
          <w:rPr>
            <w:rFonts w:ascii="Cambria Math" w:hAnsi="Cambria Math"/>
          </w:rPr>
          <m:t>c</m:t>
        </m:r>
      </m:oMath>
      <w:r>
        <w:t xml:space="preserve"> </w:t>
      </w:r>
      <w:r>
        <w:drawing>
          <wp:inline distT="0" distB="0" distL="114300" distR="114300">
            <wp:extent cx="16510" cy="21590"/>
            <wp:effectExtent l="0" t="0" r="2540" b="6985"/>
            <wp:docPr id="23" name="图片 2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的大小关系如图所示，则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a-b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∣a-b∣</m:t>
            </m:r>
            <m:ctrlPr>
              <w:rPr>
                <w:rFonts w:ascii="Cambria Math" w:hAnsi="Cambria Math"/>
              </w:rPr>
            </m:ctrlPr>
          </m:den>
        </m:f>
        <m:r>
          <w:rPr>
            <w:rFonts w:ascii="Cambria Math" w:hAnsi="Cambria Math"/>
          </w:rPr>
          <m:t>-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b-c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∣b-c∣</m:t>
            </m:r>
            <m:ctrlPr>
              <w:rPr>
                <w:rFonts w:ascii="Cambria Math" w:hAnsi="Cambria Math"/>
              </w:rPr>
            </m:ctrlPr>
          </m:den>
        </m:f>
        <m:r>
          <w:rPr>
            <w:rFonts w:ascii="Cambria Math" w:hAnsi="Cambria Math"/>
          </w:rPr>
          <m:t>+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c-a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∣c-a∣</m:t>
            </m:r>
            <m:ctrlPr>
              <w:rPr>
                <w:rFonts w:ascii="Cambria Math" w:hAnsi="Cambria Math"/>
              </w:rPr>
            </m:ctrlPr>
          </m:den>
        </m:f>
      </m:oMath>
      <w:r>
        <w:t xml:space="preserve"> 的值是 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  </m:t>
            </m:r>
            <m:ctrlPr>
              <w:rPr>
                <w:rFonts w:ascii="Cambria Math" w:hAnsi="Cambria Math"/>
              </w:rPr>
            </m:ctrlPr>
          </m:e>
        </m:d>
      </m:oMath>
      <w:r>
        <w:t xml:space="preserve"> </w:t>
      </w:r>
    </w:p>
    <w:p>
      <w:pPr>
        <w:pStyle w:val="194"/>
        <w:ind w:left="514" w:hanging="233"/>
      </w:pPr>
      <w:r>
        <w:tab/>
      </w:r>
      <w:r>
        <w:rPr>
          <w:position w:val="-14"/>
        </w:rPr>
        <w:drawing>
          <wp:inline distT="0" distB="0" distL="0" distR="0">
            <wp:extent cx="1495425" cy="309245"/>
            <wp:effectExtent l="0" t="0" r="0" b="0"/>
            <wp:docPr id="1" name="Picture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309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96"/>
      </w:pPr>
      <w:r>
        <w:tab/>
      </w:r>
      <w:r>
        <w:t xml:space="preserve">A. </w:t>
      </w:r>
      <m:oMath>
        <m:r>
          <w:rPr>
            <w:rFonts w:ascii="Cambria Math" w:hAnsi="Cambria Math"/>
          </w:rPr>
          <m:t>-3</m:t>
        </m:r>
      </m:oMath>
      <w:r>
        <w:tab/>
      </w:r>
      <w:r>
        <w:t xml:space="preserve">B. </w:t>
      </w:r>
      <m:oMath>
        <m:r>
          <w:rPr>
            <w:rFonts w:ascii="Cambria Math" w:hAnsi="Cambria Math"/>
          </w:rPr>
          <m:t>-1</m:t>
        </m:r>
      </m:oMath>
      <w:r>
        <w:tab/>
      </w:r>
      <w:r>
        <w:t xml:space="preserve">C. </w:t>
      </w:r>
      <m:oMath>
        <m:r>
          <w:rPr>
            <w:rFonts w:ascii="Cambria Math" w:hAnsi="Cambria Math"/>
          </w:rPr>
          <m:t>1</m:t>
        </m:r>
      </m:oMath>
      <w:r>
        <w:tab/>
      </w:r>
      <w:r>
        <w:t xml:space="preserve">D. </w:t>
      </w:r>
      <m:oMath>
        <m:r>
          <w:rPr>
            <w:rFonts w:ascii="Cambria Math" w:hAnsi="Cambria Math"/>
          </w:rPr>
          <m:t>3</m:t>
        </m:r>
      </m:oMath>
    </w:p>
    <w:p>
      <w:pPr>
        <w:pStyle w:val="188"/>
        <w:ind w:left="195" w:hanging="195"/>
      </w:pPr>
      <w:r>
        <w:t xml:space="preserve">  </w:t>
      </w:r>
    </w:p>
    <w:p>
      <w:pPr>
        <w:pStyle w:val="194"/>
        <w:ind w:left="514" w:hanging="233"/>
      </w:pPr>
      <w:r>
        <w:rPr>
          <w:rFonts w:hint="eastAsia"/>
        </w:rPr>
        <w:t>3</w:t>
      </w:r>
      <w:r>
        <w:t xml:space="preserve">. 如图是由 </w:t>
      </w:r>
      <m:oMath>
        <m:r>
          <w:rPr>
            <w:rFonts w:ascii="Cambria Math" w:hAnsi="Cambria Math"/>
          </w:rPr>
          <m:t>5</m:t>
        </m:r>
      </m:oMath>
      <w:r>
        <w:t xml:space="preserve"> 个相同的小正方体组成的立体图形，这个立体图形的俯视图是 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  </m:t>
            </m:r>
            <m:ctrlPr>
              <w:rPr>
                <w:rFonts w:ascii="Cambria Math" w:hAnsi="Cambria Math"/>
              </w:rPr>
            </m:ctrlPr>
          </m:e>
        </m:d>
      </m:oMath>
      <w:r>
        <w:t xml:space="preserve"> </w:t>
      </w:r>
    </w:p>
    <w:p>
      <w:pPr>
        <w:pStyle w:val="194"/>
        <w:ind w:left="514" w:hanging="233"/>
      </w:pPr>
      <w:r>
        <w:tab/>
      </w:r>
      <w:r>
        <w:rPr>
          <w:position w:val="-106"/>
        </w:rPr>
        <w:drawing>
          <wp:inline distT="0" distB="0" distL="0" distR="0">
            <wp:extent cx="1133475" cy="1076325"/>
            <wp:effectExtent l="0" t="0" r="0" b="0"/>
            <wp:docPr id="2" name="Picture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rcRect l="3356" t="3871" r="4027" b="7097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0763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7"/>
      </w:pPr>
      <w:r>
        <w:tab/>
      </w:r>
      <w:r>
        <w:t xml:space="preserve">A. </w:t>
      </w:r>
      <w:r>
        <w:rPr>
          <w:position w:val="-62"/>
        </w:rPr>
        <w:drawing>
          <wp:inline distT="0" distB="0" distL="0" distR="0">
            <wp:extent cx="1190625" cy="828675"/>
            <wp:effectExtent l="0" t="0" r="0" b="0"/>
            <wp:docPr id="3" name="Picture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 xml:space="preserve">B. </w:t>
      </w:r>
      <w:r>
        <w:rPr>
          <w:position w:val="-62"/>
        </w:rPr>
        <w:drawing>
          <wp:inline distT="0" distB="0" distL="0" distR="0">
            <wp:extent cx="1143000" cy="809625"/>
            <wp:effectExtent l="0" t="0" r="0" b="0"/>
            <wp:docPr id="4" name="Picture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pStyle w:val="197"/>
      </w:pPr>
      <w:r>
        <w:tab/>
      </w:r>
      <w:r>
        <w:t xml:space="preserve">C. </w:t>
      </w:r>
      <w:r>
        <w:rPr>
          <w:position w:val="-62"/>
        </w:rPr>
        <w:drawing>
          <wp:inline distT="0" distB="0" distL="0" distR="0">
            <wp:extent cx="1200150" cy="742950"/>
            <wp:effectExtent l="0" t="0" r="0" b="0"/>
            <wp:docPr id="5" name="Picture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 xml:space="preserve">D. </w:t>
      </w:r>
      <w:r>
        <w:rPr>
          <w:position w:val="-62"/>
        </w:rPr>
        <w:drawing>
          <wp:inline distT="0" distB="0" distL="0" distR="0">
            <wp:extent cx="838200" cy="742950"/>
            <wp:effectExtent l="0" t="0" r="0" b="0"/>
            <wp:docPr id="6" name="Picture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88"/>
        <w:ind w:left="195" w:hanging="195"/>
      </w:pPr>
      <w:r>
        <w:t xml:space="preserve">  </w:t>
      </w:r>
    </w:p>
    <w:p>
      <w:pPr>
        <w:pStyle w:val="188"/>
        <w:ind w:left="195" w:hanging="195"/>
      </w:pPr>
      <w:r>
        <w:t xml:space="preserve">  </w:t>
      </w:r>
    </w:p>
    <w:p>
      <w:pPr>
        <w:pStyle w:val="194"/>
        <w:ind w:left="514" w:hanging="233"/>
      </w:pPr>
      <w:r>
        <w:rPr>
          <w:rFonts w:hint="eastAsia"/>
        </w:rPr>
        <w:t>4</w:t>
      </w:r>
      <w:r>
        <w:t xml:space="preserve">. 下列各组数中，数值相等的是 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  </m:t>
            </m:r>
            <m:ctrlPr>
              <w:rPr>
                <w:rFonts w:ascii="Cambria Math" w:hAnsi="Cambria Math"/>
              </w:rPr>
            </m:ctrlPr>
          </m:e>
        </m:d>
      </m:oMath>
    </w:p>
    <w:p>
      <w:pPr>
        <w:pStyle w:val="197"/>
      </w:pPr>
      <w:r>
        <w:tab/>
      </w:r>
      <w:r>
        <w:t xml:space="preserve">A.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</m:oMath>
      <w:r>
        <w:t xml:space="preserve"> 和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sup>
        </m:sSup>
      </m:oMath>
      <w:r>
        <w:tab/>
      </w:r>
      <w:r>
        <w:t xml:space="preserve">B. </w:t>
      </w:r>
      <m:oMath>
        <m:r>
          <w:rPr>
            <w:rFonts w:ascii="Cambria Math" w:hAnsi="Cambria Math"/>
          </w:rPr>
          <m:t>-</m:t>
        </m:r>
        <m:sSup>
          <m:sSupPr>
            <m:ctrlPr>
              <w:rPr>
                <w:rFonts w:ascii="Cambria Math" w:hAnsi="Cambria Math"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r>
                  <w:rPr>
                    <w:rFonts w:ascii="Cambria Math" w:hAnsi="Cambria Math"/>
                  </w:rPr>
                  <m:t>3×2</m:t>
                </m:r>
                <m:ctrlPr>
                  <w:rPr>
                    <w:rFonts w:ascii="Cambria Math" w:hAnsi="Cambria Math"/>
                  </w:rPr>
                </m:ctrlPr>
              </m:e>
            </m:d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</m:oMath>
      <w:r>
        <w:t xml:space="preserve"> 和 </w:t>
      </w:r>
      <m:oMath>
        <m:r>
          <w:rPr>
            <w:rFonts w:ascii="Cambria Math" w:hAnsi="Cambria Math"/>
          </w:rPr>
          <m:t>-3×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</m:oMath>
    </w:p>
    <w:p>
      <w:pPr>
        <w:pStyle w:val="197"/>
      </w:pPr>
      <w:r>
        <w:tab/>
      </w:r>
      <w:r>
        <w:t xml:space="preserve">C. </w:t>
      </w:r>
      <m:oMath>
        <m:r>
          <w:rPr>
            <w:rFonts w:ascii="Cambria Math" w:hAnsi="Cambria Math"/>
          </w:rPr>
          <m:t>-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4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</m:oMath>
      <w:r>
        <w:t xml:space="preserve"> 和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r>
                  <w:rPr>
                    <w:rFonts w:ascii="Cambria Math" w:hAnsi="Cambria Math"/>
                  </w:rPr>
                  <m:t>-4</m:t>
                </m:r>
                <m:ctrlPr>
                  <w:rPr>
                    <w:rFonts w:ascii="Cambria Math" w:hAnsi="Cambria Math"/>
                  </w:rPr>
                </m:ctrlPr>
              </m:e>
            </m:d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</m:oMath>
      <w:r>
        <w:tab/>
      </w:r>
      <w:r>
        <w:t xml:space="preserve">D. </w:t>
      </w:r>
      <m:oMath>
        <m:r>
          <w:rPr>
            <w:rFonts w:ascii="Cambria Math" w:hAnsi="Cambria Math"/>
          </w:rPr>
          <m:t>-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sup>
        </m:sSup>
      </m:oMath>
      <w:r>
        <w:t xml:space="preserve"> 和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r>
                  <w:rPr>
                    <w:rFonts w:ascii="Cambria Math" w:hAnsi="Cambria Math"/>
                  </w:rPr>
                  <m:t>-2</m:t>
                </m:r>
                <m:ctrlPr>
                  <w:rPr>
                    <w:rFonts w:ascii="Cambria Math" w:hAnsi="Cambria Math"/>
                  </w:rPr>
                </m:ctrlPr>
              </m:e>
            </m:d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sup>
        </m:sSup>
      </m:oMath>
    </w:p>
    <w:p>
      <w:pPr>
        <w:pStyle w:val="188"/>
        <w:ind w:left="195" w:hanging="195"/>
      </w:pPr>
      <w:r>
        <w:t xml:space="preserve">  </w:t>
      </w:r>
    </w:p>
    <w:p>
      <w:pPr>
        <w:pStyle w:val="194"/>
        <w:ind w:left="514" w:hanging="233"/>
      </w:pPr>
      <w:r>
        <w:rPr>
          <w:rFonts w:hint="eastAsia"/>
        </w:rPr>
        <w:t>5</w:t>
      </w:r>
      <w:r>
        <w:t xml:space="preserve">. 下列合并同类项的结果正确的是 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  </m:t>
            </m:r>
            <m:ctrlPr>
              <w:rPr>
                <w:rFonts w:ascii="Cambria Math" w:hAnsi="Cambria Math"/>
              </w:rPr>
            </m:ctrlPr>
          </m:e>
        </m:d>
      </m:oMath>
    </w:p>
    <w:p>
      <w:pPr>
        <w:pStyle w:val="196"/>
        <w:rPr>
          <w:rFonts w:hint="eastAsia" w:eastAsiaTheme="minorEastAsia"/>
          <w:lang w:eastAsia="zh-CN"/>
        </w:rPr>
      </w:pPr>
      <w:r>
        <w:tab/>
      </w:r>
      <w:r>
        <w:t xml:space="preserve">A. </w:t>
      </w:r>
      <m:oMath>
        <m:r>
          <w:rPr>
            <w:rFonts w:ascii="Cambria Math" w:hAnsi="Cambria Math"/>
          </w:rPr>
          <m:t>2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w:rPr>
            <w:rFonts w:ascii="Cambria Math" w:hAnsi="Cambria Math"/>
          </w:rPr>
          <m:t>+3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w:rPr>
            <w:rFonts w:ascii="Cambria Math" w:hAnsi="Cambria Math"/>
          </w:rPr>
          <m:t>=5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4</m:t>
            </m:r>
            <m:ctrlPr>
              <w:rPr>
                <w:rFonts w:ascii="Cambria Math" w:hAnsi="Cambria Math"/>
              </w:rPr>
            </m:ctrlPr>
          </m:sup>
        </m:sSup>
      </m:oMath>
      <w:r>
        <w:tab/>
      </w:r>
      <w:r>
        <w:t xml:space="preserve">B. </w:t>
      </w:r>
      <m:oMath>
        <m:r>
          <w:rPr>
            <w:rFonts w:ascii="Cambria Math" w:hAnsi="Cambria Math"/>
          </w:rPr>
          <m:t>3x+2y=5xy</m:t>
        </m:r>
      </m:oMath>
      <w:r>
        <w:tab/>
      </w:r>
      <w:r>
        <w:t xml:space="preserve">C. </w:t>
      </w:r>
      <m:oMath>
        <m:r>
          <w:rPr>
            <w:rFonts w:ascii="Cambria Math" w:hAnsi="Cambria Math"/>
          </w:rPr>
          <m:t>7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w:rPr>
            <w:rFonts w:ascii="Cambria Math" w:hAnsi="Cambria Math"/>
          </w:rPr>
          <m:t>-4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w:rPr>
            <w:rFonts w:ascii="Cambria Math" w:hAnsi="Cambria Math"/>
          </w:rPr>
          <m:t>=3</m:t>
        </m:r>
      </m:oMath>
      <w:r>
        <w:tab/>
      </w:r>
      <w:r>
        <w:t xml:space="preserve">D. </w:t>
      </w:r>
      <m:oMath>
        <m:r>
          <w:rPr>
            <w:rFonts w:ascii="Cambria Math" w:hAnsi="Cambria Math"/>
          </w:rPr>
          <m:t>9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a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w:rPr>
            <w:rFonts w:ascii="Cambria Math" w:hAnsi="Cambria Math"/>
          </w:rPr>
          <m:t>b-9b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a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w:rPr>
            <w:rFonts w:ascii="Cambria Math" w:hAnsi="Cambria Math"/>
          </w:rPr>
          <m:t>=0</m:t>
        </m:r>
      </m:oMath>
      <w:r>
        <w:rPr>
          <w:rFonts w:hint="eastAsia" w:ascii="Cambria Math" w:hAnsi="Cambria Math"/>
          <w:i w:val="0"/>
          <w:color w:val="FFFFFF"/>
          <w:sz w:val="4"/>
          <w:lang w:eastAsia="zh-CN"/>
        </w:rPr>
        <w:t>[来源:Z_xx_k.Com]</w:t>
      </w:r>
    </w:p>
    <w:p>
      <w:pPr>
        <w:pStyle w:val="194"/>
        <w:ind w:left="514" w:hanging="233"/>
      </w:pPr>
      <w:r>
        <w:t xml:space="preserve">6. 若一个锐角的余角比这个角大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30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</m:oMath>
      <w:r>
        <w:t xml:space="preserve">，则这个锐角的补角是 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  </m:t>
            </m:r>
            <m:ctrlPr>
              <w:rPr>
                <w:rFonts w:ascii="Cambria Math" w:hAnsi="Cambria Math"/>
              </w:rPr>
            </m:ctrlPr>
          </m:e>
        </m:d>
      </m:oMath>
    </w:p>
    <w:p>
      <w:pPr>
        <w:pStyle w:val="196"/>
      </w:pPr>
      <w:r>
        <w:tab/>
      </w:r>
      <w:r>
        <w:t xml:space="preserve">A.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30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</m:oMath>
      <w:r>
        <w:tab/>
      </w:r>
      <w:r>
        <w:drawing>
          <wp:inline distT="0" distB="0" distL="114300" distR="114300">
            <wp:extent cx="20320" cy="19050"/>
            <wp:effectExtent l="0" t="0" r="17780" b="0"/>
            <wp:docPr id="40" name="图片 4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B.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60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</m:oMath>
      <w:r>
        <w:tab/>
      </w:r>
      <w:r>
        <w:t xml:space="preserve">C.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150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</m:oMath>
      <w:r>
        <w:tab/>
      </w:r>
      <w:r>
        <w:t xml:space="preserve">D.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155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</m:oMath>
    </w:p>
    <w:p>
      <w:pPr>
        <w:pStyle w:val="194"/>
        <w:ind w:left="514" w:hanging="233"/>
      </w:pPr>
      <w:r>
        <w:rPr>
          <w:rFonts w:hint="eastAsia"/>
        </w:rPr>
        <w:t>7</w:t>
      </w:r>
      <w:r>
        <w:t xml:space="preserve">. 若关于 </w:t>
      </w:r>
      <m:oMath>
        <m:r>
          <w:rPr>
            <w:rFonts w:ascii="Cambria Math" w:hAnsi="Cambria Math"/>
          </w:rPr>
          <m:t>x</m:t>
        </m:r>
      </m:oMath>
      <w:r>
        <w:t>，</w:t>
      </w:r>
      <m:oMath>
        <m:r>
          <w:rPr>
            <w:rFonts w:ascii="Cambria Math" w:hAnsi="Cambria Math"/>
          </w:rPr>
          <m:t>y</m:t>
        </m:r>
      </m:oMath>
      <w:r>
        <w:t xml:space="preserve"> 的单项式 </w:t>
      </w:r>
      <m:oMath>
        <m:r>
          <w:rPr>
            <w:rFonts w:ascii="Cambria Math" w:hAnsi="Cambria Math"/>
          </w:rPr>
          <m:t>-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  <m:r>
              <w:rPr>
                <w:rFonts w:ascii="Cambria Math" w:hAnsi="Cambria Math"/>
              </w:rPr>
              <w:drawing>
                <wp:inline distT="0" distB="0" distL="114300" distR="114300">
                  <wp:extent cx="17780" cy="15240"/>
                  <wp:effectExtent l="0" t="0" r="0" b="0"/>
                  <wp:docPr id="20" name="图片 20" descr="学科网(www.zxxk.com)--教育资源门户，提供试卷、教案、课件、论文、素材及各类教学资源下载，还有大量而丰富的教学相关资讯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学科网(www.zxxk.com)--教育资源门户，提供试卷、教案、课件、论文、素材及各类教学资源下载，还有大量而丰富的教学相关资讯！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" cy="15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m</m:t>
            </m:r>
            <m:ctrlPr>
              <w:rPr>
                <w:rFonts w:ascii="Cambria Math" w:hAnsi="Cambria Math"/>
              </w:rPr>
            </m:ctrlPr>
          </m:sup>
        </m:sSup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y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n-1</m:t>
            </m:r>
            <m:ctrlPr>
              <w:rPr>
                <w:rFonts w:ascii="Cambria Math" w:hAnsi="Cambria Math"/>
              </w:rPr>
            </m:ctrlPr>
          </m:sup>
        </m:sSup>
      </m:oMath>
      <w:r>
        <w:t xml:space="preserve"> 与 </w:t>
      </w:r>
      <m:oMath>
        <m:r>
          <w:rPr>
            <w:rFonts w:ascii="Cambria Math" w:hAnsi="Cambria Math"/>
          </w:rPr>
          <m:t>m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y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sup>
        </m:sSup>
      </m:oMath>
      <w:r>
        <w:t xml:space="preserve"> 的和仍是单项式，则 </w:t>
      </w:r>
      <m:oMath>
        <m:r>
          <w:rPr>
            <w:rFonts w:ascii="Cambria Math" w:hAnsi="Cambria Math"/>
          </w:rPr>
          <m:t>m-2n</m:t>
        </m:r>
      </m:oMath>
      <w:r>
        <w:t xml:space="preserve"> 的值为 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  </m:t>
            </m:r>
            <m:ctrlPr>
              <w:rPr>
                <w:rFonts w:ascii="Cambria Math" w:hAnsi="Cambria Math"/>
              </w:rPr>
            </m:ctrlPr>
          </m:e>
        </m:d>
      </m:oMath>
    </w:p>
    <w:p>
      <w:pPr>
        <w:pStyle w:val="196"/>
      </w:pPr>
      <w:r>
        <w:tab/>
      </w:r>
      <w:r>
        <w:t xml:space="preserve">A. </w:t>
      </w:r>
      <m:oMath>
        <m:r>
          <w:rPr>
            <w:rFonts w:ascii="Cambria Math" w:hAnsi="Cambria Math"/>
          </w:rPr>
          <m:t>0</m:t>
        </m:r>
      </m:oMath>
      <w:r>
        <w:tab/>
      </w:r>
      <w:r>
        <w:t>B.</w:t>
      </w:r>
      <w:r>
        <w:drawing>
          <wp:inline distT="0" distB="0" distL="114300" distR="114300">
            <wp:extent cx="15240" cy="15240"/>
            <wp:effectExtent l="0" t="0" r="0" b="0"/>
            <wp:docPr id="33" name="图片 3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780" cy="16510"/>
            <wp:effectExtent l="0" t="0" r="0" b="0"/>
            <wp:docPr id="39" name="图片 3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m:oMath>
        <m:r>
          <w:rPr>
            <w:rFonts w:ascii="Cambria Math" w:hAnsi="Cambria Math"/>
          </w:rPr>
          <m:t>-2</m:t>
        </m:r>
      </m:oMath>
      <w:r>
        <w:tab/>
      </w:r>
      <w:r>
        <w:t xml:space="preserve">C. </w:t>
      </w:r>
      <m:oMath>
        <m:r>
          <w:rPr>
            <w:rFonts w:ascii="Cambria Math" w:hAnsi="Cambria Math"/>
          </w:rPr>
          <m:t>-4</m:t>
        </m:r>
      </m:oMath>
      <w:r>
        <w:tab/>
      </w:r>
      <w:r>
        <w:t xml:space="preserve">D. </w:t>
      </w:r>
      <m:oMath>
        <m:r>
          <w:rPr>
            <w:rFonts w:ascii="Cambria Math" w:hAnsi="Cambria Math"/>
          </w:rPr>
          <m:t>-6</m:t>
        </m:r>
      </m:oMath>
    </w:p>
    <w:p>
      <w:pPr>
        <w:pStyle w:val="188"/>
        <w:ind w:left="195" w:hanging="195"/>
      </w:pPr>
      <w:r>
        <w:t xml:space="preserve">  </w:t>
      </w:r>
    </w:p>
    <w:p>
      <w:pPr>
        <w:pStyle w:val="194"/>
        <w:ind w:left="514" w:hanging="233"/>
      </w:pPr>
      <w:r>
        <w:rPr>
          <w:rFonts w:hint="eastAsia"/>
        </w:rPr>
        <w:t>8</w:t>
      </w:r>
      <w:r>
        <w:t>. 某商人在一次买卖中</w:t>
      </w:r>
      <w:r>
        <w:drawing>
          <wp:inline distT="0" distB="0" distL="114300" distR="114300">
            <wp:extent cx="15240" cy="13970"/>
            <wp:effectExtent l="0" t="0" r="0" b="0"/>
            <wp:docPr id="25" name="图片 2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均以 </w:t>
      </w:r>
      <m:oMath>
        <m:r>
          <w:rPr>
            <w:rFonts w:ascii="Cambria Math" w:hAnsi="Cambria Math"/>
          </w:rPr>
          <m:t>120</m:t>
        </m:r>
      </m:oMath>
      <w:r>
        <w:t xml:space="preserve"> 元卖出两件衣服，一件赚 </w:t>
      </w:r>
      <m:oMath>
        <m:r>
          <w:rPr>
            <w:rFonts w:ascii="Cambria Math" w:hAnsi="Cambria Math"/>
          </w:rPr>
          <m:t>25%</m:t>
        </m:r>
      </m:oMath>
      <w:r>
        <w:t xml:space="preserve">，一件赔 </w:t>
      </w:r>
      <m:oMath>
        <m:r>
          <w:rPr>
            <w:rFonts w:ascii="Cambria Math" w:hAnsi="Cambria Math"/>
          </w:rPr>
          <m:t>25</m:t>
        </m:r>
        <m:r>
          <w:rPr>
            <w:rFonts w:ascii="Cambria Math" w:hAnsi="Cambria Math"/>
          </w:rPr>
          <w:drawing>
            <wp:inline distT="0" distB="0" distL="114300" distR="114300">
              <wp:extent cx="16510" cy="21590"/>
              <wp:effectExtent l="0" t="0" r="2540" b="6985"/>
              <wp:docPr id="35" name="图片 35" descr="学科网(www.zxxk.com)--教育资源门户，提供试卷、教案、课件、论文、素材及各类教学资源下载，还有大量而丰富的教学相关资讯！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5" name="图片 35" descr="学科网(www.zxxk.com)--教育资源门户，提供试卷、教案、课件、论文、素材及各类教学资源下载，还有大量而丰富的教学相关资讯！"/>
                      <pic:cNvPicPr/>
                    </pic:nvPicPr>
                    <pic:blipFill>
                      <a:blip r:embed="rId1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6510" cy="2159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m:r>
        <m:r>
          <w:rPr>
            <w:rFonts w:ascii="Cambria Math" w:hAnsi="Cambria Math"/>
          </w:rPr>
          <m:t>%</m:t>
        </m:r>
      </m:oMath>
      <w:r>
        <w:t xml:space="preserve">，在这次交易中，该商人 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  </m:t>
            </m:r>
            <m:ctrlPr>
              <w:rPr>
                <w:rFonts w:ascii="Cambria Math" w:hAnsi="Cambria Math"/>
              </w:rPr>
            </m:ctrlPr>
          </m:e>
        </m:d>
      </m:oMath>
    </w:p>
    <w:p>
      <w:pPr>
        <w:pStyle w:val="196"/>
        <w:rPr>
          <w:rFonts w:hint="eastAsia" w:eastAsiaTheme="minorEastAsia"/>
          <w:lang w:eastAsia="zh-CN"/>
        </w:rPr>
      </w:pPr>
      <w:r>
        <w:tab/>
      </w:r>
      <w:r>
        <w:t xml:space="preserve">A. 赚 </w:t>
      </w:r>
      <m:oMath>
        <m:r>
          <w:rPr>
            <w:rFonts w:ascii="Cambria Math" w:hAnsi="Cambria Math"/>
          </w:rPr>
          <m:t>16</m:t>
        </m:r>
      </m:oMath>
      <w:r>
        <w:t xml:space="preserve"> 元</w:t>
      </w:r>
      <w:r>
        <w:tab/>
      </w:r>
      <w:r>
        <w:t xml:space="preserve">B. 赔 </w:t>
      </w:r>
      <m:oMath>
        <m:r>
          <w:rPr>
            <w:rFonts w:ascii="Cambria Math" w:hAnsi="Cambria Math"/>
          </w:rPr>
          <m:t>16</m:t>
        </m:r>
      </m:oMath>
      <w:r>
        <w:t xml:space="preserve"> 元</w:t>
      </w:r>
      <w:r>
        <w:tab/>
      </w:r>
      <w:r>
        <w:t>C. 不赚不赔</w:t>
      </w:r>
      <w:r>
        <w:tab/>
      </w:r>
      <w:r>
        <w:t>D. 无法确定</w:t>
      </w:r>
      <w:r>
        <w:rPr>
          <w:rFonts w:hint="eastAsia"/>
          <w:color w:val="FFFFFF"/>
          <w:sz w:val="4"/>
          <w:lang w:eastAsia="zh-CN"/>
        </w:rPr>
        <w:t>[来源:学_科_网]</w:t>
      </w:r>
    </w:p>
    <w:p>
      <w:pPr>
        <w:rPr>
          <w:rFonts w:asciiTheme="majorEastAsia" w:hAnsiTheme="majorEastAsia" w:eastAsiaTheme="majorEastAsia"/>
          <w:b/>
          <w:bCs/>
        </w:rPr>
      </w:pPr>
      <w:r>
        <w:rPr>
          <w:rFonts w:asciiTheme="majorEastAsia" w:hAnsiTheme="majorEastAsia" w:eastAsiaTheme="majorEastAsia"/>
          <w:b/>
          <w:bCs/>
        </w:rPr>
        <w:t>二、填空题（共8小题</w:t>
      </w:r>
      <w:r>
        <w:rPr>
          <w:rFonts w:hint="eastAsia" w:asciiTheme="majorEastAsia" w:hAnsiTheme="majorEastAsia" w:eastAsiaTheme="majorEastAsia"/>
          <w:b/>
          <w:bCs/>
        </w:rPr>
        <w:t>，</w:t>
      </w:r>
      <w:r>
        <w:rPr>
          <w:rFonts w:asciiTheme="majorEastAsia" w:hAnsiTheme="majorEastAsia" w:eastAsiaTheme="majorEastAsia"/>
          <w:b/>
          <w:bCs/>
        </w:rPr>
        <w:t>每小题</w:t>
      </w:r>
      <w:r>
        <w:rPr>
          <w:rFonts w:hint="eastAsia" w:asciiTheme="majorEastAsia" w:hAnsiTheme="majorEastAsia" w:eastAsiaTheme="majorEastAsia"/>
          <w:b/>
          <w:bCs/>
        </w:rPr>
        <w:t>3分，</w:t>
      </w:r>
      <w:r>
        <w:rPr>
          <w:rFonts w:asciiTheme="majorEastAsia" w:hAnsiTheme="majorEastAsia" w:eastAsiaTheme="majorEastAsia"/>
          <w:b/>
          <w:bCs/>
        </w:rPr>
        <w:t>共</w:t>
      </w:r>
      <w:r>
        <w:rPr>
          <w:rFonts w:asciiTheme="majorEastAsia" w:hAnsiTheme="majorEastAsia" w:eastAsiaTheme="majorEastAsia"/>
          <w:b/>
          <w:bCs/>
        </w:rPr>
        <w:drawing>
          <wp:inline distT="0" distB="0" distL="114300" distR="114300">
            <wp:extent cx="20320" cy="24130"/>
            <wp:effectExtent l="0" t="0" r="17780" b="4445"/>
            <wp:docPr id="41" name="图片 4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EastAsia" w:hAnsiTheme="majorEastAsia" w:eastAsiaTheme="majorEastAsia"/>
          <w:b/>
          <w:bCs/>
        </w:rPr>
        <w:t>24分）</w:t>
      </w:r>
    </w:p>
    <w:p>
      <w:pPr>
        <w:pStyle w:val="194"/>
        <w:ind w:left="514" w:hanging="233"/>
      </w:pPr>
      <w:r>
        <w:t>9. 已知</w:t>
      </w:r>
      <w:r>
        <w:drawing>
          <wp:inline distT="0" distB="0" distL="114300" distR="114300">
            <wp:extent cx="13970" cy="15240"/>
            <wp:effectExtent l="0" t="0" r="0" b="0"/>
            <wp:docPr id="42" name="图片 4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m:oMath>
        <m:r>
          <w:rPr>
            <w:rFonts w:ascii="Cambria Math" w:hAnsi="Cambria Math"/>
          </w:rPr>
          <m:t>a</m:t>
        </m:r>
      </m:oMath>
      <w:r>
        <w:t>，</w:t>
      </w:r>
      <m:oMath>
        <m:r>
          <w:rPr>
            <w:rFonts w:ascii="Cambria Math" w:hAnsi="Cambria Math"/>
          </w:rPr>
          <m:t>b</m:t>
        </m:r>
      </m:oMath>
      <w:r>
        <w:t xml:space="preserve"> 互为相反数，</w:t>
      </w:r>
      <m:oMath>
        <m:r>
          <w:rPr>
            <w:rFonts w:ascii="Cambria Math" w:hAnsi="Cambria Math"/>
          </w:rPr>
          <m:t>m</m:t>
        </m:r>
      </m:oMath>
      <w:r>
        <w:t>，</w:t>
      </w:r>
      <m:oMath>
        <m:r>
          <w:rPr>
            <w:rFonts w:ascii="Cambria Math" w:hAnsi="Cambria Math"/>
          </w:rPr>
          <m:t>n</m:t>
        </m:r>
      </m:oMath>
      <w:r>
        <w:t xml:space="preserve"> 互为负倒数，</w:t>
      </w:r>
      <m:oMath>
        <m:r>
          <w:rPr>
            <w:rFonts w:ascii="Cambria Math" w:hAnsi="Cambria Math"/>
          </w:rPr>
          <m:t>x</m:t>
        </m:r>
      </m:oMath>
      <w:r>
        <w:t xml:space="preserve"> 的绝对值为 </w:t>
      </w:r>
      <m:oMath>
        <m:r>
          <w:rPr>
            <w:rFonts w:ascii="Cambria Math" w:hAnsi="Cambria Math"/>
          </w:rPr>
          <m:t>2</m:t>
        </m:r>
      </m:oMath>
      <w:r>
        <w:t xml:space="preserve">，则 </w:t>
      </w:r>
      <m:oMath>
        <m:r>
          <w:rPr>
            <w:rFonts w:ascii="Cambria Math" w:hAnsi="Cambria Math"/>
          </w:rPr>
          <m:t>-2mn+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a+b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m-n</m:t>
            </m:r>
            <m:ctrlPr>
              <w:rPr>
                <w:rFonts w:ascii="Cambria Math" w:hAnsi="Cambria Math"/>
              </w:rPr>
            </m:ctrlPr>
          </m:den>
        </m:f>
        <m:r>
          <w:rPr>
            <w:rFonts w:ascii="Cambria Math" w:hAnsi="Cambria Math"/>
          </w:rPr>
          <m:t>-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w:rPr>
            <w:rFonts w:ascii="Cambria Math" w:hAnsi="Cambria Math"/>
          </w:rPr>
          <m:t>=</m:t>
        </m:r>
      </m:oMath>
      <w:r>
        <w:t xml:space="preserve"> </w:t>
      </w:r>
      <w:r>
        <w:rPr>
          <w:u w:val="single"/>
        </w:rPr>
        <w:t xml:space="preserve">                </w:t>
      </w:r>
      <w:r>
        <w:t>．</w:t>
      </w:r>
    </w:p>
    <w:p>
      <w:pPr>
        <w:pStyle w:val="188"/>
        <w:ind w:left="195" w:hanging="195"/>
      </w:pPr>
      <w:r>
        <w:t xml:space="preserve">  </w:t>
      </w:r>
    </w:p>
    <w:p>
      <w:pPr>
        <w:pStyle w:val="195"/>
        <w:ind w:left="613" w:hanging="332"/>
      </w:pPr>
      <w:r>
        <w:t xml:space="preserve">10. 单项式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a</m:t>
                </m:r>
                <m:ctrlPr>
                  <w:rPr>
                    <w:rFonts w:ascii="Cambria Math" w:hAnsi="Cambria Math"/>
                  </w:rPr>
                </m:ctrlPr>
              </m:e>
              <m:sup>
                <m:r>
                  <w:rPr>
                    <w:rFonts w:ascii="Cambria Math" w:hAnsi="Cambria Math"/>
                  </w:rPr>
                  <m:t>2</m:t>
                </m:r>
                <m:ctrlPr>
                  <w:rPr>
                    <w:rFonts w:ascii="Cambria Math" w:hAnsi="Cambria Math"/>
                  </w:rPr>
                </m:ctrlPr>
              </m:sup>
            </m:sSup>
            <m:r>
              <w:rPr>
                <w:rFonts w:ascii="Cambria Math" w:hAnsi="Cambria Math"/>
              </w:rPr>
              <m:t>b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5</m:t>
            </m:r>
            <m:ctrlPr>
              <w:rPr>
                <w:rFonts w:ascii="Cambria Math" w:hAnsi="Cambria Math"/>
              </w:rPr>
            </m:ctrlPr>
          </m:den>
        </m:f>
      </m:oMath>
      <w:r>
        <w:t xml:space="preserve"> 的系数是</w:t>
      </w:r>
      <w:r>
        <w:rPr>
          <w:u w:val="single"/>
        </w:rPr>
        <w:t xml:space="preserve">                </w:t>
      </w:r>
      <w:r>
        <w:t>．</w:t>
      </w:r>
    </w:p>
    <w:p>
      <w:pPr>
        <w:pStyle w:val="188"/>
        <w:ind w:left="195" w:hanging="195"/>
      </w:pPr>
      <w:r>
        <w:t xml:space="preserve">  </w:t>
      </w:r>
    </w:p>
    <w:p>
      <w:pPr>
        <w:pStyle w:val="188"/>
        <w:ind w:left="195" w:hanging="195"/>
      </w:pPr>
      <w:r>
        <w:t xml:space="preserve">  </w:t>
      </w:r>
    </w:p>
    <w:p>
      <w:pPr>
        <w:pStyle w:val="195"/>
        <w:ind w:left="613" w:hanging="332"/>
      </w:pPr>
      <w:r>
        <w:t>1</w:t>
      </w:r>
      <w:r>
        <w:rPr>
          <w:rFonts w:hint="eastAsia"/>
        </w:rPr>
        <w:t>1</w:t>
      </w:r>
      <w:r>
        <w:t xml:space="preserve">. 计算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33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  <m:r>
          <w:rPr>
            <w:rFonts w:ascii="Cambria Math" w:hAnsi="Cambria Math"/>
          </w:rPr>
          <m:t>52ʹ+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21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  <m:r>
          <w:rPr>
            <w:rFonts w:ascii="Cambria Math" w:hAnsi="Cambria Math"/>
          </w:rPr>
          <m:t>54ʹ=</m:t>
        </m:r>
      </m:oMath>
      <w:r>
        <w:t xml:space="preserve"> </w:t>
      </w:r>
      <w:r>
        <w:rPr>
          <w:u w:val="single"/>
        </w:rPr>
        <w:t xml:space="preserve">              </w:t>
      </w:r>
      <w:r>
        <w:rPr>
          <w:u w:val="single"/>
        </w:rPr>
        <w:drawing>
          <wp:inline distT="0" distB="0" distL="114300" distR="114300">
            <wp:extent cx="21590" cy="17780"/>
            <wp:effectExtent l="0" t="0" r="0" b="0"/>
            <wp:docPr id="17" name="图片 1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u w:val="single"/>
        </w:rPr>
        <w:t xml:space="preserve">  </w:t>
      </w:r>
      <w:r>
        <w:t>．</w:t>
      </w:r>
    </w:p>
    <w:p>
      <w:pPr>
        <w:pStyle w:val="195"/>
        <w:ind w:left="613" w:hanging="332"/>
      </w:pPr>
      <w:r>
        <w:rPr>
          <w:position w:val="-117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2404745</wp:posOffset>
            </wp:positionH>
            <wp:positionV relativeFrom="paragraph">
              <wp:posOffset>347980</wp:posOffset>
            </wp:positionV>
            <wp:extent cx="3124200" cy="1419225"/>
            <wp:effectExtent l="0" t="0" r="0" b="0"/>
            <wp:wrapTight wrapText="bothSides">
              <wp:wrapPolygon>
                <wp:start x="0" y="0"/>
                <wp:lineTo x="0" y="21455"/>
                <wp:lineTo x="21468" y="21455"/>
                <wp:lineTo x="21468" y="0"/>
                <wp:lineTo x="0" y="0"/>
              </wp:wrapPolygon>
            </wp:wrapTight>
            <wp:docPr id="8" name="Picture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0" t="5883" r="2312" b="6470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4192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>1</w:t>
      </w:r>
      <w:r>
        <w:rPr>
          <w:rFonts w:hint="eastAsia"/>
        </w:rPr>
        <w:t>2</w:t>
      </w:r>
      <w:r>
        <w:t xml:space="preserve">. 若要使图中的平面展开图折叠成正方体后，相对面上的两个数之和为 </w:t>
      </w:r>
      <m:oMath>
        <m:r>
          <w:rPr>
            <w:rFonts w:ascii="Cambria Math" w:hAnsi="Cambria Math"/>
          </w:rPr>
          <m:t>6</m:t>
        </m:r>
      </m:oMath>
      <w:r>
        <w:t xml:space="preserve">，则 </w:t>
      </w:r>
      <m:oMath>
        <m:r>
          <w:rPr>
            <w:rFonts w:ascii="Cambria Math" w:hAnsi="Cambria Math"/>
          </w:rPr>
          <m:t>x+y+z</m:t>
        </m:r>
      </m:oMath>
      <w:r>
        <w:t xml:space="preserve"> 的值为</w:t>
      </w:r>
      <w:r>
        <w:rPr>
          <w:u w:val="single"/>
        </w:rPr>
        <w:t xml:space="preserve">                </w:t>
      </w:r>
      <w:r>
        <w:t>．</w:t>
      </w:r>
    </w:p>
    <w:p>
      <w:pPr>
        <w:pStyle w:val="195"/>
        <w:ind w:left="613" w:hanging="332"/>
      </w:pPr>
      <w:r>
        <w:tab/>
      </w:r>
    </w:p>
    <w:p>
      <w:pPr>
        <w:pStyle w:val="188"/>
        <w:ind w:left="195" w:hanging="195"/>
      </w:pPr>
      <w:r>
        <w:t xml:space="preserve">  </w:t>
      </w:r>
    </w:p>
    <w:p>
      <w:pPr>
        <w:pStyle w:val="188"/>
        <w:ind w:left="195" w:hanging="195"/>
      </w:pPr>
      <w:r>
        <w:t xml:space="preserve">  </w:t>
      </w:r>
    </w:p>
    <w:p>
      <w:pPr>
        <w:pStyle w:val="195"/>
        <w:ind w:left="613" w:hanging="332"/>
      </w:pPr>
      <w:r>
        <w:rPr>
          <w:position w:val="-63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633095</wp:posOffset>
            </wp:positionH>
            <wp:positionV relativeFrom="paragraph">
              <wp:posOffset>2540</wp:posOffset>
            </wp:positionV>
            <wp:extent cx="1181100" cy="933450"/>
            <wp:effectExtent l="0" t="0" r="0" b="0"/>
            <wp:wrapTight wrapText="bothSides">
              <wp:wrapPolygon>
                <wp:start x="0" y="0"/>
                <wp:lineTo x="0" y="21159"/>
                <wp:lineTo x="21252" y="21159"/>
                <wp:lineTo x="21252" y="0"/>
                <wp:lineTo x="0" y="0"/>
              </wp:wrapPolygon>
            </wp:wrapTight>
            <wp:docPr id="7" name="Picture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195"/>
        <w:ind w:left="613" w:hanging="332"/>
      </w:pPr>
    </w:p>
    <w:p>
      <w:pPr>
        <w:pStyle w:val="195"/>
        <w:ind w:left="613" w:hanging="332"/>
      </w:pPr>
    </w:p>
    <w:p>
      <w:pPr>
        <w:pStyle w:val="195"/>
        <w:ind w:left="613" w:hanging="332"/>
      </w:pPr>
    </w:p>
    <w:p>
      <w:pPr>
        <w:pStyle w:val="195"/>
        <w:ind w:left="613" w:hanging="332"/>
      </w:pPr>
    </w:p>
    <w:p>
      <w:pPr>
        <w:pStyle w:val="195"/>
        <w:ind w:left="613" w:hanging="332"/>
      </w:pPr>
      <w:r>
        <w:pict>
          <v:shape id="_x0000_s1026" o:spid="_x0000_s1026" o:spt="202" alt="学科网(www.zxxk.com)--教育资源门户，提供试卷、教案、课件、论文、素材及各类教学资源下载，还有大量而丰富的教学相关资讯！" type="#_x0000_t202" style="position:absolute;left:0pt;margin-left:58.55pt;margin-top:4.2pt;height:23.1pt;width:70.55pt;z-index:251659264;mso-width-relative:margin;mso-height-relative:margin;" fillcolor="#FFFFFF" filled="t" stroked="t" coordsize="21600,21600">
            <v:path/>
            <v:fill on="t" color2="#FFFFFF" focussize="0,0"/>
            <v:stroke color="#FFFFFF" joinstyle="miter"/>
            <v:imagedata o:title=""/>
            <o:lock v:ext="edit" aspectratio="f"/>
            <v:textbox>
              <w:txbxContent>
                <w:p>
                  <w:r>
                    <w:rPr>
                      <w:rFonts w:hint="eastAsia"/>
                    </w:rPr>
                    <w:t>第12题图</w:t>
                  </w:r>
                </w:p>
              </w:txbxContent>
            </v:textbox>
          </v:shape>
        </w:pict>
      </w:r>
      <w:r>
        <w:pict>
          <v:shape id="_x0000_s1027" o:spid="_x0000_s1027" o:spt="202" alt="学科网(www.zxxk.com)--教育资源门户，提供试卷、教案、课件、论文、素材及各类教学资源下载，还有大量而丰富的教学相关资讯！" type="#_x0000_t202" style="position:absolute;left:0pt;margin-left:258.8pt;margin-top:13.95pt;height:23.1pt;width:70.55pt;z-index:251660288;mso-width-relative:margin;mso-height-relative:margin;" fillcolor="#FFFFFF" filled="t" stroked="t" coordsize="21600,21600">
            <v:path/>
            <v:fill on="t" color2="#FFFFFF" focussize="0,0"/>
            <v:stroke color="#FFFFFF" joinstyle="miter"/>
            <v:imagedata o:title=""/>
            <o:lock v:ext="edit" aspectratio="f"/>
            <v:textbox>
              <w:txbxContent>
                <w:p>
                  <w:r>
                    <w:rPr>
                      <w:rFonts w:hint="eastAsia"/>
                    </w:rPr>
                    <w:t>第13题图</w:t>
                  </w:r>
                </w:p>
              </w:txbxContent>
            </v:textbox>
          </v:shape>
        </w:pict>
      </w:r>
    </w:p>
    <w:p>
      <w:pPr>
        <w:pStyle w:val="195"/>
        <w:ind w:left="613" w:hanging="332"/>
      </w:pPr>
    </w:p>
    <w:p>
      <w:pPr>
        <w:pStyle w:val="195"/>
        <w:ind w:left="0" w:leftChars="0" w:firstLine="0" w:firstLineChars="0"/>
      </w:pPr>
    </w:p>
    <w:p>
      <w:pPr>
        <w:pStyle w:val="195"/>
        <w:ind w:left="613" w:hanging="332"/>
      </w:pPr>
      <w:r>
        <w:t>1</w:t>
      </w:r>
      <w:r>
        <w:rPr>
          <w:rFonts w:hint="eastAsia"/>
        </w:rPr>
        <w:t>3</w:t>
      </w:r>
      <w:r>
        <w:t>. 北京西站和北京南站是北京的两个铁路客运中心，如图，</w:t>
      </w:r>
      <m:oMath>
        <m:r>
          <w:rPr>
            <w:rFonts w:ascii="Cambria Math" w:hAnsi="Cambria Math"/>
          </w:rPr>
          <m:t>A</m:t>
        </m:r>
      </m:oMath>
      <w:r>
        <w:t>，</w:t>
      </w:r>
      <m:oMath>
        <m:r>
          <w:rPr>
            <w:rFonts w:ascii="Cambria Math" w:hAnsi="Cambria Math"/>
          </w:rPr>
          <m:t>B</m:t>
        </m:r>
      </m:oMath>
      <w:r>
        <w:t>，</w:t>
      </w:r>
      <m:oMath>
        <m:r>
          <w:rPr>
            <w:rFonts w:ascii="Cambria Math" w:hAnsi="Cambria Math"/>
          </w:rPr>
          <m:t>C</m:t>
        </m:r>
      </m:oMath>
      <w:r>
        <w:t xml:space="preserve"> 分别表示天安门、北京西站、北京南站，经测量，北京西站在天安门的南偏西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77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</m:oMath>
      <w:r>
        <w:t xml:space="preserve"> 方向，北京南站在天安门的南偏西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18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</m:oMath>
      <w:r>
        <w:t xml:space="preserve"> 方向．则 </w:t>
      </w:r>
      <m:oMath>
        <m:r>
          <w:rPr>
            <w:rFonts w:ascii="Cambria Math" w:hAnsi="Cambria Math"/>
          </w:rPr>
          <m:t>∠BAC=</m:t>
        </m:r>
      </m:oMath>
      <w:r>
        <w:t xml:space="preserve"> </w:t>
      </w:r>
      <w:r>
        <w:rPr>
          <w:u w:val="single"/>
        </w:rPr>
        <w:t xml:space="preserve">                </w:t>
      </w:r>
      <w:r>
        <w:t xml:space="preserve">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</m:oMath>
      <w:r>
        <w:t>．</w:t>
      </w:r>
    </w:p>
    <w:p>
      <w:pPr>
        <w:pStyle w:val="195"/>
        <w:ind w:left="613" w:hanging="332"/>
      </w:pPr>
      <w:r>
        <w:tab/>
      </w:r>
    </w:p>
    <w:p>
      <w:pPr>
        <w:pStyle w:val="188"/>
        <w:ind w:left="195" w:hanging="195"/>
        <w:rPr>
          <w:rFonts w:hint="eastAsia" w:eastAsiaTheme="minorEastAsia"/>
          <w:lang w:eastAsia="zh-CN"/>
        </w:rPr>
      </w:pPr>
      <w:r>
        <w:t xml:space="preserve">  </w:t>
      </w:r>
      <w:r>
        <w:rPr>
          <w:rFonts w:hint="eastAsia"/>
          <w:color w:val="FFFFFF"/>
          <w:sz w:val="4"/>
          <w:lang w:eastAsia="zh-CN"/>
        </w:rPr>
        <w:t>[来源:学。科。网]</w:t>
      </w:r>
    </w:p>
    <w:p>
      <w:pPr>
        <w:pStyle w:val="195"/>
        <w:ind w:left="613" w:hanging="332"/>
      </w:pPr>
      <w:r>
        <w:t>1</w:t>
      </w:r>
      <w:r>
        <w:rPr>
          <w:rFonts w:hint="eastAsia"/>
        </w:rPr>
        <w:t>4</w:t>
      </w:r>
      <w:r>
        <w:t xml:space="preserve">. 检查 </w:t>
      </w:r>
      <m:oMath>
        <m:r>
          <w:rPr>
            <w:rFonts w:ascii="Cambria Math" w:hAnsi="Cambria Math"/>
          </w:rPr>
          <m:t>5</m:t>
        </m:r>
      </m:oMath>
      <w:r>
        <w:t xml:space="preserve"> 个篮球的质量，把超过标准质量的克数记作正数，不足的克数记作负数，检查结果如表：</w:t>
      </w:r>
    </w:p>
    <w:p>
      <w:pPr>
        <w:pStyle w:val="195"/>
        <w:ind w:left="613" w:hanging="332"/>
        <w:jc w:val="center"/>
      </w:pPr>
      <m:oMathPara>
        <m:oMathParaPr>
          <m:jc m:val="center"/>
        </m:oMathParaPr>
        <m:oMath>
          <m:m>
            <m:mPr>
              <m:mcs>
                <m:mc>
                  <m:mcPr>
                    <m:count m:val="6"/>
                    <m:mcJc m:val="center"/>
                  </m:mcPr>
                </m:mc>
              </m:mcs>
              <m:plcHide m:val="1"/>
              <m:ctrlPr>
                <w:rPr>
                  <w:rFonts w:ascii="Cambria Math" w:hAnsi="Cambria Math"/>
                </w:rPr>
              </m:ctrlPr>
            </m:mPr>
            <m:m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篮球的编号</m:t>
                </m:r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1</m:t>
                </m:r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2</m:t>
                </m:r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3</m:t>
                </m:r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4</m:t>
                </m:r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5</m:t>
                </m:r>
                <m:ctrlPr>
                  <w:rPr>
                    <w:rFonts w:ascii="Cambria Math" w:hAnsi="Cambria Math"/>
                  </w:rPr>
                </m:ctrlPr>
              </m:e>
            </m:mr>
            <m:m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与标准质量的差</m:t>
                </m:r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g</m:t>
                    </m:r>
                    <m:ctrlPr>
                      <w:rPr>
                        <w:rFonts w:ascii="Cambria Math" w:hAnsi="Cambria Math"/>
                      </w:rPr>
                    </m:ctrlPr>
                  </m:e>
                </m:d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+4</m:t>
                </m:r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+7</m:t>
                </m:r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-3</m:t>
                </m:r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-8</m:t>
                </m:r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+9</m:t>
                </m:r>
                <m:ctrlPr>
                  <w:rPr>
                    <w:rFonts w:ascii="Cambria Math" w:hAnsi="Cambria Math"/>
                  </w:rPr>
                </m:ctrlPr>
              </m:e>
            </m:mr>
          </m:m>
        </m:oMath>
      </m:oMathPara>
    </w:p>
    <w:p>
      <w:pPr>
        <w:pStyle w:val="195"/>
        <w:ind w:left="613" w:hanging="332"/>
      </w:pPr>
      <w:r>
        <w:t>则最接近标准质量的是</w:t>
      </w:r>
      <w:r>
        <w:rPr>
          <w:u w:val="single"/>
        </w:rPr>
        <w:t xml:space="preserve">                </w:t>
      </w:r>
      <w:r>
        <w:t xml:space="preserve">  号篮球；</w:t>
      </w:r>
    </w:p>
    <w:p>
      <w:pPr>
        <w:pStyle w:val="195"/>
        <w:ind w:left="613" w:hanging="332"/>
      </w:pPr>
      <w:r>
        <w:tab/>
      </w:r>
    </w:p>
    <w:p>
      <w:pPr>
        <w:pStyle w:val="188"/>
        <w:ind w:left="195" w:hanging="195"/>
        <w:rPr>
          <w:rFonts w:hint="eastAsia" w:eastAsiaTheme="minorEastAsia"/>
          <w:lang w:eastAsia="zh-CN"/>
        </w:rPr>
      </w:pPr>
      <w:r>
        <w:t xml:space="preserve"> 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1590" cy="13970"/>
            <wp:effectExtent l="0" t="0" r="0" b="0"/>
            <wp:docPr id="27" name="图片 2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95"/>
        <w:ind w:left="613" w:hanging="332"/>
      </w:pPr>
      <w:r>
        <w:t>1</w:t>
      </w:r>
      <w:r>
        <w:rPr>
          <w:rFonts w:hint="eastAsia"/>
        </w:rPr>
        <w:t>5</w:t>
      </w:r>
      <w:r>
        <w:t xml:space="preserve">. 已知多项式 </w:t>
      </w:r>
      <m:oMath>
        <m:r>
          <w:rPr>
            <w:rFonts w:ascii="Cambria Math" w:hAnsi="Cambria Math"/>
          </w:rPr>
          <m:t>-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den>
        </m:f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y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m+1</m:t>
            </m:r>
            <m:ctrlPr>
              <w:rPr>
                <w:rFonts w:ascii="Cambria Math" w:hAnsi="Cambria Math"/>
              </w:rPr>
            </m:ctrlPr>
          </m:sup>
        </m:sSup>
        <m:r>
          <w:rPr>
            <w:rFonts w:ascii="Cambria Math" w:hAnsi="Cambria Math"/>
          </w:rPr>
          <m:t>+x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y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w:rPr>
            <w:rFonts w:ascii="Cambria Math" w:hAnsi="Cambria Math"/>
          </w:rPr>
          <m:t>-3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sup>
        </m:sSup>
        <m:r>
          <w:rPr>
            <w:rFonts w:ascii="Cambria Math" w:hAnsi="Cambria Math"/>
          </w:rPr>
          <m:t>-6</m:t>
        </m:r>
      </m:oMath>
      <w:r>
        <w:t xml:space="preserve"> 是五次四项式，单项式 </w:t>
      </w:r>
      <m:oMath>
        <m:r>
          <w:rPr>
            <w:rFonts w:ascii="Cambria Math" w:hAnsi="Cambria Math"/>
          </w:rPr>
          <m:t>0.4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2n</m:t>
            </m:r>
            <m:ctrlPr>
              <w:rPr>
                <w:rFonts w:ascii="Cambria Math" w:hAnsi="Cambria Math"/>
              </w:rPr>
            </m:ctrlPr>
          </m:sup>
        </m:sSup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y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5-m</m:t>
            </m:r>
            <m:ctrlPr>
              <w:rPr>
                <w:rFonts w:ascii="Cambria Math" w:hAnsi="Cambria Math"/>
              </w:rPr>
            </m:ctrlPr>
          </m:sup>
        </m:sSup>
      </m:oMath>
      <w:r>
        <w:t xml:space="preserve"> 的次数与这个多项式的次数相同，则 </w:t>
      </w:r>
      <m:oMath>
        <m:r>
          <w:rPr>
            <w:rFonts w:ascii="Cambria Math" w:hAnsi="Cambria Math"/>
          </w:rPr>
          <m:t>n=</m:t>
        </m:r>
      </m:oMath>
      <w:r>
        <w:t xml:space="preserve"> </w:t>
      </w:r>
      <w:r>
        <w:rPr>
          <w:u w:val="single"/>
        </w:rPr>
        <w:t xml:space="preserve">                </w:t>
      </w:r>
      <w:r>
        <w:t>．</w:t>
      </w:r>
    </w:p>
    <w:p>
      <w:pPr>
        <w:pStyle w:val="195"/>
        <w:ind w:left="613" w:hanging="332"/>
        <w:rPr>
          <w:rFonts w:hint="eastAsia" w:eastAsiaTheme="minorEastAsia"/>
          <w:lang w:eastAsia="zh-CN"/>
        </w:rPr>
      </w:pPr>
      <w:r>
        <w:t>1</w:t>
      </w:r>
      <w:r>
        <w:rPr>
          <w:rFonts w:hint="eastAsia"/>
        </w:rPr>
        <w:t>6</w:t>
      </w:r>
      <w:r>
        <w:t xml:space="preserve">. 一项工程，甲单独做 </w:t>
      </w:r>
      <m:oMath>
        <m:r>
          <w:rPr>
            <w:rFonts w:ascii="Cambria Math" w:hAnsi="Cambria Math"/>
          </w:rPr>
          <m:t>10</m:t>
        </m:r>
      </m:oMath>
      <w:r>
        <w:t xml:space="preserve"> 天可以完成，乙单独做 </w:t>
      </w:r>
      <m:oMath>
        <m:r>
          <w:rPr>
            <w:rFonts w:ascii="Cambria Math" w:hAnsi="Cambria Math"/>
          </w:rPr>
          <m:t>15</m:t>
        </m:r>
      </m:oMath>
      <w:r>
        <w:t xml:space="preserve"> 天可以完成，甲队先做两天，余下的工程由两队合做 </w:t>
      </w:r>
      <m:oMath>
        <m:r>
          <w:rPr>
            <w:rFonts w:ascii="Cambria Math" w:hAnsi="Cambria Math"/>
          </w:rPr>
          <m:t>x</m:t>
        </m:r>
      </m:oMath>
      <w:r>
        <w:t xml:space="preserve"> 天可以完成，则由题意可列出的方程是</w:t>
      </w:r>
      <w:r>
        <w:rPr>
          <w:u w:val="single"/>
        </w:rPr>
        <w:t xml:space="preserve">                </w:t>
      </w:r>
      <w:r>
        <w:t>．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6510" cy="12700"/>
            <wp:effectExtent l="0" t="0" r="0" b="0"/>
            <wp:docPr id="43" name="图片 4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9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193" w:hanging="193"/>
        <w:textAlignment w:val="auto"/>
        <w:rPr>
          <w:rFonts w:asciiTheme="majorEastAsia" w:hAnsiTheme="majorEastAsia" w:eastAsiaTheme="majorEastAsia"/>
          <w:b/>
          <w:bCs/>
        </w:rPr>
      </w:pPr>
      <w:r>
        <w:rPr>
          <w:b/>
          <w:bCs/>
        </w:rPr>
        <w:t xml:space="preserve"> </w:t>
      </w:r>
      <w:r>
        <w:rPr>
          <w:rFonts w:asciiTheme="majorEastAsia" w:hAnsiTheme="majorEastAsia" w:eastAsiaTheme="majorEastAsia"/>
          <w:b/>
          <w:bCs/>
        </w:rPr>
        <w:drawing>
          <wp:inline distT="0" distB="0" distL="114300" distR="114300">
            <wp:extent cx="22860" cy="17780"/>
            <wp:effectExtent l="0" t="0" r="0" b="0"/>
            <wp:docPr id="36" name="图片 3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EastAsia" w:hAnsiTheme="majorEastAsia" w:eastAsiaTheme="majorEastAsia"/>
          <w:b/>
          <w:bCs/>
        </w:rPr>
        <w:t>三、解答题（共</w:t>
      </w:r>
      <w:r>
        <w:rPr>
          <w:rFonts w:hint="eastAsia" w:asciiTheme="majorEastAsia" w:hAnsiTheme="majorEastAsia" w:eastAsiaTheme="majorEastAsia"/>
          <w:b/>
          <w:bCs/>
        </w:rPr>
        <w:t>9个</w:t>
      </w:r>
      <w:r>
        <w:rPr>
          <w:rFonts w:asciiTheme="majorEastAsia" w:hAnsiTheme="majorEastAsia" w:eastAsiaTheme="majorEastAsia"/>
          <w:b/>
          <w:bCs/>
        </w:rPr>
        <w:t>小题</w:t>
      </w:r>
      <w:r>
        <w:rPr>
          <w:rFonts w:hint="eastAsia" w:asciiTheme="majorEastAsia" w:hAnsiTheme="majorEastAsia" w:eastAsiaTheme="majorEastAsia"/>
          <w:b/>
          <w:bCs/>
        </w:rPr>
        <w:t>，</w:t>
      </w:r>
      <w:r>
        <w:rPr>
          <w:rFonts w:asciiTheme="majorEastAsia" w:hAnsiTheme="majorEastAsia" w:eastAsiaTheme="majorEastAsia"/>
          <w:b/>
          <w:bCs/>
        </w:rPr>
        <w:t>共</w:t>
      </w:r>
      <w:r>
        <w:rPr>
          <w:rFonts w:hint="eastAsia" w:asciiTheme="majorEastAsia" w:hAnsiTheme="majorEastAsia" w:eastAsiaTheme="majorEastAsia"/>
          <w:b/>
          <w:bCs/>
        </w:rPr>
        <w:t>7</w:t>
      </w:r>
      <w:r>
        <w:rPr>
          <w:rFonts w:asciiTheme="majorEastAsia" w:hAnsiTheme="majorEastAsia" w:eastAsiaTheme="majorEastAsia"/>
          <w:b/>
          <w:bCs/>
        </w:rPr>
        <w:t>2分）</w:t>
      </w:r>
    </w:p>
    <w:p>
      <w:pPr>
        <w:pStyle w:val="195"/>
        <w:ind w:left="613" w:hanging="332"/>
      </w:pPr>
      <w:r>
        <w:t xml:space="preserve">17. </w:t>
      </w:r>
      <w:r>
        <w:rPr>
          <w:rFonts w:hint="eastAsia"/>
        </w:rPr>
        <w:t>（本题满分8分）</w:t>
      </w:r>
      <w:r>
        <w:t>计算：</w:t>
      </w:r>
    </w:p>
    <w:p>
      <w:pPr>
        <w:pStyle w:val="203"/>
        <w:ind w:left="937" w:hanging="336"/>
      </w:pPr>
      <w:r>
        <w:t>（1）</w:t>
      </w:r>
      <m:oMath>
        <m:r>
          <w:rPr>
            <w:rFonts w:ascii="Cambria Math" w:hAnsi="Cambria Math"/>
          </w:rPr>
          <m:t>-1-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1+0.5</m:t>
            </m:r>
            <m:ctrlPr>
              <w:rPr>
                <w:rFonts w:ascii="Cambria Math" w:hAnsi="Cambria Math"/>
              </w:rPr>
            </m:ctrlPr>
          </m:e>
        </m:d>
        <m:r>
          <w:rPr>
            <w:rFonts w:ascii="Cambria Math" w:hAnsi="Cambria Math"/>
          </w:rPr>
          <m:t>×</m:t>
        </m:r>
        <m:d>
          <m:dPr>
            <m:begChr m:val="∣"/>
            <m:endChr m:val="∣"/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-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</m:t>
                </m:r>
                <m:ctrlPr>
                  <w:rPr>
                    <w:rFonts w:ascii="Cambria Math" w:hAnsi="Cambria Math"/>
                  </w:rPr>
                </m:ctrlPr>
              </m:num>
              <m:den>
                <m:r>
                  <w:rPr>
                    <w:rFonts w:ascii="Cambria Math" w:hAnsi="Cambria Math"/>
                  </w:rPr>
                  <m:t>3</m:t>
                </m:r>
                <m:ctrlPr>
                  <w:rPr>
                    <w:rFonts w:ascii="Cambria Math" w:hAnsi="Cambria Math"/>
                  </w:rPr>
                </m:ctrlPr>
              </m:den>
            </m:f>
            <m:ctrlPr>
              <w:rPr>
                <w:rFonts w:ascii="Cambria Math" w:hAnsi="Cambria Math"/>
              </w:rPr>
            </m:ctrlPr>
          </m:e>
        </m:d>
        <m:r>
          <w:rPr>
            <w:rFonts w:ascii="Cambria Math" w:hAnsi="Cambria Math"/>
          </w:rPr>
          <m:t>÷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-4</m:t>
            </m:r>
            <m:ctrlPr>
              <w:rPr>
                <w:rFonts w:ascii="Cambria Math" w:hAnsi="Cambria Math"/>
              </w:rPr>
            </m:ctrlPr>
          </m:e>
        </m:d>
      </m:oMath>
      <w:r>
        <w:t>；</w:t>
      </w:r>
    </w:p>
    <w:p>
      <w:pPr>
        <w:pStyle w:val="203"/>
        <w:ind w:left="937" w:hanging="336"/>
      </w:pPr>
      <w:r>
        <w:t>（2）</w:t>
      </w:r>
      <m:oMath>
        <m:r>
          <w:rPr>
            <w:rFonts w:ascii="Cambria Math" w:hAnsi="Cambria Math"/>
          </w:rPr>
          <m:t>-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w:rPr>
            <w:rFonts w:ascii="Cambria Math" w:hAnsi="Cambria Math"/>
          </w:rPr>
          <m:t>-8×</m:t>
        </m:r>
        <m:sSup>
          <m:sSupPr>
            <m:ctrlPr>
              <w:rPr>
                <w:rFonts w:ascii="Cambria Math" w:hAnsi="Cambria Math"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r>
                  <w:rPr>
                    <w:rFonts w:ascii="Cambria Math" w:hAnsi="Cambria Math"/>
                  </w:rPr>
                  <m:t>98-100</m:t>
                </m:r>
                <m:ctrlPr>
                  <w:rPr>
                    <w:rFonts w:ascii="Cambria Math" w:hAnsi="Cambria Math"/>
                  </w:rPr>
                </m:ctrlPr>
              </m:e>
            </m:d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sup>
        </m:sSup>
        <m:r>
          <w:rPr>
            <w:rFonts w:ascii="Cambria Math" w:hAnsi="Cambria Math"/>
          </w:rPr>
          <m:t>-</m:t>
        </m:r>
        <m:sSup>
          <m:sSupPr>
            <m:ctrlPr>
              <w:rPr>
                <w:rFonts w:ascii="Cambria Math" w:hAnsi="Cambria Math"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r>
                  <w:rPr>
                    <w:rFonts w:ascii="Cambria Math" w:hAnsi="Cambria Math"/>
                  </w:rPr>
                  <m:t>-1</m:t>
                </m:r>
                <m:ctrlPr>
                  <w:rPr>
                    <w:rFonts w:ascii="Cambria Math" w:hAnsi="Cambria Math"/>
                  </w:rPr>
                </m:ctrlPr>
              </m:e>
            </m:d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8</m:t>
            </m:r>
            <m:ctrlPr>
              <w:rPr>
                <w:rFonts w:ascii="Cambria Math" w:hAnsi="Cambria Math"/>
              </w:rPr>
            </m:ctrlPr>
          </m:sup>
        </m:sSup>
      </m:oMath>
      <w:r>
        <w:t>．</w:t>
      </w:r>
    </w:p>
    <w:p>
      <w:pPr>
        <w:pStyle w:val="188"/>
        <w:ind w:left="195" w:hanging="195"/>
      </w:pPr>
      <w:r>
        <w:t xml:space="preserve">  </w:t>
      </w:r>
    </w:p>
    <w:p>
      <w:pPr>
        <w:pStyle w:val="194"/>
        <w:ind w:left="514" w:hanging="233"/>
      </w:pPr>
    </w:p>
    <w:p>
      <w:pPr>
        <w:pStyle w:val="194"/>
        <w:ind w:left="514" w:hanging="233"/>
      </w:pPr>
      <w:r>
        <w:t xml:space="preserve">18. </w:t>
      </w:r>
      <w:r>
        <w:rPr>
          <w:rFonts w:hint="eastAsia"/>
        </w:rPr>
        <w:drawing>
          <wp:inline distT="0" distB="0" distL="114300" distR="114300">
            <wp:extent cx="12700" cy="12700"/>
            <wp:effectExtent l="0" t="0" r="0" b="0"/>
            <wp:docPr id="14" name="图片 1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（本题满分8分）</w:t>
      </w:r>
      <w:r>
        <w:t xml:space="preserve">化简： </w:t>
      </w:r>
    </w:p>
    <w:p>
      <w:pPr>
        <w:pStyle w:val="203"/>
        <w:ind w:left="937" w:hanging="336"/>
      </w:pPr>
      <w:r>
        <w:t>（</w:t>
      </w:r>
      <w:r>
        <w:rPr>
          <w:rFonts w:hint="eastAsia"/>
        </w:rPr>
        <w:t>1</w:t>
      </w:r>
      <w:r>
        <w:t>）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5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a</m:t>
                </m:r>
                <m:ctrlPr>
                  <w:rPr>
                    <w:rFonts w:ascii="Cambria Math" w:hAnsi="Cambria Math"/>
                  </w:rPr>
                </m:ctrlPr>
              </m:e>
              <m:sup>
                <m:r>
                  <w:rPr>
                    <w:rFonts w:ascii="Cambria Math" w:hAnsi="Cambria Math"/>
                  </w:rPr>
                  <m:t>2</m:t>
                </m:r>
                <m:ctrlPr>
                  <w:rPr>
                    <w:rFonts w:ascii="Cambria Math" w:hAnsi="Cambria Math"/>
                  </w:rPr>
                </m:ctrlPr>
              </m:sup>
            </m:sSup>
            <m:r>
              <w:rPr>
                <w:rFonts w:ascii="Cambria Math" w:hAnsi="Cambria Math"/>
              </w:rPr>
              <m:t>+2a</m:t>
            </m:r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r>
              <w:rPr>
                <w:rFonts w:ascii="Cambria Math" w:hAnsi="Cambria Math"/>
              </w:rPr>
              <m:t>1</m:t>
            </m:r>
            <m:ctrlPr>
              <w:rPr>
                <w:rFonts w:ascii="Cambria Math" w:hAnsi="Cambria Math"/>
              </w:rPr>
            </m:ctrlPr>
          </m:e>
        </m:d>
        <m:r>
          <m:rPr>
            <m:sty m:val="p"/>
          </m:rPr>
          <w:rPr>
            <w:rFonts w:ascii="Cambria Math" w:hAnsi="Cambria Math"/>
          </w:rPr>
          <m:t>-</m:t>
        </m:r>
        <m:r>
          <w:rPr>
            <w:rFonts w:ascii="Cambria Math" w:hAnsi="Cambria Math"/>
          </w:rPr>
          <m:t>4</m:t>
        </m:r>
        <m:d>
          <m:dPr>
            <m:begChr m:val="["/>
            <m:endChr m:val="]"/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3</m:t>
            </m:r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r>
              <w:rPr>
                <w:rFonts w:ascii="Cambria Math" w:hAnsi="Cambria Math"/>
              </w:rPr>
              <m:t>2</m:t>
            </m:r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r>
                  <w:rPr>
                    <w:rFonts w:ascii="Cambria Math" w:hAnsi="Cambria Math"/>
                  </w:rPr>
                  <m:t>4a+</m:t>
                </m:r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a</m:t>
                    </m:r>
                    <m:ctrlPr>
                      <w:rPr>
                        <w:rFonts w:ascii="Cambria Math" w:hAnsi="Cambria Math"/>
                      </w:rPr>
                    </m:ctrlP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  <m:ctrlPr>
                      <w:rPr>
                        <w:rFonts w:ascii="Cambria Math" w:hAnsi="Cambria Math"/>
                      </w:rPr>
                    </m:ctrlPr>
                  </m:sup>
                </m:sSup>
                <m:ctrlPr>
                  <w:rPr>
                    <w:rFonts w:ascii="Cambria Math" w:hAnsi="Cambria Math"/>
                  </w:rPr>
                </m:ctrlPr>
              </m:e>
            </m:d>
            <m:ctrlPr>
              <w:rPr>
                <w:rFonts w:ascii="Cambria Math" w:hAnsi="Cambria Math"/>
              </w:rPr>
            </m:ctrlPr>
          </m:e>
        </m:d>
      </m:oMath>
      <w:r>
        <w:t>．</w:t>
      </w:r>
    </w:p>
    <w:p>
      <w:pPr>
        <w:pStyle w:val="203"/>
        <w:ind w:left="937" w:hanging="336"/>
      </w:pPr>
      <w:r>
        <w:t>（</w:t>
      </w:r>
      <w:r>
        <w:rPr>
          <w:rFonts w:hint="eastAsia"/>
        </w:rPr>
        <w:t>2</w:t>
      </w:r>
      <w:r>
        <w:t>）</w:t>
      </w:r>
      <m:oMath>
        <m:r>
          <w:rPr>
            <w:rFonts w:ascii="Cambria Math" w:hAnsi="Cambria Math"/>
          </w:rPr>
          <m:t>3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m:rPr>
            <m:sty m:val="p"/>
          </m:rPr>
          <w:rPr>
            <w:rFonts w:ascii="Cambria Math" w:hAnsi="Cambria Math"/>
          </w:rPr>
          <m:t>-</m:t>
        </m:r>
        <m:d>
          <m:dPr>
            <m:begChr m:val="["/>
            <m:endChr m:val="]"/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7x</m:t>
            </m:r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r>
                  <w:rPr>
                    <w:rFonts w:ascii="Cambria Math" w:hAnsi="Cambria Math"/>
                  </w:rPr>
                  <m:t>4x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-</m:t>
                </m:r>
                <m:r>
                  <w:rPr>
                    <w:rFonts w:ascii="Cambria Math" w:hAnsi="Cambria Math"/>
                  </w:rPr>
                  <m:t>3</m:t>
                </m:r>
                <m:ctrlPr>
                  <w:rPr>
                    <w:rFonts w:ascii="Cambria Math" w:hAnsi="Cambria Math"/>
                  </w:rPr>
                </m:ctrlPr>
              </m:e>
            </m:d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r>
              <w:rPr>
                <w:rFonts w:ascii="Cambria Math" w:hAnsi="Cambria Math"/>
              </w:rPr>
              <m:t>2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  <m:ctrlPr>
                  <w:rPr>
                    <w:rFonts w:ascii="Cambria Math" w:hAnsi="Cambria Math"/>
                  </w:rPr>
                </m:ctrlPr>
              </m:e>
              <m:sup>
                <m:r>
                  <w:rPr>
                    <w:rFonts w:ascii="Cambria Math" w:hAnsi="Cambria Math"/>
                  </w:rPr>
                  <m:t>2</m:t>
                </m:r>
                <m:ctrlPr>
                  <w:rPr>
                    <w:rFonts w:ascii="Cambria Math" w:hAnsi="Cambria Math"/>
                  </w:rPr>
                </m:ctrlPr>
              </m:sup>
            </m:sSup>
            <m:ctrlPr>
              <w:rPr>
                <w:rFonts w:ascii="Cambria Math" w:hAnsi="Cambria Math"/>
              </w:rPr>
            </m:ctrlPr>
          </m:e>
        </m:d>
      </m:oMath>
      <w:r>
        <w:t>．</w:t>
      </w:r>
    </w:p>
    <w:p>
      <w:pPr>
        <w:pStyle w:val="188"/>
        <w:ind w:left="195" w:hanging="195"/>
      </w:pPr>
      <w:r>
        <w:t xml:space="preserve">  </w:t>
      </w:r>
    </w:p>
    <w:p>
      <w:pPr>
        <w:pStyle w:val="195"/>
        <w:ind w:left="613" w:hanging="332"/>
      </w:pPr>
      <w:r>
        <w:t xml:space="preserve">19. </w:t>
      </w:r>
      <w:r>
        <w:rPr>
          <w:rFonts w:hint="eastAsia"/>
        </w:rPr>
        <w:t>（本题满分8分）</w:t>
      </w:r>
      <w:r>
        <w:t>小王购买了一套一居室，他准备将房子的地面铺上地砖，地面结构如图所示，根据图中所给的数据（单位：米 ），解答下列问题：</w:t>
      </w:r>
    </w:p>
    <w:p>
      <w:pPr>
        <w:pStyle w:val="195"/>
        <w:ind w:left="613" w:hanging="332"/>
      </w:pPr>
      <w:r>
        <w:tab/>
      </w:r>
      <w:r>
        <w:rPr>
          <w:position w:val="-99"/>
        </w:rPr>
        <w:drawing>
          <wp:inline distT="0" distB="0" distL="0" distR="0">
            <wp:extent cx="1905000" cy="1390650"/>
            <wp:effectExtent l="0" t="0" r="0" b="0"/>
            <wp:docPr id="9" name="Picture 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03"/>
        <w:ind w:left="937" w:hanging="336"/>
      </w:pPr>
      <w:r>
        <w:t xml:space="preserve">（1）用含 </w:t>
      </w:r>
      <m:oMath>
        <m:r>
          <w:rPr>
            <w:rFonts w:ascii="Cambria Math" w:hAnsi="Cambria Math"/>
          </w:rPr>
          <m:t>m,n</m:t>
        </m:r>
      </m:oMath>
      <w:r>
        <w:t xml:space="preserve"> 的代数式表示地面的总面积 </w:t>
      </w:r>
      <m:oMath>
        <m:r>
          <w:rPr>
            <w:rFonts w:ascii="Cambria Math" w:hAnsi="Cambria Math"/>
          </w:rPr>
          <m:t>S</m:t>
        </m:r>
      </m:oMath>
      <w:r>
        <w:t>；</w:t>
      </w:r>
    </w:p>
    <w:p>
      <w:pPr>
        <w:pStyle w:val="203"/>
        <w:ind w:left="937" w:hanging="336"/>
      </w:pPr>
      <w:r>
        <w:t xml:space="preserve">（2）已知 </w:t>
      </w:r>
      <m:oMath>
        <m:r>
          <w:rPr>
            <w:rFonts w:ascii="Cambria Math" w:hAnsi="Cambria Math"/>
          </w:rPr>
          <m:t>n=1.5</m:t>
        </m:r>
      </m:oMath>
      <w:r>
        <w:t xml:space="preserve">，且客厅面积是卫生间面积的 </w:t>
      </w:r>
      <m:oMath>
        <m:r>
          <w:rPr>
            <w:rFonts w:ascii="Cambria Math" w:hAnsi="Cambria Math"/>
          </w:rPr>
          <m:t>8</m:t>
        </m:r>
      </m:oMath>
      <w:r>
        <w:t xml:space="preserve"> 倍，如果铺 </w:t>
      </w:r>
      <m:oMath>
        <m:r>
          <w:rPr>
            <w:rFonts w:ascii="Cambria Math" w:hAnsi="Cambria Math"/>
          </w:rPr>
          <m:t>1</m:t>
        </m:r>
      </m:oMath>
      <w:r>
        <w:t xml:space="preserve"> 平方米地砖的平均费用为 </w:t>
      </w:r>
      <m:oMath>
        <m:r>
          <w:rPr>
            <w:rFonts w:ascii="Cambria Math" w:hAnsi="Cambria Math"/>
          </w:rPr>
          <m:t>100</m:t>
        </m:r>
      </m:oMath>
      <w:r>
        <w:t xml:space="preserve"> 元，那么小王铺地砖的总费用为多少元?</w:t>
      </w:r>
    </w:p>
    <w:p>
      <w:pPr>
        <w:pStyle w:val="188"/>
        <w:ind w:left="195" w:hanging="195"/>
      </w:pPr>
      <w:r>
        <w:t xml:space="preserve">  </w:t>
      </w:r>
    </w:p>
    <w:p>
      <w:pPr>
        <w:pStyle w:val="195"/>
        <w:ind w:left="613" w:hanging="332"/>
      </w:pPr>
    </w:p>
    <w:p>
      <w:pPr>
        <w:pStyle w:val="195"/>
        <w:ind w:left="613" w:hanging="332"/>
      </w:pPr>
      <w:r>
        <w:t xml:space="preserve">20. </w:t>
      </w:r>
      <w:r>
        <w:rPr>
          <w:rFonts w:hint="eastAsia"/>
        </w:rPr>
        <w:t>（本题满分8分）</w:t>
      </w:r>
      <w:r>
        <w:t>解方程：</w:t>
      </w:r>
    </w:p>
    <w:p>
      <w:pPr>
        <w:pStyle w:val="203"/>
        <w:ind w:left="937" w:hanging="336"/>
      </w:pPr>
      <w:r>
        <w:t>（1）</w:t>
      </w:r>
      <m:oMath>
        <m:r>
          <w:rPr>
            <w:rFonts w:ascii="Cambria Math" w:hAnsi="Cambria Math"/>
          </w:rPr>
          <m:t>2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x-2</m:t>
            </m:r>
            <m:ctrlPr>
              <w:rPr>
                <w:rFonts w:ascii="Cambria Math" w:hAnsi="Cambria Math"/>
              </w:rPr>
            </m:ctrlPr>
          </m:e>
        </m:d>
        <m:r>
          <w:rPr>
            <w:rFonts w:ascii="Cambria Math" w:hAnsi="Cambria Math"/>
          </w:rPr>
          <m:t>-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1-3x</m:t>
            </m:r>
            <m:ctrlPr>
              <w:rPr>
                <w:rFonts w:ascii="Cambria Math" w:hAnsi="Cambria Math"/>
              </w:rPr>
            </m:ctrlPr>
          </m:e>
        </m:d>
        <m:r>
          <w:rPr>
            <w:rFonts w:ascii="Cambria Math" w:hAnsi="Cambria Math"/>
          </w:rPr>
          <m:t>=x+3</m:t>
        </m:r>
      </m:oMath>
      <w:r>
        <w:t>；</w:t>
      </w:r>
    </w:p>
    <w:p>
      <w:pPr>
        <w:pStyle w:val="203"/>
        <w:ind w:left="937" w:hanging="336"/>
      </w:pPr>
      <w:r>
        <w:t>（2）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2x-1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den>
        </m:f>
        <m:r>
          <w:rPr>
            <w:rFonts w:ascii="Cambria Math" w:hAnsi="Cambria Math"/>
          </w:rPr>
          <m:t>-x=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2x+1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4</m:t>
            </m:r>
            <m:ctrlPr>
              <w:rPr>
                <w:rFonts w:ascii="Cambria Math" w:hAnsi="Cambria Math"/>
              </w:rPr>
            </m:ctrlPr>
          </m:den>
        </m:f>
        <m:r>
          <w:rPr>
            <w:rFonts w:ascii="Cambria Math" w:hAnsi="Cambria Math"/>
          </w:rPr>
          <m:t>-1</m:t>
        </m:r>
      </m:oMath>
      <w:r>
        <w:t>．</w:t>
      </w:r>
    </w:p>
    <w:p>
      <w:pPr>
        <w:pStyle w:val="188"/>
        <w:ind w:left="195" w:hanging="195"/>
      </w:pPr>
      <w:r>
        <w:t xml:space="preserve">  </w:t>
      </w:r>
    </w:p>
    <w:p>
      <w:pPr>
        <w:pStyle w:val="195"/>
        <w:ind w:left="613" w:hanging="332"/>
      </w:pPr>
    </w:p>
    <w:p>
      <w:pPr>
        <w:pStyle w:val="195"/>
        <w:ind w:left="613" w:hanging="332"/>
      </w:pPr>
      <w:r>
        <w:t>2</w:t>
      </w:r>
      <w:r>
        <w:rPr>
          <w:rFonts w:hint="eastAsia"/>
        </w:rPr>
        <w:t>1</w:t>
      </w:r>
      <w:r>
        <w:t xml:space="preserve">. </w:t>
      </w:r>
      <w:r>
        <w:rPr>
          <w:rFonts w:hint="eastAsia"/>
        </w:rPr>
        <w:t>（本题满</w:t>
      </w:r>
      <w:r>
        <w:rPr>
          <w:rFonts w:hint="eastAsia"/>
        </w:rPr>
        <w:drawing>
          <wp:inline distT="0" distB="0" distL="114300" distR="114300">
            <wp:extent cx="15240" cy="24130"/>
            <wp:effectExtent l="0" t="0" r="3810" b="4445"/>
            <wp:docPr id="28" name="图片 2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分6分）</w:t>
      </w:r>
      <w:r>
        <w:t xml:space="preserve">如图，点 </w:t>
      </w:r>
      <m:oMath>
        <m:r>
          <w:rPr>
            <w:rFonts w:ascii="Cambria Math" w:hAnsi="Cambria Math"/>
          </w:rPr>
          <m:t>C</m:t>
        </m:r>
      </m:oMath>
      <w:r>
        <w:t xml:space="preserve"> 在线段 </w:t>
      </w:r>
      <m:oMath>
        <m:r>
          <w:rPr>
            <w:rFonts w:ascii="Cambria Math" w:hAnsi="Cambria Math"/>
          </w:rPr>
          <m:t>AB</m:t>
        </m:r>
      </m:oMath>
      <w:r>
        <w:t xml:space="preserve"> 的延长线上，且 </w:t>
      </w:r>
      <m:oMath>
        <m:r>
          <w:rPr>
            <w:rFonts w:ascii="Cambria Math" w:hAnsi="Cambria Math"/>
          </w:rPr>
          <m:t>BC=2AB</m:t>
        </m:r>
      </m:oMath>
      <w:r>
        <w:t>，</w:t>
      </w:r>
      <m:oMath>
        <m:r>
          <w:rPr>
            <w:rFonts w:ascii="Cambria Math" w:hAnsi="Cambria Math"/>
          </w:rPr>
          <m:t>D</m:t>
        </m:r>
      </m:oMath>
      <w:r>
        <w:t xml:space="preserve"> 是 </w:t>
      </w:r>
      <m:oMath>
        <m:r>
          <w:rPr>
            <w:rFonts w:ascii="Cambria Math" w:hAnsi="Cambria Math"/>
          </w:rPr>
          <m:t>AC</m:t>
        </m:r>
      </m:oMath>
      <w:r>
        <w:t xml:space="preserve"> 的中点，若 </w:t>
      </w:r>
      <m:oMath>
        <m:r>
          <w:rPr>
            <w:rFonts w:ascii="Cambria Math" w:hAnsi="Cambria Math"/>
          </w:rPr>
          <m:t>AB=2 </m:t>
        </m:r>
        <m:r>
          <m:rPr>
            <m:sty m:val="p"/>
          </m:rPr>
          <w:rPr>
            <w:rFonts w:ascii="Cambria Math" w:hAnsi="Cambria Math"/>
          </w:rPr>
          <m:t>cm</m:t>
        </m:r>
      </m:oMath>
      <w:r>
        <w:t xml:space="preserve">，求 </w:t>
      </w:r>
      <m:oMath>
        <m:r>
          <w:rPr>
            <w:rFonts w:ascii="Cambria Math" w:hAnsi="Cambria Math"/>
          </w:rPr>
          <m:t>BD</m:t>
        </m:r>
      </m:oMath>
      <w:r>
        <w:t xml:space="preserve"> 的长．</w:t>
      </w:r>
    </w:p>
    <w:p>
      <w:pPr>
        <w:pStyle w:val="19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613" w:hanging="332"/>
        <w:textAlignment w:val="auto"/>
      </w:pPr>
      <w:r>
        <w:tab/>
      </w:r>
      <w:r>
        <w:rPr>
          <w:position w:val="-36"/>
        </w:rPr>
        <w:drawing>
          <wp:inline distT="0" distB="0" distL="0" distR="0">
            <wp:extent cx="1381125" cy="584200"/>
            <wp:effectExtent l="0" t="0" r="0" b="0"/>
            <wp:docPr id="12" name="Picture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584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95"/>
        <w:numPr>
          <w:ilvl w:val="0"/>
          <w:numId w:val="7"/>
        </w:numPr>
        <w:ind w:left="613" w:hanging="332"/>
      </w:pPr>
      <w:r>
        <w:rPr>
          <w:position w:val="-102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column">
              <wp:posOffset>4093845</wp:posOffset>
            </wp:positionH>
            <wp:positionV relativeFrom="paragraph">
              <wp:posOffset>225425</wp:posOffset>
            </wp:positionV>
            <wp:extent cx="1419860" cy="1413510"/>
            <wp:effectExtent l="0" t="0" r="8890" b="15240"/>
            <wp:wrapSquare wrapText="bothSides"/>
            <wp:docPr id="13" name="Picture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19860" cy="1413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（本题满分6分）</w:t>
      </w:r>
      <w:r>
        <w:t xml:space="preserve">如图，已知 </w:t>
      </w:r>
      <m:oMath>
        <m:r>
          <w:rPr>
            <w:rFonts w:ascii="Cambria Math" w:hAnsi="Cambria Math"/>
          </w:rPr>
          <m:t>∠2</m:t>
        </m:r>
      </m:oMath>
      <w:r>
        <w:t xml:space="preserve"> 是 </w:t>
      </w:r>
      <m:oMath>
        <m:r>
          <w:rPr>
            <w:rFonts w:ascii="Cambria Math" w:hAnsi="Cambria Math"/>
          </w:rPr>
          <m:t>∠1</m:t>
        </m:r>
      </m:oMath>
      <w:r>
        <w:t xml:space="preserve"> 的 </w:t>
      </w:r>
      <m:oMath>
        <m:r>
          <w:rPr>
            <w:rFonts w:ascii="Cambria Math" w:hAnsi="Cambria Math"/>
          </w:rPr>
          <m:t>4</m:t>
        </m:r>
      </m:oMath>
      <w:r>
        <w:t xml:space="preserve"> 倍，</w:t>
      </w:r>
      <m:oMath>
        <m:r>
          <w:rPr>
            <w:rFonts w:ascii="Cambria Math" w:hAnsi="Cambria Math"/>
          </w:rPr>
          <m:t>∠2</m:t>
        </m:r>
      </m:oMath>
      <w:r>
        <w:t xml:space="preserve"> 的补角比 </w:t>
      </w:r>
      <m:oMath>
        <m:r>
          <w:rPr>
            <w:rFonts w:ascii="Cambria Math" w:hAnsi="Cambria Math"/>
          </w:rPr>
          <m:t>∠1</m:t>
        </m:r>
      </m:oMath>
      <w:r>
        <w:t xml:space="preserve"> 的余角大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45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</m:oMath>
      <w:r>
        <w:t>．</w:t>
      </w:r>
    </w:p>
    <w:p>
      <w:pPr>
        <w:pStyle w:val="195"/>
      </w:pPr>
      <w:r>
        <w:rPr>
          <w:rFonts w:hint="eastAsia"/>
          <w:lang w:val="en-US" w:eastAsia="zh-CN"/>
        </w:rPr>
        <w:tab/>
      </w:r>
      <w:r>
        <w:t>（1</w:t>
      </w:r>
      <w:r>
        <w:drawing>
          <wp:inline distT="0" distB="0" distL="114300" distR="114300">
            <wp:extent cx="16510" cy="13970"/>
            <wp:effectExtent l="0" t="0" r="0" b="0"/>
            <wp:docPr id="31" name="图片 3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）求 </w:t>
      </w:r>
      <m:oMath>
        <m:r>
          <w:rPr>
            <w:rFonts w:ascii="Cambria Math" w:hAnsi="Cambria Math"/>
          </w:rPr>
          <m:t>∠1</m:t>
        </m:r>
      </m:oMath>
      <w:r>
        <w:t xml:space="preserve"> 、 </w:t>
      </w:r>
      <m:oMath>
        <m:r>
          <w:rPr>
            <w:rFonts w:ascii="Cambria Math" w:hAnsi="Cambria Math"/>
          </w:rPr>
          <m:t>∠2</m:t>
        </m:r>
      </m:oMath>
      <w:r>
        <w:t xml:space="preserve"> 的度数；</w:t>
      </w:r>
    </w:p>
    <w:p>
      <w:pPr>
        <w:pStyle w:val="203"/>
        <w:ind w:left="937" w:hanging="336"/>
      </w:pPr>
      <w:r>
        <w:t xml:space="preserve">（2）若 </w:t>
      </w:r>
      <m:oMath>
        <m:r>
          <w:rPr>
            <w:rFonts w:ascii="Cambria Math" w:hAnsi="Cambria Math"/>
          </w:rPr>
          <m:t>∠AOD=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90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</m:oMath>
      <w:r>
        <w:t xml:space="preserve">，试问 </w:t>
      </w:r>
      <m:oMath>
        <m:r>
          <w:rPr>
            <w:rFonts w:ascii="Cambria Math" w:hAnsi="Cambria Math"/>
          </w:rPr>
          <m:t>OC</m:t>
        </m:r>
      </m:oMath>
      <w:r>
        <w:t xml:space="preserve"> 平分 </w:t>
      </w:r>
      <m:oMath>
        <m:r>
          <w:rPr>
            <w:rFonts w:ascii="Cambria Math" w:hAnsi="Cambria Math"/>
          </w:rPr>
          <m:t>∠AOB</m:t>
        </m:r>
      </m:oMath>
      <w:r>
        <w:t xml:space="preserve"> 吗?请说明理由．</w:t>
      </w:r>
    </w:p>
    <w:p>
      <w:pPr>
        <w:pStyle w:val="195"/>
        <w:numPr>
          <w:ilvl w:val="0"/>
          <w:numId w:val="0"/>
        </w:numPr>
        <w:spacing w:line="312" w:lineRule="auto"/>
        <w:jc w:val="both"/>
      </w:pPr>
    </w:p>
    <w:p>
      <w:pPr>
        <w:pStyle w:val="195"/>
        <w:numPr>
          <w:ilvl w:val="0"/>
          <w:numId w:val="0"/>
        </w:numPr>
        <w:spacing w:line="312" w:lineRule="auto"/>
        <w:jc w:val="both"/>
        <w:rPr>
          <w:rFonts w:hint="eastAsia" w:eastAsiaTheme="minorEastAsia"/>
          <w:lang w:eastAsia="zh-CN"/>
        </w:rPr>
      </w:pPr>
      <w:r>
        <w:rPr>
          <w:rFonts w:hint="eastAsia"/>
          <w:color w:val="FFFFFF"/>
          <w:sz w:val="4"/>
          <w:lang w:eastAsia="zh-CN"/>
        </w:rPr>
        <w:t>[来源:Z+xx+k.Com]</w:t>
      </w:r>
    </w:p>
    <w:p>
      <w:pPr>
        <w:pStyle w:val="195"/>
        <w:numPr>
          <w:ilvl w:val="0"/>
          <w:numId w:val="0"/>
        </w:numPr>
        <w:spacing w:line="312" w:lineRule="auto"/>
        <w:jc w:val="both"/>
      </w:pPr>
    </w:p>
    <w:p>
      <w:pPr>
        <w:pStyle w:val="195"/>
        <w:numPr>
          <w:ilvl w:val="0"/>
          <w:numId w:val="0"/>
        </w:numPr>
        <w:spacing w:line="312" w:lineRule="auto"/>
        <w:jc w:val="both"/>
      </w:pPr>
    </w:p>
    <w:p>
      <w:pPr>
        <w:pStyle w:val="195"/>
        <w:ind w:left="613" w:hanging="332"/>
      </w:pPr>
      <w:r>
        <w:t>2</w:t>
      </w:r>
      <w:r>
        <w:rPr>
          <w:rFonts w:hint="eastAsia"/>
        </w:rPr>
        <w:t>3</w:t>
      </w:r>
      <w:r>
        <w:t xml:space="preserve">. </w:t>
      </w:r>
      <w:r>
        <w:rPr>
          <w:rFonts w:hint="eastAsia"/>
        </w:rPr>
        <w:t>（本题满分8分）</w:t>
      </w:r>
      <w:r>
        <w:t xml:space="preserve">我们知道，有理数包括整数、有限小数和无限循环小数，事实上，所有的有理数都可以化为分数形式（整数可看作分母为 </w:t>
      </w:r>
      <m:oMath>
        <m:r>
          <w:rPr>
            <w:rFonts w:ascii="Cambria Math" w:hAnsi="Cambria Math"/>
          </w:rPr>
          <m:t>1</m:t>
        </m:r>
      </m:oMath>
      <w:r>
        <w:t xml:space="preserve"> 的分数），那么无限循环小数如何表示为分数形式呢?请看以下示例：</w:t>
      </w:r>
    </w:p>
    <w:p>
      <w:pPr>
        <w:pStyle w:val="195"/>
        <w:ind w:left="613" w:hanging="332"/>
      </w:pPr>
      <w:r>
        <w:tab/>
      </w:r>
      <w:r>
        <w:t xml:space="preserve">例：将 </w:t>
      </w:r>
      <m:oMath>
        <m:r>
          <w:rPr>
            <w:rFonts w:ascii="Cambria Math" w:hAnsi="Cambria Math"/>
          </w:rPr>
          <m:t>0.</m:t>
        </m:r>
        <m:acc>
          <m:accPr>
            <m:chr m:val="̇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</w:rPr>
              <m:t>7</m:t>
            </m:r>
            <m:ctrlPr>
              <w:rPr>
                <w:rFonts w:ascii="Cambria Math" w:hAnsi="Cambria Math"/>
              </w:rPr>
            </m:ctrlPr>
          </m:e>
        </m:acc>
      </m:oMath>
      <w:r>
        <w:t xml:space="preserve"> 化为分数形式．</w:t>
      </w:r>
    </w:p>
    <w:p>
      <w:pPr>
        <w:pStyle w:val="195"/>
        <w:ind w:left="613" w:hanging="332"/>
      </w:pPr>
      <w:r>
        <w:tab/>
      </w:r>
      <w:r>
        <w:t xml:space="preserve">由于 </w:t>
      </w:r>
      <m:oMath>
        <m:r>
          <w:rPr>
            <w:rFonts w:ascii="Cambria Math" w:hAnsi="Cambria Math"/>
          </w:rPr>
          <m:t>0.</m:t>
        </m:r>
        <m:acc>
          <m:accPr>
            <m:chr m:val="̇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</w:rPr>
              <m:t>7</m:t>
            </m:r>
            <m:ctrlPr>
              <w:rPr>
                <w:rFonts w:ascii="Cambria Math" w:hAnsi="Cambria Math"/>
              </w:rPr>
            </m:ctrlPr>
          </m:e>
        </m:acc>
        <m:r>
          <w:rPr>
            <w:rFonts w:ascii="Cambria Math" w:hAnsi="Cambria Math"/>
          </w:rPr>
          <m:t>=0.777⋯</m:t>
        </m:r>
      </m:oMath>
      <w:r>
        <w:t>，</w:t>
      </w:r>
    </w:p>
    <w:p>
      <w:pPr>
        <w:pStyle w:val="195"/>
        <w:ind w:left="613" w:hanging="332"/>
      </w:pPr>
      <w:r>
        <w:tab/>
      </w:r>
      <w:r>
        <w:t xml:space="preserve">设 </w:t>
      </w:r>
      <m:oMath>
        <m:r>
          <w:rPr>
            <w:rFonts w:ascii="Cambria Math" w:hAnsi="Cambria Math"/>
          </w:rPr>
          <m:t>x=0.777⋯, ⋯⋯①</m:t>
        </m:r>
      </m:oMath>
      <w:r>
        <w:t xml:space="preserve"> </w:t>
      </w:r>
    </w:p>
    <w:p>
      <w:pPr>
        <w:pStyle w:val="195"/>
        <w:ind w:left="613" w:hanging="332"/>
      </w:pPr>
      <w:r>
        <w:tab/>
      </w:r>
      <w:r>
        <w:t xml:space="preserve">则 </w:t>
      </w:r>
      <m:oMath>
        <m:r>
          <w:rPr>
            <w:rFonts w:ascii="Cambria Math" w:hAnsi="Cambria Math"/>
          </w:rPr>
          <m:t>10x=7.777⋯, ⋯⋯②</m:t>
        </m:r>
      </m:oMath>
      <w:r>
        <w:t xml:space="preserve"> </w:t>
      </w:r>
    </w:p>
    <w:p>
      <w:pPr>
        <w:pStyle w:val="195"/>
        <w:ind w:left="613" w:hanging="332"/>
      </w:pPr>
      <w:r>
        <w:tab/>
      </w:r>
      <w:r>
        <w:t xml:space="preserve"> </w:t>
      </w:r>
      <m:oMath>
        <m:r>
          <w:rPr>
            <w:rFonts w:ascii="Cambria Math" w:hAnsi="Cambria Math"/>
          </w:rPr>
          <m:t>②-①</m:t>
        </m:r>
      </m:oMath>
      <w:r>
        <w:t xml:space="preserve"> 得 </w:t>
      </w:r>
      <m:oMath>
        <m:r>
          <w:rPr>
            <w:rFonts w:ascii="Cambria Math" w:hAnsi="Cambria Math"/>
          </w:rPr>
          <m:t>9x=7</m:t>
        </m:r>
      </m:oMath>
      <w:r>
        <w:t>，</w:t>
      </w:r>
    </w:p>
    <w:p>
      <w:pPr>
        <w:pStyle w:val="195"/>
        <w:ind w:left="613" w:hanging="332"/>
      </w:pPr>
      <w:r>
        <w:tab/>
      </w:r>
      <w:r>
        <w:t xml:space="preserve">解得 </w:t>
      </w:r>
      <m:oMath>
        <m:r>
          <w:rPr>
            <w:rFonts w:ascii="Cambria Math" w:hAnsi="Cambria Math"/>
          </w:rPr>
          <m:t>x=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7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9</m:t>
            </m:r>
            <m:ctrlPr>
              <w:rPr>
                <w:rFonts w:ascii="Cambria Math" w:hAnsi="Cambria Math"/>
              </w:rPr>
            </m:ctrlPr>
          </m:den>
        </m:f>
      </m:oMath>
      <w:r>
        <w:t xml:space="preserve">，于是得 </w:t>
      </w:r>
      <m:oMath>
        <m:r>
          <w:rPr>
            <w:rFonts w:ascii="Cambria Math" w:hAnsi="Cambria Math"/>
          </w:rPr>
          <m:t>0.</m:t>
        </m:r>
        <m:acc>
          <m:accPr>
            <m:chr m:val="̇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</w:rPr>
              <m:t>7</m:t>
            </m:r>
            <m:ctrlPr>
              <w:rPr>
                <w:rFonts w:ascii="Cambria Math" w:hAnsi="Cambria Math"/>
              </w:rPr>
            </m:ctrlPr>
          </m:e>
        </m:acc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7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9</m:t>
            </m:r>
            <m:ctrlPr>
              <w:rPr>
                <w:rFonts w:ascii="Cambria Math" w:hAnsi="Cambria Math"/>
              </w:rPr>
            </m:ctrlPr>
          </m:den>
        </m:f>
      </m:oMath>
      <w:r>
        <w:t>．</w:t>
      </w:r>
    </w:p>
    <w:p>
      <w:pPr>
        <w:pStyle w:val="195"/>
        <w:ind w:left="613" w:hanging="332"/>
      </w:pPr>
      <w:r>
        <w:tab/>
      </w:r>
      <w:r>
        <w:t xml:space="preserve">同理可得 </w:t>
      </w:r>
      <m:oMath>
        <m:r>
          <w:rPr>
            <w:rFonts w:ascii="Cambria Math" w:hAnsi="Cambria Math"/>
          </w:rPr>
          <m:t>0.</m:t>
        </m:r>
        <m:acc>
          <m:accPr>
            <m:chr m:val="̇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e>
        </m:acc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9</m:t>
            </m:r>
            <m:ctrlPr>
              <w:rPr>
                <w:rFonts w:ascii="Cambria Math" w:hAnsi="Cambria Math"/>
              </w:rPr>
            </m:ctrlPr>
          </m:den>
        </m:f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den>
        </m:f>
      </m:oMath>
      <w:r>
        <w:t>，</w:t>
      </w:r>
      <m:oMath>
        <m:r>
          <w:rPr>
            <w:rFonts w:ascii="Cambria Math" w:hAnsi="Cambria Math"/>
          </w:rPr>
          <m:t>1.</m:t>
        </m:r>
        <m:r>
          <w:rPr>
            <w:rFonts w:ascii="Cambria Math" w:hAnsi="Cambria Math"/>
          </w:rPr>
          <w:drawing>
            <wp:inline distT="0" distB="0" distL="114300" distR="114300">
              <wp:extent cx="12700" cy="22860"/>
              <wp:effectExtent l="0" t="0" r="6350" b="5715"/>
              <wp:docPr id="24" name="图片 24" descr="学科网(www.zxxk.com)--教育资源门户，提供试卷、教案、课件、论文、素材及各类教学资源下载，还有大量而丰富的教学相关资讯！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4" name="图片 24" descr="学科网(www.zxxk.com)--教育资源门户，提供试卷、教案、课件、论文、素材及各类教学资源下载，还有大量而丰富的教学相关资讯！"/>
                      <pic:cNvPicPr/>
                    </pic:nvPicPr>
                    <pic:blipFill>
                      <a:blip r:embed="rId1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2286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m:r>
        <m:acc>
          <m:accPr>
            <m:chr m:val="̇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</w:rPr>
              <m:t>4</m:t>
            </m:r>
            <m:ctrlPr>
              <w:rPr>
                <w:rFonts w:ascii="Cambria Math" w:hAnsi="Cambria Math"/>
              </w:rPr>
            </m:ctrlPr>
          </m:e>
        </m:acc>
        <m:r>
          <w:rPr>
            <w:rFonts w:ascii="Cambria Math" w:hAnsi="Cambria Math"/>
          </w:rPr>
          <m:t>=1+0.</m:t>
        </m:r>
        <m:acc>
          <m:accPr>
            <m:chr m:val="̇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</w:rPr>
              <m:t>4</m:t>
            </m:r>
            <m:ctrlPr>
              <w:rPr>
                <w:rFonts w:ascii="Cambria Math" w:hAnsi="Cambria Math"/>
              </w:rPr>
            </m:ctrlPr>
          </m:e>
        </m:acc>
        <m:r>
          <w:rPr>
            <w:rFonts w:ascii="Cambria Math" w:hAnsi="Cambria Math"/>
          </w:rPr>
          <m:t>=1+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4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9</m:t>
            </m:r>
            <m:ctrlPr>
              <w:rPr>
                <w:rFonts w:ascii="Cambria Math" w:hAnsi="Cambria Math"/>
              </w:rPr>
            </m:ctrlPr>
          </m:den>
        </m:f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13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9</m:t>
            </m:r>
            <m:ctrlPr>
              <w:rPr>
                <w:rFonts w:ascii="Cambria Math" w:hAnsi="Cambria Math"/>
              </w:rPr>
            </m:ctrlPr>
          </m:den>
        </m:f>
      </m:oMath>
      <w:r>
        <w:t>．</w:t>
      </w:r>
    </w:p>
    <w:p>
      <w:pPr>
        <w:pStyle w:val="195"/>
        <w:ind w:left="613" w:hanging="332"/>
      </w:pPr>
      <w:r>
        <w:tab/>
      </w:r>
      <w:r>
        <w:t>根据以上阅读，回答下列问题：（以下计算结果均用最简分数表示）</w:t>
      </w:r>
    </w:p>
    <w:p>
      <w:pPr>
        <w:pStyle w:val="203"/>
        <w:ind w:left="937" w:hanging="336"/>
        <w:jc w:val="left"/>
      </w:pPr>
      <w:r>
        <w:tab/>
      </w:r>
      <w:r>
        <w:t>（</w:t>
      </w:r>
      <m:oMath>
        <m:r>
          <w:rPr>
            <w:rFonts w:ascii="Cambria Math" w:hAnsi="Cambria Math"/>
          </w:rPr>
          <m:t>1</m:t>
        </m:r>
      </m:oMath>
      <w:r>
        <w:t>）</w:t>
      </w:r>
      <m:oMath>
        <m:r>
          <w:rPr>
            <w:rFonts w:ascii="Cambria Math" w:hAnsi="Cambria Math"/>
          </w:rPr>
          <m:t>0.</m:t>
        </m:r>
        <m:acc>
          <m:accPr>
            <m:chr m:val="̇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</w:rPr>
              <m:t>5</m:t>
            </m:r>
            <m:ctrlPr>
              <w:rPr>
                <w:rFonts w:ascii="Cambria Math" w:hAnsi="Cambria Math"/>
              </w:rPr>
            </m:ctrlPr>
          </m:e>
        </m:acc>
        <m:r>
          <w:rPr>
            <w:rFonts w:ascii="Cambria Math" w:hAnsi="Cambria Math"/>
          </w:rPr>
          <m:t>=</m:t>
        </m:r>
      </m:oMath>
      <w:r>
        <w:t xml:space="preserve"> </w:t>
      </w:r>
      <w:r>
        <w:rPr>
          <w:u w:val="single"/>
        </w:rPr>
        <w:t xml:space="preserve">                </w:t>
      </w:r>
      <w:r>
        <w:t>，</w:t>
      </w:r>
      <m:oMath>
        <m:r>
          <w:rPr>
            <w:rFonts w:ascii="Cambria Math" w:hAnsi="Cambria Math"/>
          </w:rPr>
          <m:t>5.</m:t>
        </m:r>
        <m:acc>
          <m:accPr>
            <m:chr m:val="̇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</w:rPr>
              <m:t>8</m:t>
            </m:r>
            <m:ctrlPr>
              <w:rPr>
                <w:rFonts w:ascii="Cambria Math" w:hAnsi="Cambria Math"/>
              </w:rPr>
            </m:ctrlPr>
          </m:e>
        </m:acc>
        <m:r>
          <w:rPr>
            <w:rFonts w:ascii="Cambria Math" w:hAnsi="Cambria Math"/>
          </w:rPr>
          <m:t>=</m:t>
        </m:r>
      </m:oMath>
      <w:r>
        <w:t xml:space="preserve"> </w:t>
      </w:r>
      <w:r>
        <w:rPr>
          <w:u w:val="single"/>
        </w:rPr>
        <w:t xml:space="preserve">                </w:t>
      </w:r>
      <w:r>
        <w:t>；</w:t>
      </w:r>
    </w:p>
    <w:p>
      <w:pPr>
        <w:pStyle w:val="203"/>
        <w:ind w:left="937" w:hanging="336"/>
        <w:jc w:val="left"/>
      </w:pPr>
      <w:r>
        <w:tab/>
      </w:r>
      <w:r>
        <w:t>（</w:t>
      </w:r>
      <m:oMath>
        <m:r>
          <w:rPr>
            <w:rFonts w:ascii="Cambria Math" w:hAnsi="Cambria Math"/>
          </w:rPr>
          <m:t>2</m:t>
        </m:r>
      </m:oMath>
      <w:r>
        <w:t xml:space="preserve">）将 </w:t>
      </w:r>
      <m:oMath>
        <m:r>
          <w:rPr>
            <w:rFonts w:ascii="Cambria Math" w:hAnsi="Cambria Math"/>
          </w:rPr>
          <m:t>0.</m:t>
        </m:r>
        <m:acc>
          <m:accPr>
            <m:chr m:val="̇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e>
        </m:acc>
        <m:acc>
          <m:accPr>
            <m:chr m:val="̇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e>
        </m:acc>
      </m:oMath>
      <w:r>
        <w:t xml:space="preserve"> 化为分数形式，写出推导过程；</w:t>
      </w:r>
    </w:p>
    <w:p>
      <w:pPr>
        <w:pStyle w:val="203"/>
        <w:ind w:left="937" w:hanging="336"/>
        <w:jc w:val="left"/>
        <w:rPr>
          <w:rFonts w:hint="eastAsia" w:eastAsiaTheme="minorEastAsia"/>
          <w:lang w:eastAsia="zh-CN"/>
        </w:rPr>
      </w:pPr>
      <w:r>
        <w:tab/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4130" cy="17780"/>
            <wp:effectExtent l="0" t="0" r="0" b="0"/>
            <wp:docPr id="37" name="图片 3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03"/>
        <w:ind w:left="937" w:leftChars="436" w:hanging="21" w:hangingChars="10"/>
        <w:jc w:val="left"/>
      </w:pPr>
      <w:r>
        <w:t xml:space="preserve">（3）试比较 </w:t>
      </w:r>
      <w:r>
        <w:rPr>
          <w:rFonts w:ascii="Cambria Math" w:hAnsi="Cambria Math"/>
          <w:i/>
        </w:rPr>
        <w:drawing>
          <wp:inline distT="0" distB="0" distL="114300" distR="114300">
            <wp:extent cx="17780" cy="24130"/>
            <wp:effectExtent l="0" t="0" r="1270" b="4445"/>
            <wp:docPr id="26" name="图片 2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m:oMath>
        <m:r>
          <w:rPr>
            <w:rFonts w:ascii="Cambria Math" w:hAnsi="Cambria Math"/>
          </w:rPr>
          <m:t>0.</m:t>
        </m:r>
        <m:acc>
          <m:accPr>
            <m:chr m:val="̇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</w:rPr>
              <m:t>9</m:t>
            </m:r>
            <m:ctrlPr>
              <w:rPr>
                <w:rFonts w:ascii="Cambria Math" w:hAnsi="Cambria Math"/>
              </w:rPr>
            </m:ctrlPr>
          </m:e>
        </m:acc>
      </m:oMath>
      <w:r>
        <w:t xml:space="preserve"> 与 </w:t>
      </w:r>
      <m:oMath>
        <m:r>
          <w:rPr>
            <w:rFonts w:ascii="Cambria Math" w:hAnsi="Cambria Math"/>
          </w:rPr>
          <m:t>1</m:t>
        </m:r>
      </m:oMath>
      <w:r>
        <w:t xml:space="preserve"> 的大小：</w:t>
      </w:r>
      <m:oMath>
        <m:r>
          <w:rPr>
            <w:rFonts w:ascii="Cambria Math" w:hAnsi="Cambria Math"/>
          </w:rPr>
          <m:t>0.</m:t>
        </m:r>
        <m:acc>
          <m:accPr>
            <m:chr m:val="̇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</w:rPr>
              <m:t>9</m:t>
            </m:r>
            <m:ctrlPr>
              <w:rPr>
                <w:rFonts w:ascii="Cambria Math" w:hAnsi="Cambria Math"/>
              </w:rPr>
            </m:ctrlPr>
          </m:e>
        </m:acc>
      </m:oMath>
      <w:r>
        <w:t xml:space="preserve"> </w:t>
      </w:r>
      <w:r>
        <w:rPr>
          <w:u w:val="single"/>
        </w:rPr>
        <w:t xml:space="preserve">                </w:t>
      </w:r>
      <w:r>
        <w:t xml:space="preserve"> </w:t>
      </w:r>
      <m:oMath>
        <m:r>
          <w:rPr>
            <w:rFonts w:ascii="Cambria Math" w:hAnsi="Cambria Math"/>
          </w:rPr>
          <m:t>1</m:t>
        </m:r>
      </m:oMath>
      <w:r>
        <w:t>（填“</w:t>
      </w:r>
      <m:oMath>
        <m:r>
          <w:rPr>
            <w:rFonts w:ascii="Cambria Math" w:hAnsi="Cambria Math"/>
          </w:rPr>
          <m:t>&gt;</m:t>
        </m:r>
      </m:oMath>
      <w:r>
        <w:t>”，“</w:t>
      </w:r>
      <m:oMath>
        <m:r>
          <w:rPr>
            <w:rFonts w:ascii="Cambria Math" w:hAnsi="Cambria Math"/>
          </w:rPr>
          <m:t>&lt;</m:t>
        </m:r>
      </m:oMath>
      <w:r>
        <w:t>”或“</w:t>
      </w:r>
      <m:oMath>
        <m:r>
          <w:rPr>
            <w:rFonts w:ascii="Cambria Math" w:hAnsi="Cambria Math"/>
          </w:rPr>
          <m:t>=</m:t>
        </m:r>
      </m:oMath>
      <w:r>
        <w:t>”）；</w:t>
      </w:r>
    </w:p>
    <w:p>
      <w:pPr>
        <w:pStyle w:val="203"/>
        <w:ind w:left="937" w:hanging="336"/>
      </w:pPr>
      <w:r>
        <w:tab/>
      </w:r>
    </w:p>
    <w:p>
      <w:pPr>
        <w:pStyle w:val="188"/>
        <w:ind w:left="195" w:hanging="195"/>
      </w:pPr>
      <w:r>
        <w:t xml:space="preserve">  </w:t>
      </w:r>
    </w:p>
    <w:p>
      <w:pPr>
        <w:pStyle w:val="195"/>
        <w:ind w:left="613" w:hanging="332"/>
      </w:pPr>
    </w:p>
    <w:p>
      <w:pPr>
        <w:pStyle w:val="188"/>
        <w:ind w:left="195" w:hanging="195"/>
      </w:pPr>
      <w:r>
        <w:t xml:space="preserve">  </w:t>
      </w:r>
    </w:p>
    <w:p>
      <w:pPr>
        <w:pStyle w:val="188"/>
        <w:ind w:left="195" w:hanging="195"/>
      </w:pPr>
      <w:r>
        <w:t xml:space="preserve">  </w:t>
      </w:r>
    </w:p>
    <w:p>
      <w:pPr>
        <w:pStyle w:val="188"/>
        <w:ind w:left="195" w:hanging="195"/>
      </w:pPr>
      <w:r>
        <w:t xml:space="preserve">  </w:t>
      </w:r>
    </w:p>
    <w:p>
      <w:pPr>
        <w:pStyle w:val="188"/>
        <w:ind w:left="195" w:hanging="195"/>
      </w:pPr>
      <w:r>
        <w:t xml:space="preserve">  </w:t>
      </w:r>
    </w:p>
    <w:p>
      <w:pPr>
        <w:pStyle w:val="195"/>
        <w:ind w:left="613" w:hanging="332"/>
      </w:pPr>
      <w:r>
        <w:t>2</w:t>
      </w:r>
      <w:r>
        <w:rPr>
          <w:rFonts w:hint="eastAsia"/>
        </w:rPr>
        <w:t>4</w:t>
      </w:r>
      <w:r>
        <w:t>.</w:t>
      </w:r>
      <w:r>
        <w:rPr>
          <w:rFonts w:hint="eastAsia"/>
        </w:rPr>
        <w:t xml:space="preserve"> （本题满分8分）</w:t>
      </w:r>
      <w:r>
        <w:t xml:space="preserve"> 某学校实行学案式教学，需印制若干份数学学案，印刷厂有甲、乙两种收费方式，甲种方式：收制版费 </w:t>
      </w:r>
      <m:oMath>
        <m:r>
          <w:rPr>
            <w:rFonts w:ascii="Cambria Math" w:hAnsi="Cambria Math"/>
          </w:rPr>
          <m:t>6</m:t>
        </m:r>
      </m:oMath>
      <w:r>
        <w:t xml:space="preserve"> 元，每印一份收印刷费 </w:t>
      </w:r>
      <m:oMath>
        <m:r>
          <w:rPr>
            <w:rFonts w:ascii="Cambria Math" w:hAnsi="Cambria Math"/>
          </w:rPr>
          <m:t>0.1</m:t>
        </m:r>
      </m:oMath>
      <w:r>
        <w:t xml:space="preserve"> 元；乙种方式：没有制版费，每印一份收印刷费 </w:t>
      </w:r>
      <m:oMath>
        <m:r>
          <w:rPr>
            <w:rFonts w:ascii="Cambria Math" w:hAnsi="Cambria Math"/>
          </w:rPr>
          <m:t>0.12</m:t>
        </m:r>
      </m:oMath>
      <w:r>
        <w:t xml:space="preserve"> 元，若数学学案需印刷 </w:t>
      </w:r>
      <m:oMath>
        <m:r>
          <w:rPr>
            <w:rFonts w:ascii="Cambria Math" w:hAnsi="Cambria Math"/>
          </w:rPr>
          <m:t>x</m:t>
        </m:r>
      </m:oMath>
      <w:r>
        <w:t xml:space="preserve"> 份．</w:t>
      </w:r>
    </w:p>
    <w:p>
      <w:pPr>
        <w:pStyle w:val="203"/>
        <w:ind w:left="937" w:hanging="336"/>
      </w:pPr>
      <w:r>
        <w:t>（1）填空：按甲种收费方式应收费</w:t>
      </w:r>
      <w:r>
        <w:rPr>
          <w:u w:val="single"/>
        </w:rPr>
        <w:t xml:space="preserve">                </w:t>
      </w:r>
      <w:r>
        <w:t xml:space="preserve">  元；按乙种收费方式应收费</w:t>
      </w:r>
      <w:r>
        <w:rPr>
          <w:u w:val="single"/>
        </w:rPr>
        <w:t xml:space="preserve">                </w:t>
      </w:r>
      <w:r>
        <w:t xml:space="preserve">  元；</w:t>
      </w:r>
    </w:p>
    <w:p>
      <w:pPr>
        <w:pStyle w:val="203"/>
        <w:ind w:left="937" w:hanging="336"/>
      </w:pPr>
      <w:r>
        <w:t>（2）若该校一</w:t>
      </w:r>
      <w:r>
        <w:drawing>
          <wp:inline distT="0" distB="0" distL="114300" distR="114300">
            <wp:extent cx="15240" cy="12700"/>
            <wp:effectExtent l="0" t="0" r="0" b="0"/>
            <wp:docPr id="34" name="图片 3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年级需印 </w:t>
      </w:r>
      <m:oMath>
        <m:r>
          <w:rPr>
            <w:rFonts w:ascii="Cambria Math" w:hAnsi="Cambria Math"/>
          </w:rPr>
          <m:t>500</m:t>
        </m:r>
      </m:oMath>
      <w:r>
        <w:t xml:space="preserve"> 份，选用哪种印刷方式合算?</w:t>
      </w:r>
    </w:p>
    <w:p>
      <w:pPr>
        <w:pStyle w:val="203"/>
        <w:ind w:left="937" w:hanging="336"/>
      </w:pPr>
      <w:r>
        <w:t>（3）印刷多少份时，甲、乙两种收费方式一样多?</w:t>
      </w:r>
    </w:p>
    <w:p>
      <w:pPr>
        <w:pStyle w:val="195"/>
        <w:ind w:left="613" w:hanging="332"/>
      </w:pPr>
    </w:p>
    <w:p>
      <w:pPr>
        <w:pStyle w:val="195"/>
        <w:ind w:left="613" w:hanging="332"/>
      </w:pPr>
    </w:p>
    <w:p>
      <w:pPr>
        <w:pStyle w:val="195"/>
        <w:ind w:left="613" w:hanging="332"/>
      </w:pPr>
      <w:r>
        <w:t>2</w:t>
      </w:r>
      <w:r>
        <w:rPr>
          <w:rFonts w:hint="eastAsia"/>
        </w:rPr>
        <w:t>5</w:t>
      </w:r>
      <w:r>
        <w:t xml:space="preserve">. </w:t>
      </w:r>
      <w:r>
        <w:rPr>
          <w:rFonts w:hint="eastAsia"/>
        </w:rPr>
        <w:t>（本题满分12分）</w:t>
      </w:r>
      <w:r>
        <w:t xml:space="preserve">数轴上点 </w:t>
      </w:r>
      <m:oMath>
        <m:r>
          <w:rPr>
            <w:rFonts w:ascii="Cambria Math" w:hAnsi="Cambria Math"/>
          </w:rPr>
          <m:t>A</m:t>
        </m:r>
      </m:oMath>
      <w:r>
        <w:t xml:space="preserve"> 对应的数为 </w:t>
      </w:r>
      <m:oMath>
        <m:r>
          <w:rPr>
            <w:rFonts w:ascii="Cambria Math" w:hAnsi="Cambria Math"/>
          </w:rPr>
          <m:t>a</m:t>
        </m:r>
      </m:oMath>
      <w:r>
        <w:t xml:space="preserve">，点 </w:t>
      </w:r>
      <m:oMath>
        <m:r>
          <w:rPr>
            <w:rFonts w:ascii="Cambria Math" w:hAnsi="Cambria Math"/>
          </w:rPr>
          <m:t>B</m:t>
        </m:r>
      </m:oMath>
      <w:r>
        <w:t xml:space="preserve"> 对应的数为 </w:t>
      </w:r>
      <m:oMath>
        <m:r>
          <w:rPr>
            <w:rFonts w:ascii="Cambria Math" w:hAnsi="Cambria Math"/>
          </w:rPr>
          <m:t>b</m:t>
        </m:r>
      </m:oMath>
      <w:r>
        <w:t xml:space="preserve">，且多项式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sup>
        </m:sSup>
        <m:r>
          <w:rPr>
            <w:rFonts w:ascii="Cambria Math" w:hAnsi="Cambria Math"/>
          </w:rPr>
          <m:t>y-2xy+5</m:t>
        </m:r>
      </m:oMath>
      <w:r>
        <w:t xml:space="preserve"> 的二次项系数为 </w:t>
      </w:r>
      <m:oMath>
        <m:r>
          <w:rPr>
            <w:rFonts w:ascii="Cambria Math" w:hAnsi="Cambria Math"/>
          </w:rPr>
          <m:t>a</m:t>
        </m:r>
      </m:oMath>
      <w:r>
        <w:t xml:space="preserve">，常数项为 </w:t>
      </w:r>
      <m:oMath>
        <m:r>
          <w:rPr>
            <w:rFonts w:ascii="Cambria Math" w:hAnsi="Cambria Math"/>
          </w:rPr>
          <m:t>b</m:t>
        </m:r>
      </m:oMath>
      <w:r>
        <w:t>．</w:t>
      </w:r>
    </w:p>
    <w:p>
      <w:pPr>
        <w:pStyle w:val="203"/>
        <w:ind w:left="937" w:hanging="336"/>
      </w:pPr>
      <w:r>
        <w:t>（1）直接写出：</w:t>
      </w:r>
      <m:oMath>
        <m:r>
          <w:rPr>
            <w:rFonts w:ascii="Cambria Math" w:hAnsi="Cambria Math"/>
          </w:rPr>
          <m:t>a=</m:t>
        </m:r>
      </m:oMath>
      <w:r>
        <w:t xml:space="preserve"> </w:t>
      </w:r>
      <w:r>
        <w:rPr>
          <w:u w:val="single"/>
        </w:rPr>
        <w:t xml:space="preserve">                </w:t>
      </w:r>
      <w:r>
        <w:t>，</w:t>
      </w:r>
      <m:oMath>
        <m:r>
          <w:rPr>
            <w:rFonts w:ascii="Cambria Math" w:hAnsi="Cambria Math"/>
          </w:rPr>
          <m:t>b=</m:t>
        </m:r>
      </m:oMath>
      <w:r>
        <w:t xml:space="preserve"> </w:t>
      </w:r>
      <w:r>
        <w:rPr>
          <w:u w:val="single"/>
        </w:rPr>
        <w:t xml:space="preserve">                </w:t>
      </w:r>
      <w:r>
        <w:t>．</w:t>
      </w:r>
    </w:p>
    <w:p>
      <w:pPr>
        <w:pStyle w:val="203"/>
        <w:ind w:left="937" w:hanging="336"/>
      </w:pPr>
      <w:r>
        <w:t xml:space="preserve">（2）数轴上点 </w:t>
      </w:r>
      <m:oMath>
        <m:r>
          <w:rPr>
            <w:rFonts w:ascii="Cambria Math" w:hAnsi="Cambria Math"/>
          </w:rPr>
          <m:t>A</m:t>
        </m:r>
      </m:oMath>
      <w:r>
        <w:t>，</w:t>
      </w:r>
      <m:oMath>
        <m:r>
          <w:rPr>
            <w:rFonts w:ascii="Cambria Math" w:hAnsi="Cambria Math"/>
          </w:rPr>
          <m:t>B</m:t>
        </m:r>
      </m:oMath>
      <w:r>
        <w:t xml:space="preserve"> 之间有一动点 </w:t>
      </w:r>
      <m:oMath>
        <m:r>
          <w:rPr>
            <w:rFonts w:ascii="Cambria Math" w:hAnsi="Cambria Math"/>
          </w:rPr>
          <m:t>P</m:t>
        </m:r>
      </m:oMath>
      <w:r>
        <w:t xml:space="preserve">，若点 </w:t>
      </w:r>
      <m:oMath>
        <m:r>
          <w:rPr>
            <w:rFonts w:ascii="Cambria Math" w:hAnsi="Cambria Math"/>
          </w:rPr>
          <m:t>P</m:t>
        </m:r>
      </m:oMath>
      <w:r>
        <w:t xml:space="preserve"> 对应的数为 </w:t>
      </w:r>
      <m:oMath>
        <m:r>
          <w:rPr>
            <w:rFonts w:ascii="Cambria Math" w:hAnsi="Cambria Math"/>
          </w:rPr>
          <m:t>x</m:t>
        </m:r>
      </m:oMath>
      <w:r>
        <w:t xml:space="preserve">，试化简 </w:t>
      </w:r>
      <m:oMath>
        <m:d>
          <m:dPr>
            <m:begChr m:val="∣"/>
            <m:endChr m:val="∣"/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2x+4</m:t>
            </m:r>
            <m:ctrlPr>
              <w:rPr>
                <w:rFonts w:ascii="Cambria Math" w:hAnsi="Cambria Math"/>
              </w:rPr>
            </m:ctrlPr>
          </m:e>
        </m:d>
        <m:r>
          <w:rPr>
            <w:rFonts w:ascii="Cambria Math" w:hAnsi="Cambria Math"/>
          </w:rPr>
          <m:t>+2</m:t>
        </m:r>
        <m:d>
          <m:dPr>
            <m:begChr m:val="∣"/>
            <m:endChr m:val="∣"/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x-5</m:t>
            </m:r>
            <m:ctrlPr>
              <w:rPr>
                <w:rFonts w:ascii="Cambria Math" w:hAnsi="Cambria Math"/>
              </w:rPr>
            </m:ctrlPr>
          </m:e>
        </m:d>
        <m:r>
          <w:rPr>
            <w:rFonts w:ascii="Cambria Math" w:hAnsi="Cambria Math"/>
          </w:rPr>
          <m:t>-</m:t>
        </m:r>
        <m:d>
          <m:dPr>
            <m:begChr m:val="∣"/>
            <m:endChr m:val="∣"/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6-x</m:t>
            </m:r>
            <m:ctrlPr>
              <w:rPr>
                <w:rFonts w:ascii="Cambria Math" w:hAnsi="Cambria Math"/>
              </w:rPr>
            </m:ctrlPr>
          </m:e>
        </m:d>
      </m:oMath>
      <w:r>
        <w:t>．</w:t>
      </w:r>
    </w:p>
    <w:p>
      <w:pPr>
        <w:pStyle w:val="203"/>
        <w:ind w:left="937" w:hanging="336"/>
      </w:pPr>
      <w:r>
        <w:t xml:space="preserve">（3）若点 </w:t>
      </w:r>
      <m:oMath>
        <m:r>
          <w:rPr>
            <w:rFonts w:ascii="Cambria Math" w:hAnsi="Cambria Math"/>
          </w:rPr>
          <m:t>M</m:t>
        </m:r>
      </m:oMath>
      <w:r>
        <w:t xml:space="preserve"> 从点 </w:t>
      </w:r>
      <m:oMath>
        <m:r>
          <w:rPr>
            <w:rFonts w:ascii="Cambria Math" w:hAnsi="Cambria Math"/>
          </w:rPr>
          <m:t>A</m:t>
        </m:r>
      </m:oMath>
      <w:r>
        <w:t xml:space="preserve"> 出发，以每秒 </w:t>
      </w:r>
      <m:oMath>
        <m:r>
          <w:rPr>
            <w:rFonts w:ascii="Cambria Math" w:hAnsi="Cambria Math"/>
          </w:rPr>
          <m:t>1</m:t>
        </m:r>
      </m:oMath>
      <w:r>
        <w:t xml:space="preserve"> 个单位长度的速度沿数轴向右移动；同时点 </w:t>
      </w:r>
      <m:oMath>
        <m:r>
          <w:rPr>
            <w:rFonts w:ascii="Cambria Math" w:hAnsi="Cambria Math"/>
          </w:rPr>
          <m:t>N</m:t>
        </m:r>
      </m:oMath>
      <w:r>
        <w:t xml:space="preserve"> 从点 </w:t>
      </w:r>
      <m:oMath>
        <m:r>
          <w:rPr>
            <w:rFonts w:ascii="Cambria Math" w:hAnsi="Cambria Math"/>
          </w:rPr>
          <m:t>B</m:t>
        </m:r>
      </m:oMath>
      <w:r>
        <w:t xml:space="preserve"> 出发，沿数轴以每秒 </w:t>
      </w:r>
      <m:oMath>
        <m:r>
          <w:rPr>
            <w:rFonts w:ascii="Cambria Math" w:hAnsi="Cambria Math"/>
          </w:rPr>
          <m:t>2</m:t>
        </m:r>
      </m:oMath>
      <w:r>
        <w:t xml:space="preserve"> 个单位长度的速度向左移动，到达 </w:t>
      </w:r>
      <m:oMath>
        <m:r>
          <w:rPr>
            <w:rFonts w:ascii="Cambria Math" w:hAnsi="Cambria Math"/>
          </w:rPr>
          <m:t>A</m:t>
        </m:r>
      </m:oMath>
      <w:r>
        <w:t xml:space="preserve"> 点后立即返回并向右继续移动，经过</w:t>
      </w:r>
      <w:r>
        <w:rPr>
          <w:rFonts w:hint="eastAsia"/>
        </w:rPr>
        <w:t>t</w:t>
      </w:r>
      <w:r>
        <w:t>秒后，</w:t>
      </w:r>
      <m:oMath>
        <m:r>
          <w:rPr>
            <w:rFonts w:ascii="Cambria Math" w:hAnsi="Cambria Math"/>
          </w:rPr>
          <m:t>M</m:t>
        </m:r>
      </m:oMath>
      <w:r>
        <w:t>，</w:t>
      </w:r>
      <m:oMath>
        <m:r>
          <w:rPr>
            <w:rFonts w:ascii="Cambria Math" w:hAnsi="Cambria Math"/>
          </w:rPr>
          <m:t>N</m:t>
        </m:r>
      </m:oMath>
      <w:r>
        <w:t xml:space="preserve"> 两点相距 </w:t>
      </w:r>
      <m:oMath>
        <m:r>
          <w:rPr>
            <w:rFonts w:ascii="Cambria Math" w:hAnsi="Cambria Math"/>
          </w:rPr>
          <m:t>1</m:t>
        </m:r>
      </m:oMath>
      <w:r>
        <w:t xml:space="preserve"> 个单位长度，</w:t>
      </w:r>
      <w:r>
        <w:rPr>
          <w:rFonts w:hint="eastAsia"/>
        </w:rPr>
        <w:t>求t的值</w:t>
      </w:r>
      <w:r>
        <w:t>．</w:t>
      </w:r>
    </w:p>
    <w:p>
      <w:pPr>
        <w:pStyle w:val="3"/>
        <w:rPr>
          <w:rFonts w:hint="eastAsia" w:eastAsiaTheme="minorEastAsia"/>
          <w:lang w:eastAsia="zh-CN"/>
        </w:rPr>
      </w:pPr>
      <w:r>
        <w:t>答案</w:t>
      </w:r>
      <w:r>
        <w:rPr>
          <w:rFonts w:hint="eastAsia"/>
          <w:color w:val="FFFFFF"/>
          <w:sz w:val="4"/>
          <w:lang w:eastAsia="zh-CN"/>
        </w:rPr>
        <w:t>[来源:学+科+网Z+X+X+K]</w:t>
      </w:r>
    </w:p>
    <w:p>
      <w:pPr>
        <w:pStyle w:val="178"/>
      </w:pPr>
      <w:r>
        <w:rPr>
          <w:b/>
        </w:rPr>
        <w:t>第一部分</w:t>
      </w:r>
    </w:p>
    <w:tbl>
      <w:tblPr>
        <w:tblStyle w:val="37"/>
        <w:tblW w:w="934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40"/>
        <w:gridCol w:w="1038"/>
        <w:gridCol w:w="1038"/>
        <w:gridCol w:w="1038"/>
        <w:gridCol w:w="1038"/>
        <w:gridCol w:w="1038"/>
        <w:gridCol w:w="1038"/>
        <w:gridCol w:w="1038"/>
        <w:gridCol w:w="10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</w:tcPr>
          <w:p>
            <w:pPr>
              <w:pStyle w:val="178"/>
            </w:pPr>
            <w:r>
              <w:t>题号</w:t>
            </w:r>
          </w:p>
        </w:tc>
        <w:tc>
          <w:tcPr>
            <w:tcW w:w="1038" w:type="dxa"/>
          </w:tcPr>
          <w:p>
            <w:pPr>
              <w:pStyle w:val="178"/>
            </w:pPr>
            <w:r>
              <w:rPr>
                <w:rFonts w:hint="eastAsia"/>
              </w:rPr>
              <w:t>1</w:t>
            </w:r>
          </w:p>
        </w:tc>
        <w:tc>
          <w:tcPr>
            <w:tcW w:w="1038" w:type="dxa"/>
          </w:tcPr>
          <w:p>
            <w:pPr>
              <w:pStyle w:val="178"/>
            </w:pPr>
            <w:r>
              <w:rPr>
                <w:rFonts w:hint="eastAsia"/>
              </w:rPr>
              <w:t>2</w:t>
            </w:r>
          </w:p>
        </w:tc>
        <w:tc>
          <w:tcPr>
            <w:tcW w:w="1038" w:type="dxa"/>
          </w:tcPr>
          <w:p>
            <w:pPr>
              <w:pStyle w:val="178"/>
            </w:pPr>
            <w:r>
              <w:rPr>
                <w:rFonts w:hint="eastAsia"/>
              </w:rPr>
              <w:t>3</w:t>
            </w:r>
          </w:p>
        </w:tc>
        <w:tc>
          <w:tcPr>
            <w:tcW w:w="1038" w:type="dxa"/>
          </w:tcPr>
          <w:p>
            <w:pPr>
              <w:pStyle w:val="178"/>
            </w:pPr>
            <w:r>
              <w:rPr>
                <w:rFonts w:hint="eastAsia"/>
              </w:rPr>
              <w:t>4</w:t>
            </w:r>
          </w:p>
        </w:tc>
        <w:tc>
          <w:tcPr>
            <w:tcW w:w="1038" w:type="dxa"/>
          </w:tcPr>
          <w:p>
            <w:pPr>
              <w:pStyle w:val="178"/>
            </w:pPr>
            <w:r>
              <w:rPr>
                <w:rFonts w:hint="eastAsia"/>
              </w:rPr>
              <w:t>5</w:t>
            </w:r>
          </w:p>
        </w:tc>
        <w:tc>
          <w:tcPr>
            <w:tcW w:w="1038" w:type="dxa"/>
          </w:tcPr>
          <w:p>
            <w:pPr>
              <w:pStyle w:val="178"/>
            </w:pPr>
            <w:r>
              <w:rPr>
                <w:rFonts w:hint="eastAsia"/>
              </w:rPr>
              <w:t>6</w:t>
            </w:r>
          </w:p>
        </w:tc>
        <w:tc>
          <w:tcPr>
            <w:tcW w:w="1038" w:type="dxa"/>
          </w:tcPr>
          <w:p>
            <w:pPr>
              <w:pStyle w:val="178"/>
            </w:pPr>
            <w:r>
              <w:rPr>
                <w:rFonts w:hint="eastAsia"/>
              </w:rPr>
              <w:t>7</w:t>
            </w:r>
          </w:p>
        </w:tc>
        <w:tc>
          <w:tcPr>
            <w:tcW w:w="1038" w:type="dxa"/>
          </w:tcPr>
          <w:p>
            <w:pPr>
              <w:pStyle w:val="178"/>
            </w:pPr>
            <w:r>
              <w:rPr>
                <w:rFonts w:hint="eastAsia"/>
              </w:rPr>
              <w:t>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</w:tcPr>
          <w:p>
            <w:pPr>
              <w:pStyle w:val="178"/>
            </w:pPr>
            <w:r>
              <w:t>答案</w:t>
            </w:r>
          </w:p>
        </w:tc>
        <w:tc>
          <w:tcPr>
            <w:tcW w:w="1038" w:type="dxa"/>
          </w:tcPr>
          <w:p>
            <w:pPr>
              <w:pStyle w:val="178"/>
            </w:pPr>
            <w:r>
              <w:rPr>
                <w:rFonts w:hint="eastAsia"/>
              </w:rPr>
              <w:t>A</w:t>
            </w:r>
          </w:p>
        </w:tc>
        <w:tc>
          <w:tcPr>
            <w:tcW w:w="1038" w:type="dxa"/>
          </w:tcPr>
          <w:p>
            <w:pPr>
              <w:pStyle w:val="178"/>
            </w:pPr>
            <w:r>
              <w:rPr>
                <w:rFonts w:hint="eastAsia"/>
              </w:rPr>
              <w:t>A</w:t>
            </w:r>
          </w:p>
        </w:tc>
        <w:tc>
          <w:tcPr>
            <w:tcW w:w="1038" w:type="dxa"/>
          </w:tcPr>
          <w:p>
            <w:pPr>
              <w:pStyle w:val="178"/>
            </w:pPr>
            <w:r>
              <w:rPr>
                <w:rFonts w:hint="eastAsia"/>
              </w:rPr>
              <w:t>C</w:t>
            </w:r>
          </w:p>
        </w:tc>
        <w:tc>
          <w:tcPr>
            <w:tcW w:w="1038" w:type="dxa"/>
          </w:tcPr>
          <w:p>
            <w:pPr>
              <w:pStyle w:val="178"/>
            </w:pPr>
            <w:r>
              <w:rPr>
                <w:rFonts w:hint="eastAsia"/>
              </w:rPr>
              <w:t>D</w:t>
            </w:r>
          </w:p>
        </w:tc>
        <w:tc>
          <w:tcPr>
            <w:tcW w:w="1038" w:type="dxa"/>
          </w:tcPr>
          <w:p>
            <w:pPr>
              <w:pStyle w:val="178"/>
            </w:pPr>
            <w:r>
              <w:rPr>
                <w:rFonts w:hint="eastAsia"/>
              </w:rPr>
              <w:t>D</w:t>
            </w:r>
          </w:p>
        </w:tc>
        <w:tc>
          <w:tcPr>
            <w:tcW w:w="1038" w:type="dxa"/>
          </w:tcPr>
          <w:p>
            <w:pPr>
              <w:pStyle w:val="178"/>
            </w:pPr>
            <w:r>
              <w:rPr>
                <w:rFonts w:hint="eastAsia"/>
              </w:rPr>
              <w:t>C</w:t>
            </w:r>
          </w:p>
        </w:tc>
        <w:tc>
          <w:tcPr>
            <w:tcW w:w="1038" w:type="dxa"/>
          </w:tcPr>
          <w:p>
            <w:pPr>
              <w:pStyle w:val="178"/>
            </w:pPr>
            <w:r>
              <w:rPr>
                <w:rFonts w:hint="eastAsia"/>
              </w:rPr>
              <w:t>D</w:t>
            </w:r>
          </w:p>
        </w:tc>
        <w:tc>
          <w:tcPr>
            <w:tcW w:w="1038" w:type="dxa"/>
          </w:tcPr>
          <w:p>
            <w:pPr>
              <w:pStyle w:val="178"/>
            </w:pPr>
            <w:r>
              <w:rPr>
                <w:rFonts w:hint="eastAsia"/>
              </w:rPr>
              <w:t>B</w:t>
            </w:r>
          </w:p>
        </w:tc>
      </w:tr>
    </w:tbl>
    <w:p>
      <w:pPr>
        <w:pStyle w:val="178"/>
      </w:pPr>
    </w:p>
    <w:p>
      <w:pPr>
        <w:pStyle w:val="178"/>
      </w:pPr>
      <w:r>
        <w:rPr>
          <w:b/>
        </w:rPr>
        <w:t>第二部分</w:t>
      </w:r>
    </w:p>
    <w:p>
      <w:pPr>
        <w:pStyle w:val="178"/>
      </w:pPr>
      <w:r>
        <w:t xml:space="preserve">9.  </w:t>
      </w:r>
      <m:oMath>
        <m:r>
          <w:rPr>
            <w:rFonts w:ascii="Cambria Math" w:hAnsi="Cambria Math"/>
          </w:rPr>
          <m:t>-2</m:t>
        </m:r>
      </m:oMath>
    </w:p>
    <w:p>
      <w:pPr>
        <w:pStyle w:val="178"/>
      </w:pPr>
      <w:r>
        <w:t xml:space="preserve">10. 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5</m:t>
            </m:r>
            <m:ctrlPr>
              <w:rPr>
                <w:rFonts w:ascii="Cambria Math" w:hAnsi="Cambria Math"/>
              </w:rPr>
            </m:ctrlPr>
          </m:den>
        </m:f>
      </m:oMath>
    </w:p>
    <w:p>
      <w:pPr>
        <w:pStyle w:val="178"/>
      </w:pPr>
      <w:r>
        <w:t>1</w:t>
      </w:r>
      <w:r>
        <w:rPr>
          <w:rFonts w:hint="eastAsia"/>
        </w:rPr>
        <w:t>1</w:t>
      </w:r>
      <w:r>
        <w:t xml:space="preserve">. 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55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  <m:r>
          <w:rPr>
            <w:rFonts w:ascii="Cambria Math" w:hAnsi="Cambria Math"/>
          </w:rPr>
          <m:t>46ʹ</m:t>
        </m:r>
      </m:oMath>
    </w:p>
    <w:p>
      <w:pPr>
        <w:pStyle w:val="178"/>
      </w:pPr>
      <w:r>
        <w:t xml:space="preserve">12.  </w:t>
      </w:r>
      <m:oMath>
        <m:r>
          <w:rPr>
            <w:rFonts w:ascii="Cambria Math" w:hAnsi="Cambria Math"/>
          </w:rPr>
          <m:t>4</m:t>
        </m:r>
      </m:oMath>
    </w:p>
    <w:p>
      <w:pPr>
        <w:pStyle w:val="178"/>
      </w:pPr>
      <w:r>
        <w:t>1</w:t>
      </w:r>
      <w:r>
        <w:rPr>
          <w:rFonts w:hint="eastAsia"/>
        </w:rPr>
        <w:t>3</w:t>
      </w:r>
      <w:r>
        <w:t xml:space="preserve">.  </w:t>
      </w:r>
      <m:oMath>
        <m:r>
          <w:rPr>
            <w:rFonts w:ascii="Cambria Math" w:hAnsi="Cambria Math"/>
          </w:rPr>
          <m:t>59</m:t>
        </m:r>
      </m:oMath>
    </w:p>
    <w:p>
      <w:pPr>
        <w:pStyle w:val="178"/>
      </w:pPr>
      <w:r>
        <w:t>1</w:t>
      </w:r>
      <w:r>
        <w:rPr>
          <w:rFonts w:hint="eastAsia"/>
        </w:rPr>
        <w:t>4</w:t>
      </w:r>
      <w:r>
        <w:t xml:space="preserve">.  </w:t>
      </w:r>
      <m:oMath>
        <m:r>
          <w:rPr>
            <w:rFonts w:ascii="Cambria Math" w:hAnsi="Cambria Math"/>
          </w:rPr>
          <m:t>3</m:t>
        </m:r>
      </m:oMath>
    </w:p>
    <w:p>
      <w:pPr>
        <w:pStyle w:val="178"/>
      </w:pPr>
      <w:r>
        <w:t>1</w:t>
      </w:r>
      <w:r>
        <w:rPr>
          <w:rFonts w:hint="eastAsia"/>
        </w:rPr>
        <w:t>5</w:t>
      </w:r>
      <w:r>
        <w:t xml:space="preserve">.  </w:t>
      </w:r>
      <m:oMath>
        <m:r>
          <m:rPr>
            <m:sty m:val="p"/>
          </m:rPr>
          <w:rPr>
            <w:rFonts w:ascii="Cambria Math" w:hAnsi="Cambria Math"/>
          </w:rPr>
          <m:t>1</m:t>
        </m:r>
      </m:oMath>
    </w:p>
    <w:p>
      <w:pPr>
        <w:pStyle w:val="178"/>
      </w:pPr>
      <w:r>
        <w:t>1</w:t>
      </w:r>
      <w:r>
        <w:rPr>
          <w:rFonts w:hint="eastAsia"/>
        </w:rPr>
        <w:t>6</w:t>
      </w:r>
      <w:r>
        <w:t xml:space="preserve">. 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10</m:t>
            </m:r>
            <m:ctrlPr>
              <w:rPr>
                <w:rFonts w:ascii="Cambria Math" w:hAnsi="Cambria Math"/>
              </w:rPr>
            </m:ctrlPr>
          </m:den>
        </m:f>
        <m:r>
          <w:rPr>
            <w:rFonts w:ascii="Cambria Math" w:hAnsi="Cambria Math"/>
          </w:rPr>
          <m:t>×2+</m:t>
        </m:r>
        <m:d>
          <m:dPr>
            <m:ctrlPr>
              <w:rPr>
                <w:rFonts w:ascii="Cambria Math" w:hAnsi="Cambria Math"/>
              </w:rPr>
            </m:ctrlPr>
          </m:dPr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</m:t>
                </m:r>
                <m:ctrlPr>
                  <w:rPr>
                    <w:rFonts w:ascii="Cambria Math" w:hAnsi="Cambria Math"/>
                  </w:rPr>
                </m:ctrlPr>
              </m:num>
              <m:den>
                <m:r>
                  <w:rPr>
                    <w:rFonts w:ascii="Cambria Math" w:hAnsi="Cambria Math"/>
                  </w:rPr>
                  <m:t>10</m:t>
                </m:r>
                <m:ctrlPr>
                  <w:rPr>
                    <w:rFonts w:ascii="Cambria Math" w:hAnsi="Cambria Math"/>
                  </w:rPr>
                </m:ctrlPr>
              </m:den>
            </m:f>
            <m:r>
              <w:rPr>
                <w:rFonts w:ascii="Cambria Math" w:hAnsi="Cambria Math"/>
              </w:rPr>
              <m:t>+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</m:t>
                </m:r>
                <m:ctrlPr>
                  <w:rPr>
                    <w:rFonts w:ascii="Cambria Math" w:hAnsi="Cambria Math"/>
                  </w:rPr>
                </m:ctrlPr>
              </m:num>
              <m:den>
                <m:r>
                  <w:rPr>
                    <w:rFonts w:ascii="Cambria Math" w:hAnsi="Cambria Math"/>
                  </w:rPr>
                  <m:t>15</m:t>
                </m:r>
                <m:ctrlPr>
                  <w:rPr>
                    <w:rFonts w:ascii="Cambria Math" w:hAnsi="Cambria Math"/>
                  </w:rPr>
                </m:ctrlPr>
              </m:den>
            </m:f>
            <m:ctrlPr>
              <w:rPr>
                <w:rFonts w:ascii="Cambria Math" w:hAnsi="Cambria Math"/>
              </w:rPr>
            </m:ctrlPr>
          </m:e>
        </m:d>
        <m:r>
          <w:rPr>
            <w:rFonts w:ascii="Cambria Math" w:hAnsi="Cambria Math"/>
          </w:rPr>
          <m:t>x=1</m:t>
        </m:r>
      </m:oMath>
    </w:p>
    <w:p>
      <w:pPr>
        <w:pStyle w:val="178"/>
      </w:pPr>
      <w:r>
        <w:rPr>
          <w:b/>
        </w:rPr>
        <w:t>第三部分</w:t>
      </w:r>
    </w:p>
    <w:p>
      <w:pPr>
        <w:pStyle w:val="178"/>
      </w:pPr>
      <w:r>
        <w:t xml:space="preserve">17. （1） </w:t>
      </w:r>
      <m:oMath>
        <m:m>
          <m:mPr>
            <m:mcs>
              <m:mc>
                <m:mcPr>
                  <m:count m:val="1"/>
                  <m:mcJc m:val="right"/>
                </m:mcPr>
              </m:mc>
              <m:mc>
                <m:mcPr>
                  <m:count m:val="1"/>
                  <m:mcJc m:val="left"/>
                </m:mcPr>
              </m:mc>
            </m:mcs>
            <m:baseJc m:val="top"/>
            <m:plcHide m:val="1"/>
            <m:ctrlPr>
              <w:rPr>
                <w:rFonts w:ascii="Cambria Math" w:hAnsi="Cambria Math"/>
              </w:rPr>
            </m:ctrlPr>
          </m:mPr>
          <m:mr>
            <m:e>
              <m:r>
                <m:rPr>
                  <m:sty m:val="p"/>
                </m:rPr>
                <w:rPr>
                  <w:rFonts w:ascii="Cambria Math" w:hAnsi="Cambria Math"/>
                </w:rPr>
                <m:t>原式</m:t>
              </m:r>
              <m:ctrlPr>
                <w:rPr>
                  <w:rFonts w:ascii="Cambria Math" w:hAnsi="Cambria Math"/>
                </w:rPr>
              </m:ctrlPr>
            </m:e>
            <m:e>
              <m:r>
                <w:rPr>
                  <w:rFonts w:ascii="Cambria Math" w:hAnsi="Cambria Math"/>
                </w:rPr>
                <m:t>=-1-</m:t>
              </m:r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3</m:t>
                  </m:r>
                  <m:ctrlPr>
                    <w:rPr>
                      <w:rFonts w:ascii="Cambria Math" w:hAnsi="Cambria Math"/>
                    </w:rPr>
                  </m:ctrlP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  <m:ctrlPr>
                    <w:rPr>
                      <w:rFonts w:ascii="Cambria Math" w:hAnsi="Cambria Math"/>
                    </w:rPr>
                  </m:ctrlPr>
                </m:den>
              </m:f>
              <m:r>
                <w:rPr>
                  <w:rFonts w:ascii="Cambria Math" w:hAnsi="Cambria Math"/>
                </w:rPr>
                <m:t>×</m:t>
              </m:r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  <m:ctrlPr>
                    <w:rPr>
                      <w:rFonts w:ascii="Cambria Math" w:hAnsi="Cambria Math"/>
                    </w:rPr>
                  </m:ctrlPr>
                </m:num>
                <m:den>
                  <m:r>
                    <w:rPr>
                      <w:rFonts w:ascii="Cambria Math" w:hAnsi="Cambria Math"/>
                    </w:rPr>
                    <m:t>3</m:t>
                  </m:r>
                  <m:ctrlPr>
                    <w:rPr>
                      <w:rFonts w:ascii="Cambria Math" w:hAnsi="Cambria Math"/>
                    </w:rPr>
                  </m:ctrlPr>
                </m:den>
              </m:f>
              <m:r>
                <w:rPr>
                  <w:rFonts w:ascii="Cambria Math" w:hAnsi="Cambria Math"/>
                </w:rPr>
                <m:t>×</m:t>
              </m:r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</m:t>
                      </m:r>
                      <m:ctrlPr>
                        <w:rPr>
                          <w:rFonts w:ascii="Cambria Math" w:hAnsi="Cambria Math"/>
                        </w:rPr>
                      </m:ctrlPr>
                    </m:num>
                    <m:den>
                      <m:r>
                        <w:rPr>
                          <w:rFonts w:ascii="Cambria Math" w:hAnsi="Cambria Math"/>
                        </w:rPr>
                        <m:t>4</m:t>
                      </m:r>
                      <m:ctrlPr>
                        <w:rPr>
                          <w:rFonts w:ascii="Cambria Math" w:hAnsi="Cambria Math"/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</w:rPr>
                  </m:ctrlPr>
                </m:e>
              </m:d>
              <m:ctrlPr>
                <w:rPr>
                  <w:rFonts w:ascii="Cambria Math" w:hAnsi="Cambria Math"/>
                </w:rPr>
              </m:ctrlPr>
            </m:e>
          </m:mr>
          <m:mr>
            <m:e>
              <m:ctrlPr>
                <w:rPr>
                  <w:rFonts w:ascii="Cambria Math" w:hAnsi="Cambria Math"/>
                </w:rPr>
              </m:ctrlPr>
            </m:e>
            <m:e>
              <m:r>
                <w:rPr>
                  <w:rFonts w:ascii="Cambria Math" w:hAnsi="Cambria Math"/>
                </w:rPr>
                <m:t>=-1+</m:t>
              </m:r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  <m:ctrlPr>
                    <w:rPr>
                      <w:rFonts w:ascii="Cambria Math" w:hAnsi="Cambria Math"/>
                    </w:rPr>
                  </m:ctrlPr>
                </m:num>
                <m:den>
                  <m:r>
                    <w:rPr>
                      <w:rFonts w:ascii="Cambria Math" w:hAnsi="Cambria Math"/>
                    </w:rPr>
                    <m:t>8</m:t>
                  </m:r>
                  <m:ctrlPr>
                    <w:rPr>
                      <w:rFonts w:ascii="Cambria Math" w:hAnsi="Cambria Math"/>
                    </w:rPr>
                  </m:ctrlPr>
                </m:den>
              </m:f>
              <m:ctrlPr>
                <w:rPr>
                  <w:rFonts w:ascii="Cambria Math" w:hAnsi="Cambria Math"/>
                </w:rPr>
              </m:ctrlPr>
            </m:e>
          </m:mr>
          <m:mr>
            <m:e>
              <m:ctrlPr>
                <w:rPr>
                  <w:rFonts w:ascii="Cambria Math" w:hAnsi="Cambria Math"/>
                </w:rPr>
              </m:ctrlPr>
            </m:e>
            <m:e>
              <m:r>
                <w:rPr>
                  <w:rFonts w:ascii="Cambria Math" w:hAnsi="Cambria Math"/>
                </w:rPr>
                <m:t>=-</m:t>
              </m:r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7</m:t>
                  </m:r>
                  <m:ctrlPr>
                    <w:rPr>
                      <w:rFonts w:ascii="Cambria Math" w:hAnsi="Cambria Math"/>
                    </w:rPr>
                  </m:ctrlPr>
                </m:num>
                <m:den>
                  <m:r>
                    <w:rPr>
                      <w:rFonts w:ascii="Cambria Math" w:hAnsi="Cambria Math"/>
                    </w:rPr>
                    <m:t>8</m:t>
                  </m:r>
                  <m:ctrlPr>
                    <w:rPr>
                      <w:rFonts w:ascii="Cambria Math" w:hAnsi="Cambria Math"/>
                    </w:rPr>
                  </m:ctrlPr>
                </m:den>
              </m:f>
              <m:r>
                <w:rPr>
                  <w:rFonts w:ascii="Cambria Math" w:hAnsi="Cambria Math"/>
                </w:rPr>
                <m:t>.</m:t>
              </m:r>
              <m:ctrlPr>
                <w:rPr>
                  <w:rFonts w:ascii="Cambria Math" w:hAnsi="Cambria Math"/>
                </w:rPr>
              </m:ctrlPr>
            </m:e>
          </m:mr>
        </m:m>
      </m:oMath>
    </w:p>
    <w:p>
      <w:pPr>
        <w:pStyle w:val="178"/>
      </w:pPr>
      <w:r>
        <w:t>    </w:t>
      </w:r>
      <w:r>
        <w:rPr>
          <w:rFonts w:hint="eastAsia"/>
        </w:rPr>
        <w:t xml:space="preserve">                             </w:t>
      </w:r>
      <w:r>
        <w:t>  </w:t>
      </w:r>
      <w:r>
        <w:rPr>
          <w:rFonts w:hint="eastAsia"/>
        </w:rPr>
        <w:t>…………………………………………4分</w:t>
      </w:r>
    </w:p>
    <w:p>
      <w:pPr>
        <w:pStyle w:val="178"/>
      </w:pPr>
      <w:r>
        <w:t xml:space="preserve">（2） </w:t>
      </w:r>
      <m:oMath>
        <m:m>
          <m:mPr>
            <m:mcs>
              <m:mc>
                <m:mcPr>
                  <m:count m:val="1"/>
                  <m:mcJc m:val="right"/>
                </m:mcPr>
              </m:mc>
              <m:mc>
                <m:mcPr>
                  <m:count m:val="1"/>
                  <m:mcJc m:val="left"/>
                </m:mcPr>
              </m:mc>
            </m:mcs>
            <m:baseJc m:val="top"/>
            <m:plcHide m:val="1"/>
            <m:ctrlPr>
              <w:rPr>
                <w:rFonts w:ascii="Cambria Math" w:hAnsi="Cambria Math"/>
              </w:rPr>
            </m:ctrlPr>
          </m:mPr>
          <m:mr>
            <m:e>
              <m:r>
                <m:rPr>
                  <m:sty m:val="p"/>
                </m:rPr>
                <w:rPr>
                  <w:rFonts w:ascii="Cambria Math" w:hAnsi="Cambria Math"/>
                </w:rPr>
                <m:t>原式</m:t>
              </m:r>
              <m:ctrlPr>
                <w:rPr>
                  <w:rFonts w:ascii="Cambria Math" w:hAnsi="Cambria Math"/>
                </w:rPr>
              </m:ctrlPr>
            </m:e>
            <m:e>
              <m:r>
                <w:rPr>
                  <w:rFonts w:ascii="Cambria Math" w:hAnsi="Cambria Math"/>
                </w:rPr>
                <m:t>=-9-8×</m:t>
              </m:r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-2</m:t>
                      </m:r>
                      <m:ctrlPr>
                        <w:rPr>
                          <w:rFonts w:ascii="Cambria Math" w:hAnsi="Cambria Math"/>
                        </w:rPr>
                      </m:ctrlPr>
                    </m:e>
                  </m:d>
                  <m:ctrlPr>
                    <w:rPr>
                      <w:rFonts w:ascii="Cambria Math" w:hAnsi="Cambria Math"/>
                    </w:rPr>
                  </m:ctrlP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  <m:ctrlPr>
                    <w:rPr>
                      <w:rFonts w:ascii="Cambria Math" w:hAnsi="Cambria Math"/>
                    </w:rPr>
                  </m:ctrlPr>
                </m:sup>
              </m:sSup>
              <m:r>
                <w:rPr>
                  <w:rFonts w:ascii="Cambria Math" w:hAnsi="Cambria Math"/>
                </w:rPr>
                <m:t>-1</m:t>
              </m:r>
              <m:ctrlPr>
                <w:rPr>
                  <w:rFonts w:ascii="Cambria Math" w:hAnsi="Cambria Math"/>
                </w:rPr>
              </m:ctrlPr>
            </m:e>
          </m:mr>
          <m:mr>
            <m:e>
              <m:ctrlPr>
                <w:rPr>
                  <w:rFonts w:ascii="Cambria Math" w:hAnsi="Cambria Math"/>
                </w:rPr>
              </m:ctrlPr>
            </m:e>
            <m:e>
              <m:r>
                <w:rPr>
                  <w:rFonts w:ascii="Cambria Math" w:hAnsi="Cambria Math"/>
                </w:rPr>
                <m:t>=-9+64-1</m:t>
              </m:r>
              <m:ctrlPr>
                <w:rPr>
                  <w:rFonts w:ascii="Cambria Math" w:hAnsi="Cambria Math"/>
                </w:rPr>
              </m:ctrlPr>
            </m:e>
          </m:mr>
          <m:mr>
            <m:e>
              <m:ctrlPr>
                <w:rPr>
                  <w:rFonts w:ascii="Cambria Math" w:hAnsi="Cambria Math"/>
                </w:rPr>
              </m:ctrlPr>
            </m:e>
            <m:e>
              <m:r>
                <w:rPr>
                  <w:rFonts w:ascii="Cambria Math" w:hAnsi="Cambria Math"/>
                </w:rPr>
                <m:t>=54.</m:t>
              </m:r>
              <m:ctrlPr>
                <w:rPr>
                  <w:rFonts w:ascii="Cambria Math" w:hAnsi="Cambria Math"/>
                </w:rPr>
              </m:ctrlPr>
            </m:e>
          </m:mr>
        </m:m>
      </m:oMath>
    </w:p>
    <w:p>
      <w:pPr>
        <w:pStyle w:val="178"/>
        <w:ind w:firstLine="1680" w:firstLineChars="800"/>
      </w:pPr>
      <w:r>
        <w:t> </w:t>
      </w:r>
      <w:r>
        <w:rPr>
          <w:rFonts w:hint="eastAsia"/>
        </w:rPr>
        <w:t>…………………………………………8分</w:t>
      </w:r>
    </w:p>
    <w:p>
      <w:pPr>
        <w:pStyle w:val="178"/>
      </w:pPr>
      <w:r>
        <w:t>18. （</w:t>
      </w:r>
      <w:r>
        <w:rPr>
          <w:rFonts w:hint="eastAsia"/>
        </w:rPr>
        <w:t>1</w:t>
      </w:r>
      <w:r>
        <w:t xml:space="preserve">） </w:t>
      </w:r>
      <m:oMath>
        <m:r>
          <m:rPr>
            <m:sty m:val="p"/>
          </m:rPr>
          <w:rPr>
            <w:rFonts w:ascii="Cambria Math" w:hAnsi="Cambria Math"/>
          </w:rPr>
          <m:t>13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a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m:rPr>
            <m:sty m:val="p"/>
          </m:rPr>
          <w:rPr>
            <w:rFonts w:ascii="Cambria Math" w:hAnsi="Cambria Math"/>
          </w:rPr>
          <m:t>+34</m:t>
        </m:r>
        <m:r>
          <w:rPr>
            <w:rFonts w:ascii="Cambria Math" w:hAnsi="Cambria Math"/>
          </w:rPr>
          <m:t>a</m:t>
        </m:r>
        <m:r>
          <m:rPr>
            <m:sty m:val="p"/>
          </m:rPr>
          <w:rPr>
            <w:rFonts w:ascii="Cambria Math" w:hAnsi="Cambria Math"/>
          </w:rPr>
          <m:t>-13</m:t>
        </m:r>
      </m:oMath>
      <w:r>
        <w:t>． </w:t>
      </w:r>
      <w:r>
        <w:rPr>
          <w:rFonts w:hint="eastAsia"/>
        </w:rPr>
        <w:t>……………………………………4分</w:t>
      </w:r>
    </w:p>
    <w:p>
      <w:pPr>
        <w:pStyle w:val="178"/>
      </w:pPr>
      <w:r>
        <w:t>      （</w:t>
      </w:r>
      <w:r>
        <w:rPr>
          <w:rFonts w:hint="eastAsia"/>
        </w:rPr>
        <w:t>2</w:t>
      </w:r>
      <w:r>
        <w:t xml:space="preserve">） </w:t>
      </w:r>
      <m:oMath>
        <m:r>
          <w:rPr>
            <w:rFonts w:ascii="Cambria Math" w:hAnsi="Cambria Math"/>
          </w:rPr>
          <m:t>5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w:rPr>
            <w:rFonts w:ascii="Cambria Math" w:hAnsi="Cambria Math"/>
          </w:rPr>
          <m:t>-3x-3</m:t>
        </m:r>
      </m:oMath>
      <w:r>
        <w:t xml:space="preserve"> .  </w:t>
      </w:r>
      <w:r>
        <w:rPr>
          <w:rFonts w:hint="eastAsia"/>
        </w:rPr>
        <w:t>…………………………………………8分</w:t>
      </w:r>
    </w:p>
    <w:p>
      <w:pPr>
        <w:pStyle w:val="178"/>
      </w:pPr>
      <w:r>
        <w:t xml:space="preserve">19. （1） </w:t>
      </w:r>
      <m:oMath>
        <m:r>
          <w:rPr>
            <w:rFonts w:ascii="Cambria Math" w:hAnsi="Cambria Math"/>
          </w:rPr>
          <m:t>S=2n+6m+3×4+2×3=6m+2n+18</m:t>
        </m:r>
      </m:oMath>
      <w:r>
        <w:t xml:space="preserve"> .  </w:t>
      </w:r>
      <w:r>
        <w:rPr>
          <w:rFonts w:hint="eastAsia"/>
        </w:rPr>
        <w:t>…………………………………………4分</w:t>
      </w:r>
    </w:p>
    <w:p>
      <w:pPr>
        <w:pStyle w:val="178"/>
      </w:pPr>
      <w:r>
        <w:t xml:space="preserve">      （2） 当 </w:t>
      </w:r>
      <m:oMath>
        <m:r>
          <w:rPr>
            <w:rFonts w:ascii="Cambria Math" w:hAnsi="Cambria Math"/>
          </w:rPr>
          <m:t>n=1.5</m:t>
        </m:r>
      </m:oMath>
      <w:r>
        <w:t xml:space="preserve"> 时，</w:t>
      </w:r>
      <m:oMath>
        <m:r>
          <w:rPr>
            <w:rFonts w:ascii="Cambria Math" w:hAnsi="Cambria Math"/>
          </w:rPr>
          <m:t>2n=3.</m:t>
        </m:r>
      </m:oMath>
      <w:r>
        <w:t xml:space="preserve"> </w:t>
      </w:r>
    </w:p>
    <w:p>
      <w:pPr>
        <w:pStyle w:val="178"/>
      </w:pPr>
      <w:r>
        <w:t xml:space="preserve">根据题意，得 </w:t>
      </w:r>
      <m:oMath>
        <m:r>
          <w:rPr>
            <w:rFonts w:ascii="Cambria Math" w:hAnsi="Cambria Math"/>
          </w:rPr>
          <m:t>6m=8×3=24</m:t>
        </m:r>
      </m:oMath>
      <w:r>
        <w:t xml:space="preserve"> .</w:t>
      </w:r>
    </w:p>
    <w:p>
      <w:pPr>
        <w:pStyle w:val="178"/>
      </w:pPr>
      <w:r>
        <w:t xml:space="preserve"> </w:t>
      </w:r>
      <m:oMath>
        <m:r>
          <w:rPr>
            <w:rFonts w:ascii="Cambria Math" w:hAnsi="Cambria Math"/>
          </w:rPr>
          <m:t>∵</m:t>
        </m:r>
      </m:oMath>
      <w:r>
        <w:t xml:space="preserve"> 铺 </w:t>
      </w:r>
      <m:oMath>
        <m:r>
          <w:rPr>
            <w:rFonts w:ascii="Cambria Math" w:hAnsi="Cambria Math"/>
          </w:rPr>
          <m:t>1</m:t>
        </m:r>
      </m:oMath>
      <w:r>
        <w:t xml:space="preserve"> 平方米地砖的平均费用为 </w:t>
      </w:r>
      <m:oMath>
        <m:r>
          <w:rPr>
            <w:rFonts w:ascii="Cambria Math" w:hAnsi="Cambria Math"/>
          </w:rPr>
          <m:t>100</m:t>
        </m:r>
      </m:oMath>
      <w:r>
        <w:t xml:space="preserve"> 元，</w:t>
      </w:r>
    </w:p>
    <w:p>
      <w:pPr>
        <w:pStyle w:val="178"/>
      </w:pPr>
      <w:r>
        <w:t xml:space="preserve"> </w:t>
      </w:r>
      <m:oMath>
        <m:r>
          <w:rPr>
            <w:rFonts w:ascii="Cambria Math" w:hAnsi="Cambria Math"/>
          </w:rPr>
          <m:t>∴</m:t>
        </m:r>
      </m:oMath>
      <w:r>
        <w:t xml:space="preserve"> 铺地砖的总费用为：</w:t>
      </w:r>
      <m:oMath>
        <m:r>
          <w:rPr>
            <w:rFonts w:ascii="Cambria Math" w:hAnsi="Cambria Math"/>
          </w:rPr>
          <m:t>100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6m+2n+18</m:t>
            </m:r>
            <m:ctrlPr>
              <w:rPr>
                <w:rFonts w:ascii="Cambria Math" w:hAnsi="Cambria Math"/>
              </w:rPr>
            </m:ctrlPr>
          </m:e>
        </m:d>
        <m:r>
          <w:rPr>
            <w:rFonts w:ascii="Cambria Math" w:hAnsi="Cambria Math"/>
          </w:rPr>
          <m:t>=100×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24+3+18</m:t>
            </m:r>
            <m:ctrlPr>
              <w:rPr>
                <w:rFonts w:ascii="Cambria Math" w:hAnsi="Cambria Math"/>
              </w:rPr>
            </m:ctrlPr>
          </m:e>
        </m:d>
        <m:r>
          <w:rPr>
            <w:rFonts w:ascii="Cambria Math" w:hAnsi="Cambria Math"/>
          </w:rPr>
          <m:t>=4500</m:t>
        </m:r>
      </m:oMath>
      <w:r>
        <w:t xml:space="preserve"> ．</w:t>
      </w:r>
    </w:p>
    <w:p>
      <w:pPr>
        <w:pStyle w:val="178"/>
      </w:pPr>
      <w:r>
        <w:t xml:space="preserve">答：铺地砖的总费用为 </w:t>
      </w:r>
      <m:oMath>
        <m:r>
          <w:rPr>
            <w:rFonts w:ascii="Cambria Math" w:hAnsi="Cambria Math"/>
          </w:rPr>
          <m:t>4500</m:t>
        </m:r>
      </m:oMath>
      <w:r>
        <w:t xml:space="preserve"> 元． </w:t>
      </w:r>
      <w:r>
        <w:rPr>
          <w:rFonts w:hint="eastAsia"/>
        </w:rPr>
        <w:t>…………………………………………8分</w:t>
      </w:r>
    </w:p>
    <w:p>
      <w:pPr>
        <w:pStyle w:val="178"/>
      </w:pPr>
      <w:r>
        <w:t xml:space="preserve">20. （1） </w:t>
      </w:r>
    </w:p>
    <w:p>
      <w:pPr>
        <w:pStyle w:val="178"/>
        <w:jc w:val="center"/>
      </w:pPr>
      <m:oMathPara>
        <m:oMathParaPr>
          <m:jc m:val="center"/>
        </m:oMathParaPr>
        <m:oMath>
          <m:m>
            <m:mPr>
              <m:mcs>
                <m:mc>
                  <m:mcPr>
                    <m:count m:val="1"/>
                    <m:mcJc m:val="right"/>
                  </m:mcPr>
                </m:mc>
                <m:mc>
                  <m:mcPr>
                    <m:count m:val="1"/>
                    <m:mcJc m:val="left"/>
                  </m:mcPr>
                </m:mc>
              </m:mcs>
              <m:plcHide m:val="1"/>
              <m:ctrlPr>
                <w:rPr>
                  <w:rFonts w:ascii="Cambria Math" w:hAnsi="Cambria Math"/>
                </w:rPr>
              </m:ctrlPr>
            </m:mPr>
            <m:mr>
              <m:e>
                <m:r>
                  <w:rPr>
                    <w:rFonts w:ascii="Cambria Math" w:hAnsi="Cambria Math"/>
                  </w:rPr>
                  <m:t>2x-4-1+3x=</m:t>
                </m:r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x+3.</m:t>
                </m:r>
                <m:ctrlPr>
                  <w:rPr>
                    <w:rFonts w:ascii="Cambria Math" w:hAnsi="Cambria Math"/>
                  </w:rPr>
                </m:ctrlPr>
              </m:e>
            </m:mr>
            <m:mr>
              <m:e>
                <m:r>
                  <w:rPr>
                    <w:rFonts w:ascii="Cambria Math" w:hAnsi="Cambria Math"/>
                  </w:rPr>
                  <m:t>4x=</m:t>
                </m:r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8.</m:t>
                </m:r>
                <m:ctrlPr>
                  <w:rPr>
                    <w:rFonts w:ascii="Cambria Math" w:hAnsi="Cambria Math"/>
                  </w:rPr>
                </m:ctrlPr>
              </m:e>
            </m:mr>
            <m:mr>
              <m:e>
                <m:r>
                  <w:rPr>
                    <w:rFonts w:ascii="Cambria Math" w:hAnsi="Cambria Math"/>
                  </w:rPr>
                  <m:t>x=</m:t>
                </m:r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2.</m:t>
                </m:r>
                <m:ctrlPr>
                  <w:rPr>
                    <w:rFonts w:ascii="Cambria Math" w:hAnsi="Cambria Math"/>
                  </w:rPr>
                </m:ctrlPr>
              </m:e>
            </m:mr>
          </m:m>
        </m:oMath>
      </m:oMathPara>
    </w:p>
    <w:p>
      <w:pPr>
        <w:pStyle w:val="178"/>
        <w:ind w:firstLine="3360" w:firstLineChars="1600"/>
      </w:pPr>
      <w:r>
        <w:t> </w:t>
      </w:r>
      <w:r>
        <w:rPr>
          <w:rFonts w:hint="eastAsia"/>
        </w:rPr>
        <w:t>…………………………………………4分</w:t>
      </w:r>
    </w:p>
    <w:p>
      <w:pPr>
        <w:pStyle w:val="178"/>
      </w:pPr>
      <w:r>
        <w:t xml:space="preserve">      （2） </w:t>
      </w:r>
    </w:p>
    <w:p>
      <w:pPr>
        <w:pStyle w:val="178"/>
        <w:jc w:val="center"/>
      </w:pPr>
      <m:oMathPara>
        <m:oMathParaPr>
          <m:jc m:val="center"/>
        </m:oMathParaPr>
        <m:oMath>
          <m:m>
            <m:mPr>
              <m:mcs>
                <m:mc>
                  <m:mcPr>
                    <m:count m:val="1"/>
                    <m:mcJc m:val="right"/>
                  </m:mcPr>
                </m:mc>
                <m:mc>
                  <m:mcPr>
                    <m:count m:val="1"/>
                    <m:mcJc m:val="left"/>
                  </m:mcPr>
                </m:mc>
              </m:mcs>
              <m:plcHide m:val="1"/>
              <m:ctrlPr>
                <w:rPr>
                  <w:rFonts w:ascii="Cambria Math" w:hAnsi="Cambria Math"/>
                </w:rPr>
              </m:ctrlPr>
            </m:mPr>
            <m:mr>
              <m:e>
                <m:r>
                  <w:rPr>
                    <w:rFonts w:ascii="Cambria Math" w:hAnsi="Cambria Math"/>
                  </w:rPr>
                  <m:t>4</m:t>
                </m:r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2x-1</m:t>
                    </m:r>
                    <m:ctrlPr>
                      <w:rPr>
                        <w:rFonts w:ascii="Cambria Math" w:hAnsi="Cambria Math"/>
                      </w:rPr>
                    </m:ctrlPr>
                  </m:e>
                </m:d>
                <m:r>
                  <w:rPr>
                    <w:rFonts w:ascii="Cambria Math" w:hAnsi="Cambria Math"/>
                  </w:rPr>
                  <m:t>-12x=</m:t>
                </m:r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3</m:t>
                </m:r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2x+1</m:t>
                    </m:r>
                    <m:ctrlPr>
                      <w:rPr>
                        <w:rFonts w:ascii="Cambria Math" w:hAnsi="Cambria Math"/>
                      </w:rPr>
                    </m:ctrlPr>
                  </m:e>
                </m:d>
                <m:r>
                  <w:rPr>
                    <w:rFonts w:ascii="Cambria Math" w:hAnsi="Cambria Math"/>
                  </w:rPr>
                  <m:t>-12.</m:t>
                </m:r>
                <m:ctrlPr>
                  <w:rPr>
                    <w:rFonts w:ascii="Cambria Math" w:hAnsi="Cambria Math"/>
                  </w:rPr>
                </m:ctrlPr>
              </m:e>
            </m:mr>
            <m:mr>
              <m:e>
                <m:r>
                  <w:rPr>
                    <w:rFonts w:ascii="Cambria Math" w:hAnsi="Cambria Math"/>
                  </w:rPr>
                  <m:t>8x-12x-4-6x-3+12=</m:t>
                </m:r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0.</m:t>
                </m:r>
                <m:ctrlPr>
                  <w:rPr>
                    <w:rFonts w:ascii="Cambria Math" w:hAnsi="Cambria Math"/>
                  </w:rPr>
                </m:ctrlPr>
              </m:e>
            </m:mr>
            <m:mr>
              <m:e>
                <m:r>
                  <w:rPr>
                    <w:rFonts w:ascii="Cambria Math" w:hAnsi="Cambria Math"/>
                  </w:rPr>
                  <m:t>x=</m:t>
                </m:r>
                <m:ctrlPr>
                  <w:rPr>
                    <w:rFonts w:ascii="Cambria Math" w:hAnsi="Cambria Math"/>
                  </w:rPr>
                </m:ctrlPr>
              </m:e>
              <m:e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  <m:ctrlPr>
                      <w:rPr>
                        <w:rFonts w:ascii="Cambria Math" w:hAnsi="Cambria Math"/>
                      </w:rPr>
                    </m:ctrlPr>
                  </m:num>
                  <m:den>
                    <m:r>
                      <w:rPr>
                        <w:rFonts w:ascii="Cambria Math" w:hAnsi="Cambria Math"/>
                      </w:rPr>
                      <m:t>2</m:t>
                    </m:r>
                    <m:ctrlPr>
                      <w:rPr>
                        <w:rFonts w:ascii="Cambria Math" w:hAnsi="Cambria Math"/>
                      </w:rPr>
                    </m:ctrlPr>
                  </m:den>
                </m:f>
                <m:r>
                  <w:rPr>
                    <w:rFonts w:ascii="Cambria Math" w:hAnsi="Cambria Math"/>
                  </w:rPr>
                  <m:t>.</m:t>
                </m:r>
                <m:ctrlPr>
                  <w:rPr>
                    <w:rFonts w:ascii="Cambria Math" w:hAnsi="Cambria Math"/>
                  </w:rPr>
                </m:ctrlPr>
              </m:e>
            </m:mr>
          </m:m>
        </m:oMath>
      </m:oMathPara>
    </w:p>
    <w:p>
      <w:pPr>
        <w:pStyle w:val="178"/>
      </w:pPr>
      <w:r>
        <w:t> </w:t>
      </w:r>
      <w:r>
        <w:rPr>
          <w:rFonts w:hint="eastAsia"/>
        </w:rPr>
        <w:t xml:space="preserve">                                                                     …………………………………………8分</w:t>
      </w:r>
    </w:p>
    <w:p>
      <w:pPr>
        <w:pStyle w:val="178"/>
      </w:pPr>
      <w:r>
        <w:t>2</w:t>
      </w:r>
      <w:r>
        <w:rPr>
          <w:rFonts w:hint="eastAsia"/>
        </w:rPr>
        <w:t>1</w:t>
      </w:r>
      <w:r>
        <w:t xml:space="preserve">.  因为 </w:t>
      </w:r>
      <m:oMath>
        <m:r>
          <w:rPr>
            <w:rFonts w:ascii="Cambria Math" w:hAnsi="Cambria Math"/>
          </w:rPr>
          <m:t>AB=2 </m:t>
        </m:r>
        <m:r>
          <m:rPr>
            <m:sty m:val="p"/>
          </m:rPr>
          <w:rPr>
            <w:rFonts w:ascii="Cambria Math" w:hAnsi="Cambria Math"/>
          </w:rPr>
          <m:t>cm</m:t>
        </m:r>
      </m:oMath>
      <w:r>
        <w:t>，</w:t>
      </w:r>
      <m:oMath>
        <m:r>
          <w:rPr>
            <w:rFonts w:ascii="Cambria Math" w:hAnsi="Cambria Math"/>
          </w:rPr>
          <m:t>BC=2AB</m:t>
        </m:r>
      </m:oMath>
      <w:r>
        <w:t>，</w:t>
      </w:r>
    </w:p>
    <w:p>
      <w:pPr>
        <w:pStyle w:val="178"/>
        <w:rPr>
          <w:rFonts w:hint="eastAsia" w:eastAsiaTheme="minorEastAsia"/>
          <w:lang w:eastAsia="zh-CN"/>
        </w:rPr>
      </w:pPr>
      <w:r>
        <w:t xml:space="preserve">所以 </w:t>
      </w:r>
      <m:oMath>
        <m:r>
          <w:rPr>
            <w:rFonts w:ascii="Cambria Math" w:hAnsi="Cambria Math"/>
          </w:rPr>
          <m:t>BC=4 </m:t>
        </m:r>
        <m:r>
          <m:rPr>
            <m:sty m:val="p"/>
          </m:rPr>
          <w:rPr>
            <w:rFonts w:ascii="Cambria Math" w:hAnsi="Cambria Math"/>
          </w:rPr>
          <m:t>cm</m:t>
        </m:r>
      </m:oMath>
      <w:r>
        <w:t>． </w:t>
      </w:r>
      <w:r>
        <w:rPr>
          <w:rFonts w:hint="eastAsia"/>
        </w:rPr>
        <w:t>…………</w:t>
      </w:r>
      <w:r>
        <w:rPr>
          <w:rFonts w:hint="eastAsia"/>
        </w:rPr>
        <w:drawing>
          <wp:inline distT="0" distB="0" distL="114300" distR="114300">
            <wp:extent cx="17780" cy="21590"/>
            <wp:effectExtent l="0" t="0" r="1270" b="6985"/>
            <wp:docPr id="19" name="图片 1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……………………………</w:t>
      </w:r>
      <w:r>
        <w:rPr>
          <w:rFonts w:hint="eastAsia"/>
        </w:rPr>
        <w:drawing>
          <wp:inline distT="0" distB="0" distL="114300" distR="114300">
            <wp:extent cx="15240" cy="16510"/>
            <wp:effectExtent l="0" t="0" r="0" b="0"/>
            <wp:docPr id="32" name="图片 3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…2分</w:t>
      </w:r>
      <w:r>
        <w:rPr>
          <w:rFonts w:hint="eastAsia"/>
          <w:color w:val="FFFFFF"/>
          <w:sz w:val="4"/>
          <w:lang w:eastAsia="zh-CN"/>
        </w:rPr>
        <w:t>[来源:Z&amp;xx&amp;k.Com]</w:t>
      </w:r>
    </w:p>
    <w:p>
      <w:pPr>
        <w:pStyle w:val="178"/>
      </w:pPr>
      <w:r>
        <w:t xml:space="preserve">所以 </w:t>
      </w:r>
      <m:oMath>
        <m:r>
          <w:rPr>
            <w:rFonts w:ascii="Cambria Math" w:hAnsi="Cambria Math"/>
          </w:rPr>
          <m:t>AC=AB+BC=6 </m:t>
        </m:r>
        <m:r>
          <m:rPr>
            <m:sty m:val="p"/>
          </m:rPr>
          <w:rPr>
            <w:rFonts w:ascii="Cambria Math" w:hAnsi="Cambria Math"/>
          </w:rPr>
          <m:t>cm</m:t>
        </m:r>
      </m:oMath>
      <w:r>
        <w:t>．</w:t>
      </w:r>
    </w:p>
    <w:p>
      <w:pPr>
        <w:pStyle w:val="178"/>
      </w:pPr>
      <w:r>
        <w:t xml:space="preserve">因为 </w:t>
      </w:r>
      <m:oMath>
        <m:r>
          <w:rPr>
            <w:rFonts w:ascii="Cambria Math" w:hAnsi="Cambria Math"/>
          </w:rPr>
          <m:t>D</m:t>
        </m:r>
      </m:oMath>
      <w:r>
        <w:t xml:space="preserve"> 是 </w:t>
      </w:r>
      <m:oMath>
        <m:r>
          <w:rPr>
            <w:rFonts w:ascii="Cambria Math" w:hAnsi="Cambria Math"/>
          </w:rPr>
          <m:t>AC</m:t>
        </m:r>
      </m:oMath>
      <w:r>
        <w:t xml:space="preserve"> 的中点，</w:t>
      </w:r>
    </w:p>
    <w:p>
      <w:pPr>
        <w:pStyle w:val="178"/>
      </w:pPr>
      <w:r>
        <w:t xml:space="preserve">所以 </w:t>
      </w:r>
      <m:oMath>
        <m:r>
          <w:rPr>
            <w:rFonts w:ascii="Cambria Math" w:hAnsi="Cambria Math"/>
          </w:rPr>
          <m:t>AD</m:t>
        </m:r>
        <m:r>
          <w:rPr>
            <w:rFonts w:ascii="Cambria Math" w:hAnsi="Cambria Math"/>
          </w:rPr>
          <w:drawing>
            <wp:inline distT="0" distB="0" distL="114300" distR="114300">
              <wp:extent cx="21590" cy="13970"/>
              <wp:effectExtent l="0" t="0" r="0" b="0"/>
              <wp:docPr id="45" name="图片 45" descr="学科网(www.zxxk.com)--教育资源门户，提供试卷、教案、课件、论文、素材及各类教学资源下载，还有大量而丰富的教学相关资讯！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5" name="图片 45" descr="学科网(www.zxxk.com)--教育资源门户，提供试卷、教案、课件、论文、素材及各类教学资源下载，还有大量而丰富的教学相关资讯！"/>
                      <pic:cNvPicPr/>
                    </pic:nvPicPr>
                    <pic:blipFill>
                      <a:blip r:embed="rId1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1590" cy="1397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m:r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den>
        </m:f>
        <m:r>
          <w:rPr>
            <w:rFonts w:ascii="Cambria Math" w:hAnsi="Cambria Math"/>
          </w:rPr>
          <m:t>AC=3 </m:t>
        </m:r>
        <m:r>
          <m:rPr>
            <m:sty m:val="p"/>
          </m:rPr>
          <w:rPr>
            <w:rFonts w:ascii="Cambria Math" w:hAnsi="Cambria Math"/>
          </w:rPr>
          <m:t>cm</m:t>
        </m:r>
      </m:oMath>
      <w:r>
        <w:t>． </w:t>
      </w:r>
      <w:r>
        <w:rPr>
          <w:rFonts w:hint="eastAsia"/>
        </w:rPr>
        <w:t>…………………………………………4分</w:t>
      </w:r>
    </w:p>
    <w:p>
      <w:pPr>
        <w:pStyle w:val="178"/>
      </w:pPr>
      <w:r>
        <w:t xml:space="preserve"> 所以 </w:t>
      </w:r>
      <m:oMath>
        <m:r>
          <w:rPr>
            <w:rFonts w:ascii="Cambria Math" w:hAnsi="Cambria Math"/>
          </w:rPr>
          <m:t>BD=AD-AB=1 </m:t>
        </m:r>
        <m:r>
          <m:rPr>
            <m:sty m:val="p"/>
          </m:rPr>
          <w:rPr>
            <w:rFonts w:ascii="Cambria Math" w:hAnsi="Cambria Math"/>
          </w:rPr>
          <m:t>cm</m:t>
        </m:r>
      </m:oMath>
      <w:r>
        <w:t>． </w:t>
      </w:r>
      <w:r>
        <w:rPr>
          <w:rFonts w:hint="eastAsia"/>
        </w:rPr>
        <w:t>…………………………………………6分</w:t>
      </w:r>
    </w:p>
    <w:p>
      <w:pPr>
        <w:pStyle w:val="178"/>
      </w:pPr>
      <w:r>
        <w:t>2</w:t>
      </w:r>
      <w:r>
        <w:rPr>
          <w:rFonts w:hint="eastAsia"/>
        </w:rPr>
        <w:t>2</w:t>
      </w:r>
      <w:r>
        <w:t xml:space="preserve">. （1） 由已知得 </w:t>
      </w:r>
      <m:oMath>
        <m:r>
          <w:rPr>
            <w:rFonts w:ascii="Cambria Math" w:hAnsi="Cambria Math"/>
          </w:rPr>
          <m:t>∠2=4∠1</m:t>
        </m:r>
      </m:oMath>
      <w:r>
        <w:t>，</w:t>
      </w:r>
    </w:p>
    <w:p>
      <w:pPr>
        <w:pStyle w:val="178"/>
      </w:pPr>
      <w:r>
        <w:t xml:space="preserve">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180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  <m:r>
          <w:rPr>
            <w:rFonts w:ascii="Cambria Math" w:hAnsi="Cambria Math"/>
          </w:rPr>
          <m:t>-∠2=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90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  <m:r>
          <w:rPr>
            <w:rFonts w:ascii="Cambria Math" w:hAnsi="Cambria Math"/>
          </w:rPr>
          <m:t>-∠1+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45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</m:oMath>
      <w:r>
        <w:t>，</w:t>
      </w:r>
    </w:p>
    <w:p>
      <w:pPr>
        <w:pStyle w:val="178"/>
      </w:pPr>
      <w:r>
        <w:t xml:space="preserve"> </w:t>
      </w:r>
      <m:oMath>
        <m:r>
          <w:rPr>
            <w:rFonts w:ascii="Cambria Math" w:hAnsi="Cambria Math"/>
          </w:rPr>
          <m:t>∴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180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  <m:r>
          <w:rPr>
            <w:rFonts w:ascii="Cambria Math" w:hAnsi="Cambria Math"/>
          </w:rPr>
          <m:t>-4∠1=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90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  <m:r>
          <w:rPr>
            <w:rFonts w:ascii="Cambria Math" w:hAnsi="Cambria Math"/>
          </w:rPr>
          <m:t>-∠1+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45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</m:oMath>
      <w:r>
        <w:t>，</w:t>
      </w:r>
    </w:p>
    <w:p>
      <w:pPr>
        <w:pStyle w:val="178"/>
      </w:pPr>
      <w:r>
        <w:t xml:space="preserve"> </w:t>
      </w:r>
      <m:oMath>
        <m:r>
          <w:rPr>
            <w:rFonts w:ascii="Cambria Math" w:hAnsi="Cambria Math"/>
          </w:rPr>
          <m:t>3∠1=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45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r>
              <w:rPr>
                <w:rFonts w:ascii="Cambria Math" w:hAnsi="Cambria Math"/>
              </w:rPr>
              <w:drawing>
                <wp:inline distT="0" distB="0" distL="114300" distR="114300">
                  <wp:extent cx="22860" cy="22860"/>
                  <wp:effectExtent l="0" t="0" r="15240" b="5715"/>
                  <wp:docPr id="38" name="图片 38" descr="学科网(www.zxxk.com)--教育资源门户，提供试卷、教案、课件、论文、素材及各类教学资源下载，还有大量而丰富的教学相关资讯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 descr="学科网(www.zxxk.com)--教育资源门户，提供试卷、教案、课件、论文、素材及各类教学资源下载，还有大量而丰富的教学相关资讯！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" cy="2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m:r>
            <m:ctrlPr>
              <w:rPr>
                <w:rFonts w:ascii="Cambria Math" w:hAnsi="Cambria Math"/>
              </w:rPr>
            </m:ctrlPr>
          </m:sup>
        </m:sSup>
      </m:oMath>
      <w:r>
        <w:t>，</w:t>
      </w:r>
    </w:p>
    <w:p>
      <w:pPr>
        <w:pStyle w:val="178"/>
      </w:pPr>
      <w:r>
        <w:t xml:space="preserve"> </w:t>
      </w:r>
      <m:oMath>
        <m:r>
          <w:rPr>
            <w:rFonts w:ascii="Cambria Math" w:hAnsi="Cambria Math"/>
          </w:rPr>
          <m:t>∴∠1=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15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</m:oMath>
      <w:r>
        <w:t>，</w:t>
      </w:r>
    </w:p>
    <w:p>
      <w:pPr>
        <w:pStyle w:val="178"/>
      </w:pPr>
      <w:r>
        <w:t xml:space="preserve"> </w:t>
      </w:r>
      <m:oMath>
        <m:r>
          <w:rPr>
            <w:rFonts w:ascii="Cambria Math" w:hAnsi="Cambria Math"/>
          </w:rPr>
          <m:t>∴∠2=4×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15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60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</m:oMath>
      <w:r>
        <w:t>． </w:t>
      </w:r>
      <w:r>
        <w:rPr>
          <w:rFonts w:hint="eastAsia"/>
        </w:rPr>
        <w:t>…………………………………………4分</w:t>
      </w:r>
    </w:p>
    <w:p>
      <w:pPr>
        <w:pStyle w:val="178"/>
      </w:pPr>
      <w:r>
        <w:t xml:space="preserve">      （2） </w:t>
      </w:r>
      <m:oMath>
        <m:r>
          <w:rPr>
            <w:rFonts w:ascii="Cambria Math" w:hAnsi="Cambria Math"/>
          </w:rPr>
          <m:t>∵∠AOD=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90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</m:oMath>
      <w:r>
        <w:t>，</w:t>
      </w:r>
    </w:p>
    <w:p>
      <w:pPr>
        <w:pStyle w:val="178"/>
        <w:rPr>
          <w:rFonts w:hint="eastAsia" w:eastAsiaTheme="minorEastAsia"/>
          <w:lang w:eastAsia="zh-CN"/>
        </w:rPr>
      </w:pPr>
      <w:r>
        <w:t xml:space="preserve"> </w:t>
      </w:r>
      <m:oMath>
        <m:r>
          <w:rPr>
            <w:rFonts w:ascii="Cambria Math" w:hAnsi="Cambria Math"/>
          </w:rPr>
          <m:t>∴∠1+∠2+∠BOC=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90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</m:oMath>
      <w:r>
        <w:t>，</w:t>
      </w:r>
      <w:r>
        <w:rPr>
          <w:rFonts w:hint="eastAsia"/>
          <w:color w:val="FFFFFF"/>
          <w:sz w:val="4"/>
          <w:lang w:eastAsia="zh-CN"/>
        </w:rPr>
        <w:t>[来源:学科网]</w:t>
      </w:r>
    </w:p>
    <w:p>
      <w:pPr>
        <w:pStyle w:val="178"/>
      </w:pPr>
      <w:r>
        <w:t>由（</w:t>
      </w:r>
      <m:oMath>
        <m:r>
          <w:rPr>
            <w:rFonts w:ascii="Cambria Math" w:hAnsi="Cambria Math"/>
          </w:rPr>
          <m:t>1</m:t>
        </m:r>
      </m:oMath>
      <w:r>
        <w:t xml:space="preserve">）知 </w:t>
      </w:r>
      <m:oMath>
        <m:r>
          <w:rPr>
            <w:rFonts w:ascii="Cambria Math" w:hAnsi="Cambria Math"/>
          </w:rPr>
          <m:t>∠1=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15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</m:oMath>
      <w:r>
        <w:t>，</w:t>
      </w:r>
      <m:oMath>
        <m:r>
          <w:rPr>
            <w:rFonts w:ascii="Cambria Math" w:hAnsi="Cambria Math"/>
          </w:rPr>
          <m:t>∠2=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60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</m:oMath>
      <w:r>
        <w:t>，</w:t>
      </w:r>
    </w:p>
    <w:p>
      <w:pPr>
        <w:pStyle w:val="178"/>
      </w:pPr>
      <w:r>
        <w:t xml:space="preserve"> </w:t>
      </w:r>
      <m:oMath>
        <m:r>
          <w:rPr>
            <w:rFonts w:ascii="Cambria Math" w:hAnsi="Cambria Math"/>
          </w:rPr>
          <m:t>∴∠BOC=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90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  <m:r>
          <w:rPr>
            <w:rFonts w:ascii="Cambria Math" w:hAnsi="Cambria Math"/>
          </w:rPr>
          <m:t>-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15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  <m:r>
          <w:rPr>
            <w:rFonts w:ascii="Cambria Math" w:hAnsi="Cambria Math"/>
          </w:rPr>
          <m:t>-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60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15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∘</m:t>
            </m:r>
            <m:ctrlPr>
              <w:rPr>
                <w:rFonts w:ascii="Cambria Math" w:hAnsi="Cambria Math"/>
              </w:rPr>
            </m:ctrlPr>
          </m:sup>
        </m:sSup>
      </m:oMath>
      <w:r>
        <w:t>，</w:t>
      </w:r>
    </w:p>
    <w:p>
      <w:pPr>
        <w:pStyle w:val="178"/>
      </w:pPr>
      <w:r>
        <w:t xml:space="preserve"> </w:t>
      </w:r>
      <m:oMath>
        <m:r>
          <w:rPr>
            <w:rFonts w:ascii="Cambria Math" w:hAnsi="Cambria Math"/>
          </w:rPr>
          <m:t>∴∠1=∠BOC</m:t>
        </m:r>
      </m:oMath>
      <w:r>
        <w:t>，</w:t>
      </w:r>
    </w:p>
    <w:p>
      <w:pPr>
        <w:pStyle w:val="178"/>
      </w:pPr>
      <w:r>
        <w:t xml:space="preserve"> </w:t>
      </w:r>
      <m:oMath>
        <m:r>
          <w:rPr>
            <w:rFonts w:ascii="Cambria Math" w:hAnsi="Cambria Math"/>
          </w:rPr>
          <m:t>∴OC</m:t>
        </m:r>
      </m:oMath>
      <w:r>
        <w:t xml:space="preserve"> 平分 </w:t>
      </w:r>
      <m:oMath>
        <m:r>
          <w:rPr>
            <w:rFonts w:ascii="Cambria Math" w:hAnsi="Cambria Math"/>
          </w:rPr>
          <m:t>∠AOB</m:t>
        </m:r>
      </m:oMath>
      <w:r>
        <w:t>． </w:t>
      </w:r>
      <w:r>
        <w:rPr>
          <w:rFonts w:hint="eastAsia"/>
        </w:rPr>
        <w:t>…………………………………………6分</w:t>
      </w:r>
    </w:p>
    <w:p>
      <w:pPr>
        <w:pStyle w:val="178"/>
      </w:pPr>
      <w:r>
        <w:t>2</w:t>
      </w:r>
      <w:r>
        <w:rPr>
          <w:rFonts w:hint="eastAsia"/>
        </w:rPr>
        <w:t>3</w:t>
      </w:r>
      <w:r>
        <w:t>. （1） （</w:t>
      </w:r>
      <m:oMath>
        <m:r>
          <w:rPr>
            <w:rFonts w:ascii="Cambria Math" w:hAnsi="Cambria Math"/>
          </w:rPr>
          <m:t>1</m:t>
        </m:r>
      </m:oMath>
      <w:r>
        <w:t>）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5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9</m:t>
            </m:r>
            <m:ctrlPr>
              <w:rPr>
                <w:rFonts w:ascii="Cambria Math" w:hAnsi="Cambria Math"/>
              </w:rPr>
            </m:ctrlPr>
          </m:den>
        </m:f>
      </m:oMath>
      <w:r>
        <w:t>；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53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9</m:t>
            </m:r>
            <m:ctrlPr>
              <w:rPr>
                <w:rFonts w:ascii="Cambria Math" w:hAnsi="Cambria Math"/>
              </w:rPr>
            </m:ctrlPr>
          </m:den>
        </m:f>
      </m:oMath>
      <w:r>
        <w:t xml:space="preserve">  </w:t>
      </w:r>
      <w:r>
        <w:rPr>
          <w:rFonts w:hint="eastAsia"/>
        </w:rPr>
        <w:t>…………………………………………4分</w:t>
      </w:r>
    </w:p>
    <w:p>
      <w:pPr>
        <w:pStyle w:val="178"/>
      </w:pPr>
      <w:r>
        <w:t>（</w:t>
      </w:r>
      <m:oMath>
        <m:r>
          <w:rPr>
            <w:rFonts w:ascii="Cambria Math" w:hAnsi="Cambria Math"/>
          </w:rPr>
          <m:t>2</m:t>
        </m:r>
      </m:oMath>
      <w:r>
        <w:t>）</w:t>
      </w:r>
      <m:oMath>
        <m:r>
          <w:rPr>
            <w:rFonts w:ascii="Cambria Math" w:hAnsi="Cambria Math"/>
          </w:rPr>
          <m:t>0.</m:t>
        </m:r>
        <m:acc>
          <m:accPr>
            <m:chr m:val="̇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e>
        </m:acc>
        <m:acc>
          <m:accPr>
            <m:chr m:val="̇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e>
        </m:acc>
        <m:r>
          <w:rPr>
            <w:rFonts w:ascii="Cambria Math" w:hAnsi="Cambria Math"/>
          </w:rPr>
          <m:t>=0.2323⋯</m:t>
        </m:r>
      </m:oMath>
      <w:r>
        <w:t xml:space="preserve"> </w:t>
      </w:r>
    </w:p>
    <w:p>
      <w:pPr>
        <w:pStyle w:val="178"/>
      </w:pPr>
      <w:r>
        <w:t xml:space="preserve">设 </w:t>
      </w:r>
      <m:oMath>
        <m:r>
          <w:rPr>
            <w:rFonts w:ascii="Cambria Math" w:hAnsi="Cambria Math"/>
          </w:rPr>
          <m:t>x=0.2323⋯, ⋯⋯①</m:t>
        </m:r>
      </m:oMath>
      <w:r>
        <w:t xml:space="preserve"> </w:t>
      </w:r>
    </w:p>
    <w:p>
      <w:pPr>
        <w:pStyle w:val="178"/>
      </w:pPr>
      <w:r>
        <w:t xml:space="preserve">则 </w:t>
      </w:r>
      <m:oMath>
        <m:r>
          <w:rPr>
            <w:rFonts w:ascii="Cambria Math" w:hAnsi="Cambria Math"/>
          </w:rPr>
          <m:t>100x=23.2323⋯, ⋯⋯②</m:t>
        </m:r>
      </m:oMath>
      <w:r>
        <w:t xml:space="preserve"> </w:t>
      </w:r>
    </w:p>
    <w:p>
      <w:pPr>
        <w:pStyle w:val="178"/>
        <w:rPr>
          <w:rFonts w:hint="eastAsia" w:eastAsiaTheme="minorEastAsia"/>
          <w:lang w:eastAsia="zh-CN"/>
        </w:rPr>
      </w:pPr>
      <w:r>
        <w:t xml:space="preserve"> </w:t>
      </w:r>
      <m:oMath>
        <m:r>
          <w:rPr>
            <w:rFonts w:ascii="Cambria Math" w:hAnsi="Cambria Math"/>
          </w:rPr>
          <m:t>②</m:t>
        </m:r>
        <m:r>
          <w:rPr>
            <w:rFonts w:ascii="Cambria Math" w:hAnsi="Cambria Math"/>
          </w:rPr>
          <w:drawing>
            <wp:inline distT="0" distB="0" distL="114300" distR="114300">
              <wp:extent cx="20320" cy="15240"/>
              <wp:effectExtent l="0" t="0" r="0" b="0"/>
              <wp:docPr id="44" name="图片 44" descr="学科网(www.zxxk.com)--教育资源门户，提供试卷、教案、课件、论文、素材及各类教学资源下载，还有大量而丰富的教学相关资讯！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4" name="图片 44" descr="学科网(www.zxxk.com)--教育资源门户，提供试卷、教案、课件、论文、素材及各类教学资源下载，还有大量而丰富的教学相关资讯！"/>
                      <pic:cNvPicPr/>
                    </pic:nvPicPr>
                    <pic:blipFill>
                      <a:blip r:embed="rId1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0320" cy="1524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m:r>
        <m:r>
          <w:rPr>
            <w:rFonts w:ascii="Cambria Math" w:hAnsi="Cambria Math"/>
          </w:rPr>
          <m:t>-①</m:t>
        </m:r>
      </m:oMath>
      <w:r>
        <w:t xml:space="preserve"> 得 </w:t>
      </w:r>
      <m:oMath>
        <m:r>
          <w:rPr>
            <w:rFonts w:ascii="Cambria Math" w:hAnsi="Cambria Math"/>
          </w:rPr>
          <m:t>99x=23</m:t>
        </m:r>
      </m:oMath>
      <w:r>
        <w:t xml:space="preserve">，解得 </w:t>
      </w:r>
      <m:oMath>
        <m:r>
          <w:rPr>
            <w:rFonts w:ascii="Cambria Math" w:hAnsi="Cambria Math"/>
          </w:rPr>
          <m:t>x=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23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99</m:t>
            </m:r>
            <m:ctrlPr>
              <w:rPr>
                <w:rFonts w:ascii="Cambria Math" w:hAnsi="Cambria Math"/>
              </w:rPr>
            </m:ctrlPr>
          </m:den>
        </m:f>
      </m:oMath>
      <w:r>
        <w:t>，</w:t>
      </w:r>
      <w:r>
        <w:rPr>
          <w:rFonts w:hint="eastAsia"/>
          <w:color w:val="FFFFFF"/>
          <w:sz w:val="4"/>
          <w:lang w:eastAsia="zh-CN"/>
        </w:rPr>
        <w:t>[来源:Z&amp;xx&amp;k.Com]</w:t>
      </w:r>
    </w:p>
    <w:p>
      <w:pPr>
        <w:pStyle w:val="178"/>
      </w:pPr>
      <w:r>
        <w:t xml:space="preserve"> </w:t>
      </w:r>
      <m:oMath>
        <m:r>
          <w:rPr>
            <w:rFonts w:ascii="Cambria Math" w:hAnsi="Cambria Math"/>
          </w:rPr>
          <m:t>∴0.</m:t>
        </m:r>
        <m:acc>
          <m:accPr>
            <m:chr m:val="̇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e>
        </m:acc>
        <m:acc>
          <m:accPr>
            <m:chr m:val="̇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e>
        </m:acc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23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99</m:t>
            </m:r>
            <m:ctrlPr>
              <w:rPr>
                <w:rFonts w:ascii="Cambria Math" w:hAnsi="Cambria Math"/>
              </w:rPr>
            </m:ctrlPr>
          </m:den>
        </m:f>
      </m:oMath>
      <w:r>
        <w:t>． </w:t>
      </w:r>
      <w:r>
        <w:rPr>
          <w:rFonts w:hint="eastAsia"/>
        </w:rPr>
        <w:t>…………………………………………7分</w:t>
      </w:r>
    </w:p>
    <w:p>
      <w:pPr>
        <w:pStyle w:val="178"/>
      </w:pPr>
      <w:r>
        <w:t>     （3</w:t>
      </w:r>
      <w:r>
        <w:drawing>
          <wp:inline distT="0" distB="0" distL="114300" distR="114300">
            <wp:extent cx="16510" cy="24130"/>
            <wp:effectExtent l="0" t="0" r="2540" b="4445"/>
            <wp:docPr id="22" name="图片 2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） </w:t>
      </w:r>
      <m:oMath>
        <m:r>
          <w:rPr>
            <w:rFonts w:ascii="Cambria Math" w:hAnsi="Cambria Math"/>
          </w:rPr>
          <m:t>=</m:t>
        </m:r>
      </m:oMath>
      <w:r>
        <w:t xml:space="preserve">  </w:t>
      </w:r>
      <w:r>
        <w:rPr>
          <w:rFonts w:hint="eastAsia"/>
        </w:rPr>
        <w:t>…………………………………………8分</w:t>
      </w:r>
    </w:p>
    <w:p>
      <w:pPr>
        <w:pStyle w:val="178"/>
      </w:pPr>
      <w:r>
        <w:t>2</w:t>
      </w:r>
      <w:r>
        <w:rPr>
          <w:rFonts w:hint="eastAsia"/>
        </w:rPr>
        <w:t>4</w:t>
      </w:r>
      <w:r>
        <w:t xml:space="preserve">. （1） </w:t>
      </w:r>
      <m:oMath>
        <m:r>
          <w:rPr>
            <w:rFonts w:ascii="Cambria Math" w:hAnsi="Cambria Math"/>
          </w:rPr>
          <m:t>0.1x+6</m:t>
        </m:r>
      </m:oMath>
      <w:r>
        <w:t>；</w:t>
      </w:r>
      <m:oMath>
        <m:r>
          <w:rPr>
            <w:rFonts w:ascii="Cambria Math" w:hAnsi="Cambria Math"/>
          </w:rPr>
          <m:t>0.12x</m:t>
        </m:r>
      </m:oMath>
      <w:r>
        <w:t>； </w:t>
      </w:r>
      <w:r>
        <w:rPr>
          <w:rFonts w:hint="eastAsia"/>
        </w:rPr>
        <w:t>…………………………………………4分</w:t>
      </w:r>
    </w:p>
    <w:p>
      <w:pPr>
        <w:pStyle w:val="178"/>
      </w:pPr>
      <w:r>
        <w:drawing>
          <wp:inline distT="0" distB="0" distL="114300" distR="114300">
            <wp:extent cx="19050" cy="12700"/>
            <wp:effectExtent l="0" t="0" r="0" b="0"/>
            <wp:docPr id="16" name="图片 1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      （2） 把 </w:t>
      </w:r>
      <m:oMath>
        <m:r>
          <w:rPr>
            <w:rFonts w:ascii="Cambria Math" w:hAnsi="Cambria Math"/>
          </w:rPr>
          <m:t>x=500</m:t>
        </m:r>
      </m:oMath>
      <w:r>
        <w:t xml:space="preserve"> 代入甲种收费方式应收费 </w:t>
      </w:r>
      <m:oMath>
        <m:r>
          <w:rPr>
            <w:rFonts w:ascii="Cambria Math" w:hAnsi="Cambria Math"/>
          </w:rPr>
          <m:t>0.1x+6=56</m:t>
        </m:r>
      </m:oMath>
      <w:r>
        <w:t xml:space="preserve"> 元，把 </w:t>
      </w:r>
      <m:oMath>
        <m:r>
          <w:rPr>
            <w:rFonts w:ascii="Cambria Math" w:hAnsi="Cambria Math"/>
          </w:rPr>
          <m:t>x=500</m:t>
        </m:r>
      </m:oMath>
      <w:r>
        <w:t xml:space="preserve"> 代入乙种收费方式应收费 </w:t>
      </w:r>
      <m:oMath>
        <m:r>
          <w:rPr>
            <w:rFonts w:ascii="Cambria Math" w:hAnsi="Cambria Math"/>
          </w:rPr>
          <m:t>0.12x=60</m:t>
        </m:r>
      </m:oMath>
      <w:r>
        <w:t xml:space="preserve"> 元，</w:t>
      </w:r>
    </w:p>
    <w:p>
      <w:pPr>
        <w:pStyle w:val="178"/>
      </w:pPr>
      <w:r>
        <w:t xml:space="preserve">因为 </w:t>
      </w:r>
      <m:oMath>
        <m:r>
          <w:rPr>
            <w:rFonts w:ascii="Cambria Math" w:hAnsi="Cambria Math"/>
          </w:rPr>
          <m:t>56&lt;60</m:t>
        </m:r>
      </m:oMath>
      <w:r>
        <w:t>，</w:t>
      </w:r>
    </w:p>
    <w:p>
      <w:pPr>
        <w:pStyle w:val="178"/>
        <w:rPr>
          <w:rFonts w:hint="eastAsia" w:eastAsiaTheme="minorEastAsia"/>
          <w:lang w:eastAsia="zh-CN"/>
        </w:rPr>
      </w:pPr>
      <w:r>
        <w:t>所以选甲种印刷方式合算； </w:t>
      </w:r>
      <w:r>
        <w:rPr>
          <w:rFonts w:hint="eastAsia"/>
        </w:rPr>
        <w:t>…………………………………………6分</w:t>
      </w:r>
      <w:r>
        <w:rPr>
          <w:rFonts w:hint="eastAsia"/>
          <w:color w:val="FFFFFF"/>
          <w:sz w:val="4"/>
          <w:lang w:eastAsia="zh-CN"/>
        </w:rPr>
        <w:t>[来源:Zxxk.Com]</w:t>
      </w:r>
    </w:p>
    <w:p>
      <w:pPr>
        <w:pStyle w:val="178"/>
      </w:pPr>
      <w:r>
        <w:drawing>
          <wp:inline distT="0" distB="0" distL="114300" distR="114300">
            <wp:extent cx="15240" cy="17780"/>
            <wp:effectExtent l="0" t="0" r="0" b="0"/>
            <wp:docPr id="18" name="图片 1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      （3） 根据题意可得：</w:t>
      </w:r>
      <m:oMath>
        <m:r>
          <w:rPr>
            <w:rFonts w:ascii="Cambria Math" w:hAnsi="Cambria Math"/>
          </w:rPr>
          <m:t>0.1x+6=0.12x</m:t>
        </m:r>
      </m:oMath>
      <w:r>
        <w:t>，</w:t>
      </w:r>
    </w:p>
    <w:p>
      <w:pPr>
        <w:pStyle w:val="178"/>
      </w:pPr>
      <w:r>
        <w:t>解得：</w:t>
      </w:r>
      <m:oMath>
        <m:r>
          <w:rPr>
            <w:rFonts w:ascii="Cambria Math" w:hAnsi="Cambria Math"/>
          </w:rPr>
          <m:t>x=300</m:t>
        </m:r>
      </m:oMath>
      <w:r>
        <w:t>．</w:t>
      </w:r>
    </w:p>
    <w:p>
      <w:pPr>
        <w:pStyle w:val="178"/>
      </w:pPr>
      <w:r>
        <w:t xml:space="preserve">答：印刷 </w:t>
      </w:r>
      <m:oMath>
        <m:r>
          <w:rPr>
            <w:rFonts w:ascii="Cambria Math" w:hAnsi="Cambria Math"/>
          </w:rPr>
          <m:t>300</m:t>
        </m:r>
      </m:oMath>
      <w:r>
        <w:t xml:space="preserve"> 份时，两种收费方式一样多． </w:t>
      </w:r>
      <w:r>
        <w:rPr>
          <w:rFonts w:hint="eastAsia"/>
        </w:rPr>
        <w:t>…………………………………………8分</w:t>
      </w:r>
    </w:p>
    <w:p>
      <w:pPr>
        <w:pStyle w:val="178"/>
      </w:pPr>
      <w:r>
        <w:t>2</w:t>
      </w:r>
      <w:r>
        <w:rPr>
          <w:rFonts w:hint="eastAsia"/>
        </w:rPr>
        <w:t>5</w:t>
      </w:r>
      <w:r>
        <w:t xml:space="preserve">. （1） </w:t>
      </w:r>
      <m:oMath>
        <m:r>
          <w:rPr>
            <w:rFonts w:ascii="Cambria Math" w:hAnsi="Cambria Math"/>
          </w:rPr>
          <m:t>-2</m:t>
        </m:r>
      </m:oMath>
      <w:r>
        <w:t>；</w:t>
      </w:r>
      <m:oMath>
        <m:r>
          <w:rPr>
            <w:rFonts w:ascii="Cambria Math" w:hAnsi="Cambria Math"/>
          </w:rPr>
          <m:t>5</m:t>
        </m:r>
      </m:oMath>
      <w:r>
        <w:t> </w:t>
      </w:r>
      <w:r>
        <w:rPr>
          <w:rFonts w:hint="eastAsia"/>
        </w:rPr>
        <w:t>…………………………………………2分</w:t>
      </w:r>
    </w:p>
    <w:p>
      <w:pPr>
        <w:pStyle w:val="178"/>
      </w:pPr>
      <w:r>
        <w:t>【解析】</w:t>
      </w:r>
      <m:oMath>
        <m:r>
          <w:rPr>
            <w:rFonts w:ascii="Cambria Math" w:hAnsi="Cambria Math"/>
          </w:rPr>
          <m:t>∵</m:t>
        </m:r>
      </m:oMath>
      <w:r>
        <w:t xml:space="preserve"> 多项式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  <m:ctrlPr>
              <w:rPr>
                <w:rFonts w:ascii="Cambria Math" w:hAnsi="Cambria Math"/>
              </w:rPr>
            </m:ctrlPr>
          </m:e>
          <m:sup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sup>
        </m:sSup>
        <m:r>
          <w:rPr>
            <w:rFonts w:ascii="Cambria Math" w:hAnsi="Cambria Math"/>
          </w:rPr>
          <m:t>y-2xy+5</m:t>
        </m:r>
      </m:oMath>
      <w:r>
        <w:t xml:space="preserve"> 的二次项系数为 </w:t>
      </w:r>
      <m:oMath>
        <m:r>
          <w:rPr>
            <w:rFonts w:ascii="Cambria Math" w:hAnsi="Cambria Math"/>
          </w:rPr>
          <m:t>a</m:t>
        </m:r>
      </m:oMath>
      <w:r>
        <w:t xml:space="preserve">，常数项为 </w:t>
      </w:r>
      <m:oMath>
        <m:r>
          <w:rPr>
            <w:rFonts w:ascii="Cambria Math" w:hAnsi="Cambria Math"/>
          </w:rPr>
          <m:t>b</m:t>
        </m:r>
      </m:oMath>
      <w:r>
        <w:t>，</w:t>
      </w:r>
    </w:p>
    <w:p>
      <w:pPr>
        <w:pStyle w:val="178"/>
      </w:pPr>
      <w:r>
        <w:t xml:space="preserve"> </w:t>
      </w:r>
      <m:oMath>
        <m:r>
          <w:rPr>
            <w:rFonts w:ascii="Cambria Math" w:hAnsi="Cambria Math"/>
          </w:rPr>
          <m:t>∴a=-2</m:t>
        </m:r>
      </m:oMath>
      <w:r>
        <w:t>，</w:t>
      </w:r>
      <m:oMath>
        <m:r>
          <w:rPr>
            <w:rFonts w:ascii="Cambria Math" w:hAnsi="Cambria Math"/>
          </w:rPr>
          <m:t>b=5</m:t>
        </m:r>
      </m:oMath>
      <w:r>
        <w:t>．</w:t>
      </w:r>
    </w:p>
    <w:p>
      <w:pPr>
        <w:pStyle w:val="178"/>
      </w:pPr>
      <w:r>
        <w:t>      （2） 依题</w:t>
      </w:r>
      <w:r>
        <w:drawing>
          <wp:inline distT="0" distB="0" distL="114300" distR="114300">
            <wp:extent cx="19050" cy="19050"/>
            <wp:effectExtent l="0" t="0" r="0" b="0"/>
            <wp:docPr id="15" name="图片 1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意，得 </w:t>
      </w:r>
      <m:oMath>
        <m:r>
          <w:rPr>
            <w:rFonts w:ascii="Cambria Math" w:hAnsi="Cambria Math"/>
          </w:rPr>
          <m:t>-2&lt;x&lt;5</m:t>
        </m:r>
      </m:oMath>
      <w:r>
        <w:t>，</w:t>
      </w:r>
    </w:p>
    <w:p>
      <w:pPr>
        <w:pStyle w:val="178"/>
      </w:pPr>
      <w:r>
        <w:t>则</w:t>
      </w:r>
    </w:p>
    <w:p>
      <w:pPr>
        <w:pStyle w:val="178"/>
      </w:pPr>
      <w:r>
        <w:t xml:space="preserve"> </w:t>
      </w:r>
      <m:oMath>
        <m:m>
          <m:mPr>
            <m:mcs>
              <m:mc>
                <m:mcPr>
                  <m:count m:val="1"/>
                  <m:mcJc m:val="right"/>
                </m:mcPr>
              </m:mc>
              <m:mc>
                <m:mcPr>
                  <m:count m:val="1"/>
                  <m:mcJc m:val="left"/>
                </m:mcPr>
              </m:mc>
            </m:mcs>
            <m:plcHide m:val="1"/>
            <m:ctrlPr>
              <w:rPr>
                <w:rFonts w:ascii="Cambria Math" w:hAnsi="Cambria Math"/>
              </w:rPr>
            </m:ctrlPr>
          </m:mPr>
          <m:mr>
            <m:e>
              <m:ctrlPr>
                <w:rPr>
                  <w:rFonts w:ascii="Cambria Math" w:hAnsi="Cambria Math"/>
                </w:rPr>
              </m:ctrlPr>
            </m:e>
            <m:e>
              <m:d>
                <m:dPr>
                  <m:begChr m:val="∣"/>
                  <m:endChr m:val="∣"/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2x+4</m:t>
                  </m:r>
                  <m:ctrlPr>
                    <w:rPr>
                      <w:rFonts w:ascii="Cambria Math" w:hAnsi="Cambria Math"/>
                    </w:rPr>
                  </m:ctrlPr>
                </m:e>
              </m:d>
              <m:r>
                <w:rPr>
                  <w:rFonts w:ascii="Cambria Math" w:hAnsi="Cambria Math"/>
                </w:rPr>
                <m:t>+2</m:t>
              </m:r>
              <m:d>
                <m:dPr>
                  <m:begChr m:val="∣"/>
                  <m:endChr m:val="∣"/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x-5</m:t>
                  </m:r>
                  <m:ctrlPr>
                    <w:rPr>
                      <w:rFonts w:ascii="Cambria Math" w:hAnsi="Cambria Math"/>
                    </w:rPr>
                  </m:ctrlPr>
                </m:e>
              </m:d>
              <m:r>
                <w:rPr>
                  <w:rFonts w:ascii="Cambria Math" w:hAnsi="Cambria Math"/>
                </w:rPr>
                <m:t>-</m:t>
              </m:r>
              <m:d>
                <m:dPr>
                  <m:begChr m:val="∣"/>
                  <m:endChr m:val="∣"/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6-x</m:t>
                  </m:r>
                  <m:ctrlPr>
                    <w:rPr>
                      <w:rFonts w:ascii="Cambria Math" w:hAnsi="Cambria Math"/>
                    </w:rPr>
                  </m:ctrlPr>
                </m:e>
              </m:d>
              <m:ctrlPr>
                <w:rPr>
                  <w:rFonts w:ascii="Cambria Math" w:hAnsi="Cambria Math"/>
                </w:rPr>
              </m:ctrlPr>
            </m:e>
          </m:mr>
          <m:mr>
            <m:e>
              <m:r>
                <w:rPr>
                  <w:rFonts w:ascii="Cambria Math" w:hAnsi="Cambria Math"/>
                </w:rPr>
                <m:t>=</m:t>
              </m:r>
              <m:ctrlPr>
                <w:rPr>
                  <w:rFonts w:ascii="Cambria Math" w:hAnsi="Cambria Math"/>
                </w:rPr>
              </m:ctrlPr>
            </m:e>
            <m:e>
              <m:r>
                <w:rPr>
                  <w:rFonts w:ascii="Cambria Math" w:hAnsi="Cambria Math"/>
                </w:rPr>
                <m:t>2x+4+2</m:t>
              </m:r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5-x</m:t>
                  </m:r>
                  <m:ctrlPr>
                    <w:rPr>
                      <w:rFonts w:ascii="Cambria Math" w:hAnsi="Cambria Math"/>
                    </w:rPr>
                  </m:ctrlPr>
                </m:e>
              </m:d>
              <m:r>
                <w:rPr>
                  <w:rFonts w:ascii="Cambria Math" w:hAnsi="Cambria Math"/>
                </w:rPr>
                <m:t>-</m:t>
              </m:r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6-x</m:t>
                  </m:r>
                  <m:ctrlPr>
                    <w:rPr>
                      <w:rFonts w:ascii="Cambria Math" w:hAnsi="Cambria Math"/>
                    </w:rPr>
                  </m:ctrlPr>
                </m:e>
              </m:d>
              <m:ctrlPr>
                <w:rPr>
                  <w:rFonts w:ascii="Cambria Math" w:hAnsi="Cambria Math"/>
                </w:rPr>
              </m:ctrlPr>
            </m:e>
          </m:mr>
          <m:mr>
            <m:e>
              <m:r>
                <w:rPr>
                  <w:rFonts w:ascii="Cambria Math" w:hAnsi="Cambria Math"/>
                </w:rPr>
                <m:t>=</m:t>
              </m:r>
              <m:ctrlPr>
                <w:rPr>
                  <w:rFonts w:ascii="Cambria Math" w:hAnsi="Cambria Math"/>
                </w:rPr>
              </m:ctrlPr>
            </m:e>
            <m:e>
              <m:r>
                <w:rPr>
                  <w:rFonts w:ascii="Cambria Math" w:hAnsi="Cambria Math"/>
                </w:rPr>
                <m:t>2x+4+10-2x-6+x</m:t>
              </m:r>
              <m:ctrlPr>
                <w:rPr>
                  <w:rFonts w:ascii="Cambria Math" w:hAnsi="Cambria Math"/>
                </w:rPr>
              </m:ctrlPr>
            </m:e>
          </m:mr>
          <m:mr>
            <m:e>
              <m:r>
                <w:rPr>
                  <w:rFonts w:ascii="Cambria Math" w:hAnsi="Cambria Math"/>
                </w:rPr>
                <m:t>=</m:t>
              </m:r>
              <m:ctrlPr>
                <w:rPr>
                  <w:rFonts w:ascii="Cambria Math" w:hAnsi="Cambria Math"/>
                </w:rPr>
              </m:ctrlPr>
            </m:e>
            <m:e>
              <m:r>
                <w:rPr>
                  <w:rFonts w:ascii="Cambria Math" w:hAnsi="Cambria Math"/>
                </w:rPr>
                <m:t>x+8.</m:t>
              </m:r>
              <m:ctrlPr>
                <w:rPr>
                  <w:rFonts w:ascii="Cambria Math" w:hAnsi="Cambria Math"/>
                </w:rPr>
              </m:ctrlPr>
            </m:e>
          </m:mr>
        </m:m>
      </m:oMath>
    </w:p>
    <w:p>
      <w:pPr>
        <w:pStyle w:val="178"/>
      </w:pPr>
      <w:r>
        <w:t>      </w:t>
      </w:r>
      <w:r>
        <w:rPr>
          <w:rFonts w:hint="eastAsia"/>
        </w:rPr>
        <w:t xml:space="preserve">           </w:t>
      </w:r>
      <w:r>
        <w:t> </w:t>
      </w:r>
      <w:r>
        <w:rPr>
          <w:rFonts w:hint="eastAsia"/>
        </w:rPr>
        <w:t>…………………………………………4分</w:t>
      </w:r>
    </w:p>
    <w:p>
      <w:pPr>
        <w:pStyle w:val="178"/>
      </w:pPr>
      <w:r>
        <w:t>（3</w:t>
      </w:r>
      <w:r>
        <w:rPr>
          <w:rFonts w:hint="eastAsia"/>
        </w:rPr>
        <w:t>）</w:t>
      </w:r>
      <w:r>
        <w:t xml:space="preserve">设经过 </w:t>
      </w:r>
      <m:oMath>
        <m:r>
          <w:rPr>
            <w:rFonts w:ascii="Cambria Math" w:hAnsi="Cambria Math"/>
          </w:rPr>
          <m:t>t</m:t>
        </m:r>
      </m:oMath>
      <w:r>
        <w:t xml:space="preserve"> 秒 </w:t>
      </w:r>
      <m:oMath>
        <m:r>
          <w:rPr>
            <w:rFonts w:ascii="Cambria Math" w:hAnsi="Cambria Math"/>
          </w:rPr>
          <m:t>M</m:t>
        </m:r>
      </m:oMath>
      <w:r>
        <w:t>，</w:t>
      </w:r>
      <m:oMath>
        <m:r>
          <w:rPr>
            <w:rFonts w:ascii="Cambria Math" w:hAnsi="Cambria Math"/>
          </w:rPr>
          <m:t>N</m:t>
        </m:r>
      </m:oMath>
      <w:r>
        <w:t xml:space="preserve"> 两点相距一个单位长度．</w:t>
      </w:r>
    </w:p>
    <w:p>
      <w:pPr>
        <w:pStyle w:val="178"/>
      </w:pPr>
      <w:r>
        <w:rPr>
          <w:rFonts w:ascii="宋体" w:hAnsi="宋体"/>
        </w:rPr>
        <w:t>①</w:t>
      </w:r>
      <w:r>
        <w:t xml:space="preserve"> </w:t>
      </w:r>
      <m:oMath>
        <m:r>
          <w:rPr>
            <w:rFonts w:ascii="Cambria Math" w:hAnsi="Cambria Math"/>
          </w:rPr>
          <m:t>M</m:t>
        </m:r>
      </m:oMath>
      <w:r>
        <w:t>，</w:t>
      </w:r>
      <m:oMath>
        <m:r>
          <w:rPr>
            <w:rFonts w:ascii="Cambria Math" w:hAnsi="Cambria Math"/>
          </w:rPr>
          <m:t>N</m:t>
        </m:r>
      </m:oMath>
      <w:r>
        <w:t xml:space="preserve"> 第一次相距一个单位长度时，</w:t>
      </w:r>
      <m:oMath>
        <m:r>
          <w:rPr>
            <w:rFonts w:ascii="Cambria Math" w:hAnsi="Cambria Math"/>
          </w:rPr>
          <m:t>t+1+2</m:t>
        </m:r>
        <m:r>
          <w:rPr>
            <w:rFonts w:ascii="Cambria Math" w:hAnsi="Cambria Math"/>
          </w:rPr>
          <w:drawing>
            <wp:inline distT="0" distB="0" distL="114300" distR="114300">
              <wp:extent cx="24130" cy="13970"/>
              <wp:effectExtent l="0" t="0" r="0" b="0"/>
              <wp:docPr id="21" name="图片 21" descr="学科网(www.zxxk.com)--教育资源门户，提供试卷、教案、课件、论文、素材及各类教学资源下载，还有大量而丰富的教学相关资讯！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1" name="图片 21" descr="学科网(www.zxxk.com)--教育资源门户，提供试卷、教案、课件、论文、素材及各类教学资源下载，还有大量而丰富的教学相关资讯！"/>
                      <pic:cNvPicPr/>
                    </pic:nvPicPr>
                    <pic:blipFill>
                      <a:blip r:embed="rId1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4130" cy="1397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m:r>
        <m:r>
          <w:rPr>
            <w:rFonts w:ascii="Cambria Math" w:hAnsi="Cambria Math"/>
          </w:rPr>
          <m:t>t=7</m:t>
        </m:r>
      </m:oMath>
      <w:r>
        <w:t xml:space="preserve">，解得 </w:t>
      </w:r>
      <m:oMath>
        <m:r>
          <w:rPr>
            <w:rFonts w:ascii="Cambria Math" w:hAnsi="Cambria Math"/>
          </w:rPr>
          <m:t>t=2</m:t>
        </m:r>
      </m:oMath>
      <w:r>
        <w:t>．</w:t>
      </w:r>
    </w:p>
    <w:p>
      <w:pPr>
        <w:pStyle w:val="178"/>
      </w:pPr>
      <w:r>
        <w:rPr>
          <w:rFonts w:ascii="宋体" w:hAnsi="宋体"/>
        </w:rPr>
        <w:t>②</w:t>
      </w:r>
      <w:r>
        <w:t xml:space="preserve"> </w:t>
      </w:r>
      <m:oMath>
        <m:r>
          <w:rPr>
            <w:rFonts w:ascii="Cambria Math" w:hAnsi="Cambria Math"/>
          </w:rPr>
          <m:t>M</m:t>
        </m:r>
      </m:oMath>
      <w:r>
        <w:t>，</w:t>
      </w:r>
      <m:oMath>
        <m:r>
          <w:rPr>
            <w:rFonts w:ascii="Cambria Math" w:hAnsi="Cambria Math"/>
          </w:rPr>
          <m:t>N</m:t>
        </m:r>
      </m:oMath>
      <w:r>
        <w:t xml:space="preserve"> 第二次相距一个单位长度时，</w:t>
      </w:r>
      <m:oMath>
        <m:r>
          <w:rPr>
            <w:rFonts w:ascii="Cambria Math" w:hAnsi="Cambria Math"/>
          </w:rPr>
          <m:t>t+2t=7+1</m:t>
        </m:r>
      </m:oMath>
      <w:r>
        <w:t xml:space="preserve">，解得 </w:t>
      </w:r>
      <m:oMath>
        <m:r>
          <w:rPr>
            <w:rFonts w:ascii="Cambria Math" w:hAnsi="Cambria Math"/>
          </w:rPr>
          <m:t>t=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8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den>
        </m:f>
      </m:oMath>
      <w:r>
        <w:t>；</w:t>
      </w:r>
    </w:p>
    <w:p>
      <w:pPr>
        <w:pStyle w:val="178"/>
      </w:pPr>
      <w:r>
        <w:rPr>
          <w:rFonts w:ascii="宋体" w:hAnsi="宋体"/>
        </w:rPr>
        <w:t>③</w:t>
      </w:r>
      <w:r>
        <w:t xml:space="preserve">当 </w:t>
      </w:r>
      <m:oMath>
        <m:r>
          <w:rPr>
            <w:rFonts w:ascii="Cambria Math" w:hAnsi="Cambria Math"/>
          </w:rPr>
          <m:t>M</m:t>
        </m:r>
      </m:oMath>
      <w:r>
        <w:t>，</w:t>
      </w:r>
      <m:oMath>
        <m:r>
          <w:rPr>
            <w:rFonts w:ascii="Cambria Math" w:hAnsi="Cambria Math"/>
          </w:rPr>
          <m:t>N</m:t>
        </m:r>
      </m:oMath>
      <w:r>
        <w:t xml:space="preserve"> 第三次相距一个单位长度时，</w:t>
      </w:r>
      <m:oMath>
        <m:r>
          <w:rPr>
            <w:rFonts w:ascii="Cambria Math" w:hAnsi="Cambria Math"/>
          </w:rPr>
          <m:t>t-2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t-3.5</m:t>
            </m:r>
            <m:ctrlPr>
              <w:rPr>
                <w:rFonts w:ascii="Cambria Math" w:hAnsi="Cambria Math"/>
              </w:rPr>
            </m:ctrlPr>
          </m:e>
        </m:d>
        <m:r>
          <w:rPr>
            <w:rFonts w:ascii="Cambria Math" w:hAnsi="Cambria Math"/>
          </w:rPr>
          <m:t>=1</m:t>
        </m:r>
      </m:oMath>
      <w:r>
        <w:t xml:space="preserve">，解得 </w:t>
      </w:r>
      <m:oMath>
        <m:r>
          <w:rPr>
            <w:rFonts w:ascii="Cambria Math" w:hAnsi="Cambria Math"/>
          </w:rPr>
          <m:t>t=6</m:t>
        </m:r>
      </m:oMath>
      <w:r>
        <w:t>；</w:t>
      </w:r>
    </w:p>
    <w:p>
      <w:pPr>
        <w:pStyle w:val="178"/>
        <w:rPr>
          <w:rFonts w:hint="eastAsia" w:eastAsiaTheme="minorEastAsia"/>
          <w:lang w:eastAsia="zh-CN"/>
        </w:rPr>
      </w:pPr>
      <w:r>
        <w:rPr>
          <w:rFonts w:ascii="宋体" w:hAnsi="宋体"/>
        </w:rPr>
        <w:t>④</w:t>
      </w:r>
      <w:r>
        <w:t xml:space="preserve">当 </w:t>
      </w:r>
      <m:oMath>
        <m:r>
          <w:rPr>
            <w:rFonts w:ascii="Cambria Math" w:hAnsi="Cambria Math"/>
          </w:rPr>
          <m:t>M</m:t>
        </m:r>
      </m:oMath>
      <w:r>
        <w:t>，</w:t>
      </w:r>
      <m:oMath>
        <m:r>
          <w:rPr>
            <w:rFonts w:ascii="Cambria Math" w:hAnsi="Cambria Math"/>
          </w:rPr>
          <m:t>N</m:t>
        </m:r>
      </m:oMath>
      <w:r>
        <w:t xml:space="preserve"> 第四次相距一个单位长度时，</w:t>
      </w:r>
      <m:oMath>
        <m:r>
          <w:rPr>
            <w:rFonts w:ascii="Cambria Math" w:hAnsi="Cambria Math"/>
          </w:rPr>
          <m:t>2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t-3.5</m:t>
            </m:r>
            <m:ctrlPr>
              <w:rPr>
                <w:rFonts w:ascii="Cambria Math" w:hAnsi="Cambria Math"/>
              </w:rPr>
            </m:ctrlPr>
          </m:e>
        </m:d>
        <m:r>
          <w:rPr>
            <w:rFonts w:ascii="Cambria Math" w:hAnsi="Cambria Math"/>
          </w:rPr>
          <m:t>-t=1</m:t>
        </m:r>
      </m:oMath>
      <w:r>
        <w:t xml:space="preserve">，解得 </w:t>
      </w:r>
      <m:oMath>
        <m:r>
          <w:rPr>
            <w:rFonts w:ascii="Cambria Math" w:hAnsi="Cambria Math"/>
          </w:rPr>
          <m:t>t=8</m:t>
        </m:r>
      </m:oMath>
      <w:r>
        <w:t>．</w:t>
      </w:r>
      <w:r>
        <w:rPr>
          <w:rFonts w:hint="eastAsia"/>
          <w:color w:val="FFFFFF"/>
          <w:sz w:val="4"/>
          <w:lang w:eastAsia="zh-CN"/>
        </w:rPr>
        <w:t>[来源:Z,xx,k.Com]</w:t>
      </w:r>
    </w:p>
    <w:p>
      <w:pPr>
        <w:pStyle w:val="178"/>
      </w:pPr>
      <w:r>
        <w:rPr>
          <w:rFonts w:hint="eastAsia"/>
        </w:rPr>
        <w:t>综合得：t的取值为：</w:t>
      </w:r>
      <w:r>
        <w:t xml:space="preserve"> </w:t>
      </w:r>
      <m:oMath>
        <m:r>
          <w:rPr>
            <w:rFonts w:ascii="Cambria Math" w:hAnsi="Cambria Math"/>
          </w:rPr>
          <m:t>2</m:t>
        </m:r>
      </m:oMath>
      <w:r>
        <w:t xml:space="preserve"> 或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8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den>
        </m:f>
      </m:oMath>
      <w:r>
        <w:t xml:space="preserve"> 或 </w:t>
      </w:r>
      <m:oMath>
        <m:r>
          <w:rPr>
            <w:rFonts w:ascii="Cambria Math" w:hAnsi="Cambria Math"/>
          </w:rPr>
          <m:t>6</m:t>
        </m:r>
      </m:oMath>
      <w:r>
        <w:t xml:space="preserve"> 或 </w:t>
      </w:r>
      <m:oMath>
        <m:r>
          <w:rPr>
            <w:rFonts w:ascii="Cambria Math" w:hAnsi="Cambria Math"/>
          </w:rPr>
          <m:t>8</m:t>
        </m:r>
      </m:oMath>
      <w:r>
        <w:t xml:space="preserve"> </w:t>
      </w:r>
    </w:p>
    <w:p>
      <w:pPr>
        <w:pStyle w:val="195"/>
        <w:ind w:left="0" w:leftChars="0" w:firstLine="3360" w:firstLineChars="1600"/>
        <w:rPr>
          <w:b/>
        </w:rPr>
      </w:pPr>
      <w:r>
        <w:rPr>
          <w:rFonts w:hint="eastAsia"/>
        </w:rPr>
        <w:t>…………………………………………12分（每种情况2分）</w:t>
      </w:r>
    </w:p>
    <w:p>
      <w:pPr>
        <w:pStyle w:val="195"/>
        <w:ind w:left="614" w:hanging="333"/>
        <w:rPr>
          <w:b/>
        </w:rPr>
      </w:pPr>
    </w:p>
    <w:p>
      <w:pPr>
        <w:pStyle w:val="195"/>
        <w:ind w:left="614" w:hanging="333"/>
        <w:rPr>
          <w:b/>
        </w:rPr>
      </w:pPr>
    </w:p>
    <w:p>
      <w:pPr>
        <w:pStyle w:val="178"/>
      </w:pPr>
    </w:p>
    <w:sectPr>
      <w:headerReference r:id="rId5" w:type="first"/>
      <w:footerReference r:id="rId7" w:type="first"/>
      <w:headerReference r:id="rId3" w:type="default"/>
      <w:headerReference r:id="rId4" w:type="even"/>
      <w:footerReference r:id="rId6" w:type="even"/>
      <w:pgSz w:w="11850" w:h="16783"/>
      <w:pgMar w:top="1417" w:right="1361" w:bottom="2551" w:left="1361" w:header="720" w:footer="2438" w:gutter="0"/>
      <w:cols w:space="0" w:num="1"/>
      <w:rtlGutter w:val="0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ourier">
    <w:altName w:val="Courier New"/>
    <w:panose1 w:val="02060409020205020404"/>
    <w:charset w:val="00"/>
    <w:family w:val="modern"/>
    <w:pitch w:val="default"/>
    <w:sig w:usb0="00000000" w:usb1="00000000" w:usb2="00000000" w:usb3="00000000" w:csb0="00000000" w:csb1="00000000"/>
  </w:font>
  <w:font w:name="方正黑体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5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jc w:val="both"/>
      <w:rPr>
        <w:rFonts w:hint="eastAsia"/>
        <w:lang w:eastAsia="zh-CN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E"/>
    <w:multiLevelType w:val="singleLevel"/>
    <w:tmpl w:val="FFFFFF7E"/>
    <w:lvl w:ilvl="0" w:tentative="0">
      <w:start w:val="1"/>
      <w:numFmt w:val="decimal"/>
      <w:pStyle w:val="20"/>
      <w:lvlText w:val="%1."/>
      <w:lvlJc w:val="left"/>
      <w:pPr>
        <w:tabs>
          <w:tab w:val="left" w:pos="1080"/>
        </w:tabs>
        <w:ind w:left="1080" w:hanging="360"/>
      </w:pPr>
    </w:lvl>
  </w:abstractNum>
  <w:abstractNum w:abstractNumId="1">
    <w:nsid w:val="FFFFFF7F"/>
    <w:multiLevelType w:val="singleLevel"/>
    <w:tmpl w:val="FFFFFF7F"/>
    <w:lvl w:ilvl="0" w:tentative="0">
      <w:start w:val="1"/>
      <w:numFmt w:val="decimal"/>
      <w:pStyle w:val="12"/>
      <w:lvlText w:val="%1."/>
      <w:lvlJc w:val="left"/>
      <w:pPr>
        <w:tabs>
          <w:tab w:val="left" w:pos="720"/>
        </w:tabs>
        <w:ind w:left="720" w:hanging="360"/>
      </w:pPr>
    </w:lvl>
  </w:abstractNum>
  <w:abstractNum w:abstractNumId="2">
    <w:nsid w:val="FFFFFF82"/>
    <w:multiLevelType w:val="singleLevel"/>
    <w:tmpl w:val="FFFFFF82"/>
    <w:lvl w:ilvl="0" w:tentative="0">
      <w:start w:val="1"/>
      <w:numFmt w:val="bullet"/>
      <w:pStyle w:val="18"/>
      <w:lvlText w:val=""/>
      <w:lvlJc w:val="left"/>
      <w:pPr>
        <w:tabs>
          <w:tab w:val="left" w:pos="1080"/>
        </w:tabs>
        <w:ind w:left="1080" w:hanging="360"/>
      </w:pPr>
      <w:rPr>
        <w:rFonts w:hint="default" w:ascii="Symbol" w:hAnsi="Symbol"/>
      </w:rPr>
    </w:lvl>
  </w:abstractNum>
  <w:abstractNum w:abstractNumId="3">
    <w:nsid w:val="FFFFFF83"/>
    <w:multiLevelType w:val="singleLevel"/>
    <w:tmpl w:val="FFFFFF83"/>
    <w:lvl w:ilvl="0" w:tentative="0">
      <w:start w:val="1"/>
      <w:numFmt w:val="bullet"/>
      <w:pStyle w:val="23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</w:rPr>
    </w:lvl>
  </w:abstractNum>
  <w:abstractNum w:abstractNumId="4">
    <w:nsid w:val="FFFFFF88"/>
    <w:multiLevelType w:val="singleLevel"/>
    <w:tmpl w:val="FFFFFF88"/>
    <w:lvl w:ilvl="0" w:tentative="0">
      <w:start w:val="1"/>
      <w:numFmt w:val="decimal"/>
      <w:pStyle w:val="14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5">
    <w:nsid w:val="FFFFFF89"/>
    <w:multiLevelType w:val="singleLevel"/>
    <w:tmpl w:val="FFFFFF89"/>
    <w:lvl w:ilvl="0" w:tentative="0">
      <w:start w:val="1"/>
      <w:numFmt w:val="bullet"/>
      <w:pStyle w:val="16"/>
      <w:lvlText w:val=""/>
      <w:lvlJc w:val="left"/>
      <w:pPr>
        <w:tabs>
          <w:tab w:val="left" w:pos="360"/>
        </w:tabs>
        <w:ind w:left="360" w:hanging="360"/>
      </w:pPr>
      <w:rPr>
        <w:rFonts w:hint="default" w:ascii="Symbol" w:hAnsi="Symbol"/>
      </w:rPr>
    </w:lvl>
  </w:abstractNum>
  <w:abstractNum w:abstractNumId="6">
    <w:nsid w:val="6694FEC3"/>
    <w:multiLevelType w:val="singleLevel"/>
    <w:tmpl w:val="6694FEC3"/>
    <w:lvl w:ilvl="0" w:tentative="0">
      <w:start w:val="22"/>
      <w:numFmt w:val="decimal"/>
      <w:suff w:val="space"/>
      <w:lvlText w:val="%1."/>
      <w:lvlJc w:val="left"/>
    </w:lvl>
  </w:abstractNum>
  <w:num w:numId="1">
    <w:abstractNumId w:val="1"/>
  </w:num>
  <w:num w:numId="2">
    <w:abstractNumId w:val="4"/>
  </w:num>
  <w:num w:numId="3">
    <w:abstractNumId w:val="5"/>
  </w:num>
  <w:num w:numId="4">
    <w:abstractNumId w:val="2"/>
  </w:num>
  <w:num w:numId="5">
    <w:abstractNumId w:val="0"/>
  </w:num>
  <w:num w:numId="6">
    <w:abstractNumId w:val="3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documentProtection w:enforcement="0"/>
  <w:defaultTabStop w:val="720"/>
  <w:drawingGridHorizontalSpacing w:val="105"/>
  <w:displayHorizontalDrawingGridEvery w:val="2"/>
  <w:characterSpacingControl w:val="doNotCompress"/>
  <w:compat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730"/>
    <w:rsid w:val="000019C2"/>
    <w:rsid w:val="00012353"/>
    <w:rsid w:val="0002281A"/>
    <w:rsid w:val="00034616"/>
    <w:rsid w:val="000376E0"/>
    <w:rsid w:val="00037F27"/>
    <w:rsid w:val="00053416"/>
    <w:rsid w:val="0006063C"/>
    <w:rsid w:val="00093808"/>
    <w:rsid w:val="000971A0"/>
    <w:rsid w:val="000A7A0B"/>
    <w:rsid w:val="000A7AF2"/>
    <w:rsid w:val="000D156B"/>
    <w:rsid w:val="00122E26"/>
    <w:rsid w:val="0015074B"/>
    <w:rsid w:val="00154FB9"/>
    <w:rsid w:val="001639EC"/>
    <w:rsid w:val="001927C4"/>
    <w:rsid w:val="001B548B"/>
    <w:rsid w:val="001C1A56"/>
    <w:rsid w:val="001F22AC"/>
    <w:rsid w:val="00204A10"/>
    <w:rsid w:val="00205730"/>
    <w:rsid w:val="00224530"/>
    <w:rsid w:val="0023708C"/>
    <w:rsid w:val="00243DE0"/>
    <w:rsid w:val="0026345D"/>
    <w:rsid w:val="00266727"/>
    <w:rsid w:val="002916C5"/>
    <w:rsid w:val="0029639D"/>
    <w:rsid w:val="002B11D7"/>
    <w:rsid w:val="002B6E67"/>
    <w:rsid w:val="002C7DF6"/>
    <w:rsid w:val="002D3194"/>
    <w:rsid w:val="002D5F44"/>
    <w:rsid w:val="002E2E63"/>
    <w:rsid w:val="002E6F59"/>
    <w:rsid w:val="002E74CA"/>
    <w:rsid w:val="002F5BBF"/>
    <w:rsid w:val="002F7667"/>
    <w:rsid w:val="00306310"/>
    <w:rsid w:val="003232E3"/>
    <w:rsid w:val="00326F90"/>
    <w:rsid w:val="00342B83"/>
    <w:rsid w:val="00350EFD"/>
    <w:rsid w:val="00364B6B"/>
    <w:rsid w:val="00366B59"/>
    <w:rsid w:val="00385391"/>
    <w:rsid w:val="0039453C"/>
    <w:rsid w:val="00397A58"/>
    <w:rsid w:val="003A060E"/>
    <w:rsid w:val="003A4344"/>
    <w:rsid w:val="003B5CB1"/>
    <w:rsid w:val="003F0BC5"/>
    <w:rsid w:val="003F20C8"/>
    <w:rsid w:val="003F4386"/>
    <w:rsid w:val="003F7797"/>
    <w:rsid w:val="00404DE3"/>
    <w:rsid w:val="00415A06"/>
    <w:rsid w:val="00424EF0"/>
    <w:rsid w:val="00431312"/>
    <w:rsid w:val="0044545B"/>
    <w:rsid w:val="0045313E"/>
    <w:rsid w:val="00464FC0"/>
    <w:rsid w:val="00496A41"/>
    <w:rsid w:val="004A364A"/>
    <w:rsid w:val="004A4589"/>
    <w:rsid w:val="004B44D7"/>
    <w:rsid w:val="004D0685"/>
    <w:rsid w:val="004F41DD"/>
    <w:rsid w:val="004F7010"/>
    <w:rsid w:val="00503B00"/>
    <w:rsid w:val="0052329D"/>
    <w:rsid w:val="00547AAC"/>
    <w:rsid w:val="0057489F"/>
    <w:rsid w:val="005A0AAD"/>
    <w:rsid w:val="005A33F8"/>
    <w:rsid w:val="005D7DDF"/>
    <w:rsid w:val="00603BDE"/>
    <w:rsid w:val="00605C4F"/>
    <w:rsid w:val="00611C47"/>
    <w:rsid w:val="00630462"/>
    <w:rsid w:val="00632935"/>
    <w:rsid w:val="00646B3B"/>
    <w:rsid w:val="00650C26"/>
    <w:rsid w:val="00674862"/>
    <w:rsid w:val="006B0AC7"/>
    <w:rsid w:val="006B4C18"/>
    <w:rsid w:val="006C190E"/>
    <w:rsid w:val="00711FDD"/>
    <w:rsid w:val="00727A70"/>
    <w:rsid w:val="007304BC"/>
    <w:rsid w:val="007459F2"/>
    <w:rsid w:val="00747248"/>
    <w:rsid w:val="00750D9B"/>
    <w:rsid w:val="00796537"/>
    <w:rsid w:val="007A41A0"/>
    <w:rsid w:val="007A6CC0"/>
    <w:rsid w:val="007D0D28"/>
    <w:rsid w:val="007E284F"/>
    <w:rsid w:val="007E6AE7"/>
    <w:rsid w:val="007F4376"/>
    <w:rsid w:val="00800D21"/>
    <w:rsid w:val="008451DB"/>
    <w:rsid w:val="00845859"/>
    <w:rsid w:val="00863921"/>
    <w:rsid w:val="008A289C"/>
    <w:rsid w:val="008F4AB6"/>
    <w:rsid w:val="00901E01"/>
    <w:rsid w:val="009023F2"/>
    <w:rsid w:val="009268A8"/>
    <w:rsid w:val="009325E3"/>
    <w:rsid w:val="009348D7"/>
    <w:rsid w:val="0094797A"/>
    <w:rsid w:val="0097018F"/>
    <w:rsid w:val="00975257"/>
    <w:rsid w:val="009877E0"/>
    <w:rsid w:val="00990000"/>
    <w:rsid w:val="009C6A8B"/>
    <w:rsid w:val="009E2253"/>
    <w:rsid w:val="00A02915"/>
    <w:rsid w:val="00A06F41"/>
    <w:rsid w:val="00A11469"/>
    <w:rsid w:val="00A7389D"/>
    <w:rsid w:val="00A873FC"/>
    <w:rsid w:val="00AA1D8D"/>
    <w:rsid w:val="00AA3E2B"/>
    <w:rsid w:val="00AA604B"/>
    <w:rsid w:val="00AB2168"/>
    <w:rsid w:val="00AB7EFB"/>
    <w:rsid w:val="00AF10D6"/>
    <w:rsid w:val="00AF7FAD"/>
    <w:rsid w:val="00B211BE"/>
    <w:rsid w:val="00B21E61"/>
    <w:rsid w:val="00B36187"/>
    <w:rsid w:val="00B474D0"/>
    <w:rsid w:val="00B47730"/>
    <w:rsid w:val="00B509F4"/>
    <w:rsid w:val="00B652A4"/>
    <w:rsid w:val="00B741A2"/>
    <w:rsid w:val="00B84753"/>
    <w:rsid w:val="00BA1576"/>
    <w:rsid w:val="00BB1996"/>
    <w:rsid w:val="00BB4A83"/>
    <w:rsid w:val="00BC182D"/>
    <w:rsid w:val="00BD70A2"/>
    <w:rsid w:val="00BF45C9"/>
    <w:rsid w:val="00C0075A"/>
    <w:rsid w:val="00C10270"/>
    <w:rsid w:val="00C23454"/>
    <w:rsid w:val="00C43BF8"/>
    <w:rsid w:val="00C66008"/>
    <w:rsid w:val="00C9397A"/>
    <w:rsid w:val="00CB0664"/>
    <w:rsid w:val="00CC4F8A"/>
    <w:rsid w:val="00D10EF7"/>
    <w:rsid w:val="00D174C6"/>
    <w:rsid w:val="00D2111E"/>
    <w:rsid w:val="00D2521D"/>
    <w:rsid w:val="00D32C33"/>
    <w:rsid w:val="00D42E5E"/>
    <w:rsid w:val="00D467DA"/>
    <w:rsid w:val="00D5170B"/>
    <w:rsid w:val="00D57A06"/>
    <w:rsid w:val="00D756D1"/>
    <w:rsid w:val="00DA150C"/>
    <w:rsid w:val="00DB07EE"/>
    <w:rsid w:val="00DB4BD9"/>
    <w:rsid w:val="00DD5DD8"/>
    <w:rsid w:val="00DE1323"/>
    <w:rsid w:val="00DE360E"/>
    <w:rsid w:val="00DF6DA5"/>
    <w:rsid w:val="00E05241"/>
    <w:rsid w:val="00E07535"/>
    <w:rsid w:val="00E12382"/>
    <w:rsid w:val="00E25908"/>
    <w:rsid w:val="00E35040"/>
    <w:rsid w:val="00E452DB"/>
    <w:rsid w:val="00E51EBD"/>
    <w:rsid w:val="00E5545E"/>
    <w:rsid w:val="00EA68A9"/>
    <w:rsid w:val="00EE7AC0"/>
    <w:rsid w:val="00F06F76"/>
    <w:rsid w:val="00F357B9"/>
    <w:rsid w:val="00F507FA"/>
    <w:rsid w:val="00F768C7"/>
    <w:rsid w:val="00FB111D"/>
    <w:rsid w:val="00FC693F"/>
    <w:rsid w:val="00FF0DCE"/>
    <w:rsid w:val="00FF2FFE"/>
    <w:rsid w:val="08B940F4"/>
    <w:rsid w:val="0DF64DA2"/>
    <w:rsid w:val="1C9227F4"/>
    <w:rsid w:val="4075294D"/>
    <w:rsid w:val="4DE226F1"/>
    <w:rsid w:val="4F1A072B"/>
    <w:rsid w:val="59A617AB"/>
    <w:rsid w:val="5B0524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qFormat="1" w:uiPriority="99" w:semiHidden="0" w:name="macro"/>
    <w:lsdException w:uiPriority="99" w:name="toa heading"/>
    <w:lsdException w:qFormat="1" w:uiPriority="99" w:semiHidden="0" w:name="List"/>
    <w:lsdException w:qFormat="1" w:uiPriority="99" w:semiHidden="0" w:name="List Bullet"/>
    <w:lsdException w:qFormat="1" w:uiPriority="99" w:semiHidden="0" w:name="List Number"/>
    <w:lsdException w:qFormat="1" w:uiPriority="99" w:semiHidden="0" w:name="List 2"/>
    <w:lsdException w:qFormat="1" w:uiPriority="99" w:semiHidden="0" w:name="List 3"/>
    <w:lsdException w:uiPriority="99" w:name="List 4"/>
    <w:lsdException w:uiPriority="99" w:name="List 5"/>
    <w:lsdException w:qFormat="1" w:uiPriority="99" w:semiHidden="0" w:name="List Bullet 2"/>
    <w:lsdException w:qFormat="1" w:uiPriority="99" w:semiHidden="0" w:name="List Bullet 3"/>
    <w:lsdException w:uiPriority="99" w:name="List Bullet 4"/>
    <w:lsdException w:uiPriority="99" w:name="List Bullet 5"/>
    <w:lsdException w:qFormat="1" w:uiPriority="99" w:semiHidden="0" w:name="List Number 2"/>
    <w:lsdException w:qFormat="1" w:uiPriority="99" w:semiHidden="0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semiHidden="0" w:name="Body Text"/>
    <w:lsdException w:uiPriority="99" w:name="Body Text Indent"/>
    <w:lsdException w:qFormat="1" w:uiPriority="99" w:semiHidden="0" w:name="List Continue"/>
    <w:lsdException w:qFormat="1" w:uiPriority="99" w:semiHidden="0" w:name="List Continue 2"/>
    <w:lsdException w:qFormat="1" w:uiPriority="99" w:semiHidden="0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qFormat="1" w:uiPriority="99" w:semiHidden="0" w:name="Body Text 2"/>
    <w:lsdException w:qFormat="1" w:uiPriority="99" w:semiHidden="0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99" w:name="Placeholder Text"/>
    <w:lsdException w:qFormat="1" w:unhideWhenUsed="0" w:uiPriority="1" w:semiHidden="0" w:name="No Spacing"/>
    <w:lsdException w:qFormat="1" w:unhideWhenUsed="0" w:uiPriority="60" w:semiHidden="0" w:name="Light Shading"/>
    <w:lsdException w:qFormat="1" w:unhideWhenUsed="0" w:uiPriority="61" w:semiHidden="0" w:name="Light List"/>
    <w:lsdException w:qFormat="1" w:unhideWhenUsed="0" w:uiPriority="62" w:semiHidden="0" w:name="Light Grid"/>
    <w:lsdException w:qFormat="1" w:unhideWhenUsed="0" w:uiPriority="63" w:semiHidden="0" w:name="Medium Shading 1"/>
    <w:lsdException w:qFormat="1" w:unhideWhenUsed="0" w:uiPriority="64" w:semiHidden="0" w:name="Medium Shading 2"/>
    <w:lsdException w:qFormat="1" w:unhideWhenUsed="0" w:uiPriority="65" w:semiHidden="0" w:name="Medium List 1"/>
    <w:lsdException w:qFormat="1" w:unhideWhenUsed="0" w:uiPriority="66" w:semiHidden="0" w:name="Medium List 2"/>
    <w:lsdException w:unhideWhenUsed="0" w:uiPriority="67" w:semiHidden="0" w:name="Medium Grid 1"/>
    <w:lsdException w:qFormat="1" w:unhideWhenUsed="0" w:uiPriority="68" w:semiHidden="0" w:name="Medium Grid 2"/>
    <w:lsdException w:qFormat="1" w:unhideWhenUsed="0" w:uiPriority="69" w:semiHidden="0" w:name="Medium Grid 3"/>
    <w:lsdException w:unhideWhenUsed="0" w:uiPriority="70" w:semiHidden="0" w:name="Dark List"/>
    <w:lsdException w:qFormat="1" w:unhideWhenUsed="0" w:uiPriority="71" w:semiHidden="0" w:name="Colorful Shading"/>
    <w:lsdException w:qFormat="1" w:unhideWhenUsed="0" w:uiPriority="72" w:semiHidden="0" w:name="Colorful List"/>
    <w:lsdException w:qFormat="1" w:unhideWhenUsed="0" w:uiPriority="73" w:semiHidden="0" w:name="Colorful Grid"/>
    <w:lsdException w:qFormat="1" w:unhideWhenUsed="0" w:uiPriority="60" w:semiHidden="0" w:name="Light Shading Accent 1"/>
    <w:lsdException w:qFormat="1" w:unhideWhenUsed="0" w:uiPriority="61" w:semiHidden="0" w:name="Light List Accent 1"/>
    <w:lsdException w:qFormat="1" w:unhideWhenUsed="0" w:uiPriority="62" w:semiHidden="0" w:name="Light Grid Accent 1"/>
    <w:lsdException w:qFormat="1" w:unhideWhenUsed="0" w:uiPriority="63" w:semiHidden="0" w:name="Medium Shading 1 Accent 1"/>
    <w:lsdException w:qFormat="1"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qFormat="1" w:unhideWhenUsed="0" w:uiPriority="66" w:semiHidden="0" w:name="Medium List 2 Accent 1"/>
    <w:lsdException w:qFormat="1" w:unhideWhenUsed="0" w:uiPriority="67" w:semiHidden="0" w:name="Medium Grid 1 Accent 1"/>
    <w:lsdException w:qFormat="1"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qFormat="1" w:unhideWhenUsed="0" w:uiPriority="72" w:semiHidden="0" w:name="Colorful List Accent 1"/>
    <w:lsdException w:qFormat="1" w:unhideWhenUsed="0" w:uiPriority="73" w:semiHidden="0" w:name="Colorful Grid Accent 1"/>
    <w:lsdException w:qFormat="1" w:unhideWhenUsed="0" w:uiPriority="60" w:semiHidden="0" w:name="Light Shading Accent 2"/>
    <w:lsdException w:qFormat="1" w:unhideWhenUsed="0" w:uiPriority="61" w:semiHidden="0" w:name="Light List Accent 2"/>
    <w:lsdException w:qFormat="1" w:unhideWhenUsed="0" w:uiPriority="62" w:semiHidden="0" w:name="Light Grid Accent 2"/>
    <w:lsdException w:qFormat="1" w:unhideWhenUsed="0" w:uiPriority="63" w:semiHidden="0" w:name="Medium Shading 1 Accent 2"/>
    <w:lsdException w:qFormat="1" w:unhideWhenUsed="0" w:uiPriority="64" w:semiHidden="0" w:name="Medium Shading 2 Accent 2"/>
    <w:lsdException w:qFormat="1" w:unhideWhenUsed="0" w:uiPriority="65" w:semiHidden="0" w:name="Medium List 1 Accent 2"/>
    <w:lsdException w:qFormat="1" w:unhideWhenUsed="0" w:uiPriority="66" w:semiHidden="0" w:name="Medium List 2 Accent 2"/>
    <w:lsdException w:unhideWhenUsed="0" w:uiPriority="67" w:semiHidden="0" w:name="Medium Grid 1 Accent 2"/>
    <w:lsdException w:qFormat="1" w:unhideWhenUsed="0" w:uiPriority="68" w:semiHidden="0" w:name="Medium Grid 2 Accent 2"/>
    <w:lsdException w:qFormat="1" w:unhideWhenUsed="0" w:uiPriority="69" w:semiHidden="0" w:name="Medium Grid 3 Accent 2"/>
    <w:lsdException w:qFormat="1" w:unhideWhenUsed="0" w:uiPriority="70" w:semiHidden="0" w:name="Dark List Accent 2"/>
    <w:lsdException w:unhideWhenUsed="0" w:uiPriority="71" w:semiHidden="0" w:name="Colorful Shading Accent 2"/>
    <w:lsdException w:qFormat="1" w:unhideWhenUsed="0" w:uiPriority="72" w:semiHidden="0" w:name="Colorful List Accent 2"/>
    <w:lsdException w:qFormat="1" w:unhideWhenUsed="0" w:uiPriority="73" w:semiHidden="0" w:name="Colorful Grid Accent 2"/>
    <w:lsdException w:qFormat="1" w:unhideWhenUsed="0" w:uiPriority="60" w:semiHidden="0" w:name="Light Shading Accent 3"/>
    <w:lsdException w:qFormat="1" w:unhideWhenUsed="0" w:uiPriority="61" w:semiHidden="0" w:name="Light List Accent 3"/>
    <w:lsdException w:qFormat="1" w:unhideWhenUsed="0" w:uiPriority="62" w:semiHidden="0" w:name="Light Grid Accent 3"/>
    <w:lsdException w:qFormat="1" w:unhideWhenUsed="0" w:uiPriority="63" w:semiHidden="0" w:name="Medium Shading 1 Accent 3"/>
    <w:lsdException w:qFormat="1" w:unhideWhenUsed="0" w:uiPriority="64" w:semiHidden="0" w:name="Medium Shading 2 Accent 3"/>
    <w:lsdException w:qFormat="1" w:unhideWhenUsed="0" w:uiPriority="65" w:semiHidden="0" w:name="Medium List 1 Accent 3"/>
    <w:lsdException w:qFormat="1" w:unhideWhenUsed="0" w:uiPriority="66" w:semiHidden="0" w:name="Medium List 2 Accent 3"/>
    <w:lsdException w:qFormat="1" w:unhideWhenUsed="0" w:uiPriority="67" w:semiHidden="0" w:name="Medium Grid 1 Accent 3"/>
    <w:lsdException w:qFormat="1" w:unhideWhenUsed="0" w:uiPriority="68" w:semiHidden="0" w:name="Medium Grid 2 Accent 3"/>
    <w:lsdException w:qFormat="1" w:unhideWhenUsed="0" w:uiPriority="69" w:semiHidden="0" w:name="Medium Grid 3 Accent 3"/>
    <w:lsdException w:qFormat="1" w:unhideWhenUsed="0" w:uiPriority="70" w:semiHidden="0" w:name="Dark List Accent 3"/>
    <w:lsdException w:qFormat="1" w:unhideWhenUsed="0" w:uiPriority="71" w:semiHidden="0" w:name="Colorful Shading Accent 3"/>
    <w:lsdException w:qFormat="1" w:unhideWhenUsed="0" w:uiPriority="72" w:semiHidden="0" w:name="Colorful List Accent 3"/>
    <w:lsdException w:qFormat="1" w:unhideWhenUsed="0" w:uiPriority="73" w:semiHidden="0" w:name="Colorful Grid Accent 3"/>
    <w:lsdException w:qFormat="1" w:unhideWhenUsed="0" w:uiPriority="60" w:semiHidden="0" w:name="Light Shading Accent 4"/>
    <w:lsdException w:qFormat="1" w:unhideWhenUsed="0" w:uiPriority="61" w:semiHidden="0" w:name="Light List Accent 4"/>
    <w:lsdException w:qFormat="1" w:unhideWhenUsed="0" w:uiPriority="62" w:semiHidden="0" w:name="Light Grid Accent 4"/>
    <w:lsdException w:qFormat="1" w:unhideWhenUsed="0" w:uiPriority="63" w:semiHidden="0" w:name="Medium Shading 1 Accent 4"/>
    <w:lsdException w:qFormat="1" w:unhideWhenUsed="0" w:uiPriority="64" w:semiHidden="0" w:name="Medium Shading 2 Accent 4"/>
    <w:lsdException w:qFormat="1" w:unhideWhenUsed="0" w:uiPriority="65" w:semiHidden="0" w:name="Medium List 1 Accent 4"/>
    <w:lsdException w:qFormat="1" w:unhideWhenUsed="0" w:uiPriority="66" w:semiHidden="0" w:name="Medium List 2 Accent 4"/>
    <w:lsdException w:qFormat="1" w:unhideWhenUsed="0" w:uiPriority="67" w:semiHidden="0" w:name="Medium Grid 1 Accent 4"/>
    <w:lsdException w:qFormat="1" w:unhideWhenUsed="0" w:uiPriority="68" w:semiHidden="0" w:name="Medium Grid 2 Accent 4"/>
    <w:lsdException w:qFormat="1" w:unhideWhenUsed="0" w:uiPriority="69" w:semiHidden="0" w:name="Medium Grid 3 Accent 4"/>
    <w:lsdException w:qFormat="1" w:unhideWhenUsed="0" w:uiPriority="70" w:semiHidden="0" w:name="Dark List Accent 4"/>
    <w:lsdException w:qFormat="1" w:unhideWhenUsed="0" w:uiPriority="71" w:semiHidden="0" w:name="Colorful Shading Accent 4"/>
    <w:lsdException w:qFormat="1" w:unhideWhenUsed="0" w:uiPriority="72" w:semiHidden="0" w:name="Colorful List Accent 4"/>
    <w:lsdException w:qFormat="1" w:unhideWhenUsed="0" w:uiPriority="73" w:semiHidden="0" w:name="Colorful Grid Accent 4"/>
    <w:lsdException w:qFormat="1" w:unhideWhenUsed="0" w:uiPriority="60" w:semiHidden="0" w:name="Light Shading Accent 5"/>
    <w:lsdException w:qFormat="1" w:unhideWhenUsed="0" w:uiPriority="61" w:semiHidden="0" w:name="Light List Accent 5"/>
    <w:lsdException w:qFormat="1" w:unhideWhenUsed="0" w:uiPriority="62" w:semiHidden="0" w:name="Light Grid Accent 5"/>
    <w:lsdException w:qFormat="1" w:unhideWhenUsed="0" w:uiPriority="63" w:semiHidden="0" w:name="Medium Shading 1 Accent 5"/>
    <w:lsdException w:qFormat="1" w:unhideWhenUsed="0" w:uiPriority="64" w:semiHidden="0" w:name="Medium Shading 2 Accent 5"/>
    <w:lsdException w:qFormat="1" w:unhideWhenUsed="0" w:uiPriority="65" w:semiHidden="0" w:name="Medium List 1 Accent 5"/>
    <w:lsdException w:qFormat="1" w:unhideWhenUsed="0" w:uiPriority="66" w:semiHidden="0" w:name="Medium List 2 Accent 5"/>
    <w:lsdException w:unhideWhenUsed="0" w:uiPriority="67" w:semiHidden="0" w:name="Medium Grid 1 Accent 5"/>
    <w:lsdException w:qFormat="1" w:unhideWhenUsed="0" w:uiPriority="68" w:semiHidden="0" w:name="Medium Grid 2 Accent 5"/>
    <w:lsdException w:qFormat="1" w:unhideWhenUsed="0" w:uiPriority="69" w:semiHidden="0" w:name="Medium Grid 3 Accent 5"/>
    <w:lsdException w:qFormat="1" w:unhideWhenUsed="0" w:uiPriority="70" w:semiHidden="0" w:name="Dark List Accent 5"/>
    <w:lsdException w:qFormat="1" w:unhideWhenUsed="0" w:uiPriority="71" w:semiHidden="0" w:name="Colorful Shading Accent 5"/>
    <w:lsdException w:qFormat="1" w:unhideWhenUsed="0" w:uiPriority="72" w:semiHidden="0" w:name="Colorful List Accent 5"/>
    <w:lsdException w:qFormat="1" w:unhideWhenUsed="0" w:uiPriority="73" w:semiHidden="0" w:name="Colorful Grid Accent 5"/>
    <w:lsdException w:qFormat="1" w:unhideWhenUsed="0" w:uiPriority="60" w:semiHidden="0" w:name="Light Shading Accent 6"/>
    <w:lsdException w:qFormat="1" w:unhideWhenUsed="0" w:uiPriority="61" w:semiHidden="0" w:name="Light List Accent 6"/>
    <w:lsdException w:qFormat="1" w:unhideWhenUsed="0" w:uiPriority="62" w:semiHidden="0" w:name="Light Grid Accent 6"/>
    <w:lsdException w:unhideWhenUsed="0" w:uiPriority="63" w:semiHidden="0" w:name="Medium Shading 1 Accent 6"/>
    <w:lsdException w:qFormat="1" w:unhideWhenUsed="0" w:uiPriority="64" w:semiHidden="0" w:name="Medium Shading 2 Accent 6"/>
    <w:lsdException w:qFormat="1" w:unhideWhenUsed="0" w:uiPriority="65" w:semiHidden="0" w:name="Medium List 1 Accent 6"/>
    <w:lsdException w:unhideWhenUsed="0" w:uiPriority="66" w:semiHidden="0" w:name="Medium List 2 Accent 6"/>
    <w:lsdException w:qFormat="1" w:unhideWhenUsed="0" w:uiPriority="67" w:semiHidden="0" w:name="Medium Grid 1 Accent 6"/>
    <w:lsdException w:qFormat="1" w:unhideWhenUsed="0" w:uiPriority="68" w:semiHidden="0" w:name="Medium Grid 2 Accent 6"/>
    <w:lsdException w:qFormat="1" w:unhideWhenUsed="0" w:uiPriority="69" w:semiHidden="0" w:name="Medium Grid 3 Accent 6"/>
    <w:lsdException w:unhideWhenUsed="0" w:uiPriority="70" w:semiHidden="0" w:name="Dark List Accent 6"/>
    <w:lsdException w:qFormat="1" w:unhideWhenUsed="0" w:uiPriority="71" w:semiHidden="0" w:name="Colorful Shading Accent 6"/>
    <w:lsdException w:qFormat="1" w:unhideWhenUsed="0" w:uiPriority="72" w:semiHidden="0" w:name="Colorful List Accent 6"/>
    <w:lsdException w:qFormat="1"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360" w:lineRule="auto"/>
    </w:pPr>
    <w:rPr>
      <w:rFonts w:asciiTheme="minorHAnsi" w:hAnsiTheme="minorHAnsi" w:eastAsiaTheme="minorEastAsia" w:cstheme="minorBidi"/>
      <w:sz w:val="21"/>
      <w:szCs w:val="21"/>
      <w:lang w:val="en-US" w:eastAsia="zh-CN" w:bidi="ar-SA"/>
    </w:rPr>
  </w:style>
  <w:style w:type="paragraph" w:styleId="2">
    <w:name w:val="heading 1"/>
    <w:basedOn w:val="1"/>
    <w:next w:val="1"/>
    <w:link w:val="137"/>
    <w:qFormat/>
    <w:uiPriority w:val="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6091" w:themeColor="accent1" w:themeShade="BF"/>
      <w:sz w:val="30"/>
      <w:szCs w:val="30"/>
    </w:rPr>
  </w:style>
  <w:style w:type="paragraph" w:styleId="3">
    <w:name w:val="heading 2"/>
    <w:basedOn w:val="1"/>
    <w:next w:val="1"/>
    <w:link w:val="138"/>
    <w:unhideWhenUsed/>
    <w:qFormat/>
    <w:uiPriority w:val="9"/>
    <w:pPr>
      <w:keepNext/>
      <w:keepLines/>
      <w:pageBreakBefore/>
      <w:spacing w:before="200"/>
      <w:jc w:val="center"/>
      <w:outlineLvl w:val="1"/>
    </w:pPr>
    <w:rPr>
      <w:rFonts w:asciiTheme="majorHAnsi" w:hAnsiTheme="majorHAnsi" w:cstheme="majorBidi"/>
      <w:b/>
      <w:bCs/>
      <w:sz w:val="28"/>
      <w:szCs w:val="28"/>
    </w:rPr>
  </w:style>
  <w:style w:type="paragraph" w:styleId="4">
    <w:name w:val="heading 3"/>
    <w:basedOn w:val="1"/>
    <w:next w:val="1"/>
    <w:link w:val="139"/>
    <w:unhideWhenUsed/>
    <w:qFormat/>
    <w:uiPriority w:val="9"/>
    <w:pPr>
      <w:keepNext/>
      <w:keepLines/>
      <w:spacing w:before="200"/>
      <w:jc w:val="center"/>
      <w:outlineLvl w:val="2"/>
    </w:pPr>
    <w:rPr>
      <w:rFonts w:asciiTheme="majorHAnsi" w:hAnsiTheme="majorHAnsi" w:eastAsiaTheme="majorEastAsia" w:cstheme="majorBidi"/>
      <w:b/>
      <w:bCs/>
      <w:sz w:val="26"/>
      <w:szCs w:val="26"/>
    </w:rPr>
  </w:style>
  <w:style w:type="paragraph" w:styleId="5">
    <w:name w:val="heading 4"/>
    <w:basedOn w:val="1"/>
    <w:next w:val="1"/>
    <w:link w:val="157"/>
    <w:unhideWhenUsed/>
    <w:qFormat/>
    <w:uiPriority w:val="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6">
    <w:name w:val="heading 5"/>
    <w:basedOn w:val="1"/>
    <w:next w:val="1"/>
    <w:link w:val="158"/>
    <w:unhideWhenUsed/>
    <w:qFormat/>
    <w:uiPriority w:val="9"/>
    <w:pPr>
      <w:keepNext/>
      <w:keepLines/>
      <w:spacing w:before="200"/>
      <w:outlineLvl w:val="4"/>
    </w:pPr>
    <w:rPr>
      <w:rFonts w:asciiTheme="majorHAnsi" w:hAnsiTheme="majorHAnsi" w:eastAsiaTheme="majorEastAsia" w:cstheme="majorBidi"/>
      <w:color w:val="243F61" w:themeColor="accent1" w:themeShade="7F"/>
    </w:rPr>
  </w:style>
  <w:style w:type="paragraph" w:styleId="7">
    <w:name w:val="heading 6"/>
    <w:basedOn w:val="1"/>
    <w:next w:val="1"/>
    <w:link w:val="159"/>
    <w:semiHidden/>
    <w:unhideWhenUsed/>
    <w:qFormat/>
    <w:uiPriority w:val="9"/>
    <w:pPr>
      <w:keepNext/>
      <w:keepLines/>
      <w:spacing w:before="200"/>
      <w:outlineLvl w:val="5"/>
    </w:pPr>
    <w:rPr>
      <w:rFonts w:asciiTheme="majorHAnsi" w:hAnsiTheme="majorHAnsi" w:eastAsiaTheme="majorEastAsia" w:cstheme="majorBidi"/>
      <w:i/>
      <w:iCs/>
      <w:color w:val="243F61" w:themeColor="accent1" w:themeShade="7F"/>
    </w:rPr>
  </w:style>
  <w:style w:type="paragraph" w:styleId="8">
    <w:name w:val="heading 7"/>
    <w:basedOn w:val="1"/>
    <w:next w:val="1"/>
    <w:link w:val="160"/>
    <w:semiHidden/>
    <w:unhideWhenUsed/>
    <w:qFormat/>
    <w:uiPriority w:val="9"/>
    <w:pPr>
      <w:keepNext/>
      <w:keepLines/>
      <w:spacing w:before="200"/>
      <w:outlineLvl w:val="6"/>
    </w:pPr>
    <w:rPr>
      <w:rFonts w:asciiTheme="majorHAnsi" w:hAnsiTheme="majorHAnsi" w:eastAsiaTheme="majorEastAsia" w:cstheme="majorBidi"/>
      <w:i/>
      <w:iCs/>
      <w:color w:val="3F3F3F" w:themeColor="text1" w:themeTint="BF"/>
    </w:rPr>
  </w:style>
  <w:style w:type="paragraph" w:styleId="9">
    <w:name w:val="heading 8"/>
    <w:basedOn w:val="1"/>
    <w:next w:val="1"/>
    <w:link w:val="161"/>
    <w:semiHidden/>
    <w:unhideWhenUsed/>
    <w:qFormat/>
    <w:uiPriority w:val="9"/>
    <w:pPr>
      <w:keepNext/>
      <w:keepLines/>
      <w:spacing w:before="200"/>
      <w:outlineLvl w:val="7"/>
    </w:pPr>
    <w:rPr>
      <w:rFonts w:asciiTheme="majorHAnsi" w:hAnsiTheme="majorHAnsi" w:eastAsiaTheme="majorEastAsia" w:cstheme="majorBidi"/>
      <w:color w:val="4F81BD" w:themeColor="accent1"/>
      <w:sz w:val="20"/>
      <w:szCs w:val="20"/>
    </w:rPr>
  </w:style>
  <w:style w:type="paragraph" w:styleId="10">
    <w:name w:val="heading 9"/>
    <w:basedOn w:val="1"/>
    <w:next w:val="1"/>
    <w:link w:val="162"/>
    <w:semiHidden/>
    <w:unhideWhenUsed/>
    <w:qFormat/>
    <w:uiPriority w:val="9"/>
    <w:pPr>
      <w:keepNext/>
      <w:keepLines/>
      <w:spacing w:before="200"/>
      <w:outlineLvl w:val="8"/>
    </w:pPr>
    <w:rPr>
      <w:rFonts w:asciiTheme="majorHAnsi" w:hAnsiTheme="majorHAnsi" w:eastAsiaTheme="majorEastAsia" w:cstheme="majorBidi"/>
      <w:i/>
      <w:iCs/>
      <w:color w:val="3F3F3F" w:themeColor="text1" w:themeTint="BF"/>
      <w:sz w:val="20"/>
      <w:szCs w:val="20"/>
    </w:rPr>
  </w:style>
  <w:style w:type="character" w:default="1" w:styleId="33">
    <w:name w:val="Default Paragraph Font"/>
    <w:semiHidden/>
    <w:unhideWhenUsed/>
    <w:qFormat/>
    <w:uiPriority w:val="1"/>
  </w:style>
  <w:style w:type="table" w:default="1" w:styleId="3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List 3"/>
    <w:basedOn w:val="1"/>
    <w:unhideWhenUsed/>
    <w:qFormat/>
    <w:uiPriority w:val="99"/>
    <w:pPr>
      <w:ind w:left="1080" w:hanging="360"/>
      <w:contextualSpacing/>
    </w:pPr>
  </w:style>
  <w:style w:type="paragraph" w:styleId="12">
    <w:name w:val="List Number 2"/>
    <w:basedOn w:val="1"/>
    <w:unhideWhenUsed/>
    <w:qFormat/>
    <w:uiPriority w:val="99"/>
    <w:pPr>
      <w:numPr>
        <w:ilvl w:val="0"/>
        <w:numId w:val="1"/>
      </w:numPr>
      <w:contextualSpacing/>
    </w:pPr>
  </w:style>
  <w:style w:type="paragraph" w:styleId="13">
    <w:name w:val="macro"/>
    <w:link w:val="154"/>
    <w:unhideWhenUsed/>
    <w:qFormat/>
    <w:uiPriority w:val="99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pacing w:after="200" w:line="360" w:lineRule="auto"/>
    </w:pPr>
    <w:rPr>
      <w:rFonts w:ascii="Courier" w:hAnsi="Courier" w:eastAsiaTheme="minorEastAsia" w:cstheme="minorBidi"/>
      <w:sz w:val="20"/>
      <w:szCs w:val="20"/>
      <w:lang w:val="en-US" w:eastAsia="zh-CN" w:bidi="ar-SA"/>
    </w:rPr>
  </w:style>
  <w:style w:type="paragraph" w:styleId="14">
    <w:name w:val="List Number"/>
    <w:basedOn w:val="1"/>
    <w:unhideWhenUsed/>
    <w:qFormat/>
    <w:uiPriority w:val="99"/>
    <w:pPr>
      <w:numPr>
        <w:ilvl w:val="0"/>
        <w:numId w:val="2"/>
      </w:numPr>
      <w:contextualSpacing/>
    </w:pPr>
  </w:style>
  <w:style w:type="paragraph" w:styleId="15">
    <w:name w:val="caption"/>
    <w:basedOn w:val="1"/>
    <w:next w:val="1"/>
    <w:semiHidden/>
    <w:unhideWhenUsed/>
    <w:qFormat/>
    <w:uiPriority w:val="35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16">
    <w:name w:val="List Bullet"/>
    <w:basedOn w:val="1"/>
    <w:unhideWhenUsed/>
    <w:qFormat/>
    <w:uiPriority w:val="99"/>
    <w:pPr>
      <w:numPr>
        <w:ilvl w:val="0"/>
        <w:numId w:val="3"/>
      </w:numPr>
      <w:contextualSpacing/>
    </w:pPr>
  </w:style>
  <w:style w:type="paragraph" w:styleId="17">
    <w:name w:val="Body Text 3"/>
    <w:basedOn w:val="1"/>
    <w:link w:val="145"/>
    <w:unhideWhenUsed/>
    <w:qFormat/>
    <w:uiPriority w:val="99"/>
    <w:pPr>
      <w:spacing w:after="120"/>
    </w:pPr>
    <w:rPr>
      <w:sz w:val="16"/>
      <w:szCs w:val="16"/>
    </w:rPr>
  </w:style>
  <w:style w:type="paragraph" w:styleId="18">
    <w:name w:val="List Bullet 3"/>
    <w:basedOn w:val="1"/>
    <w:unhideWhenUsed/>
    <w:qFormat/>
    <w:uiPriority w:val="99"/>
    <w:pPr>
      <w:numPr>
        <w:ilvl w:val="0"/>
        <w:numId w:val="4"/>
      </w:numPr>
      <w:contextualSpacing/>
    </w:pPr>
  </w:style>
  <w:style w:type="paragraph" w:styleId="19">
    <w:name w:val="Body Text"/>
    <w:basedOn w:val="1"/>
    <w:link w:val="143"/>
    <w:unhideWhenUsed/>
    <w:qFormat/>
    <w:uiPriority w:val="99"/>
    <w:pPr>
      <w:spacing w:after="120"/>
    </w:pPr>
  </w:style>
  <w:style w:type="paragraph" w:styleId="20">
    <w:name w:val="List Number 3"/>
    <w:basedOn w:val="1"/>
    <w:unhideWhenUsed/>
    <w:qFormat/>
    <w:uiPriority w:val="99"/>
    <w:pPr>
      <w:numPr>
        <w:ilvl w:val="0"/>
        <w:numId w:val="5"/>
      </w:numPr>
      <w:contextualSpacing/>
    </w:pPr>
  </w:style>
  <w:style w:type="paragraph" w:styleId="21">
    <w:name w:val="List 2"/>
    <w:basedOn w:val="1"/>
    <w:unhideWhenUsed/>
    <w:qFormat/>
    <w:uiPriority w:val="99"/>
    <w:pPr>
      <w:ind w:left="720" w:hanging="360"/>
      <w:contextualSpacing/>
    </w:pPr>
  </w:style>
  <w:style w:type="paragraph" w:styleId="22">
    <w:name w:val="List Continue"/>
    <w:basedOn w:val="1"/>
    <w:unhideWhenUsed/>
    <w:qFormat/>
    <w:uiPriority w:val="99"/>
    <w:pPr>
      <w:spacing w:after="120"/>
      <w:ind w:left="360"/>
      <w:contextualSpacing/>
    </w:pPr>
  </w:style>
  <w:style w:type="paragraph" w:styleId="23">
    <w:name w:val="List Bullet 2"/>
    <w:basedOn w:val="1"/>
    <w:unhideWhenUsed/>
    <w:qFormat/>
    <w:uiPriority w:val="99"/>
    <w:pPr>
      <w:numPr>
        <w:ilvl w:val="0"/>
        <w:numId w:val="6"/>
      </w:numPr>
      <w:contextualSpacing/>
    </w:pPr>
  </w:style>
  <w:style w:type="paragraph" w:styleId="24">
    <w:name w:val="Balloon Text"/>
    <w:basedOn w:val="1"/>
    <w:link w:val="205"/>
    <w:semiHidden/>
    <w:unhideWhenUsed/>
    <w:qFormat/>
    <w:uiPriority w:val="99"/>
    <w:pPr>
      <w:spacing w:line="240" w:lineRule="auto"/>
    </w:pPr>
    <w:rPr>
      <w:sz w:val="18"/>
      <w:szCs w:val="18"/>
    </w:rPr>
  </w:style>
  <w:style w:type="paragraph" w:styleId="25">
    <w:name w:val="footer"/>
    <w:basedOn w:val="1"/>
    <w:link w:val="174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26">
    <w:name w:val="header"/>
    <w:basedOn w:val="1"/>
    <w:link w:val="17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27">
    <w:name w:val="Subtitle"/>
    <w:basedOn w:val="1"/>
    <w:next w:val="1"/>
    <w:link w:val="141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28">
    <w:name w:val="List"/>
    <w:basedOn w:val="1"/>
    <w:unhideWhenUsed/>
    <w:qFormat/>
    <w:uiPriority w:val="99"/>
    <w:pPr>
      <w:ind w:left="360" w:hanging="360"/>
      <w:contextualSpacing/>
    </w:pPr>
  </w:style>
  <w:style w:type="paragraph" w:styleId="29">
    <w:name w:val="Body Text 2"/>
    <w:basedOn w:val="1"/>
    <w:link w:val="144"/>
    <w:unhideWhenUsed/>
    <w:qFormat/>
    <w:uiPriority w:val="99"/>
    <w:pPr>
      <w:spacing w:after="120" w:line="480" w:lineRule="auto"/>
    </w:pPr>
  </w:style>
  <w:style w:type="paragraph" w:styleId="30">
    <w:name w:val="List Continue 2"/>
    <w:basedOn w:val="1"/>
    <w:unhideWhenUsed/>
    <w:qFormat/>
    <w:uiPriority w:val="99"/>
    <w:pPr>
      <w:spacing w:after="120"/>
      <w:ind w:left="720"/>
      <w:contextualSpacing/>
    </w:pPr>
  </w:style>
  <w:style w:type="paragraph" w:styleId="31">
    <w:name w:val="List Continue 3"/>
    <w:basedOn w:val="1"/>
    <w:unhideWhenUsed/>
    <w:qFormat/>
    <w:uiPriority w:val="99"/>
    <w:pPr>
      <w:spacing w:after="120"/>
      <w:ind w:left="1080"/>
      <w:contextualSpacing/>
    </w:pPr>
  </w:style>
  <w:style w:type="paragraph" w:styleId="32">
    <w:name w:val="Title"/>
    <w:basedOn w:val="1"/>
    <w:next w:val="1"/>
    <w:link w:val="140"/>
    <w:qFormat/>
    <w:uiPriority w:val="10"/>
    <w:pPr>
      <w:pBdr>
        <w:bottom w:val="single" w:color="auto" w:sz="8" w:space="1"/>
      </w:pBdr>
      <w:spacing w:after="300" w:line="240" w:lineRule="auto"/>
      <w:contextualSpacing/>
      <w:jc w:val="center"/>
    </w:pPr>
    <w:rPr>
      <w:rFonts w:asciiTheme="majorHAnsi" w:hAnsiTheme="majorHAnsi" w:eastAsiaTheme="majorEastAsia" w:cstheme="majorBidi"/>
      <w:spacing w:val="5"/>
      <w:kern w:val="28"/>
      <w:sz w:val="32"/>
      <w:szCs w:val="52"/>
    </w:rPr>
  </w:style>
  <w:style w:type="character" w:styleId="34">
    <w:name w:val="Strong"/>
    <w:basedOn w:val="33"/>
    <w:qFormat/>
    <w:uiPriority w:val="22"/>
    <w:rPr>
      <w:b/>
      <w:bCs/>
    </w:rPr>
  </w:style>
  <w:style w:type="character" w:styleId="35">
    <w:name w:val="Emphasis"/>
    <w:basedOn w:val="33"/>
    <w:qFormat/>
    <w:uiPriority w:val="20"/>
    <w:rPr>
      <w:i/>
      <w:iCs/>
    </w:rPr>
  </w:style>
  <w:style w:type="table" w:styleId="37">
    <w:name w:val="Table Grid"/>
    <w:basedOn w:val="36"/>
    <w:qFormat/>
    <w:uiPriority w:val="59"/>
    <w:pPr>
      <w:spacing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table" w:styleId="38">
    <w:name w:val="Light Shading"/>
    <w:basedOn w:val="36"/>
    <w:qFormat/>
    <w:uiPriority w:val="60"/>
    <w:pPr>
      <w:spacing w:line="240" w:lineRule="auto"/>
    </w:pPr>
    <w:rPr>
      <w:color w:val="000000" w:themeColor="text1" w:themeShade="BF"/>
    </w:rPr>
    <w:tblPr>
      <w:tblBorders>
        <w:top w:val="single" w:color="000000" w:themeColor="text1" w:sz="8" w:space="0"/>
        <w:bottom w:val="single" w:color="000000" w:themeColor="text1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</w:style>
  <w:style w:type="table" w:styleId="39">
    <w:name w:val="Light Shading Accent 1"/>
    <w:basedOn w:val="36"/>
    <w:qFormat/>
    <w:uiPriority w:val="60"/>
    <w:pPr>
      <w:spacing w:line="240" w:lineRule="auto"/>
    </w:pPr>
    <w:rPr>
      <w:color w:val="366091" w:themeColor="accent1" w:themeShade="BF"/>
    </w:rPr>
    <w:tblPr>
      <w:tblBorders>
        <w:top w:val="single" w:color="4F81BD" w:themeColor="accent1" w:sz="8" w:space="0"/>
        <w:bottom w:val="single" w:color="4F81BD" w:themeColor="accent1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40">
    <w:name w:val="Light Shading Accent 2"/>
    <w:basedOn w:val="36"/>
    <w:qFormat/>
    <w:uiPriority w:val="60"/>
    <w:pPr>
      <w:spacing w:line="240" w:lineRule="auto"/>
    </w:pPr>
    <w:rPr>
      <w:color w:val="943734" w:themeColor="accent2" w:themeShade="BF"/>
    </w:rPr>
    <w:tblPr>
      <w:tblBorders>
        <w:top w:val="single" w:color="C0504D" w:themeColor="accent2" w:sz="8" w:space="0"/>
        <w:bottom w:val="single" w:color="C0504D" w:themeColor="accent2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</w:style>
  <w:style w:type="table" w:styleId="41">
    <w:name w:val="Light Shading Accent 3"/>
    <w:basedOn w:val="36"/>
    <w:qFormat/>
    <w:uiPriority w:val="60"/>
    <w:pPr>
      <w:spacing w:line="240" w:lineRule="auto"/>
    </w:pPr>
    <w:rPr>
      <w:color w:val="76923C" w:themeColor="accent3" w:themeShade="BF"/>
    </w:rPr>
    <w:tblPr>
      <w:tblBorders>
        <w:top w:val="single" w:color="9BBB59" w:themeColor="accent3" w:sz="8" w:space="0"/>
        <w:bottom w:val="single" w:color="9BBB59" w:themeColor="accent3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42">
    <w:name w:val="Light Shading Accent 4"/>
    <w:basedOn w:val="36"/>
    <w:qFormat/>
    <w:uiPriority w:val="60"/>
    <w:pPr>
      <w:spacing w:line="240" w:lineRule="auto"/>
    </w:pPr>
    <w:rPr>
      <w:color w:val="5F497A" w:themeColor="accent4" w:themeShade="BF"/>
    </w:rPr>
    <w:tblPr>
      <w:tblBorders>
        <w:top w:val="single" w:color="8064A2" w:themeColor="accent4" w:sz="8" w:space="0"/>
        <w:bottom w:val="single" w:color="8064A2" w:themeColor="accent4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43">
    <w:name w:val="Light Shading Accent 5"/>
    <w:basedOn w:val="36"/>
    <w:qFormat/>
    <w:uiPriority w:val="60"/>
    <w:pPr>
      <w:spacing w:line="240" w:lineRule="auto"/>
    </w:pPr>
    <w:rPr>
      <w:color w:val="31849B" w:themeColor="accent5" w:themeShade="BF"/>
    </w:rPr>
    <w:tblPr>
      <w:tblBorders>
        <w:top w:val="single" w:color="4BACC6" w:themeColor="accent5" w:sz="8" w:space="0"/>
        <w:bottom w:val="single" w:color="4BACC6" w:themeColor="accent5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</w:style>
  <w:style w:type="table" w:styleId="44">
    <w:name w:val="Light Shading Accent 6"/>
    <w:basedOn w:val="36"/>
    <w:qFormat/>
    <w:uiPriority w:val="60"/>
    <w:pPr>
      <w:spacing w:line="240" w:lineRule="auto"/>
    </w:pPr>
    <w:rPr>
      <w:color w:val="E36C09" w:themeColor="accent6" w:themeShade="BF"/>
    </w:rPr>
    <w:tblPr>
      <w:tblBorders>
        <w:top w:val="single" w:color="F79646" w:themeColor="accent6" w:sz="8" w:space="0"/>
        <w:bottom w:val="single" w:color="F79646" w:themeColor="accent6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</w:style>
  <w:style w:type="table" w:styleId="45">
    <w:name w:val="Light List"/>
    <w:basedOn w:val="36"/>
    <w:qFormat/>
    <w:uiPriority w:val="61"/>
    <w:pPr>
      <w:spacing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>
        <w:tblLayout w:type="fixed"/>
      </w:tblPr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>
        <w:tblLayout w:type="fixed"/>
      </w:tblPr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46">
    <w:name w:val="Light List Accent 1"/>
    <w:basedOn w:val="36"/>
    <w:qFormat/>
    <w:uiPriority w:val="61"/>
    <w:pPr>
      <w:spacing w:line="240" w:lineRule="auto"/>
    </w:p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>
        <w:tblLayout w:type="fixed"/>
      </w:tblPr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Horz">
      <w:tblPr>
        <w:tblLayout w:type="fixed"/>
      </w:tblPr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</w:style>
  <w:style w:type="table" w:styleId="47">
    <w:name w:val="Light List Accent 2"/>
    <w:basedOn w:val="36"/>
    <w:qFormat/>
    <w:uiPriority w:val="61"/>
    <w:pPr>
      <w:spacing w:line="240" w:lineRule="auto"/>
    </w:p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>
        <w:tblLayout w:type="fixed"/>
      </w:tblPr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Horz">
      <w:tblPr>
        <w:tblLayout w:type="fixed"/>
      </w:tblPr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</w:style>
  <w:style w:type="table" w:styleId="48">
    <w:name w:val="Light List Accent 3"/>
    <w:basedOn w:val="36"/>
    <w:qFormat/>
    <w:uiPriority w:val="61"/>
    <w:pPr>
      <w:spacing w:line="240" w:lineRule="auto"/>
    </w:p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>
        <w:tblLayout w:type="fixed"/>
      </w:tblPr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Horz">
      <w:tblPr>
        <w:tblLayout w:type="fixed"/>
      </w:tblPr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</w:style>
  <w:style w:type="table" w:styleId="49">
    <w:name w:val="Light List Accent 4"/>
    <w:basedOn w:val="36"/>
    <w:qFormat/>
    <w:uiPriority w:val="61"/>
    <w:pPr>
      <w:spacing w:line="240" w:lineRule="auto"/>
    </w:p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>
        <w:tblLayout w:type="fixed"/>
      </w:tblPr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Horz">
      <w:tblPr>
        <w:tblLayout w:type="fixed"/>
      </w:tblPr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</w:style>
  <w:style w:type="table" w:styleId="50">
    <w:name w:val="Light List Accent 5"/>
    <w:basedOn w:val="36"/>
    <w:qFormat/>
    <w:uiPriority w:val="61"/>
    <w:pPr>
      <w:spacing w:line="240" w:lineRule="auto"/>
    </w:p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>
        <w:tblLayout w:type="fixed"/>
      </w:tblPr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Horz">
      <w:tblPr>
        <w:tblLayout w:type="fixed"/>
      </w:tblPr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</w:style>
  <w:style w:type="table" w:styleId="51">
    <w:name w:val="Light List Accent 6"/>
    <w:basedOn w:val="36"/>
    <w:qFormat/>
    <w:uiPriority w:val="61"/>
    <w:pPr>
      <w:spacing w:line="240" w:lineRule="auto"/>
    </w:p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>
        <w:tblLayout w:type="fixed"/>
      </w:tblPr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Horz">
      <w:tblPr>
        <w:tblLayout w:type="fixed"/>
      </w:tblPr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</w:style>
  <w:style w:type="table" w:styleId="52">
    <w:name w:val="Light Grid"/>
    <w:basedOn w:val="36"/>
    <w:qFormat/>
    <w:uiPriority w:val="62"/>
    <w:pPr>
      <w:spacing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  <w:tblLayout w:type="fixed"/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>
        <w:tblLayout w:type="fixed"/>
      </w:tblPr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BFBFBF" w:themeFill="text1" w:themeFillTint="3F"/>
      </w:tcPr>
    </w:tblStylePr>
    <w:tblStylePr w:type="band1Horz">
      <w:tblPr>
        <w:tblLayout w:type="fixed"/>
      </w:tblPr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  <w:shd w:val="clear" w:color="auto" w:fill="BFBFBF" w:themeFill="text1" w:themeFillTint="3F"/>
      </w:tcPr>
    </w:tblStylePr>
    <w:tblStylePr w:type="band2Horz">
      <w:tblPr>
        <w:tblLayout w:type="fixed"/>
      </w:tblPr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</w:tcPr>
    </w:tblStylePr>
  </w:style>
  <w:style w:type="table" w:styleId="53">
    <w:name w:val="Light Grid Accent 1"/>
    <w:basedOn w:val="36"/>
    <w:qFormat/>
    <w:uiPriority w:val="62"/>
    <w:pPr>
      <w:spacing w:line="240" w:lineRule="auto"/>
    </w:p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  <w:tblLayout w:type="fixed"/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18" w:space="0"/>
          <w:right w:val="single" w:color="4F81BD" w:themeColor="accen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Vert">
      <w:tblPr>
        <w:tblLayout w:type="fixed"/>
      </w:tblPr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  <w:shd w:val="clear" w:color="auto" w:fill="D3DFEE" w:themeFill="accent1" w:themeFillTint="3F"/>
      </w:tcPr>
    </w:tblStylePr>
    <w:tblStylePr w:type="band1Horz">
      <w:tblPr>
        <w:tblLayout w:type="fixed"/>
      </w:tblPr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sz="8" w:space="0"/>
        </w:tcBorders>
        <w:shd w:val="clear" w:color="auto" w:fill="D3DFEE" w:themeFill="accent1" w:themeFillTint="3F"/>
      </w:tcPr>
    </w:tblStylePr>
    <w:tblStylePr w:type="band2Horz">
      <w:tblPr>
        <w:tblLayout w:type="fixed"/>
      </w:tblPr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sz="8" w:space="0"/>
        </w:tcBorders>
      </w:tcPr>
    </w:tblStylePr>
  </w:style>
  <w:style w:type="table" w:styleId="54">
    <w:name w:val="Light Grid Accent 2"/>
    <w:basedOn w:val="36"/>
    <w:qFormat/>
    <w:uiPriority w:val="62"/>
    <w:pPr>
      <w:spacing w:line="240" w:lineRule="auto"/>
    </w:p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  <w:tblLayout w:type="fixed"/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18" w:space="0"/>
          <w:right w:val="single" w:color="C0504D" w:themeColor="accent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Vert">
      <w:tblPr>
        <w:tblLayout w:type="fixed"/>
      </w:tblPr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  <w:shd w:val="clear" w:color="auto" w:fill="EFD3D3" w:themeFill="accent2" w:themeFillTint="3F"/>
      </w:tcPr>
    </w:tblStylePr>
    <w:tblStylePr w:type="band1Horz">
      <w:tblPr>
        <w:tblLayout w:type="fixed"/>
      </w:tblPr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sz="8" w:space="0"/>
        </w:tcBorders>
        <w:shd w:val="clear" w:color="auto" w:fill="EFD3D3" w:themeFill="accent2" w:themeFillTint="3F"/>
      </w:tcPr>
    </w:tblStylePr>
    <w:tblStylePr w:type="band2Horz">
      <w:tblPr>
        <w:tblLayout w:type="fixed"/>
      </w:tblPr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sz="8" w:space="0"/>
        </w:tcBorders>
      </w:tcPr>
    </w:tblStylePr>
  </w:style>
  <w:style w:type="table" w:styleId="55">
    <w:name w:val="Light Grid Accent 3"/>
    <w:basedOn w:val="36"/>
    <w:qFormat/>
    <w:uiPriority w:val="62"/>
    <w:pPr>
      <w:spacing w:line="240" w:lineRule="auto"/>
    </w:p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  <w:tblLayout w:type="fixed"/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18" w:space="0"/>
          <w:right w:val="single" w:color="9BBB59" w:themeColor="accent3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Vert">
      <w:tblPr>
        <w:tblLayout w:type="fixed"/>
      </w:tblPr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  <w:shd w:val="clear" w:color="auto" w:fill="E6EED5" w:themeFill="accent3" w:themeFillTint="3F"/>
      </w:tcPr>
    </w:tblStylePr>
    <w:tblStylePr w:type="band1Horz">
      <w:tblPr>
        <w:tblLayout w:type="fixed"/>
      </w:tblPr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sz="8" w:space="0"/>
        </w:tcBorders>
        <w:shd w:val="clear" w:color="auto" w:fill="E6EED5" w:themeFill="accent3" w:themeFillTint="3F"/>
      </w:tcPr>
    </w:tblStylePr>
    <w:tblStylePr w:type="band2Horz">
      <w:tblPr>
        <w:tblLayout w:type="fixed"/>
      </w:tblPr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sz="8" w:space="0"/>
        </w:tcBorders>
      </w:tcPr>
    </w:tblStylePr>
  </w:style>
  <w:style w:type="table" w:styleId="56">
    <w:name w:val="Light Grid Accent 4"/>
    <w:basedOn w:val="36"/>
    <w:qFormat/>
    <w:uiPriority w:val="62"/>
    <w:pPr>
      <w:spacing w:line="240" w:lineRule="auto"/>
    </w:p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  <w:tblLayout w:type="fixed"/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18" w:space="0"/>
          <w:right w:val="single" w:color="8064A2" w:themeColor="accent4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Vert">
      <w:tblPr>
        <w:tblLayout w:type="fixed"/>
      </w:tblPr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  <w:shd w:val="clear" w:color="auto" w:fill="DFD8E8" w:themeFill="accent4" w:themeFillTint="3F"/>
      </w:tcPr>
    </w:tblStylePr>
    <w:tblStylePr w:type="band1Horz">
      <w:tblPr>
        <w:tblLayout w:type="fixed"/>
      </w:tblPr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sz="8" w:space="0"/>
        </w:tcBorders>
        <w:shd w:val="clear" w:color="auto" w:fill="DFD8E8" w:themeFill="accent4" w:themeFillTint="3F"/>
      </w:tcPr>
    </w:tblStylePr>
    <w:tblStylePr w:type="band2Horz">
      <w:tblPr>
        <w:tblLayout w:type="fixed"/>
      </w:tblPr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sz="8" w:space="0"/>
        </w:tcBorders>
      </w:tcPr>
    </w:tblStylePr>
  </w:style>
  <w:style w:type="table" w:styleId="57">
    <w:name w:val="Light Grid Accent 5"/>
    <w:basedOn w:val="36"/>
    <w:qFormat/>
    <w:uiPriority w:val="62"/>
    <w:pPr>
      <w:spacing w:line="240" w:lineRule="auto"/>
    </w:p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  <w:tblLayout w:type="fixed"/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18" w:space="0"/>
          <w:right w:val="single" w:color="4BACC6" w:themeColor="accent5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Vert">
      <w:tblPr>
        <w:tblLayout w:type="fixed"/>
      </w:tblPr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  <w:shd w:val="clear" w:color="auto" w:fill="D2EAF0" w:themeFill="accent5" w:themeFillTint="3F"/>
      </w:tcPr>
    </w:tblStylePr>
    <w:tblStylePr w:type="band1Horz">
      <w:tblPr>
        <w:tblLayout w:type="fixed"/>
      </w:tblPr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sz="8" w:space="0"/>
        </w:tcBorders>
        <w:shd w:val="clear" w:color="auto" w:fill="D2EAF0" w:themeFill="accent5" w:themeFillTint="3F"/>
      </w:tcPr>
    </w:tblStylePr>
    <w:tblStylePr w:type="band2Horz">
      <w:tblPr>
        <w:tblLayout w:type="fixed"/>
      </w:tblPr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sz="8" w:space="0"/>
        </w:tcBorders>
      </w:tcPr>
    </w:tblStylePr>
  </w:style>
  <w:style w:type="table" w:styleId="58">
    <w:name w:val="Light Grid Accent 6"/>
    <w:basedOn w:val="36"/>
    <w:qFormat/>
    <w:uiPriority w:val="62"/>
    <w:pPr>
      <w:spacing w:line="240" w:lineRule="auto"/>
    </w:p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  <w:tblLayout w:type="fixed"/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18" w:space="0"/>
          <w:right w:val="single" w:color="F79646" w:themeColor="accent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Vert">
      <w:tblPr>
        <w:tblLayout w:type="fixed"/>
      </w:tblPr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  <w:shd w:val="clear" w:color="auto" w:fill="FDE5D1" w:themeFill="accent6" w:themeFillTint="3F"/>
      </w:tcPr>
    </w:tblStylePr>
    <w:tblStylePr w:type="band1Horz">
      <w:tblPr>
        <w:tblLayout w:type="fixed"/>
      </w:tblPr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sz="8" w:space="0"/>
        </w:tcBorders>
        <w:shd w:val="clear" w:color="auto" w:fill="FDE5D1" w:themeFill="accent6" w:themeFillTint="3F"/>
      </w:tcPr>
    </w:tblStylePr>
    <w:tblStylePr w:type="band2Horz">
      <w:tblPr>
        <w:tblLayout w:type="fixed"/>
      </w:tblPr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sz="8" w:space="0"/>
        </w:tcBorders>
      </w:tcPr>
    </w:tblStylePr>
  </w:style>
  <w:style w:type="table" w:styleId="59">
    <w:name w:val="Medium Shading 1"/>
    <w:basedOn w:val="36"/>
    <w:qFormat/>
    <w:uiPriority w:val="63"/>
    <w:pPr>
      <w:spacing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>
        <w:tblLayout w:type="fixed"/>
      </w:tblPr>
      <w:tcPr>
        <w:tcBorders>
          <w:top w:val="single" w:color="3F3F3F" w:themeColor="text1" w:themeTint="BF" w:sz="8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3F3F3F" w:themeColor="text1" w:themeTint="BF" w:sz="6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BFBFBF" w:themeFill="text1" w:themeFillTint="3F"/>
      </w:tcPr>
    </w:tblStylePr>
    <w:tblStylePr w:type="band1Horz">
      <w:tblPr>
        <w:tblLayout w:type="fixed"/>
      </w:tblPr>
      <w:tcPr>
        <w:tcBorders>
          <w:insideH w:val="nil"/>
          <w:insideV w:val="nil"/>
        </w:tcBorders>
        <w:shd w:val="clear" w:color="auto" w:fill="BFBFBF" w:themeFill="text1" w:themeFillTint="3F"/>
      </w:tcPr>
    </w:tblStylePr>
    <w:tblStylePr w:type="band2Horz">
      <w:tblPr>
        <w:tblLayout w:type="fixed"/>
      </w:tblPr>
      <w:tcPr>
        <w:tcBorders>
          <w:insideH w:val="nil"/>
          <w:insideV w:val="nil"/>
        </w:tcBorders>
      </w:tcPr>
    </w:tblStylePr>
  </w:style>
  <w:style w:type="table" w:styleId="60">
    <w:name w:val="Medium Shading 1 Accent 1"/>
    <w:basedOn w:val="36"/>
    <w:qFormat/>
    <w:uiPriority w:val="63"/>
    <w:pPr>
      <w:spacing w:line="240" w:lineRule="auto"/>
    </w:pPr>
    <w:tblPr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>
        <w:tblLayout w:type="fixed"/>
      </w:tblPr>
      <w:tcPr>
        <w:tcBorders>
          <w:top w:val="single" w:color="7BA0CD" w:themeColor="accent1" w:themeTint="BF" w:sz="8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7BA0CD" w:themeColor="accent1" w:themeTint="BF" w:sz="6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D3DFEE" w:themeFill="accent1" w:themeFillTint="3F"/>
      </w:tcPr>
    </w:tblStylePr>
    <w:tblStylePr w:type="band1Horz">
      <w:tblPr>
        <w:tblLayout w:type="fixed"/>
      </w:tblPr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>
        <w:tblLayout w:type="fixed"/>
      </w:tblPr>
      <w:tcPr>
        <w:tcBorders>
          <w:insideH w:val="nil"/>
          <w:insideV w:val="nil"/>
        </w:tcBorders>
      </w:tcPr>
    </w:tblStylePr>
  </w:style>
  <w:style w:type="table" w:styleId="61">
    <w:name w:val="Medium Shading 1 Accent 2"/>
    <w:basedOn w:val="36"/>
    <w:qFormat/>
    <w:uiPriority w:val="63"/>
    <w:pPr>
      <w:spacing w:line="240" w:lineRule="auto"/>
    </w:pPr>
    <w:tblPr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>
        <w:tblLayout w:type="fixed"/>
      </w:tblPr>
      <w:tcPr>
        <w:tcBorders>
          <w:top w:val="single" w:color="CF7B79" w:themeColor="accent2" w:themeTint="BF" w:sz="8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CF7B79" w:themeColor="accent2" w:themeTint="BF" w:sz="6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EFD3D3" w:themeFill="accent2" w:themeFillTint="3F"/>
      </w:tcPr>
    </w:tblStylePr>
    <w:tblStylePr w:type="band1Horz">
      <w:tblPr>
        <w:tblLayout w:type="fixed"/>
      </w:tblPr>
      <w:tcPr>
        <w:tcBorders>
          <w:insideH w:val="nil"/>
          <w:insideV w:val="nil"/>
        </w:tcBorders>
        <w:shd w:val="clear" w:color="auto" w:fill="EFD3D3" w:themeFill="accent2" w:themeFillTint="3F"/>
      </w:tcPr>
    </w:tblStylePr>
    <w:tblStylePr w:type="band2Horz">
      <w:tblPr>
        <w:tblLayout w:type="fixed"/>
      </w:tblPr>
      <w:tcPr>
        <w:tcBorders>
          <w:insideH w:val="nil"/>
          <w:insideV w:val="nil"/>
        </w:tcBorders>
      </w:tcPr>
    </w:tblStylePr>
  </w:style>
  <w:style w:type="table" w:styleId="62">
    <w:name w:val="Medium Shading 1 Accent 3"/>
    <w:basedOn w:val="36"/>
    <w:qFormat/>
    <w:uiPriority w:val="63"/>
    <w:pPr>
      <w:spacing w:line="240" w:lineRule="auto"/>
    </w:pPr>
    <w:tblPr>
      <w:tblBorders>
        <w:top w:val="single" w:color="B4CC82" w:themeColor="accent3" w:themeTint="BF" w:sz="8" w:space="0"/>
        <w:left w:val="single" w:color="B4CC82" w:themeColor="accent3" w:themeTint="BF" w:sz="8" w:space="0"/>
        <w:bottom w:val="single" w:color="B4CC82" w:themeColor="accent3" w:themeTint="BF" w:sz="8" w:space="0"/>
        <w:right w:val="single" w:color="B4CC82" w:themeColor="accent3" w:themeTint="BF" w:sz="8" w:space="0"/>
        <w:insideH w:val="single" w:color="B4CC82" w:themeColor="accent3" w:themeTint="BF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>
        <w:tblLayout w:type="fixed"/>
      </w:tblPr>
      <w:tcPr>
        <w:tcBorders>
          <w:top w:val="single" w:color="B4CC82" w:themeColor="accent3" w:themeTint="BF" w:sz="8" w:space="0"/>
          <w:left w:val="single" w:color="B4CC82" w:themeColor="accent3" w:themeTint="BF" w:sz="8" w:space="0"/>
          <w:bottom w:val="single" w:color="B4CC82" w:themeColor="accent3" w:themeTint="BF" w:sz="8" w:space="0"/>
          <w:right w:val="single" w:color="B4CC82" w:themeColor="accent3" w:themeTint="BF" w:sz="8" w:space="0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B4CC82" w:themeColor="accent3" w:themeTint="BF" w:sz="6" w:space="0"/>
          <w:left w:val="single" w:color="B4CC82" w:themeColor="accent3" w:themeTint="BF" w:sz="8" w:space="0"/>
          <w:bottom w:val="single" w:color="B4CC82" w:themeColor="accent3" w:themeTint="BF" w:sz="8" w:space="0"/>
          <w:right w:val="single" w:color="B4CC82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E6EED5" w:themeFill="accent3" w:themeFillTint="3F"/>
      </w:tcPr>
    </w:tblStylePr>
    <w:tblStylePr w:type="band1Horz">
      <w:tblPr>
        <w:tblLayout w:type="fixed"/>
      </w:tblPr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>
        <w:tblLayout w:type="fixed"/>
      </w:tblPr>
      <w:tcPr>
        <w:tcBorders>
          <w:insideH w:val="nil"/>
          <w:insideV w:val="nil"/>
        </w:tcBorders>
      </w:tcPr>
    </w:tblStylePr>
  </w:style>
  <w:style w:type="table" w:styleId="63">
    <w:name w:val="Medium Shading 1 Accent 4"/>
    <w:basedOn w:val="36"/>
    <w:qFormat/>
    <w:uiPriority w:val="63"/>
    <w:pPr>
      <w:spacing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>
        <w:tblLayout w:type="fixed"/>
      </w:tblPr>
      <w:tcPr>
        <w:tcBorders>
          <w:top w:val="single" w:color="9F8AB9" w:themeColor="accent4" w:themeTint="BF" w:sz="8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9F8AB9" w:themeColor="accent4" w:themeTint="BF" w:sz="6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DFD8E8" w:themeFill="accent4" w:themeFillTint="3F"/>
      </w:tcPr>
    </w:tblStylePr>
    <w:tblStylePr w:type="band1Horz">
      <w:tblPr>
        <w:tblLayout w:type="fixed"/>
      </w:tblPr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>
        <w:tblLayout w:type="fixed"/>
      </w:tblPr>
      <w:tcPr>
        <w:tcBorders>
          <w:insideH w:val="nil"/>
          <w:insideV w:val="nil"/>
        </w:tcBorders>
      </w:tcPr>
    </w:tblStylePr>
  </w:style>
  <w:style w:type="table" w:styleId="64">
    <w:name w:val="Medium Shading 1 Accent 5"/>
    <w:basedOn w:val="36"/>
    <w:qFormat/>
    <w:uiPriority w:val="63"/>
    <w:pPr>
      <w:spacing w:line="240" w:lineRule="auto"/>
    </w:pPr>
    <w:tblPr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>
        <w:tblLayout w:type="fixed"/>
      </w:tblPr>
      <w:tcPr>
        <w:tcBorders>
          <w:top w:val="single" w:color="78C0D4" w:themeColor="accent5" w:themeTint="BF" w:sz="8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78C0D4" w:themeColor="accent5" w:themeTint="BF" w:sz="6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D2EAF0" w:themeFill="accent5" w:themeFillTint="3F"/>
      </w:tcPr>
    </w:tblStylePr>
    <w:tblStylePr w:type="band1Horz">
      <w:tblPr>
        <w:tblLayout w:type="fixed"/>
      </w:tblPr>
      <w:tcPr>
        <w:tcBorders>
          <w:insideH w:val="nil"/>
          <w:insideV w:val="nil"/>
        </w:tcBorders>
        <w:shd w:val="clear" w:color="auto" w:fill="D2EAF0" w:themeFill="accent5" w:themeFillTint="3F"/>
      </w:tcPr>
    </w:tblStylePr>
    <w:tblStylePr w:type="band2Horz">
      <w:tblPr>
        <w:tblLayout w:type="fixed"/>
      </w:tblPr>
      <w:tcPr>
        <w:tcBorders>
          <w:insideH w:val="nil"/>
          <w:insideV w:val="nil"/>
        </w:tcBorders>
      </w:tcPr>
    </w:tblStylePr>
  </w:style>
  <w:style w:type="table" w:styleId="65">
    <w:name w:val="Medium Shading 1 Accent 6"/>
    <w:basedOn w:val="36"/>
    <w:uiPriority w:val="63"/>
    <w:pPr>
      <w:spacing w:line="240" w:lineRule="auto"/>
    </w:pPr>
    <w:tblPr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>
        <w:tblLayout w:type="fixed"/>
      </w:tblPr>
      <w:tcPr>
        <w:tcBorders>
          <w:top w:val="single" w:color="F9B074" w:themeColor="accent6" w:themeTint="BF" w:sz="8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F9B074" w:themeColor="accent6" w:themeTint="BF" w:sz="6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FDE5D1" w:themeFill="accent6" w:themeFillTint="3F"/>
      </w:tcPr>
    </w:tblStylePr>
    <w:tblStylePr w:type="band1Horz">
      <w:tblPr>
        <w:tblLayout w:type="fixed"/>
      </w:tblPr>
      <w:tcPr>
        <w:tcBorders>
          <w:insideH w:val="nil"/>
          <w:insideV w:val="nil"/>
        </w:tcBorders>
        <w:shd w:val="clear" w:color="auto" w:fill="FDE5D1" w:themeFill="accent6" w:themeFillTint="3F"/>
      </w:tcPr>
    </w:tblStylePr>
    <w:tblStylePr w:type="band2Horz">
      <w:tblPr>
        <w:tblLayout w:type="fixed"/>
      </w:tblPr>
      <w:tcPr>
        <w:tcBorders>
          <w:insideH w:val="nil"/>
          <w:insideV w:val="nil"/>
        </w:tcBorders>
      </w:tcPr>
    </w:tblStylePr>
  </w:style>
  <w:style w:type="table" w:styleId="66">
    <w:name w:val="Medium Shading 2"/>
    <w:basedOn w:val="36"/>
    <w:qFormat/>
    <w:uiPriority w:val="64"/>
    <w:pPr>
      <w:spacing w:line="240" w:lineRule="auto"/>
    </w:pPr>
    <w:tblPr>
      <w:tblBorders>
        <w:top w:val="single" w:color="auto" w:sz="18" w:space="0"/>
        <w:bottom w:val="single" w:color="auto" w:sz="1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>
        <w:tblLayout w:type="fixed"/>
      </w:tbl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>
        <w:tblLayout w:type="fixed"/>
      </w:tbl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>
        <w:tblLayout w:type="fixed"/>
      </w:tblPr>
      <w:tcPr>
        <w:shd w:val="clear" w:color="auto" w:fill="D7D7D7" w:themeFill="background1" w:themeFillShade="D8"/>
      </w:tcPr>
    </w:tblStylePr>
    <w:tblStylePr w:type="neCell"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7">
    <w:name w:val="Medium Shading 2 Accent 1"/>
    <w:basedOn w:val="36"/>
    <w:qFormat/>
    <w:uiPriority w:val="64"/>
    <w:pPr>
      <w:spacing w:line="240" w:lineRule="auto"/>
    </w:pPr>
    <w:tblPr>
      <w:tblBorders>
        <w:top w:val="single" w:color="auto" w:sz="18" w:space="0"/>
        <w:bottom w:val="single" w:color="auto" w:sz="1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>
        <w:tblLayout w:type="fixed"/>
      </w:tbl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>
        <w:tblLayout w:type="fixed"/>
      </w:tbl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>
        <w:tblLayout w:type="fixed"/>
      </w:tblPr>
      <w:tcPr>
        <w:shd w:val="clear" w:color="auto" w:fill="D7D7D7" w:themeFill="background1" w:themeFillShade="D8"/>
      </w:tcPr>
    </w:tblStylePr>
    <w:tblStylePr w:type="neCell"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8">
    <w:name w:val="Medium Shading 2 Accent 2"/>
    <w:basedOn w:val="36"/>
    <w:qFormat/>
    <w:uiPriority w:val="64"/>
    <w:pPr>
      <w:spacing w:line="240" w:lineRule="auto"/>
    </w:pPr>
    <w:tblPr>
      <w:tblBorders>
        <w:top w:val="single" w:color="auto" w:sz="18" w:space="0"/>
        <w:bottom w:val="single" w:color="auto" w:sz="1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>
        <w:tblLayout w:type="fixed"/>
      </w:tbl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>
        <w:tblLayout w:type="fixed"/>
      </w:tbl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>
        <w:tblLayout w:type="fixed"/>
      </w:tblPr>
      <w:tcPr>
        <w:shd w:val="clear" w:color="auto" w:fill="D7D7D7" w:themeFill="background1" w:themeFillShade="D8"/>
      </w:tcPr>
    </w:tblStylePr>
    <w:tblStylePr w:type="neCell"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9">
    <w:name w:val="Medium Shading 2 Accent 3"/>
    <w:basedOn w:val="36"/>
    <w:qFormat/>
    <w:uiPriority w:val="64"/>
    <w:pPr>
      <w:spacing w:line="240" w:lineRule="auto"/>
    </w:pPr>
    <w:tblPr>
      <w:tblBorders>
        <w:top w:val="single" w:color="auto" w:sz="18" w:space="0"/>
        <w:bottom w:val="single" w:color="auto" w:sz="1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>
        <w:tblLayout w:type="fixed"/>
      </w:tbl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>
        <w:tblLayout w:type="fixed"/>
      </w:tbl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>
        <w:tblLayout w:type="fixed"/>
      </w:tblPr>
      <w:tcPr>
        <w:shd w:val="clear" w:color="auto" w:fill="D7D7D7" w:themeFill="background1" w:themeFillShade="D8"/>
      </w:tcPr>
    </w:tblStylePr>
    <w:tblStylePr w:type="neCell"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70">
    <w:name w:val="Medium Shading 2 Accent 4"/>
    <w:basedOn w:val="36"/>
    <w:qFormat/>
    <w:uiPriority w:val="64"/>
    <w:pPr>
      <w:spacing w:line="240" w:lineRule="auto"/>
    </w:pPr>
    <w:tblPr>
      <w:tblBorders>
        <w:top w:val="single" w:color="auto" w:sz="18" w:space="0"/>
        <w:bottom w:val="single" w:color="auto" w:sz="1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>
        <w:tblLayout w:type="fixed"/>
      </w:tbl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>
        <w:tblLayout w:type="fixed"/>
      </w:tbl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>
        <w:tblLayout w:type="fixed"/>
      </w:tblPr>
      <w:tcPr>
        <w:shd w:val="clear" w:color="auto" w:fill="D7D7D7" w:themeFill="background1" w:themeFillShade="D8"/>
      </w:tcPr>
    </w:tblStylePr>
    <w:tblStylePr w:type="neCell"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71">
    <w:name w:val="Medium Shading 2 Accent 5"/>
    <w:basedOn w:val="36"/>
    <w:qFormat/>
    <w:uiPriority w:val="64"/>
    <w:pPr>
      <w:spacing w:line="240" w:lineRule="auto"/>
    </w:pPr>
    <w:tblPr>
      <w:tblBorders>
        <w:top w:val="single" w:color="auto" w:sz="18" w:space="0"/>
        <w:bottom w:val="single" w:color="auto" w:sz="1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>
        <w:tblLayout w:type="fixed"/>
      </w:tbl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>
        <w:tblLayout w:type="fixed"/>
      </w:tbl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>
        <w:tblLayout w:type="fixed"/>
      </w:tblPr>
      <w:tcPr>
        <w:shd w:val="clear" w:color="auto" w:fill="D7D7D7" w:themeFill="background1" w:themeFillShade="D8"/>
      </w:tcPr>
    </w:tblStylePr>
    <w:tblStylePr w:type="neCell"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72">
    <w:name w:val="Medium Shading 2 Accent 6"/>
    <w:basedOn w:val="36"/>
    <w:qFormat/>
    <w:uiPriority w:val="64"/>
    <w:pPr>
      <w:spacing w:line="240" w:lineRule="auto"/>
    </w:pPr>
    <w:tblPr>
      <w:tblBorders>
        <w:top w:val="single" w:color="auto" w:sz="18" w:space="0"/>
        <w:bottom w:val="single" w:color="auto" w:sz="1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>
        <w:tblLayout w:type="fixed"/>
      </w:tbl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>
        <w:tblLayout w:type="fixed"/>
      </w:tbl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>
        <w:tblLayout w:type="fixed"/>
      </w:tblPr>
      <w:tcPr>
        <w:shd w:val="clear" w:color="auto" w:fill="D7D7D7" w:themeFill="background1" w:themeFillShade="D8"/>
      </w:tcPr>
    </w:tblStylePr>
    <w:tblStylePr w:type="neCell"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73">
    <w:name w:val="Medium List 1"/>
    <w:basedOn w:val="36"/>
    <w:qFormat/>
    <w:uiPriority w:val="65"/>
    <w:pPr>
      <w:spacing w:line="240" w:lineRule="auto"/>
    </w:pPr>
    <w:rPr>
      <w:color w:val="000000" w:themeColor="text1"/>
    </w:rPr>
    <w:tblPr>
      <w:tblBorders>
        <w:top w:val="single" w:color="000000" w:themeColor="text1" w:sz="8" w:space="0"/>
        <w:bottom w:val="single" w:color="000000" w:themeColor="text1" w:sz="8" w:space="0"/>
      </w:tblBorders>
      <w:tblLayout w:type="fixed"/>
    </w:tblPr>
    <w:tblStylePr w:type="firstRow">
      <w:rPr>
        <w:rFonts w:asciiTheme="majorHAnsi" w:hAnsiTheme="majorHAnsi" w:eastAsiaTheme="majorEastAsia" w:cstheme="majorBidi"/>
      </w:rPr>
      <w:tblPr>
        <w:tblLayout w:type="fixed"/>
      </w:tblPr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1F497D" w:themeColor="text2"/>
      </w:rPr>
      <w:tblPr>
        <w:tblLayout w:type="fixed"/>
      </w:tblPr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>
        <w:tblLayout w:type="fixed"/>
      </w:tblPr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>
        <w:tblLayout w:type="fixed"/>
      </w:tblPr>
      <w:tcPr>
        <w:shd w:val="clear" w:color="auto" w:fill="BFBFBF" w:themeFill="text1" w:themeFillTint="3F"/>
      </w:tcPr>
    </w:tblStylePr>
    <w:tblStylePr w:type="band1Horz">
      <w:tblPr>
        <w:tblLayout w:type="fixed"/>
      </w:tblPr>
      <w:tcPr>
        <w:shd w:val="clear" w:color="auto" w:fill="BFBFBF" w:themeFill="text1" w:themeFillTint="3F"/>
      </w:tcPr>
    </w:tblStylePr>
  </w:style>
  <w:style w:type="table" w:styleId="74">
    <w:name w:val="Medium List 1 Accent 1"/>
    <w:basedOn w:val="36"/>
    <w:uiPriority w:val="65"/>
    <w:pPr>
      <w:spacing w:line="240" w:lineRule="auto"/>
    </w:pPr>
    <w:rPr>
      <w:color w:val="000000" w:themeColor="text1"/>
    </w:rPr>
    <w:tblPr>
      <w:tblBorders>
        <w:top w:val="single" w:color="4F81BD" w:themeColor="accent1" w:sz="8" w:space="0"/>
        <w:bottom w:val="single" w:color="4F81BD" w:themeColor="accent1" w:sz="8" w:space="0"/>
      </w:tblBorders>
      <w:tblLayout w:type="fixed"/>
    </w:tblPr>
    <w:tblStylePr w:type="firstRow">
      <w:rPr>
        <w:rFonts w:asciiTheme="majorHAnsi" w:hAnsiTheme="majorHAnsi" w:eastAsiaTheme="majorEastAsia" w:cstheme="majorBidi"/>
      </w:rPr>
      <w:tblPr>
        <w:tblLayout w:type="fixed"/>
      </w:tblPr>
      <w:tcPr>
        <w:tcBorders>
          <w:top w:val="nil"/>
          <w:bottom w:val="single" w:color="4F81BD" w:themeColor="accent1" w:sz="8" w:space="0"/>
        </w:tcBorders>
      </w:tcPr>
    </w:tblStylePr>
    <w:tblStylePr w:type="lastRow">
      <w:rPr>
        <w:b/>
        <w:bCs/>
        <w:color w:val="1F497D" w:themeColor="text2"/>
      </w:rPr>
      <w:tblPr>
        <w:tblLayout w:type="fixed"/>
      </w:tblPr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>
        <w:tblLayout w:type="fixed"/>
      </w:tblPr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band1Vert">
      <w:tblPr>
        <w:tblLayout w:type="fixed"/>
      </w:tblPr>
      <w:tcPr>
        <w:shd w:val="clear" w:color="auto" w:fill="D3DFEE" w:themeFill="accent1" w:themeFillTint="3F"/>
      </w:tcPr>
    </w:tblStylePr>
    <w:tblStylePr w:type="band1Horz">
      <w:tblPr>
        <w:tblLayout w:type="fixed"/>
      </w:tblPr>
      <w:tcPr>
        <w:shd w:val="clear" w:color="auto" w:fill="D3DFEE" w:themeFill="accent1" w:themeFillTint="3F"/>
      </w:tcPr>
    </w:tblStylePr>
  </w:style>
  <w:style w:type="table" w:styleId="75">
    <w:name w:val="Medium List 1 Accent 2"/>
    <w:basedOn w:val="36"/>
    <w:qFormat/>
    <w:uiPriority w:val="65"/>
    <w:pPr>
      <w:spacing w:line="240" w:lineRule="auto"/>
    </w:pPr>
    <w:rPr>
      <w:color w:val="000000" w:themeColor="text1"/>
    </w:rPr>
    <w:tblPr>
      <w:tblBorders>
        <w:top w:val="single" w:color="C0504D" w:themeColor="accent2" w:sz="8" w:space="0"/>
        <w:bottom w:val="single" w:color="C0504D" w:themeColor="accent2" w:sz="8" w:space="0"/>
      </w:tblBorders>
      <w:tblLayout w:type="fixed"/>
    </w:tblPr>
    <w:tblStylePr w:type="firstRow">
      <w:rPr>
        <w:rFonts w:asciiTheme="majorHAnsi" w:hAnsiTheme="majorHAnsi" w:eastAsiaTheme="majorEastAsia" w:cstheme="majorBidi"/>
      </w:rPr>
      <w:tblPr>
        <w:tblLayout w:type="fixed"/>
      </w:tblPr>
      <w:tcPr>
        <w:tcBorders>
          <w:top w:val="nil"/>
          <w:bottom w:val="single" w:color="C0504D" w:themeColor="accent2" w:sz="8" w:space="0"/>
        </w:tcBorders>
      </w:tcPr>
    </w:tblStylePr>
    <w:tblStylePr w:type="lastRow">
      <w:rPr>
        <w:b/>
        <w:bCs/>
        <w:color w:val="1F497D" w:themeColor="text2"/>
      </w:rPr>
      <w:tblPr>
        <w:tblLayout w:type="fixed"/>
      </w:tblPr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>
        <w:tblLayout w:type="fixed"/>
      </w:tblPr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band1Vert">
      <w:tblPr>
        <w:tblLayout w:type="fixed"/>
      </w:tblPr>
      <w:tcPr>
        <w:shd w:val="clear" w:color="auto" w:fill="EFD3D3" w:themeFill="accent2" w:themeFillTint="3F"/>
      </w:tcPr>
    </w:tblStylePr>
    <w:tblStylePr w:type="band1Horz">
      <w:tblPr>
        <w:tblLayout w:type="fixed"/>
      </w:tblPr>
      <w:tcPr>
        <w:shd w:val="clear" w:color="auto" w:fill="EFD3D3" w:themeFill="accent2" w:themeFillTint="3F"/>
      </w:tcPr>
    </w:tblStylePr>
  </w:style>
  <w:style w:type="table" w:styleId="76">
    <w:name w:val="Medium List 1 Accent 3"/>
    <w:basedOn w:val="36"/>
    <w:qFormat/>
    <w:uiPriority w:val="65"/>
    <w:pPr>
      <w:spacing w:line="240" w:lineRule="auto"/>
    </w:pPr>
    <w:rPr>
      <w:color w:val="000000" w:themeColor="text1"/>
    </w:rPr>
    <w:tblPr>
      <w:tblBorders>
        <w:top w:val="single" w:color="9BBB59" w:themeColor="accent3" w:sz="8" w:space="0"/>
        <w:bottom w:val="single" w:color="9BBB59" w:themeColor="accent3" w:sz="8" w:space="0"/>
      </w:tblBorders>
      <w:tblLayout w:type="fixed"/>
    </w:tblPr>
    <w:tblStylePr w:type="firstRow">
      <w:rPr>
        <w:rFonts w:asciiTheme="majorHAnsi" w:hAnsiTheme="majorHAnsi" w:eastAsiaTheme="majorEastAsia" w:cstheme="majorBidi"/>
      </w:rPr>
      <w:tblPr>
        <w:tblLayout w:type="fixed"/>
      </w:tblPr>
      <w:tcPr>
        <w:tcBorders>
          <w:top w:val="nil"/>
          <w:bottom w:val="single" w:color="9BBB59" w:themeColor="accent3" w:sz="8" w:space="0"/>
        </w:tcBorders>
      </w:tcPr>
    </w:tblStylePr>
    <w:tblStylePr w:type="lastRow">
      <w:rPr>
        <w:b/>
        <w:bCs/>
        <w:color w:val="1F497D" w:themeColor="text2"/>
      </w:rPr>
      <w:tblPr>
        <w:tblLayout w:type="fixed"/>
      </w:tblPr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>
        <w:tblLayout w:type="fixed"/>
      </w:tblPr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band1Vert">
      <w:tblPr>
        <w:tblLayout w:type="fixed"/>
      </w:tblPr>
      <w:tcPr>
        <w:shd w:val="clear" w:color="auto" w:fill="E6EED5" w:themeFill="accent3" w:themeFillTint="3F"/>
      </w:tcPr>
    </w:tblStylePr>
    <w:tblStylePr w:type="band1Horz">
      <w:tblPr>
        <w:tblLayout w:type="fixed"/>
      </w:tblPr>
      <w:tcPr>
        <w:shd w:val="clear" w:color="auto" w:fill="E6EED5" w:themeFill="accent3" w:themeFillTint="3F"/>
      </w:tcPr>
    </w:tblStylePr>
  </w:style>
  <w:style w:type="table" w:styleId="77">
    <w:name w:val="Medium List 1 Accent 4"/>
    <w:basedOn w:val="36"/>
    <w:qFormat/>
    <w:uiPriority w:val="65"/>
    <w:pPr>
      <w:spacing w:line="240" w:lineRule="auto"/>
    </w:pPr>
    <w:rPr>
      <w:color w:val="000000" w:themeColor="text1"/>
    </w:rPr>
    <w:tblPr>
      <w:tblBorders>
        <w:top w:val="single" w:color="8064A2" w:themeColor="accent4" w:sz="8" w:space="0"/>
        <w:bottom w:val="single" w:color="8064A2" w:themeColor="accent4" w:sz="8" w:space="0"/>
      </w:tblBorders>
      <w:tblLayout w:type="fixed"/>
    </w:tblPr>
    <w:tblStylePr w:type="firstRow">
      <w:rPr>
        <w:rFonts w:asciiTheme="majorHAnsi" w:hAnsiTheme="majorHAnsi" w:eastAsiaTheme="majorEastAsia" w:cstheme="majorBidi"/>
      </w:rPr>
      <w:tblPr>
        <w:tblLayout w:type="fixed"/>
      </w:tblPr>
      <w:tcPr>
        <w:tcBorders>
          <w:top w:val="nil"/>
          <w:bottom w:val="single" w:color="8064A2" w:themeColor="accent4" w:sz="8" w:space="0"/>
        </w:tcBorders>
      </w:tcPr>
    </w:tblStylePr>
    <w:tblStylePr w:type="lastRow">
      <w:rPr>
        <w:b/>
        <w:bCs/>
        <w:color w:val="1F497D" w:themeColor="text2"/>
      </w:rPr>
      <w:tblPr>
        <w:tblLayout w:type="fixed"/>
      </w:tblPr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>
        <w:tblLayout w:type="fixed"/>
      </w:tblPr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band1Vert">
      <w:tblPr>
        <w:tblLayout w:type="fixed"/>
      </w:tblPr>
      <w:tcPr>
        <w:shd w:val="clear" w:color="auto" w:fill="DFD8E8" w:themeFill="accent4" w:themeFillTint="3F"/>
      </w:tcPr>
    </w:tblStylePr>
    <w:tblStylePr w:type="band1Horz">
      <w:tblPr>
        <w:tblLayout w:type="fixed"/>
      </w:tblPr>
      <w:tcPr>
        <w:shd w:val="clear" w:color="auto" w:fill="DFD8E8" w:themeFill="accent4" w:themeFillTint="3F"/>
      </w:tcPr>
    </w:tblStylePr>
  </w:style>
  <w:style w:type="table" w:styleId="78">
    <w:name w:val="Medium List 1 Accent 5"/>
    <w:basedOn w:val="36"/>
    <w:qFormat/>
    <w:uiPriority w:val="65"/>
    <w:pPr>
      <w:spacing w:line="240" w:lineRule="auto"/>
    </w:pPr>
    <w:rPr>
      <w:color w:val="000000" w:themeColor="text1"/>
    </w:rPr>
    <w:tblPr>
      <w:tblBorders>
        <w:top w:val="single" w:color="4BACC6" w:themeColor="accent5" w:sz="8" w:space="0"/>
        <w:bottom w:val="single" w:color="4BACC6" w:themeColor="accent5" w:sz="8" w:space="0"/>
      </w:tblBorders>
      <w:tblLayout w:type="fixed"/>
    </w:tblPr>
    <w:tblStylePr w:type="firstRow">
      <w:rPr>
        <w:rFonts w:asciiTheme="majorHAnsi" w:hAnsiTheme="majorHAnsi" w:eastAsiaTheme="majorEastAsia" w:cstheme="majorBidi"/>
      </w:rPr>
      <w:tblPr>
        <w:tblLayout w:type="fixed"/>
      </w:tblPr>
      <w:tcPr>
        <w:tcBorders>
          <w:top w:val="nil"/>
          <w:bottom w:val="single" w:color="4BACC6" w:themeColor="accent5" w:sz="8" w:space="0"/>
        </w:tcBorders>
      </w:tcPr>
    </w:tblStylePr>
    <w:tblStylePr w:type="lastRow">
      <w:rPr>
        <w:b/>
        <w:bCs/>
        <w:color w:val="1F497D" w:themeColor="text2"/>
      </w:rPr>
      <w:tblPr>
        <w:tblLayout w:type="fixed"/>
      </w:tblPr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>
        <w:tblLayout w:type="fixed"/>
      </w:tblPr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band1Vert">
      <w:tblPr>
        <w:tblLayout w:type="fixed"/>
      </w:tblPr>
      <w:tcPr>
        <w:shd w:val="clear" w:color="auto" w:fill="D2EAF0" w:themeFill="accent5" w:themeFillTint="3F"/>
      </w:tcPr>
    </w:tblStylePr>
    <w:tblStylePr w:type="band1Horz">
      <w:tblPr>
        <w:tblLayout w:type="fixed"/>
      </w:tblPr>
      <w:tcPr>
        <w:shd w:val="clear" w:color="auto" w:fill="D2EAF0" w:themeFill="accent5" w:themeFillTint="3F"/>
      </w:tcPr>
    </w:tblStylePr>
  </w:style>
  <w:style w:type="table" w:styleId="79">
    <w:name w:val="Medium List 1 Accent 6"/>
    <w:basedOn w:val="36"/>
    <w:qFormat/>
    <w:uiPriority w:val="65"/>
    <w:pPr>
      <w:spacing w:line="240" w:lineRule="auto"/>
    </w:pPr>
    <w:rPr>
      <w:color w:val="000000" w:themeColor="text1"/>
    </w:rPr>
    <w:tblPr>
      <w:tblBorders>
        <w:top w:val="single" w:color="F79646" w:themeColor="accent6" w:sz="8" w:space="0"/>
        <w:bottom w:val="single" w:color="F79646" w:themeColor="accent6" w:sz="8" w:space="0"/>
      </w:tblBorders>
      <w:tblLayout w:type="fixed"/>
    </w:tblPr>
    <w:tblStylePr w:type="firstRow">
      <w:rPr>
        <w:rFonts w:asciiTheme="majorHAnsi" w:hAnsiTheme="majorHAnsi" w:eastAsiaTheme="majorEastAsia" w:cstheme="majorBidi"/>
      </w:rPr>
      <w:tblPr>
        <w:tblLayout w:type="fixed"/>
      </w:tblPr>
      <w:tcPr>
        <w:tcBorders>
          <w:top w:val="nil"/>
          <w:bottom w:val="single" w:color="F79646" w:themeColor="accent6" w:sz="8" w:space="0"/>
        </w:tcBorders>
      </w:tcPr>
    </w:tblStylePr>
    <w:tblStylePr w:type="lastRow">
      <w:rPr>
        <w:b/>
        <w:bCs/>
        <w:color w:val="1F497D" w:themeColor="text2"/>
      </w:rPr>
      <w:tblPr>
        <w:tblLayout w:type="fixed"/>
      </w:tblPr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>
        <w:tblLayout w:type="fixed"/>
      </w:tblPr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band1Vert">
      <w:tblPr>
        <w:tblLayout w:type="fixed"/>
      </w:tblPr>
      <w:tcPr>
        <w:shd w:val="clear" w:color="auto" w:fill="FDE5D1" w:themeFill="accent6" w:themeFillTint="3F"/>
      </w:tcPr>
    </w:tblStylePr>
    <w:tblStylePr w:type="band1Horz">
      <w:tblPr>
        <w:tblLayout w:type="fixed"/>
      </w:tblPr>
      <w:tcPr>
        <w:shd w:val="clear" w:color="auto" w:fill="FDE5D1" w:themeFill="accent6" w:themeFillTint="3F"/>
      </w:tcPr>
    </w:tblStylePr>
  </w:style>
  <w:style w:type="table" w:styleId="80">
    <w:name w:val="Medium List 2"/>
    <w:basedOn w:val="36"/>
    <w:qFormat/>
    <w:uiPriority w:val="66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  <w:tblLayout w:type="fixed"/>
    </w:tblPr>
    <w:tblStylePr w:type="firstRow">
      <w:rPr>
        <w:sz w:val="24"/>
        <w:szCs w:val="24"/>
      </w:rPr>
      <w:tblPr>
        <w:tblLayout w:type="fixed"/>
      </w:tblPr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>
        <w:tblLayout w:type="fixed"/>
      </w:tblPr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>
        <w:tblLayout w:type="fixed"/>
      </w:tblPr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>
        <w:tblLayout w:type="fixed"/>
      </w:tblPr>
      <w:tcPr>
        <w:tcBorders>
          <w:top w:val="nil"/>
          <w:bottom w:val="nil"/>
          <w:insideH w:val="nil"/>
          <w:insideV w:val="nil"/>
        </w:tcBorders>
        <w:shd w:val="clear" w:color="auto" w:fill="BFBFBF" w:themeFill="text1" w:themeFillTint="3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  <w:tblStylePr w:type="swCell">
      <w:tblPr>
        <w:tblLayout w:type="fixed"/>
      </w:tblPr>
      <w:tcPr>
        <w:tcBorders>
          <w:top w:val="nil"/>
        </w:tcBorders>
      </w:tcPr>
    </w:tblStylePr>
  </w:style>
  <w:style w:type="table" w:styleId="81">
    <w:name w:val="Medium List 2 Accent 1"/>
    <w:basedOn w:val="36"/>
    <w:qFormat/>
    <w:uiPriority w:val="66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  <w:tblLayout w:type="fixed"/>
    </w:tblPr>
    <w:tblStylePr w:type="firstRow">
      <w:rPr>
        <w:sz w:val="24"/>
        <w:szCs w:val="24"/>
      </w:rPr>
      <w:tblPr>
        <w:tblLayout w:type="fixed"/>
      </w:tblPr>
      <w:tcPr>
        <w:tcBorders>
          <w:top w:val="nil"/>
          <w:left w:val="nil"/>
          <w:bottom w:val="single" w:color="4F81BD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>
        <w:tblLayout w:type="fixed"/>
      </w:tblPr>
      <w:tcPr>
        <w:tcBorders>
          <w:top w:val="single" w:color="4F81BD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4F81BD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>
        <w:tblLayout w:type="fixed"/>
      </w:tblPr>
      <w:tcPr>
        <w:tcBorders>
          <w:top w:val="nil"/>
          <w:left w:val="single" w:color="4F81BD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>
        <w:tblLayout w:type="fixed"/>
      </w:tblPr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  <w:tblStylePr w:type="swCell">
      <w:tblPr>
        <w:tblLayout w:type="fixed"/>
      </w:tblPr>
      <w:tcPr>
        <w:tcBorders>
          <w:top w:val="nil"/>
        </w:tcBorders>
      </w:tcPr>
    </w:tblStylePr>
  </w:style>
  <w:style w:type="table" w:styleId="82">
    <w:name w:val="Medium List 2 Accent 2"/>
    <w:basedOn w:val="36"/>
    <w:qFormat/>
    <w:uiPriority w:val="66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  <w:tblLayout w:type="fixed"/>
    </w:tblPr>
    <w:tblStylePr w:type="firstRow">
      <w:rPr>
        <w:sz w:val="24"/>
        <w:szCs w:val="24"/>
      </w:rPr>
      <w:tblPr>
        <w:tblLayout w:type="fixed"/>
      </w:tblPr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>
        <w:tblLayout w:type="fixed"/>
      </w:tblPr>
      <w:tcPr>
        <w:tcBorders>
          <w:top w:val="single" w:color="C0504D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C0504D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>
        <w:tblLayout w:type="fixed"/>
      </w:tblPr>
      <w:tcPr>
        <w:tcBorders>
          <w:top w:val="nil"/>
          <w:left w:val="single" w:color="C0504D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>
        <w:tblLayout w:type="fixed"/>
      </w:tblPr>
      <w:tcPr>
        <w:tcBorders>
          <w:top w:val="nil"/>
          <w:bottom w:val="nil"/>
          <w:insideH w:val="nil"/>
          <w:insideV w:val="nil"/>
        </w:tcBorders>
        <w:shd w:val="clear" w:color="auto" w:fill="EFD3D3" w:themeFill="accent2" w:themeFillTint="3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  <w:tblStylePr w:type="swCell">
      <w:tblPr>
        <w:tblLayout w:type="fixed"/>
      </w:tblPr>
      <w:tcPr>
        <w:tcBorders>
          <w:top w:val="nil"/>
        </w:tcBorders>
      </w:tcPr>
    </w:tblStylePr>
  </w:style>
  <w:style w:type="table" w:styleId="83">
    <w:name w:val="Medium List 2 Accent 3"/>
    <w:basedOn w:val="36"/>
    <w:qFormat/>
    <w:uiPriority w:val="66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  <w:tblLayout w:type="fixed"/>
    </w:tblPr>
    <w:tblStylePr w:type="firstRow">
      <w:rPr>
        <w:sz w:val="24"/>
        <w:szCs w:val="24"/>
      </w:rPr>
      <w:tblPr>
        <w:tblLayout w:type="fixed"/>
      </w:tblPr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>
        <w:tblLayout w:type="fixed"/>
      </w:tblPr>
      <w:tcPr>
        <w:tcBorders>
          <w:top w:val="single" w:color="9BBB59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9BBB59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>
        <w:tblLayout w:type="fixed"/>
      </w:tblPr>
      <w:tcPr>
        <w:tcBorders>
          <w:top w:val="nil"/>
          <w:left w:val="single" w:color="9BBB59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>
        <w:tblLayout w:type="fixed"/>
      </w:tblPr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  <w:tblStylePr w:type="swCell">
      <w:tblPr>
        <w:tblLayout w:type="fixed"/>
      </w:tblPr>
      <w:tcPr>
        <w:tcBorders>
          <w:top w:val="nil"/>
        </w:tcBorders>
      </w:tcPr>
    </w:tblStylePr>
  </w:style>
  <w:style w:type="table" w:styleId="84">
    <w:name w:val="Medium List 2 Accent 4"/>
    <w:basedOn w:val="36"/>
    <w:qFormat/>
    <w:uiPriority w:val="66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  <w:tblLayout w:type="fixed"/>
    </w:tblPr>
    <w:tblStylePr w:type="firstRow">
      <w:rPr>
        <w:sz w:val="24"/>
        <w:szCs w:val="24"/>
      </w:rPr>
      <w:tblPr>
        <w:tblLayout w:type="fixed"/>
      </w:tblPr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>
        <w:tblLayout w:type="fixed"/>
      </w:tblPr>
      <w:tcPr>
        <w:tcBorders>
          <w:top w:val="single" w:color="8064A2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8064A2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>
        <w:tblLayout w:type="fixed"/>
      </w:tblPr>
      <w:tcPr>
        <w:tcBorders>
          <w:top w:val="nil"/>
          <w:left w:val="single" w:color="8064A2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>
        <w:tblLayout w:type="fixed"/>
      </w:tblPr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  <w:tblStylePr w:type="swCell">
      <w:tblPr>
        <w:tblLayout w:type="fixed"/>
      </w:tblPr>
      <w:tcPr>
        <w:tcBorders>
          <w:top w:val="nil"/>
        </w:tcBorders>
      </w:tcPr>
    </w:tblStylePr>
  </w:style>
  <w:style w:type="table" w:styleId="85">
    <w:name w:val="Medium List 2 Accent 5"/>
    <w:basedOn w:val="36"/>
    <w:qFormat/>
    <w:uiPriority w:val="66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  <w:tblLayout w:type="fixed"/>
    </w:tblPr>
    <w:tblStylePr w:type="firstRow">
      <w:rPr>
        <w:sz w:val="24"/>
        <w:szCs w:val="24"/>
      </w:rPr>
      <w:tblPr>
        <w:tblLayout w:type="fixed"/>
      </w:tblPr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>
        <w:tblLayout w:type="fixed"/>
      </w:tblPr>
      <w:tcPr>
        <w:tcBorders>
          <w:top w:val="single" w:color="4BACC6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4BACC6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>
        <w:tblLayout w:type="fixed"/>
      </w:tblPr>
      <w:tcPr>
        <w:tcBorders>
          <w:top w:val="nil"/>
          <w:left w:val="single" w:color="4BACC6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>
        <w:tblLayout w:type="fixed"/>
      </w:tblPr>
      <w:tcPr>
        <w:tcBorders>
          <w:top w:val="nil"/>
          <w:bottom w:val="nil"/>
          <w:insideH w:val="nil"/>
          <w:insideV w:val="nil"/>
        </w:tcBorders>
        <w:shd w:val="clear" w:color="auto" w:fill="D2EAF0" w:themeFill="accent5" w:themeFillTint="3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  <w:tblStylePr w:type="swCell">
      <w:tblPr>
        <w:tblLayout w:type="fixed"/>
      </w:tblPr>
      <w:tcPr>
        <w:tcBorders>
          <w:top w:val="nil"/>
        </w:tcBorders>
      </w:tcPr>
    </w:tblStylePr>
  </w:style>
  <w:style w:type="table" w:styleId="86">
    <w:name w:val="Medium List 2 Accent 6"/>
    <w:basedOn w:val="36"/>
    <w:uiPriority w:val="66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  <w:tblLayout w:type="fixed"/>
    </w:tblPr>
    <w:tblStylePr w:type="firstRow">
      <w:rPr>
        <w:sz w:val="24"/>
        <w:szCs w:val="24"/>
      </w:rPr>
      <w:tblPr>
        <w:tblLayout w:type="fixed"/>
      </w:tblPr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>
        <w:tblLayout w:type="fixed"/>
      </w:tblPr>
      <w:tcPr>
        <w:tcBorders>
          <w:top w:val="single" w:color="F79646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F79646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>
        <w:tblLayout w:type="fixed"/>
      </w:tblPr>
      <w:tcPr>
        <w:tcBorders>
          <w:top w:val="nil"/>
          <w:left w:val="single" w:color="F79646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>
        <w:tblLayout w:type="fixed"/>
      </w:tblPr>
      <w:tcPr>
        <w:tcBorders>
          <w:top w:val="nil"/>
          <w:bottom w:val="nil"/>
          <w:insideH w:val="nil"/>
          <w:insideV w:val="nil"/>
        </w:tcBorders>
        <w:shd w:val="clear" w:color="auto" w:fill="FDE5D1" w:themeFill="accent6" w:themeFillTint="3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  <w:tblStylePr w:type="swCell">
      <w:tblPr>
        <w:tblLayout w:type="fixed"/>
      </w:tblPr>
      <w:tcPr>
        <w:tcBorders>
          <w:top w:val="nil"/>
        </w:tcBorders>
      </w:tcPr>
    </w:tblStylePr>
  </w:style>
  <w:style w:type="table" w:styleId="87">
    <w:name w:val="Medium Grid 1"/>
    <w:basedOn w:val="36"/>
    <w:uiPriority w:val="67"/>
    <w:pPr>
      <w:spacing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  <w:insideV w:val="single" w:color="3F3F3F" w:themeColor="text1" w:themeTint="BF" w:sz="8" w:space="0"/>
      </w:tblBorders>
      <w:tblLayout w:type="fixed"/>
    </w:tblPr>
    <w:tcPr>
      <w:shd w:val="clear" w:color="auto" w:fill="BFBFBF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>
        <w:tblLayout w:type="fixed"/>
      </w:tblPr>
      <w:tcPr>
        <w:tcBorders>
          <w:top w:val="single" w:color="3F3F3F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7F7F7F" w:themeFill="text1" w:themeFillTint="7F"/>
      </w:tcPr>
    </w:tblStylePr>
    <w:tblStylePr w:type="band1Horz">
      <w:tblPr>
        <w:tblLayout w:type="fixed"/>
      </w:tblPr>
      <w:tcPr>
        <w:shd w:val="clear" w:color="auto" w:fill="7F7F7F" w:themeFill="text1" w:themeFillTint="7F"/>
      </w:tcPr>
    </w:tblStylePr>
  </w:style>
  <w:style w:type="table" w:styleId="88">
    <w:name w:val="Medium Grid 1 Accent 1"/>
    <w:basedOn w:val="36"/>
    <w:qFormat/>
    <w:uiPriority w:val="67"/>
    <w:pPr>
      <w:spacing w:line="240" w:lineRule="auto"/>
    </w:pPr>
    <w:tblPr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  <w:insideV w:val="single" w:color="7BA0CD" w:themeColor="accent1" w:themeTint="BF" w:sz="8" w:space="0"/>
      </w:tblBorders>
      <w:tblLayout w:type="fixed"/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>
        <w:tblLayout w:type="fixed"/>
      </w:tblPr>
      <w:tcPr>
        <w:tcBorders>
          <w:top w:val="single" w:color="7BA0CD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A7C0DE" w:themeFill="accent1" w:themeFillTint="7F"/>
      </w:tcPr>
    </w:tblStylePr>
    <w:tblStylePr w:type="band1Horz">
      <w:tblPr>
        <w:tblLayout w:type="fixed"/>
      </w:tblPr>
      <w:tcPr>
        <w:shd w:val="clear" w:color="auto" w:fill="A7C0DE" w:themeFill="accent1" w:themeFillTint="7F"/>
      </w:tcPr>
    </w:tblStylePr>
  </w:style>
  <w:style w:type="table" w:styleId="89">
    <w:name w:val="Medium Grid 1 Accent 2"/>
    <w:basedOn w:val="36"/>
    <w:uiPriority w:val="67"/>
    <w:pPr>
      <w:spacing w:line="240" w:lineRule="auto"/>
    </w:pPr>
    <w:tblPr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  <w:insideV w:val="single" w:color="CF7B79" w:themeColor="accent2" w:themeTint="BF" w:sz="8" w:space="0"/>
      </w:tblBorders>
      <w:tblLayout w:type="fixed"/>
    </w:tblPr>
    <w:tcPr>
      <w:shd w:val="clear" w:color="auto" w:fill="EFD3D3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>
        <w:tblLayout w:type="fixed"/>
      </w:tblPr>
      <w:tcPr>
        <w:tcBorders>
          <w:top w:val="single" w:color="CF7B79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DFA7A6" w:themeFill="accent2" w:themeFillTint="7F"/>
      </w:tcPr>
    </w:tblStylePr>
    <w:tblStylePr w:type="band1Horz">
      <w:tblPr>
        <w:tblLayout w:type="fixed"/>
      </w:tblPr>
      <w:tcPr>
        <w:shd w:val="clear" w:color="auto" w:fill="DFA7A6" w:themeFill="accent2" w:themeFillTint="7F"/>
      </w:tcPr>
    </w:tblStylePr>
  </w:style>
  <w:style w:type="table" w:styleId="90">
    <w:name w:val="Medium Grid 1 Accent 3"/>
    <w:basedOn w:val="36"/>
    <w:qFormat/>
    <w:uiPriority w:val="67"/>
    <w:pPr>
      <w:spacing w:line="240" w:lineRule="auto"/>
    </w:pPr>
    <w:tblPr>
      <w:tblBorders>
        <w:top w:val="single" w:color="B4CC82" w:themeColor="accent3" w:themeTint="BF" w:sz="8" w:space="0"/>
        <w:left w:val="single" w:color="B4CC82" w:themeColor="accent3" w:themeTint="BF" w:sz="8" w:space="0"/>
        <w:bottom w:val="single" w:color="B4CC82" w:themeColor="accent3" w:themeTint="BF" w:sz="8" w:space="0"/>
        <w:right w:val="single" w:color="B4CC82" w:themeColor="accent3" w:themeTint="BF" w:sz="8" w:space="0"/>
        <w:insideH w:val="single" w:color="B4CC82" w:themeColor="accent3" w:themeTint="BF" w:sz="8" w:space="0"/>
        <w:insideV w:val="single" w:color="B4CC82" w:themeColor="accent3" w:themeTint="BF" w:sz="8" w:space="0"/>
      </w:tblBorders>
      <w:tblLayout w:type="fixed"/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>
        <w:tblLayout w:type="fixed"/>
      </w:tblPr>
      <w:tcPr>
        <w:tcBorders>
          <w:top w:val="single" w:color="B4CC82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CDDDAC" w:themeFill="accent3" w:themeFillTint="7F"/>
      </w:tcPr>
    </w:tblStylePr>
    <w:tblStylePr w:type="band1Horz">
      <w:tblPr>
        <w:tblLayout w:type="fixed"/>
      </w:tblPr>
      <w:tcPr>
        <w:shd w:val="clear" w:color="auto" w:fill="CDDDAC" w:themeFill="accent3" w:themeFillTint="7F"/>
      </w:tcPr>
    </w:tblStylePr>
  </w:style>
  <w:style w:type="table" w:styleId="91">
    <w:name w:val="Medium Grid 1 Accent 4"/>
    <w:basedOn w:val="36"/>
    <w:qFormat/>
    <w:uiPriority w:val="67"/>
    <w:pPr>
      <w:spacing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  <w:insideV w:val="single" w:color="9F8AB9" w:themeColor="accent4" w:themeTint="BF" w:sz="8" w:space="0"/>
      </w:tblBorders>
      <w:tblLayout w:type="fixed"/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>
        <w:tblLayout w:type="fixed"/>
      </w:tblPr>
      <w:tcPr>
        <w:tcBorders>
          <w:top w:val="single" w:color="9F8AB9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BFB1D0" w:themeFill="accent4" w:themeFillTint="7F"/>
      </w:tcPr>
    </w:tblStylePr>
    <w:tblStylePr w:type="band1Horz">
      <w:tblPr>
        <w:tblLayout w:type="fixed"/>
      </w:tblPr>
      <w:tcPr>
        <w:shd w:val="clear" w:color="auto" w:fill="BFB1D0" w:themeFill="accent4" w:themeFillTint="7F"/>
      </w:tcPr>
    </w:tblStylePr>
  </w:style>
  <w:style w:type="table" w:styleId="92">
    <w:name w:val="Medium Grid 1 Accent 5"/>
    <w:basedOn w:val="36"/>
    <w:uiPriority w:val="67"/>
    <w:pPr>
      <w:spacing w:line="240" w:lineRule="auto"/>
    </w:pPr>
    <w:tblPr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  <w:insideV w:val="single" w:color="78C0D4" w:themeColor="accent5" w:themeTint="BF" w:sz="8" w:space="0"/>
      </w:tblBorders>
      <w:tblLayout w:type="fixed"/>
    </w:tblPr>
    <w:tcPr>
      <w:shd w:val="clear" w:color="auto" w:fill="D2EAF0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>
        <w:tblLayout w:type="fixed"/>
      </w:tblPr>
      <w:tcPr>
        <w:tcBorders>
          <w:top w:val="single" w:color="78C0D4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A5D5E2" w:themeFill="accent5" w:themeFillTint="7F"/>
      </w:tcPr>
    </w:tblStylePr>
    <w:tblStylePr w:type="band1Horz">
      <w:tblPr>
        <w:tblLayout w:type="fixed"/>
      </w:tblPr>
      <w:tcPr>
        <w:shd w:val="clear" w:color="auto" w:fill="A5D5E2" w:themeFill="accent5" w:themeFillTint="7F"/>
      </w:tcPr>
    </w:tblStylePr>
  </w:style>
  <w:style w:type="table" w:styleId="93">
    <w:name w:val="Medium Grid 1 Accent 6"/>
    <w:basedOn w:val="36"/>
    <w:qFormat/>
    <w:uiPriority w:val="67"/>
    <w:pPr>
      <w:spacing w:line="240" w:lineRule="auto"/>
    </w:pPr>
    <w:tblPr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  <w:insideV w:val="single" w:color="F9B074" w:themeColor="accent6" w:themeTint="BF" w:sz="8" w:space="0"/>
      </w:tblBorders>
      <w:tblLayout w:type="fixed"/>
    </w:tblPr>
    <w:tcPr>
      <w:shd w:val="clear" w:color="auto" w:fill="FDE5D1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>
        <w:tblLayout w:type="fixed"/>
      </w:tblPr>
      <w:tcPr>
        <w:tcBorders>
          <w:top w:val="single" w:color="F9B074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FBCAA2" w:themeFill="accent6" w:themeFillTint="7F"/>
      </w:tcPr>
    </w:tblStylePr>
    <w:tblStylePr w:type="band1Horz">
      <w:tblPr>
        <w:tblLayout w:type="fixed"/>
      </w:tblPr>
      <w:tcPr>
        <w:shd w:val="clear" w:color="auto" w:fill="FBCAA2" w:themeFill="accent6" w:themeFillTint="7F"/>
      </w:tcPr>
    </w:tblStylePr>
  </w:style>
  <w:style w:type="table" w:styleId="94">
    <w:name w:val="Medium Grid 2"/>
    <w:basedOn w:val="36"/>
    <w:qFormat/>
    <w:uiPriority w:val="68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  <w:tblLayout w:type="fixed"/>
    </w:tblPr>
    <w:tcPr>
      <w:shd w:val="clear" w:color="auto" w:fill="BFBFBF" w:themeFill="text1" w:themeFillTint="3F"/>
    </w:tcPr>
    <w:tblStylePr w:type="firstRow">
      <w:rPr>
        <w:b/>
        <w:bCs/>
        <w:color w:val="000000" w:themeColor="text1"/>
      </w:rPr>
      <w:tblPr>
        <w:tblLayout w:type="fixed"/>
      </w:tblPr>
      <w:tcPr>
        <w:shd w:val="clear" w:color="auto" w:fill="E5E5E5" w:themeFill="text1" w:themeFillTint="19"/>
      </w:tcPr>
    </w:tblStylePr>
    <w:tblStylePr w:type="lastRow">
      <w:rPr>
        <w:b/>
        <w:bCs/>
        <w:color w:val="000000" w:themeColor="text1"/>
      </w:rPr>
      <w:tblPr>
        <w:tblLayout w:type="fixed"/>
      </w:tblPr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>
        <w:tblLayout w:type="fixed"/>
      </w:tblPr>
      <w:tcPr>
        <w:shd w:val="clear" w:color="auto" w:fill="7F7F7F" w:themeFill="text1" w:themeFillTint="7F"/>
      </w:tcPr>
    </w:tblStylePr>
    <w:tblStylePr w:type="band1Horz">
      <w:tblPr>
        <w:tblLayout w:type="fixed"/>
      </w:tblPr>
      <w:tcPr>
        <w:tcBorders>
          <w:insideH w:val="single" w:sz="6" w:space="0"/>
          <w:insideV w:val="single" w:sz="6" w:space="0"/>
        </w:tcBorders>
        <w:shd w:val="clear" w:color="auto" w:fill="7F7F7F" w:themeFill="text1" w:themeFillTint="7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</w:style>
  <w:style w:type="table" w:styleId="95">
    <w:name w:val="Medium Grid 2 Accent 1"/>
    <w:basedOn w:val="36"/>
    <w:qFormat/>
    <w:uiPriority w:val="68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  <w:tblLayout w:type="fixed"/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>
        <w:tblLayout w:type="fixed"/>
      </w:tblPr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>
        <w:tblLayout w:type="fixed"/>
      </w:tblPr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>
        <w:tblLayout w:type="fixed"/>
      </w:tblPr>
      <w:tcPr>
        <w:shd w:val="clear" w:color="auto" w:fill="A7C0DE" w:themeFill="accent1" w:themeFillTint="7F"/>
      </w:tcPr>
    </w:tblStylePr>
    <w:tblStylePr w:type="band1Horz">
      <w:tblPr>
        <w:tblLayout w:type="fixed"/>
      </w:tblPr>
      <w:tcPr>
        <w:tcBorders>
          <w:insideH w:val="single" w:sz="6" w:space="0"/>
          <w:insideV w:val="single" w:sz="6" w:space="0"/>
        </w:tcBorders>
        <w:shd w:val="clear" w:color="auto" w:fill="A7C0DE" w:themeFill="accent1" w:themeFillTint="7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</w:style>
  <w:style w:type="table" w:styleId="96">
    <w:name w:val="Medium Grid 2 Accent 2"/>
    <w:basedOn w:val="36"/>
    <w:qFormat/>
    <w:uiPriority w:val="68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  <w:tblLayout w:type="fixed"/>
    </w:tblPr>
    <w:tcPr>
      <w:shd w:val="clear" w:color="auto" w:fill="EFD3D3" w:themeFill="accent2" w:themeFillTint="3F"/>
    </w:tcPr>
    <w:tblStylePr w:type="firstRow">
      <w:rPr>
        <w:b/>
        <w:bCs/>
        <w:color w:val="000000" w:themeColor="text1"/>
      </w:rPr>
      <w:tblPr>
        <w:tblLayout w:type="fixed"/>
      </w:tblPr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>
        <w:tblLayout w:type="fixed"/>
      </w:tblPr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>
        <w:tblLayout w:type="fixed"/>
      </w:tblPr>
      <w:tcPr>
        <w:shd w:val="clear" w:color="auto" w:fill="DFA7A6" w:themeFill="accent2" w:themeFillTint="7F"/>
      </w:tcPr>
    </w:tblStylePr>
    <w:tblStylePr w:type="band1Horz">
      <w:tblPr>
        <w:tblLayout w:type="fixed"/>
      </w:tblPr>
      <w:tcPr>
        <w:tcBorders>
          <w:insideH w:val="single" w:sz="6" w:space="0"/>
          <w:insideV w:val="single" w:sz="6" w:space="0"/>
        </w:tcBorders>
        <w:shd w:val="clear" w:color="auto" w:fill="DFA7A6" w:themeFill="accent2" w:themeFillTint="7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</w:style>
  <w:style w:type="table" w:styleId="97">
    <w:name w:val="Medium Grid 2 Accent 3"/>
    <w:basedOn w:val="36"/>
    <w:qFormat/>
    <w:uiPriority w:val="68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  <w:tblLayout w:type="fixed"/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>
        <w:tblLayout w:type="fixed"/>
      </w:tblPr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>
        <w:tblLayout w:type="fixed"/>
      </w:tblPr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>
        <w:tblLayout w:type="fixed"/>
      </w:tblPr>
      <w:tcPr>
        <w:shd w:val="clear" w:color="auto" w:fill="CDDDAC" w:themeFill="accent3" w:themeFillTint="7F"/>
      </w:tcPr>
    </w:tblStylePr>
    <w:tblStylePr w:type="band1Horz">
      <w:tblPr>
        <w:tblLayout w:type="fixed"/>
      </w:tblPr>
      <w:tcPr>
        <w:tcBorders>
          <w:insideH w:val="single" w:sz="6" w:space="0"/>
          <w:insideV w:val="single" w:sz="6" w:space="0"/>
        </w:tcBorders>
        <w:shd w:val="clear" w:color="auto" w:fill="CDDDAC" w:themeFill="accent3" w:themeFillTint="7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</w:style>
  <w:style w:type="table" w:styleId="98">
    <w:name w:val="Medium Grid 2 Accent 4"/>
    <w:basedOn w:val="36"/>
    <w:qFormat/>
    <w:uiPriority w:val="68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  <w:tblLayout w:type="fixed"/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>
        <w:tblLayout w:type="fixed"/>
      </w:tblPr>
      <w:tcPr>
        <w:shd w:val="clear" w:color="auto" w:fill="F2EFF5" w:themeFill="accent4" w:themeFillTint="19"/>
      </w:tcPr>
    </w:tblStylePr>
    <w:tblStylePr w:type="lastRow">
      <w:rPr>
        <w:b/>
        <w:bCs/>
        <w:color w:val="000000" w:themeColor="text1"/>
      </w:rPr>
      <w:tblPr>
        <w:tblLayout w:type="fixed"/>
      </w:tblPr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>
        <w:tblLayout w:type="fixed"/>
      </w:tblPr>
      <w:tcPr>
        <w:shd w:val="clear" w:color="auto" w:fill="BFB1D0" w:themeFill="accent4" w:themeFillTint="7F"/>
      </w:tcPr>
    </w:tblStylePr>
    <w:tblStylePr w:type="band1Horz">
      <w:tblPr>
        <w:tblLayout w:type="fixed"/>
      </w:tblPr>
      <w:tcPr>
        <w:tcBorders>
          <w:insideH w:val="single" w:sz="6" w:space="0"/>
          <w:insideV w:val="single" w:sz="6" w:space="0"/>
        </w:tcBorders>
        <w:shd w:val="clear" w:color="auto" w:fill="BFB1D0" w:themeFill="accent4" w:themeFillTint="7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</w:style>
  <w:style w:type="table" w:styleId="99">
    <w:name w:val="Medium Grid 2 Accent 5"/>
    <w:basedOn w:val="36"/>
    <w:qFormat/>
    <w:uiPriority w:val="68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  <w:tblLayout w:type="fixed"/>
    </w:tblPr>
    <w:tcPr>
      <w:shd w:val="clear" w:color="auto" w:fill="D2EAF0" w:themeFill="accent5" w:themeFillTint="3F"/>
    </w:tcPr>
    <w:tblStylePr w:type="firstRow">
      <w:rPr>
        <w:b/>
        <w:bCs/>
        <w:color w:val="000000" w:themeColor="text1"/>
      </w:rPr>
      <w:tblPr>
        <w:tblLayout w:type="fixed"/>
      </w:tblPr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>
        <w:tblLayout w:type="fixed"/>
      </w:tblPr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>
        <w:tblLayout w:type="fixed"/>
      </w:tblPr>
      <w:tcPr>
        <w:shd w:val="clear" w:color="auto" w:fill="A5D5E2" w:themeFill="accent5" w:themeFillTint="7F"/>
      </w:tcPr>
    </w:tblStylePr>
    <w:tblStylePr w:type="band1Horz">
      <w:tblPr>
        <w:tblLayout w:type="fixed"/>
      </w:tblPr>
      <w:tcPr>
        <w:tcBorders>
          <w:insideH w:val="single" w:sz="6" w:space="0"/>
          <w:insideV w:val="single" w:sz="6" w:space="0"/>
        </w:tcBorders>
        <w:shd w:val="clear" w:color="auto" w:fill="A5D5E2" w:themeFill="accent5" w:themeFillTint="7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</w:style>
  <w:style w:type="table" w:styleId="100">
    <w:name w:val="Medium Grid 2 Accent 6"/>
    <w:basedOn w:val="36"/>
    <w:qFormat/>
    <w:uiPriority w:val="68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  <w:tblLayout w:type="fixed"/>
    </w:tblPr>
    <w:tcPr>
      <w:shd w:val="clear" w:color="auto" w:fill="FDE5D1" w:themeFill="accent6" w:themeFillTint="3F"/>
    </w:tcPr>
    <w:tblStylePr w:type="firstRow">
      <w:rPr>
        <w:b/>
        <w:bCs/>
        <w:color w:val="000000" w:themeColor="text1"/>
      </w:rPr>
      <w:tblPr>
        <w:tblLayout w:type="fixed"/>
      </w:tblPr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>
        <w:tblLayout w:type="fixed"/>
      </w:tblPr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>
        <w:tblLayout w:type="fixed"/>
      </w:tblPr>
      <w:tcPr>
        <w:shd w:val="clear" w:color="auto" w:fill="FBCAA2" w:themeFill="accent6" w:themeFillTint="7F"/>
      </w:tcPr>
    </w:tblStylePr>
    <w:tblStylePr w:type="band1Horz">
      <w:tblPr>
        <w:tblLayout w:type="fixed"/>
      </w:tblPr>
      <w:tcPr>
        <w:tcBorders>
          <w:insideH w:val="single" w:sz="6" w:space="0"/>
          <w:insideV w:val="single" w:sz="6" w:space="0"/>
        </w:tcBorders>
        <w:shd w:val="clear" w:color="auto" w:fill="FBCAA2" w:themeFill="accent6" w:themeFillTint="7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</w:style>
  <w:style w:type="table" w:styleId="101">
    <w:name w:val="Medium Grid 3"/>
    <w:basedOn w:val="36"/>
    <w:qFormat/>
    <w:uiPriority w:val="69"/>
    <w:pPr>
      <w:spacing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Layout w:type="fixed"/>
    </w:tblPr>
    <w:tcPr>
      <w:shd w:val="clear" w:color="auto" w:fill="BFBFBF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7F7F7F" w:themeFill="text1" w:themeFillTint="7F"/>
      </w:tcPr>
    </w:tblStylePr>
    <w:tblStylePr w:type="band1Horz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7F7F7F" w:themeFill="text1" w:themeFillTint="7F"/>
      </w:tcPr>
    </w:tblStylePr>
  </w:style>
  <w:style w:type="table" w:styleId="102">
    <w:name w:val="Medium Grid 3 Accent 1"/>
    <w:basedOn w:val="36"/>
    <w:uiPriority w:val="69"/>
    <w:pPr>
      <w:spacing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Layout w:type="fixed"/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7C0DE" w:themeFill="accent1" w:themeFillTint="7F"/>
      </w:tcPr>
    </w:tblStylePr>
    <w:tblStylePr w:type="band1Horz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7C0DE" w:themeFill="accent1" w:themeFillTint="7F"/>
      </w:tcPr>
    </w:tblStylePr>
  </w:style>
  <w:style w:type="table" w:styleId="103">
    <w:name w:val="Medium Grid 3 Accent 2"/>
    <w:basedOn w:val="36"/>
    <w:qFormat/>
    <w:uiPriority w:val="69"/>
    <w:pPr>
      <w:spacing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Layout w:type="fixed"/>
    </w:tblPr>
    <w:tcPr>
      <w:shd w:val="clear" w:color="auto" w:fill="EFD3D3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DFA7A6" w:themeFill="accent2" w:themeFillTint="7F"/>
      </w:tcPr>
    </w:tblStylePr>
  </w:style>
  <w:style w:type="table" w:styleId="104">
    <w:name w:val="Medium Grid 3 Accent 3"/>
    <w:basedOn w:val="36"/>
    <w:qFormat/>
    <w:uiPriority w:val="69"/>
    <w:pPr>
      <w:spacing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Layout w:type="fixed"/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CDDDAC" w:themeFill="accent3" w:themeFillTint="7F"/>
      </w:tcPr>
    </w:tblStylePr>
  </w:style>
  <w:style w:type="table" w:styleId="105">
    <w:name w:val="Medium Grid 3 Accent 4"/>
    <w:basedOn w:val="36"/>
    <w:qFormat/>
    <w:uiPriority w:val="69"/>
    <w:pPr>
      <w:spacing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Layout w:type="fixed"/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BFB1D0" w:themeFill="accent4" w:themeFillTint="7F"/>
      </w:tcPr>
    </w:tblStylePr>
  </w:style>
  <w:style w:type="table" w:styleId="106">
    <w:name w:val="Medium Grid 3 Accent 5"/>
    <w:basedOn w:val="36"/>
    <w:qFormat/>
    <w:uiPriority w:val="69"/>
    <w:pPr>
      <w:spacing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Layout w:type="fixed"/>
    </w:tblPr>
    <w:tcPr>
      <w:shd w:val="clear" w:color="auto" w:fill="D2EAF0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5D5E2" w:themeFill="accent5" w:themeFillTint="7F"/>
      </w:tcPr>
    </w:tblStylePr>
  </w:style>
  <w:style w:type="table" w:styleId="107">
    <w:name w:val="Medium Grid 3 Accent 6"/>
    <w:basedOn w:val="36"/>
    <w:qFormat/>
    <w:uiPriority w:val="69"/>
    <w:pPr>
      <w:spacing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Layout w:type="fixed"/>
    </w:tblPr>
    <w:tcPr>
      <w:shd w:val="clear" w:color="auto" w:fill="FDE5D1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>
        <w:tblLayout w:type="fixed"/>
      </w:tblPr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FBCAA2" w:themeFill="accent6" w:themeFillTint="7F"/>
      </w:tcPr>
    </w:tblStylePr>
  </w:style>
  <w:style w:type="table" w:styleId="108">
    <w:name w:val="Dark List"/>
    <w:basedOn w:val="36"/>
    <w:uiPriority w:val="70"/>
    <w:pPr>
      <w:spacing w:line="240" w:lineRule="auto"/>
    </w:pPr>
    <w:rPr>
      <w:color w:val="FFFFFF" w:themeColor="background1"/>
    </w:rPr>
    <w:tblPr>
      <w:tblStyleRowBandSize w:val="1"/>
      <w:tblStyleColBandSize w:val="1"/>
      <w:tblLayout w:type="fixed"/>
    </w:tblPr>
    <w:tcPr>
      <w:shd w:val="clear" w:color="auto" w:fill="000000" w:themeFill="text1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>
        <w:tblLayout w:type="fixed"/>
      </w:tblPr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>
        <w:tblLayout w:type="fixed"/>
      </w:tblPr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109">
    <w:name w:val="Dark List Accent 1"/>
    <w:basedOn w:val="36"/>
    <w:uiPriority w:val="70"/>
    <w:pPr>
      <w:spacing w:line="240" w:lineRule="auto"/>
    </w:pPr>
    <w:rPr>
      <w:color w:val="FFFFFF" w:themeColor="background1"/>
    </w:rPr>
    <w:tblPr>
      <w:tblStyleRowBandSize w:val="1"/>
      <w:tblStyleColBandSize w:val="1"/>
      <w:tblLayout w:type="fixed"/>
    </w:tblPr>
    <w:tcPr>
      <w:shd w:val="clear" w:color="auto" w:fill="4F81BD" w:themeFill="accent1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>
        <w:tblLayout w:type="fixed"/>
      </w:tblPr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43F61" w:themeFill="accent1" w:themeFillShade="7F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66091" w:themeFill="accent1" w:themeFillShade="BF"/>
      </w:tcPr>
    </w:tblStylePr>
    <w:tblStylePr w:type="lastCol">
      <w:tblPr>
        <w:tblLayout w:type="fixed"/>
      </w:tblPr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Horz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</w:style>
  <w:style w:type="table" w:styleId="110">
    <w:name w:val="Dark List Accent 2"/>
    <w:basedOn w:val="36"/>
    <w:qFormat/>
    <w:uiPriority w:val="70"/>
    <w:pPr>
      <w:spacing w:line="240" w:lineRule="auto"/>
    </w:pPr>
    <w:rPr>
      <w:color w:val="FFFFFF" w:themeColor="background1"/>
    </w:rPr>
    <w:tblPr>
      <w:tblStyleRowBandSize w:val="1"/>
      <w:tblStyleColBandSize w:val="1"/>
      <w:tblLayout w:type="fixed"/>
    </w:tblPr>
    <w:tcPr>
      <w:shd w:val="clear" w:color="auto" w:fill="C0504D" w:themeFill="accent2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>
        <w:tblLayout w:type="fixed"/>
      </w:tblPr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943734" w:themeFill="accent2" w:themeFillShade="BF"/>
      </w:tcPr>
    </w:tblStylePr>
    <w:tblStylePr w:type="lastCol">
      <w:tblPr>
        <w:tblLayout w:type="fixed"/>
      </w:tblPr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Horz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</w:style>
  <w:style w:type="table" w:styleId="111">
    <w:name w:val="Dark List Accent 3"/>
    <w:basedOn w:val="36"/>
    <w:qFormat/>
    <w:uiPriority w:val="70"/>
    <w:pPr>
      <w:spacing w:line="240" w:lineRule="auto"/>
    </w:pPr>
    <w:rPr>
      <w:color w:val="FFFFFF" w:themeColor="background1"/>
    </w:rPr>
    <w:tblPr>
      <w:tblStyleRowBandSize w:val="1"/>
      <w:tblStyleColBandSize w:val="1"/>
      <w:tblLayout w:type="fixed"/>
    </w:tblPr>
    <w:tcPr>
      <w:shd w:val="clear" w:color="auto" w:fill="9BBB59" w:themeFill="accent3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>
        <w:tblLayout w:type="fixed"/>
      </w:tblPr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E6127" w:themeFill="accent3" w:themeFillShade="7F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>
        <w:tblLayout w:type="fixed"/>
      </w:tblPr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112">
    <w:name w:val="Dark List Accent 4"/>
    <w:basedOn w:val="36"/>
    <w:qFormat/>
    <w:uiPriority w:val="70"/>
    <w:pPr>
      <w:spacing w:line="240" w:lineRule="auto"/>
    </w:pPr>
    <w:rPr>
      <w:color w:val="FFFFFF" w:themeColor="background1"/>
    </w:rPr>
    <w:tblPr>
      <w:tblStyleRowBandSize w:val="1"/>
      <w:tblStyleColBandSize w:val="1"/>
      <w:tblLayout w:type="fixed"/>
    </w:tblPr>
    <w:tcPr>
      <w:shd w:val="clear" w:color="auto" w:fill="8064A2" w:themeFill="accent4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>
        <w:tblLayout w:type="fixed"/>
      </w:tblPr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F3051" w:themeFill="accent4" w:themeFillShade="7F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>
        <w:tblLayout w:type="fixed"/>
      </w:tblPr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113">
    <w:name w:val="Dark List Accent 5"/>
    <w:basedOn w:val="36"/>
    <w:qFormat/>
    <w:uiPriority w:val="70"/>
    <w:pPr>
      <w:spacing w:line="240" w:lineRule="auto"/>
    </w:pPr>
    <w:rPr>
      <w:color w:val="FFFFFF" w:themeColor="background1"/>
    </w:rPr>
    <w:tblPr>
      <w:tblStyleRowBandSize w:val="1"/>
      <w:tblStyleColBandSize w:val="1"/>
      <w:tblLayout w:type="fixed"/>
    </w:tblPr>
    <w:tcPr>
      <w:shd w:val="clear" w:color="auto" w:fill="4BACC6" w:themeFill="accent5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>
        <w:tblLayout w:type="fixed"/>
      </w:tblPr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>
        <w:tblLayout w:type="fixed"/>
      </w:tblPr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114">
    <w:name w:val="Dark List Accent 6"/>
    <w:basedOn w:val="36"/>
    <w:uiPriority w:val="70"/>
    <w:pPr>
      <w:spacing w:line="240" w:lineRule="auto"/>
    </w:pPr>
    <w:rPr>
      <w:color w:val="FFFFFF" w:themeColor="background1"/>
    </w:rPr>
    <w:tblPr>
      <w:tblStyleRowBandSize w:val="1"/>
      <w:tblStyleColBandSize w:val="1"/>
      <w:tblLayout w:type="fixed"/>
    </w:tblPr>
    <w:tcPr>
      <w:shd w:val="clear" w:color="auto" w:fill="F79646" w:themeFill="accent6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>
        <w:tblLayout w:type="fixed"/>
      </w:tblPr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E36C09" w:themeFill="accent6" w:themeFillShade="BF"/>
      </w:tcPr>
    </w:tblStylePr>
    <w:tblStylePr w:type="lastCol">
      <w:tblPr>
        <w:tblLayout w:type="fixed"/>
      </w:tblPr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Horz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</w:style>
  <w:style w:type="table" w:styleId="115">
    <w:name w:val="Colorful Shading"/>
    <w:basedOn w:val="36"/>
    <w:qFormat/>
    <w:uiPriority w:val="71"/>
    <w:pPr>
      <w:spacing w:line="240" w:lineRule="auto"/>
    </w:pPr>
    <w:rPr>
      <w:color w:val="000000" w:themeColor="text1"/>
    </w:rPr>
    <w:tblPr>
      <w:tblBorders>
        <w:top w:val="single" w:color="C0504D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  <w:tblLayout w:type="fixed"/>
    </w:tblPr>
    <w:tcPr>
      <w:shd w:val="clear" w:color="auto" w:fill="E5E5E5" w:themeFill="text1" w:themeFillTint="19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>
        <w:tblLayout w:type="fixed"/>
      </w:tblPr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>
        <w:tblLayout w:type="fixed"/>
      </w:tblPr>
      <w:tcPr>
        <w:shd w:val="clear" w:color="auto" w:fill="999999" w:themeFill="text1" w:themeFillTint="66"/>
      </w:tcPr>
    </w:tblStylePr>
    <w:tblStylePr w:type="band1Horz">
      <w:tblPr>
        <w:tblLayout w:type="fixed"/>
      </w:tblPr>
      <w:tcPr>
        <w:shd w:val="clear" w:color="auto" w:fill="7F7F7F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116">
    <w:name w:val="Colorful Shading Accent 1"/>
    <w:basedOn w:val="36"/>
    <w:uiPriority w:val="71"/>
    <w:pPr>
      <w:spacing w:line="240" w:lineRule="auto"/>
    </w:pPr>
    <w:rPr>
      <w:color w:val="000000" w:themeColor="text1"/>
    </w:rPr>
    <w:tblPr>
      <w:tblBorders>
        <w:top w:val="single" w:color="C0504D" w:themeColor="accent2" w:sz="24" w:space="0"/>
        <w:left w:val="single" w:color="4F81BD" w:themeColor="accent1" w:sz="4" w:space="0"/>
        <w:bottom w:val="single" w:color="4F81BD" w:themeColor="accent1" w:sz="4" w:space="0"/>
        <w:right w:val="single" w:color="4F81BD" w:themeColor="accent1" w:sz="4" w:space="0"/>
        <w:insideH w:val="single" w:color="FFFFFF" w:themeColor="background1" w:sz="4" w:space="0"/>
        <w:insideV w:val="single" w:color="FFFFFF" w:themeColor="background1" w:sz="4" w:space="0"/>
      </w:tblBorders>
      <w:tblLayout w:type="fixed"/>
    </w:tblPr>
    <w:tcPr>
      <w:shd w:val="clear" w:color="auto" w:fill="EDF2F8" w:themeFill="accent1" w:themeFillTint="19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>
        <w:tblLayout w:type="fixed"/>
      </w:tblPr>
      <w:tcPr>
        <w:tcBorders>
          <w:top w:val="single" w:color="FFFFFF" w:themeColor="background1" w:sz="6" w:space="0"/>
        </w:tcBorders>
        <w:shd w:val="clear" w:color="auto" w:fill="2B4D74" w:themeFill="accent1" w:themeFillShade="99"/>
      </w:tcPr>
    </w:tblStylePr>
    <w:tblStylePr w:type="firstCol">
      <w:rPr>
        <w:color w:val="FFFFFF" w:themeColor="background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B4D74" w:themeFill="accent1" w:themeFillShade="99"/>
      </w:tcPr>
    </w:tblStylePr>
    <w:tblStylePr w:type="lastCol">
      <w:rPr>
        <w:color w:val="FFFFFF" w:themeColor="background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B4D74" w:themeFill="accent1" w:themeFillShade="99"/>
      </w:tcPr>
    </w:tblStylePr>
    <w:tblStylePr w:type="band1Vert">
      <w:tblPr>
        <w:tblLayout w:type="fixed"/>
      </w:tblPr>
      <w:tcPr>
        <w:shd w:val="clear" w:color="auto" w:fill="B8CCE4" w:themeFill="accent1" w:themeFillTint="66"/>
      </w:tcPr>
    </w:tblStylePr>
    <w:tblStylePr w:type="band1Horz">
      <w:tblPr>
        <w:tblLayout w:type="fixed"/>
      </w:tblPr>
      <w:tcPr>
        <w:shd w:val="clear" w:color="auto" w:fill="A7C0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117">
    <w:name w:val="Colorful Shading Accent 2"/>
    <w:basedOn w:val="36"/>
    <w:uiPriority w:val="71"/>
    <w:pPr>
      <w:spacing w:line="240" w:lineRule="auto"/>
    </w:pPr>
    <w:rPr>
      <w:color w:val="000000" w:themeColor="text1"/>
    </w:rPr>
    <w:tblPr>
      <w:tblBorders>
        <w:top w:val="single" w:color="C0504D" w:themeColor="accent2" w:sz="24" w:space="0"/>
        <w:left w:val="single" w:color="C0504D" w:themeColor="accent2" w:sz="4" w:space="0"/>
        <w:bottom w:val="single" w:color="C0504D" w:themeColor="accent2" w:sz="4" w:space="0"/>
        <w:right w:val="single" w:color="C0504D" w:themeColor="accent2" w:sz="4" w:space="0"/>
        <w:insideH w:val="single" w:color="FFFFFF" w:themeColor="background1" w:sz="4" w:space="0"/>
        <w:insideV w:val="single" w:color="FFFFFF" w:themeColor="background1" w:sz="4" w:space="0"/>
      </w:tblBorders>
      <w:tblLayout w:type="fixed"/>
    </w:tblPr>
    <w:tcPr>
      <w:shd w:val="clear" w:color="auto" w:fill="F8EDED" w:themeFill="accent2" w:themeFillTint="19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>
        <w:tblLayout w:type="fixed"/>
      </w:tblPr>
      <w:tcPr>
        <w:tcBorders>
          <w:top w:val="single" w:color="FFFFFF" w:themeColor="background1" w:sz="6" w:space="0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>
        <w:tblLayout w:type="fixed"/>
      </w:tblPr>
      <w:tcPr>
        <w:shd w:val="clear" w:color="auto" w:fill="E5B8B7" w:themeFill="accent2" w:themeFillTint="66"/>
      </w:tcPr>
    </w:tblStylePr>
    <w:tblStylePr w:type="band1Horz">
      <w:tblPr>
        <w:tblLayout w:type="fixed"/>
      </w:tblPr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118">
    <w:name w:val="Colorful Shading Accent 3"/>
    <w:basedOn w:val="36"/>
    <w:qFormat/>
    <w:uiPriority w:val="71"/>
    <w:pPr>
      <w:spacing w:line="240" w:lineRule="auto"/>
    </w:pPr>
    <w:rPr>
      <w:color w:val="000000" w:themeColor="text1"/>
    </w:rPr>
    <w:tblPr>
      <w:tblBorders>
        <w:top w:val="single" w:color="8064A2" w:themeColor="accent4" w:sz="24" w:space="0"/>
        <w:left w:val="single" w:color="9BBB59" w:themeColor="accent3" w:sz="4" w:space="0"/>
        <w:bottom w:val="single" w:color="9BBB59" w:themeColor="accent3" w:sz="4" w:space="0"/>
        <w:right w:val="single" w:color="9BBB59" w:themeColor="accent3" w:sz="4" w:space="0"/>
        <w:insideH w:val="single" w:color="FFFFFF" w:themeColor="background1" w:sz="4" w:space="0"/>
        <w:insideV w:val="single" w:color="FFFFFF" w:themeColor="background1" w:sz="4" w:space="0"/>
      </w:tblBorders>
      <w:tblLayout w:type="fixed"/>
    </w:tblPr>
    <w:tcPr>
      <w:shd w:val="clear" w:color="auto" w:fill="F5F8EE" w:themeFill="accent3" w:themeFillTint="19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>
        <w:tblLayout w:type="fixed"/>
      </w:tblPr>
      <w:tcPr>
        <w:tcBorders>
          <w:top w:val="single" w:color="FFFFFF" w:themeColor="background1" w:sz="6" w:space="0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>
        <w:tblLayout w:type="fixed"/>
      </w:tblPr>
      <w:tcPr>
        <w:shd w:val="clear" w:color="auto" w:fill="D6E3BC" w:themeFill="accent3" w:themeFillTint="66"/>
      </w:tcPr>
    </w:tblStylePr>
    <w:tblStylePr w:type="band1Horz">
      <w:tblPr>
        <w:tblLayout w:type="fixed"/>
      </w:tblPr>
      <w:tcPr>
        <w:shd w:val="clear" w:color="auto" w:fill="CDDDAC" w:themeFill="accent3" w:themeFillTint="7F"/>
      </w:tcPr>
    </w:tblStylePr>
  </w:style>
  <w:style w:type="table" w:styleId="119">
    <w:name w:val="Colorful Shading Accent 4"/>
    <w:basedOn w:val="36"/>
    <w:qFormat/>
    <w:uiPriority w:val="71"/>
    <w:pPr>
      <w:spacing w:line="240" w:lineRule="auto"/>
    </w:pPr>
    <w:rPr>
      <w:color w:val="000000" w:themeColor="text1"/>
    </w:rPr>
    <w:tblPr>
      <w:tblBorders>
        <w:top w:val="single" w:color="9BBB59" w:themeColor="accent3" w:sz="24" w:space="0"/>
        <w:left w:val="single" w:color="8064A2" w:themeColor="accent4" w:sz="4" w:space="0"/>
        <w:bottom w:val="single" w:color="8064A2" w:themeColor="accent4" w:sz="4" w:space="0"/>
        <w:right w:val="single" w:color="8064A2" w:themeColor="accent4" w:sz="4" w:space="0"/>
        <w:insideH w:val="single" w:color="FFFFFF" w:themeColor="background1" w:sz="4" w:space="0"/>
        <w:insideV w:val="single" w:color="FFFFFF" w:themeColor="background1" w:sz="4" w:space="0"/>
      </w:tblBorders>
      <w:tblLayout w:type="fixed"/>
    </w:tblPr>
    <w:tcPr>
      <w:shd w:val="clear" w:color="auto" w:fill="F2EFF5" w:themeFill="accent4" w:themeFillTint="19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>
        <w:tblLayout w:type="fixed"/>
      </w:tblPr>
      <w:tcPr>
        <w:tcBorders>
          <w:top w:val="single" w:color="FFFFFF" w:themeColor="background1" w:sz="6" w:space="0"/>
        </w:tcBorders>
        <w:shd w:val="clear" w:color="auto" w:fill="4C3A62" w:themeFill="accent4" w:themeFillShade="99"/>
      </w:tcPr>
    </w:tblStylePr>
    <w:tblStylePr w:type="firstCol">
      <w:rPr>
        <w:color w:val="FFFFFF" w:themeColor="background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A62" w:themeFill="accent4" w:themeFillShade="99"/>
      </w:tcPr>
    </w:tblStylePr>
    <w:tblStylePr w:type="lastCol">
      <w:rPr>
        <w:color w:val="FFFFFF" w:themeColor="background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A62" w:themeFill="accent4" w:themeFillShade="99"/>
      </w:tcPr>
    </w:tblStylePr>
    <w:tblStylePr w:type="band1Vert">
      <w:tblPr>
        <w:tblLayout w:type="fixed"/>
      </w:tblPr>
      <w:tcPr>
        <w:shd w:val="clear" w:color="auto" w:fill="CCC0D9" w:themeFill="accent4" w:themeFillTint="66"/>
      </w:tcPr>
    </w:tblStylePr>
    <w:tblStylePr w:type="band1Horz">
      <w:tblPr>
        <w:tblLayout w:type="fixed"/>
      </w:tblPr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120">
    <w:name w:val="Colorful Shading Accent 5"/>
    <w:basedOn w:val="36"/>
    <w:qFormat/>
    <w:uiPriority w:val="71"/>
    <w:pPr>
      <w:spacing w:line="240" w:lineRule="auto"/>
    </w:pPr>
    <w:rPr>
      <w:color w:val="000000" w:themeColor="text1"/>
    </w:rPr>
    <w:tblPr>
      <w:tblBorders>
        <w:top w:val="single" w:color="F79646" w:themeColor="accent6" w:sz="24" w:space="0"/>
        <w:left w:val="single" w:color="4BACC6" w:themeColor="accent5" w:sz="4" w:space="0"/>
        <w:bottom w:val="single" w:color="4BACC6" w:themeColor="accent5" w:sz="4" w:space="0"/>
        <w:right w:val="single" w:color="4BACC6" w:themeColor="accent5" w:sz="4" w:space="0"/>
        <w:insideH w:val="single" w:color="FFFFFF" w:themeColor="background1" w:sz="4" w:space="0"/>
        <w:insideV w:val="single" w:color="FFFFFF" w:themeColor="background1" w:sz="4" w:space="0"/>
      </w:tblBorders>
      <w:tblLayout w:type="fixed"/>
    </w:tblPr>
    <w:tcPr>
      <w:shd w:val="clear" w:color="auto" w:fill="EDF6F9" w:themeFill="accent5" w:themeFillTint="19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>
        <w:tblLayout w:type="fixed"/>
      </w:tblPr>
      <w:tcPr>
        <w:tcBorders>
          <w:top w:val="single" w:color="FFFFFF" w:themeColor="background1" w:sz="6" w:space="0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>
        <w:tblLayout w:type="fixed"/>
      </w:tblPr>
      <w:tcPr>
        <w:shd w:val="clear" w:color="auto" w:fill="B6DDE8" w:themeFill="accent5" w:themeFillTint="66"/>
      </w:tcPr>
    </w:tblStylePr>
    <w:tblStylePr w:type="band1Horz">
      <w:tblPr>
        <w:tblLayout w:type="fixed"/>
      </w:tblPr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121">
    <w:name w:val="Colorful Shading Accent 6"/>
    <w:basedOn w:val="36"/>
    <w:qFormat/>
    <w:uiPriority w:val="71"/>
    <w:pPr>
      <w:spacing w:line="240" w:lineRule="auto"/>
    </w:pPr>
    <w:rPr>
      <w:color w:val="000000" w:themeColor="text1"/>
    </w:rPr>
    <w:tblPr>
      <w:tblBorders>
        <w:top w:val="single" w:color="4BACC6" w:themeColor="accent5" w:sz="2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FFFFF" w:themeColor="background1" w:sz="4" w:space="0"/>
        <w:insideV w:val="single" w:color="FFFFFF" w:themeColor="background1" w:sz="4" w:space="0"/>
      </w:tblBorders>
      <w:tblLayout w:type="fixed"/>
    </w:tblPr>
    <w:tcPr>
      <w:shd w:val="clear" w:color="auto" w:fill="FEF4EC" w:themeFill="accent6" w:themeFillTint="19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>
        <w:tblLayout w:type="fixed"/>
      </w:tblPr>
      <w:tcPr>
        <w:tcBorders>
          <w:top w:val="single" w:color="FFFFFF" w:themeColor="background1" w:sz="6" w:space="0"/>
        </w:tcBorders>
        <w:shd w:val="clear" w:color="auto" w:fill="B65607" w:themeFill="accent6" w:themeFillShade="99"/>
      </w:tcPr>
    </w:tblStylePr>
    <w:tblStylePr w:type="firstCol">
      <w:rPr>
        <w:color w:val="FFFFFF" w:themeColor="background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7" w:themeFill="accent6" w:themeFillShade="99"/>
      </w:tcPr>
    </w:tblStylePr>
    <w:tblStylePr w:type="lastCol">
      <w:rPr>
        <w:color w:val="FFFFFF" w:themeColor="background1"/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7" w:themeFill="accent6" w:themeFillShade="99"/>
      </w:tcPr>
    </w:tblStylePr>
    <w:tblStylePr w:type="band1Vert">
      <w:tblPr>
        <w:tblLayout w:type="fixed"/>
      </w:tblPr>
      <w:tcPr>
        <w:shd w:val="clear" w:color="auto" w:fill="FBD4B4" w:themeFill="accent6" w:themeFillTint="66"/>
      </w:tcPr>
    </w:tblStylePr>
    <w:tblStylePr w:type="band1Horz">
      <w:tblPr>
        <w:tblLayout w:type="fixed"/>
      </w:tblPr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122">
    <w:name w:val="Colorful List"/>
    <w:basedOn w:val="36"/>
    <w:qFormat/>
    <w:uiPriority w:val="72"/>
    <w:pPr>
      <w:spacing w:line="240" w:lineRule="auto"/>
    </w:pPr>
    <w:rPr>
      <w:color w:val="000000" w:themeColor="text1"/>
    </w:rPr>
    <w:tblPr>
      <w:tblStyleRowBandSize w:val="1"/>
      <w:tblStyleColBandSize w:val="1"/>
      <w:tblLayout w:type="fixed"/>
    </w:tblPr>
    <w:tcPr>
      <w:shd w:val="clear" w:color="auto" w:fill="E5E5E5" w:themeFill="text1" w:themeFillTint="19"/>
    </w:tcPr>
    <w:tblStylePr w:type="firstRow">
      <w:rPr>
        <w:b/>
        <w:bCs/>
        <w:color w:val="FFFFFF" w:themeColor="background1"/>
      </w:rPr>
      <w:tblPr>
        <w:tblLayout w:type="fixed"/>
      </w:tblPr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>
        <w:tblLayout w:type="fixed"/>
      </w:tblPr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>
        <w:tblLayout w:type="fixed"/>
      </w:tblPr>
      <w:tcPr>
        <w:shd w:val="clear" w:color="auto" w:fill="CCCCCC" w:themeFill="text1" w:themeFillTint="33"/>
      </w:tcPr>
    </w:tblStylePr>
  </w:style>
  <w:style w:type="table" w:styleId="123">
    <w:name w:val="Colorful List Accent 1"/>
    <w:basedOn w:val="36"/>
    <w:qFormat/>
    <w:uiPriority w:val="72"/>
    <w:pPr>
      <w:spacing w:line="240" w:lineRule="auto"/>
    </w:pPr>
    <w:rPr>
      <w:color w:val="000000" w:themeColor="text1"/>
    </w:rPr>
    <w:tblPr>
      <w:tblStyleRowBandSize w:val="1"/>
      <w:tblStyleColBandSize w:val="1"/>
      <w:tblLayout w:type="fixed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>
        <w:tblLayout w:type="fixed"/>
      </w:tblPr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>
        <w:tblLayout w:type="fixed"/>
      </w:tblPr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>
        <w:tblLayout w:type="fixed"/>
      </w:tblPr>
      <w:tcPr>
        <w:shd w:val="clear" w:color="auto" w:fill="DBE5F1" w:themeFill="accent1" w:themeFillTint="33"/>
      </w:tcPr>
    </w:tblStylePr>
  </w:style>
  <w:style w:type="table" w:styleId="124">
    <w:name w:val="Colorful List Accent 2"/>
    <w:basedOn w:val="36"/>
    <w:qFormat/>
    <w:uiPriority w:val="72"/>
    <w:pPr>
      <w:spacing w:line="240" w:lineRule="auto"/>
    </w:pPr>
    <w:rPr>
      <w:color w:val="000000" w:themeColor="text1"/>
    </w:rPr>
    <w:tblPr>
      <w:tblStyleRowBandSize w:val="1"/>
      <w:tblStyleColBandSize w:val="1"/>
      <w:tblLayout w:type="fixed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>
        <w:tblLayout w:type="fixed"/>
      </w:tblPr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>
        <w:tblLayout w:type="fixed"/>
      </w:tblPr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>
        <w:tblLayout w:type="fixed"/>
      </w:tblPr>
      <w:tcPr>
        <w:shd w:val="clear" w:color="auto" w:fill="F2DBDB" w:themeFill="accent2" w:themeFillTint="33"/>
      </w:tcPr>
    </w:tblStylePr>
  </w:style>
  <w:style w:type="table" w:styleId="125">
    <w:name w:val="Colorful List Accent 3"/>
    <w:basedOn w:val="36"/>
    <w:qFormat/>
    <w:uiPriority w:val="72"/>
    <w:pPr>
      <w:spacing w:line="240" w:lineRule="auto"/>
    </w:pPr>
    <w:rPr>
      <w:color w:val="000000" w:themeColor="text1"/>
    </w:rPr>
    <w:tblPr>
      <w:tblStyleRowBandSize w:val="1"/>
      <w:tblStyleColBandSize w:val="1"/>
      <w:tblLayout w:type="fixed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>
        <w:tblLayout w:type="fixed"/>
      </w:tblPr>
      <w:tcPr>
        <w:tcBorders>
          <w:bottom w:val="single" w:color="FFFFFF" w:themeColor="background1" w:sz="12" w:space="0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>
        <w:tblLayout w:type="fixed"/>
      </w:tblPr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>
        <w:tblLayout w:type="fixed"/>
      </w:tblPr>
      <w:tcPr>
        <w:shd w:val="clear" w:color="auto" w:fill="EAF1DD" w:themeFill="accent3" w:themeFillTint="33"/>
      </w:tcPr>
    </w:tblStylePr>
  </w:style>
  <w:style w:type="table" w:styleId="126">
    <w:name w:val="Colorful List Accent 4"/>
    <w:basedOn w:val="36"/>
    <w:qFormat/>
    <w:uiPriority w:val="72"/>
    <w:pPr>
      <w:spacing w:line="240" w:lineRule="auto"/>
    </w:pPr>
    <w:rPr>
      <w:color w:val="000000" w:themeColor="text1"/>
    </w:rPr>
    <w:tblPr>
      <w:tblStyleRowBandSize w:val="1"/>
      <w:tblStyleColBandSize w:val="1"/>
      <w:tblLayout w:type="fixed"/>
    </w:tblPr>
    <w:tcPr>
      <w:shd w:val="clear" w:color="auto" w:fill="F2EFF5" w:themeFill="accent4" w:themeFillTint="19"/>
    </w:tcPr>
    <w:tblStylePr w:type="firstRow">
      <w:rPr>
        <w:b/>
        <w:bCs/>
        <w:color w:val="FFFFFF" w:themeColor="background1"/>
      </w:rPr>
      <w:tblPr>
        <w:tblLayout w:type="fixed"/>
      </w:tblPr>
      <w:tcPr>
        <w:tcBorders>
          <w:bottom w:val="single" w:color="FFFFFF" w:themeColor="background1" w:sz="12" w:space="0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>
        <w:tblLayout w:type="fixed"/>
      </w:tblPr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>
        <w:tblLayout w:type="fixed"/>
      </w:tblPr>
      <w:tcPr>
        <w:shd w:val="clear" w:color="auto" w:fill="E5DFEC" w:themeFill="accent4" w:themeFillTint="33"/>
      </w:tcPr>
    </w:tblStylePr>
  </w:style>
  <w:style w:type="table" w:styleId="127">
    <w:name w:val="Colorful List Accent 5"/>
    <w:basedOn w:val="36"/>
    <w:qFormat/>
    <w:uiPriority w:val="72"/>
    <w:pPr>
      <w:spacing w:line="240" w:lineRule="auto"/>
    </w:pPr>
    <w:rPr>
      <w:color w:val="000000" w:themeColor="text1"/>
    </w:rPr>
    <w:tblPr>
      <w:tblStyleRowBandSize w:val="1"/>
      <w:tblStyleColBandSize w:val="1"/>
      <w:tblLayout w:type="fixed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>
        <w:tblLayout w:type="fixed"/>
      </w:tblPr>
      <w:tcPr>
        <w:tcBorders>
          <w:bottom w:val="single" w:color="FFFFFF" w:themeColor="background1" w:sz="12" w:space="0"/>
        </w:tcBorders>
        <w:shd w:val="clear" w:color="auto" w:fill="F3730A" w:themeFill="accent6" w:themeFillShade="CC"/>
      </w:tcPr>
    </w:tblStylePr>
    <w:tblStylePr w:type="lastRow">
      <w:rPr>
        <w:b/>
        <w:bCs/>
        <w:color w:val="F3730A" w:themeColor="accent6" w:themeShade="CC"/>
      </w:rPr>
      <w:tblPr>
        <w:tblLayout w:type="fixed"/>
      </w:tblPr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>
        <w:tblLayout w:type="fixed"/>
      </w:tblPr>
      <w:tcPr>
        <w:shd w:val="clear" w:color="auto" w:fill="DAEEF3" w:themeFill="accent5" w:themeFillTint="33"/>
      </w:tcPr>
    </w:tblStylePr>
  </w:style>
  <w:style w:type="table" w:styleId="128">
    <w:name w:val="Colorful List Accent 6"/>
    <w:basedOn w:val="36"/>
    <w:qFormat/>
    <w:uiPriority w:val="72"/>
    <w:pPr>
      <w:spacing w:line="240" w:lineRule="auto"/>
    </w:pPr>
    <w:rPr>
      <w:color w:val="000000" w:themeColor="text1"/>
    </w:rPr>
    <w:tblPr>
      <w:tblStyleRowBandSize w:val="1"/>
      <w:tblStyleColBandSize w:val="1"/>
      <w:tblLayout w:type="fixed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>
        <w:tblLayout w:type="fixed"/>
      </w:tblPr>
      <w:tcPr>
        <w:tcBorders>
          <w:bottom w:val="single" w:color="FFFFFF" w:themeColor="background1" w:sz="12" w:space="0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>
        <w:tblLayout w:type="fixed"/>
      </w:tblPr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>
        <w:tblLayout w:type="fixed"/>
      </w:tblPr>
      <w:tcPr>
        <w:shd w:val="clear" w:color="auto" w:fill="FDE9D9" w:themeFill="accent6" w:themeFillTint="33"/>
      </w:tcPr>
    </w:tblStylePr>
  </w:style>
  <w:style w:type="table" w:styleId="129">
    <w:name w:val="Colorful Grid"/>
    <w:basedOn w:val="36"/>
    <w:qFormat/>
    <w:uiPriority w:val="73"/>
    <w:pPr>
      <w:spacing w:line="240" w:lineRule="auto"/>
    </w:pPr>
    <w:rPr>
      <w:color w:val="000000" w:themeColor="text1"/>
    </w:rPr>
    <w:tblPr>
      <w:tblBorders>
        <w:insideH w:val="single" w:color="FFFFFF" w:themeColor="background1" w:sz="4" w:space="0"/>
      </w:tblBorders>
      <w:tblLayout w:type="fixed"/>
    </w:tblPr>
    <w:tcPr>
      <w:shd w:val="clear" w:color="auto" w:fill="CCCCCC" w:themeFill="text1" w:themeFillTint="33"/>
    </w:tcPr>
    <w:tblStylePr w:type="firstRow">
      <w:rPr>
        <w:b/>
        <w:bCs/>
      </w:rPr>
      <w:tblPr>
        <w:tblLayout w:type="fixed"/>
      </w:tblPr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>
        <w:tblLayout w:type="fixed"/>
      </w:tblPr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>
        <w:tblLayout w:type="fixed"/>
      </w:tblPr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>
        <w:tblLayout w:type="fixed"/>
      </w:tblPr>
      <w:tcPr>
        <w:shd w:val="clear" w:color="auto" w:fill="000000" w:themeFill="text1" w:themeFillShade="BF"/>
      </w:tcPr>
    </w:tblStylePr>
    <w:tblStylePr w:type="band1Vert">
      <w:tblPr>
        <w:tblLayout w:type="fixed"/>
      </w:tblPr>
      <w:tcPr>
        <w:shd w:val="clear" w:color="auto" w:fill="7F7F7F" w:themeFill="text1" w:themeFillTint="7F"/>
      </w:tcPr>
    </w:tblStylePr>
    <w:tblStylePr w:type="band1Horz">
      <w:tblPr>
        <w:tblLayout w:type="fixed"/>
      </w:tblPr>
      <w:tcPr>
        <w:shd w:val="clear" w:color="auto" w:fill="7F7F7F" w:themeFill="text1" w:themeFillTint="7F"/>
      </w:tcPr>
    </w:tblStylePr>
  </w:style>
  <w:style w:type="table" w:styleId="130">
    <w:name w:val="Colorful Grid Accent 1"/>
    <w:basedOn w:val="36"/>
    <w:qFormat/>
    <w:uiPriority w:val="73"/>
    <w:pPr>
      <w:spacing w:line="240" w:lineRule="auto"/>
    </w:pPr>
    <w:rPr>
      <w:color w:val="000000" w:themeColor="text1"/>
    </w:rPr>
    <w:tblPr>
      <w:tblBorders>
        <w:insideH w:val="single" w:color="FFFFFF" w:themeColor="background1" w:sz="4" w:space="0"/>
      </w:tblBorders>
      <w:tblLayout w:type="fixed"/>
    </w:tblPr>
    <w:tcPr>
      <w:shd w:val="clear" w:color="auto" w:fill="DBE5F1" w:themeFill="accent1" w:themeFillTint="33"/>
    </w:tcPr>
    <w:tblStylePr w:type="firstRow">
      <w:rPr>
        <w:b/>
        <w:bCs/>
      </w:rPr>
      <w:tblPr>
        <w:tblLayout w:type="fixed"/>
      </w:tblPr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>
        <w:tblLayout w:type="fixed"/>
      </w:tblPr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>
        <w:tblLayout w:type="fixed"/>
      </w:tblPr>
      <w:tcPr>
        <w:shd w:val="clear" w:color="auto" w:fill="366091" w:themeFill="accent1" w:themeFillShade="BF"/>
      </w:tcPr>
    </w:tblStylePr>
    <w:tblStylePr w:type="lastCol">
      <w:rPr>
        <w:color w:val="FFFFFF" w:themeColor="background1"/>
      </w:rPr>
      <w:tblPr>
        <w:tblLayout w:type="fixed"/>
      </w:tblPr>
      <w:tcPr>
        <w:shd w:val="clear" w:color="auto" w:fill="366091" w:themeFill="accent1" w:themeFillShade="BF"/>
      </w:tcPr>
    </w:tblStylePr>
    <w:tblStylePr w:type="band1Vert">
      <w:tblPr>
        <w:tblLayout w:type="fixed"/>
      </w:tblPr>
      <w:tcPr>
        <w:shd w:val="clear" w:color="auto" w:fill="A7C0DE" w:themeFill="accent1" w:themeFillTint="7F"/>
      </w:tcPr>
    </w:tblStylePr>
    <w:tblStylePr w:type="band1Horz">
      <w:tblPr>
        <w:tblLayout w:type="fixed"/>
      </w:tblPr>
      <w:tcPr>
        <w:shd w:val="clear" w:color="auto" w:fill="A7C0DE" w:themeFill="accent1" w:themeFillTint="7F"/>
      </w:tcPr>
    </w:tblStylePr>
  </w:style>
  <w:style w:type="table" w:styleId="131">
    <w:name w:val="Colorful Grid Accent 2"/>
    <w:basedOn w:val="36"/>
    <w:qFormat/>
    <w:uiPriority w:val="73"/>
    <w:pPr>
      <w:spacing w:line="240" w:lineRule="auto"/>
    </w:pPr>
    <w:rPr>
      <w:color w:val="000000" w:themeColor="text1"/>
    </w:rPr>
    <w:tblPr>
      <w:tblBorders>
        <w:insideH w:val="single" w:color="FFFFFF" w:themeColor="background1" w:sz="4" w:space="0"/>
      </w:tblBorders>
      <w:tblLayout w:type="fixed"/>
    </w:tblPr>
    <w:tcPr>
      <w:shd w:val="clear" w:color="auto" w:fill="F2DBDB" w:themeFill="accent2" w:themeFillTint="33"/>
    </w:tcPr>
    <w:tblStylePr w:type="firstRow">
      <w:rPr>
        <w:b/>
        <w:bCs/>
      </w:rPr>
      <w:tblPr>
        <w:tblLayout w:type="fixed"/>
      </w:tblPr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>
        <w:tblLayout w:type="fixed"/>
      </w:tblPr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>
        <w:tblLayout w:type="fixed"/>
      </w:tblPr>
      <w:tcPr>
        <w:shd w:val="clear" w:color="auto" w:fill="943734" w:themeFill="accent2" w:themeFillShade="BF"/>
      </w:tcPr>
    </w:tblStylePr>
    <w:tblStylePr w:type="lastCol">
      <w:rPr>
        <w:color w:val="FFFFFF" w:themeColor="background1"/>
      </w:rPr>
      <w:tblPr>
        <w:tblLayout w:type="fixed"/>
      </w:tblPr>
      <w:tcPr>
        <w:shd w:val="clear" w:color="auto" w:fill="943734" w:themeFill="accent2" w:themeFillShade="BF"/>
      </w:tcPr>
    </w:tblStylePr>
    <w:tblStylePr w:type="band1Vert">
      <w:tblPr>
        <w:tblLayout w:type="fixed"/>
      </w:tblPr>
      <w:tcPr>
        <w:shd w:val="clear" w:color="auto" w:fill="DFA7A6" w:themeFill="accent2" w:themeFillTint="7F"/>
      </w:tcPr>
    </w:tblStylePr>
    <w:tblStylePr w:type="band1Horz">
      <w:tblPr>
        <w:tblLayout w:type="fixed"/>
      </w:tblPr>
      <w:tcPr>
        <w:shd w:val="clear" w:color="auto" w:fill="DFA7A6" w:themeFill="accent2" w:themeFillTint="7F"/>
      </w:tcPr>
    </w:tblStylePr>
  </w:style>
  <w:style w:type="table" w:styleId="132">
    <w:name w:val="Colorful Grid Accent 3"/>
    <w:basedOn w:val="36"/>
    <w:qFormat/>
    <w:uiPriority w:val="73"/>
    <w:pPr>
      <w:spacing w:line="240" w:lineRule="auto"/>
    </w:pPr>
    <w:rPr>
      <w:color w:val="000000" w:themeColor="text1"/>
    </w:rPr>
    <w:tblPr>
      <w:tblBorders>
        <w:insideH w:val="single" w:color="FFFFFF" w:themeColor="background1" w:sz="4" w:space="0"/>
      </w:tblBorders>
      <w:tblLayout w:type="fixed"/>
    </w:tblPr>
    <w:tcPr>
      <w:shd w:val="clear" w:color="auto" w:fill="EAF1DD" w:themeFill="accent3" w:themeFillTint="33"/>
    </w:tcPr>
    <w:tblStylePr w:type="firstRow">
      <w:rPr>
        <w:b/>
        <w:bCs/>
      </w:rPr>
      <w:tblPr>
        <w:tblLayout w:type="fixed"/>
      </w:tblPr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>
        <w:tblLayout w:type="fixed"/>
      </w:tblPr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>
        <w:tblLayout w:type="fixed"/>
      </w:tblPr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>
        <w:tblLayout w:type="fixed"/>
      </w:tblPr>
      <w:tcPr>
        <w:shd w:val="clear" w:color="auto" w:fill="76923C" w:themeFill="accent3" w:themeFillShade="BF"/>
      </w:tcPr>
    </w:tblStylePr>
    <w:tblStylePr w:type="band1Vert">
      <w:tblPr>
        <w:tblLayout w:type="fixed"/>
      </w:tblPr>
      <w:tcPr>
        <w:shd w:val="clear" w:color="auto" w:fill="CDDDAC" w:themeFill="accent3" w:themeFillTint="7F"/>
      </w:tcPr>
    </w:tblStylePr>
    <w:tblStylePr w:type="band1Horz">
      <w:tblPr>
        <w:tblLayout w:type="fixed"/>
      </w:tblPr>
      <w:tcPr>
        <w:shd w:val="clear" w:color="auto" w:fill="CDDDAC" w:themeFill="accent3" w:themeFillTint="7F"/>
      </w:tcPr>
    </w:tblStylePr>
  </w:style>
  <w:style w:type="table" w:styleId="133">
    <w:name w:val="Colorful Grid Accent 4"/>
    <w:basedOn w:val="36"/>
    <w:qFormat/>
    <w:uiPriority w:val="73"/>
    <w:pPr>
      <w:spacing w:line="240" w:lineRule="auto"/>
    </w:pPr>
    <w:rPr>
      <w:color w:val="000000" w:themeColor="text1"/>
    </w:rPr>
    <w:tblPr>
      <w:tblBorders>
        <w:insideH w:val="single" w:color="FFFFFF" w:themeColor="background1" w:sz="4" w:space="0"/>
      </w:tblBorders>
      <w:tblLayout w:type="fixed"/>
    </w:tblPr>
    <w:tcPr>
      <w:shd w:val="clear" w:color="auto" w:fill="E5DFEC" w:themeFill="accent4" w:themeFillTint="33"/>
    </w:tcPr>
    <w:tblStylePr w:type="firstRow">
      <w:rPr>
        <w:b/>
        <w:bCs/>
      </w:rPr>
      <w:tblPr>
        <w:tblLayout w:type="fixed"/>
      </w:tblPr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>
        <w:tblLayout w:type="fixed"/>
      </w:tblPr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>
        <w:tblLayout w:type="fixed"/>
      </w:tblPr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>
        <w:tblLayout w:type="fixed"/>
      </w:tblPr>
      <w:tcPr>
        <w:shd w:val="clear" w:color="auto" w:fill="5F497A" w:themeFill="accent4" w:themeFillShade="BF"/>
      </w:tcPr>
    </w:tblStylePr>
    <w:tblStylePr w:type="band1Vert">
      <w:tblPr>
        <w:tblLayout w:type="fixed"/>
      </w:tblPr>
      <w:tcPr>
        <w:shd w:val="clear" w:color="auto" w:fill="BFB1D0" w:themeFill="accent4" w:themeFillTint="7F"/>
      </w:tcPr>
    </w:tblStylePr>
    <w:tblStylePr w:type="band1Horz">
      <w:tblPr>
        <w:tblLayout w:type="fixed"/>
      </w:tblPr>
      <w:tcPr>
        <w:shd w:val="clear" w:color="auto" w:fill="BFB1D0" w:themeFill="accent4" w:themeFillTint="7F"/>
      </w:tcPr>
    </w:tblStylePr>
  </w:style>
  <w:style w:type="table" w:styleId="134">
    <w:name w:val="Colorful Grid Accent 5"/>
    <w:basedOn w:val="36"/>
    <w:qFormat/>
    <w:uiPriority w:val="73"/>
    <w:pPr>
      <w:spacing w:line="240" w:lineRule="auto"/>
    </w:pPr>
    <w:rPr>
      <w:color w:val="000000" w:themeColor="text1"/>
    </w:rPr>
    <w:tblPr>
      <w:tblBorders>
        <w:insideH w:val="single" w:color="FFFFFF" w:themeColor="background1" w:sz="4" w:space="0"/>
      </w:tblBorders>
      <w:tblLayout w:type="fixed"/>
    </w:tblPr>
    <w:tcPr>
      <w:shd w:val="clear" w:color="auto" w:fill="DAEEF3" w:themeFill="accent5" w:themeFillTint="33"/>
    </w:tcPr>
    <w:tblStylePr w:type="firstRow">
      <w:rPr>
        <w:b/>
        <w:bCs/>
      </w:rPr>
      <w:tblPr>
        <w:tblLayout w:type="fixed"/>
      </w:tblPr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>
        <w:tblLayout w:type="fixed"/>
      </w:tblPr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>
        <w:tblLayout w:type="fixed"/>
      </w:tblPr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>
        <w:tblLayout w:type="fixed"/>
      </w:tblPr>
      <w:tcPr>
        <w:shd w:val="clear" w:color="auto" w:fill="31849B" w:themeFill="accent5" w:themeFillShade="BF"/>
      </w:tcPr>
    </w:tblStylePr>
    <w:tblStylePr w:type="band1Vert">
      <w:tblPr>
        <w:tblLayout w:type="fixed"/>
      </w:tblPr>
      <w:tcPr>
        <w:shd w:val="clear" w:color="auto" w:fill="A5D5E2" w:themeFill="accent5" w:themeFillTint="7F"/>
      </w:tcPr>
    </w:tblStylePr>
    <w:tblStylePr w:type="band1Horz">
      <w:tblPr>
        <w:tblLayout w:type="fixed"/>
      </w:tblPr>
      <w:tcPr>
        <w:shd w:val="clear" w:color="auto" w:fill="A5D5E2" w:themeFill="accent5" w:themeFillTint="7F"/>
      </w:tcPr>
    </w:tblStylePr>
  </w:style>
  <w:style w:type="table" w:styleId="135">
    <w:name w:val="Colorful Grid Accent 6"/>
    <w:basedOn w:val="36"/>
    <w:qFormat/>
    <w:uiPriority w:val="73"/>
    <w:pPr>
      <w:spacing w:line="240" w:lineRule="auto"/>
    </w:pPr>
    <w:rPr>
      <w:color w:val="000000" w:themeColor="text1"/>
    </w:rPr>
    <w:tblPr>
      <w:tblBorders>
        <w:insideH w:val="single" w:color="FFFFFF" w:themeColor="background1" w:sz="4" w:space="0"/>
      </w:tblBorders>
      <w:tblLayout w:type="fixed"/>
    </w:tblPr>
    <w:tcPr>
      <w:shd w:val="clear" w:color="auto" w:fill="FDE9D9" w:themeFill="accent6" w:themeFillTint="33"/>
    </w:tcPr>
    <w:tblStylePr w:type="firstRow">
      <w:rPr>
        <w:b/>
        <w:bCs/>
      </w:rPr>
      <w:tblPr>
        <w:tblLayout w:type="fixed"/>
      </w:tblPr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>
        <w:tblLayout w:type="fixed"/>
      </w:tblPr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>
        <w:tblLayout w:type="fixed"/>
      </w:tblPr>
      <w:tcPr>
        <w:shd w:val="clear" w:color="auto" w:fill="E36C09" w:themeFill="accent6" w:themeFillShade="BF"/>
      </w:tcPr>
    </w:tblStylePr>
    <w:tblStylePr w:type="lastCol">
      <w:rPr>
        <w:color w:val="FFFFFF" w:themeColor="background1"/>
      </w:rPr>
      <w:tblPr>
        <w:tblLayout w:type="fixed"/>
      </w:tblPr>
      <w:tcPr>
        <w:shd w:val="clear" w:color="auto" w:fill="E36C09" w:themeFill="accent6" w:themeFillShade="BF"/>
      </w:tcPr>
    </w:tblStylePr>
    <w:tblStylePr w:type="band1Vert">
      <w:tblPr>
        <w:tblLayout w:type="fixed"/>
      </w:tblPr>
      <w:tcPr>
        <w:shd w:val="clear" w:color="auto" w:fill="FBCAA2" w:themeFill="accent6" w:themeFillTint="7F"/>
      </w:tcPr>
    </w:tblStylePr>
    <w:tblStylePr w:type="band1Horz">
      <w:tblPr>
        <w:tblLayout w:type="fixed"/>
      </w:tblPr>
      <w:tcPr>
        <w:shd w:val="clear" w:color="auto" w:fill="FBCAA2" w:themeFill="accent6" w:themeFillTint="7F"/>
      </w:tcPr>
    </w:tblStylePr>
  </w:style>
  <w:style w:type="paragraph" w:styleId="136">
    <w:name w:val="No Spacing"/>
    <w:qFormat/>
    <w:uiPriority w:val="1"/>
    <w:pPr>
      <w:spacing w:after="200" w:line="240" w:lineRule="auto"/>
    </w:pPr>
    <w:rPr>
      <w:rFonts w:asciiTheme="minorHAnsi" w:hAnsiTheme="minorHAnsi" w:eastAsiaTheme="minorEastAsia" w:cstheme="minorBidi"/>
      <w:sz w:val="21"/>
      <w:szCs w:val="21"/>
      <w:lang w:val="en-US" w:eastAsia="zh-CN" w:bidi="ar-SA"/>
    </w:rPr>
  </w:style>
  <w:style w:type="character" w:customStyle="1" w:styleId="137">
    <w:name w:val="标题 1 Char"/>
    <w:basedOn w:val="33"/>
    <w:link w:val="2"/>
    <w:qFormat/>
    <w:uiPriority w:val="9"/>
    <w:rPr>
      <w:rFonts w:asciiTheme="majorHAnsi" w:hAnsiTheme="majorHAnsi" w:eastAsiaTheme="majorEastAsia" w:cstheme="majorBidi"/>
      <w:b/>
      <w:bCs/>
      <w:color w:val="366091" w:themeColor="accent1" w:themeShade="BF"/>
      <w:sz w:val="30"/>
      <w:szCs w:val="30"/>
    </w:rPr>
  </w:style>
  <w:style w:type="character" w:customStyle="1" w:styleId="138">
    <w:name w:val="标题 2 Char"/>
    <w:basedOn w:val="33"/>
    <w:link w:val="3"/>
    <w:qFormat/>
    <w:uiPriority w:val="9"/>
    <w:rPr>
      <w:rFonts w:asciiTheme="majorHAnsi" w:hAnsiTheme="majorHAnsi" w:cstheme="majorBidi"/>
      <w:b/>
      <w:bCs/>
      <w:sz w:val="28"/>
      <w:szCs w:val="28"/>
    </w:rPr>
  </w:style>
  <w:style w:type="character" w:customStyle="1" w:styleId="139">
    <w:name w:val="标题 3 Char"/>
    <w:basedOn w:val="33"/>
    <w:link w:val="4"/>
    <w:qFormat/>
    <w:uiPriority w:val="9"/>
    <w:rPr>
      <w:rFonts w:asciiTheme="majorHAnsi" w:hAnsiTheme="majorHAnsi" w:eastAsiaTheme="majorEastAsia" w:cstheme="majorBidi"/>
      <w:b/>
      <w:bCs/>
      <w:sz w:val="26"/>
      <w:szCs w:val="26"/>
    </w:rPr>
  </w:style>
  <w:style w:type="character" w:customStyle="1" w:styleId="140">
    <w:name w:val="标题 Char"/>
    <w:basedOn w:val="33"/>
    <w:link w:val="32"/>
    <w:qFormat/>
    <w:uiPriority w:val="10"/>
    <w:rPr>
      <w:rFonts w:asciiTheme="majorHAnsi" w:hAnsiTheme="majorHAnsi" w:eastAsiaTheme="majorEastAsia" w:cstheme="majorBidi"/>
      <w:spacing w:val="5"/>
      <w:kern w:val="28"/>
      <w:sz w:val="32"/>
      <w:szCs w:val="52"/>
    </w:rPr>
  </w:style>
  <w:style w:type="character" w:customStyle="1" w:styleId="141">
    <w:name w:val="副标题 Char"/>
    <w:basedOn w:val="33"/>
    <w:link w:val="27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142">
    <w:name w:val="List Paragraph"/>
    <w:basedOn w:val="1"/>
    <w:qFormat/>
    <w:uiPriority w:val="34"/>
    <w:pPr>
      <w:ind w:left="720"/>
      <w:contextualSpacing/>
    </w:pPr>
  </w:style>
  <w:style w:type="character" w:customStyle="1" w:styleId="143">
    <w:name w:val="正文文本 Char"/>
    <w:basedOn w:val="33"/>
    <w:link w:val="19"/>
    <w:qFormat/>
    <w:uiPriority w:val="99"/>
  </w:style>
  <w:style w:type="character" w:customStyle="1" w:styleId="144">
    <w:name w:val="正文文本 2 Char"/>
    <w:basedOn w:val="33"/>
    <w:link w:val="29"/>
    <w:qFormat/>
    <w:uiPriority w:val="99"/>
  </w:style>
  <w:style w:type="character" w:customStyle="1" w:styleId="145">
    <w:name w:val="正文文本 3 Char"/>
    <w:basedOn w:val="33"/>
    <w:link w:val="17"/>
    <w:qFormat/>
    <w:uiPriority w:val="99"/>
    <w:rPr>
      <w:sz w:val="16"/>
      <w:szCs w:val="16"/>
    </w:rPr>
  </w:style>
  <w:style w:type="paragraph" w:customStyle="1" w:styleId="146">
    <w:name w:val="题干"/>
    <w:basedOn w:val="1"/>
    <w:next w:val="1"/>
    <w:link w:val="147"/>
    <w:qFormat/>
    <w:uiPriority w:val="8"/>
  </w:style>
  <w:style w:type="character" w:customStyle="1" w:styleId="147">
    <w:name w:val="Item Stem Char"/>
    <w:basedOn w:val="33"/>
    <w:link w:val="146"/>
    <w:qFormat/>
    <w:uiPriority w:val="0"/>
  </w:style>
  <w:style w:type="paragraph" w:customStyle="1" w:styleId="148">
    <w:name w:val="小题描述"/>
    <w:basedOn w:val="1"/>
    <w:next w:val="1"/>
    <w:link w:val="149"/>
    <w:qFormat/>
    <w:uiPriority w:val="8"/>
    <w:rPr>
      <w:bCs/>
    </w:rPr>
  </w:style>
  <w:style w:type="character" w:customStyle="1" w:styleId="149">
    <w:name w:val="Item Question Desc Char"/>
    <w:basedOn w:val="33"/>
    <w:link w:val="148"/>
    <w:qFormat/>
    <w:uiPriority w:val="0"/>
    <w:rPr>
      <w:bCs/>
    </w:rPr>
  </w:style>
  <w:style w:type="paragraph" w:customStyle="1" w:styleId="150">
    <w:name w:val="小题选项"/>
    <w:basedOn w:val="1"/>
    <w:link w:val="151"/>
    <w:qFormat/>
    <w:uiPriority w:val="8"/>
  </w:style>
  <w:style w:type="character" w:customStyle="1" w:styleId="151">
    <w:name w:val="Item Question Opts Char"/>
    <w:basedOn w:val="33"/>
    <w:link w:val="150"/>
    <w:qFormat/>
    <w:uiPriority w:val="0"/>
  </w:style>
  <w:style w:type="paragraph" w:customStyle="1" w:styleId="152">
    <w:name w:val="答案"/>
    <w:basedOn w:val="1"/>
    <w:link w:val="153"/>
    <w:qFormat/>
    <w:uiPriority w:val="8"/>
    <w:pPr>
      <w:spacing w:line="240" w:lineRule="auto"/>
    </w:pPr>
  </w:style>
  <w:style w:type="character" w:customStyle="1" w:styleId="153">
    <w:name w:val="Item Answer Char"/>
    <w:basedOn w:val="33"/>
    <w:link w:val="152"/>
    <w:qFormat/>
    <w:uiPriority w:val="0"/>
  </w:style>
  <w:style w:type="character" w:customStyle="1" w:styleId="154">
    <w:name w:val="宏文本 Char"/>
    <w:basedOn w:val="33"/>
    <w:link w:val="13"/>
    <w:qFormat/>
    <w:uiPriority w:val="99"/>
    <w:rPr>
      <w:rFonts w:ascii="Courier" w:hAnsi="Courier"/>
      <w:sz w:val="20"/>
      <w:szCs w:val="20"/>
    </w:rPr>
  </w:style>
  <w:style w:type="paragraph" w:styleId="155">
    <w:name w:val="Quote"/>
    <w:basedOn w:val="1"/>
    <w:next w:val="1"/>
    <w:link w:val="156"/>
    <w:qFormat/>
    <w:uiPriority w:val="29"/>
    <w:rPr>
      <w:i/>
      <w:iCs/>
      <w:color w:val="000000" w:themeColor="text1"/>
    </w:rPr>
  </w:style>
  <w:style w:type="character" w:customStyle="1" w:styleId="156">
    <w:name w:val="引用 Char"/>
    <w:basedOn w:val="33"/>
    <w:link w:val="155"/>
    <w:qFormat/>
    <w:uiPriority w:val="29"/>
    <w:rPr>
      <w:i/>
      <w:iCs/>
      <w:color w:val="000000" w:themeColor="text1"/>
    </w:rPr>
  </w:style>
  <w:style w:type="character" w:customStyle="1" w:styleId="157">
    <w:name w:val="标题 4 Char"/>
    <w:basedOn w:val="33"/>
    <w:link w:val="5"/>
    <w:qFormat/>
    <w:uiPriority w:val="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customStyle="1" w:styleId="158">
    <w:name w:val="标题 5 Char"/>
    <w:basedOn w:val="33"/>
    <w:link w:val="6"/>
    <w:qFormat/>
    <w:uiPriority w:val="9"/>
    <w:rPr>
      <w:rFonts w:asciiTheme="majorHAnsi" w:hAnsiTheme="majorHAnsi" w:eastAsiaTheme="majorEastAsia" w:cstheme="majorBidi"/>
      <w:color w:val="243F61" w:themeColor="accent1" w:themeShade="7F"/>
    </w:rPr>
  </w:style>
  <w:style w:type="character" w:customStyle="1" w:styleId="159">
    <w:name w:val="标题 6 Char"/>
    <w:basedOn w:val="33"/>
    <w:link w:val="7"/>
    <w:semiHidden/>
    <w:qFormat/>
    <w:uiPriority w:val="9"/>
    <w:rPr>
      <w:rFonts w:asciiTheme="majorHAnsi" w:hAnsiTheme="majorHAnsi" w:eastAsiaTheme="majorEastAsia" w:cstheme="majorBidi"/>
      <w:i/>
      <w:iCs/>
      <w:color w:val="243F61" w:themeColor="accent1" w:themeShade="7F"/>
    </w:rPr>
  </w:style>
  <w:style w:type="character" w:customStyle="1" w:styleId="160">
    <w:name w:val="标题 7 Char"/>
    <w:basedOn w:val="33"/>
    <w:link w:val="8"/>
    <w:semiHidden/>
    <w:qFormat/>
    <w:uiPriority w:val="9"/>
    <w:rPr>
      <w:rFonts w:asciiTheme="majorHAnsi" w:hAnsiTheme="majorHAnsi" w:eastAsiaTheme="majorEastAsia" w:cstheme="majorBidi"/>
      <w:i/>
      <w:iCs/>
      <w:color w:val="3F3F3F" w:themeColor="text1" w:themeTint="BF"/>
    </w:rPr>
  </w:style>
  <w:style w:type="character" w:customStyle="1" w:styleId="161">
    <w:name w:val="标题 8 Char"/>
    <w:basedOn w:val="33"/>
    <w:link w:val="9"/>
    <w:semiHidden/>
    <w:qFormat/>
    <w:uiPriority w:val="9"/>
    <w:rPr>
      <w:rFonts w:asciiTheme="majorHAnsi" w:hAnsiTheme="majorHAnsi" w:eastAsiaTheme="majorEastAsia" w:cstheme="majorBidi"/>
      <w:color w:val="4F81BD" w:themeColor="accent1"/>
      <w:sz w:val="20"/>
      <w:szCs w:val="20"/>
    </w:rPr>
  </w:style>
  <w:style w:type="character" w:customStyle="1" w:styleId="162">
    <w:name w:val="标题 9 Char"/>
    <w:basedOn w:val="33"/>
    <w:link w:val="10"/>
    <w:semiHidden/>
    <w:qFormat/>
    <w:uiPriority w:val="9"/>
    <w:rPr>
      <w:rFonts w:asciiTheme="majorHAnsi" w:hAnsiTheme="majorHAnsi" w:eastAsiaTheme="majorEastAsia" w:cstheme="majorBidi"/>
      <w:i/>
      <w:iCs/>
      <w:color w:val="3F3F3F" w:themeColor="text1" w:themeTint="BF"/>
      <w:sz w:val="20"/>
      <w:szCs w:val="20"/>
    </w:rPr>
  </w:style>
  <w:style w:type="paragraph" w:styleId="163">
    <w:name w:val="Intense Quote"/>
    <w:basedOn w:val="1"/>
    <w:next w:val="1"/>
    <w:link w:val="164"/>
    <w:qFormat/>
    <w:uiPriority w:val="30"/>
    <w:pPr>
      <w:pBdr>
        <w:bottom w:val="single" w:color="4F81BD" w:themeColor="accent1" w:sz="4" w:space="4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164">
    <w:name w:val="明显引用 Char"/>
    <w:basedOn w:val="33"/>
    <w:link w:val="163"/>
    <w:qFormat/>
    <w:uiPriority w:val="30"/>
    <w:rPr>
      <w:b/>
      <w:bCs/>
      <w:i/>
      <w:iCs/>
      <w:color w:val="4F81BD" w:themeColor="accent1"/>
    </w:rPr>
  </w:style>
  <w:style w:type="character" w:customStyle="1" w:styleId="165">
    <w:name w:val="Subtle Emphasis"/>
    <w:basedOn w:val="33"/>
    <w:qFormat/>
    <w:uiPriority w:val="19"/>
    <w:rPr>
      <w:i/>
      <w:iCs/>
      <w:color w:val="7F7F7F" w:themeColor="text1" w:themeTint="7F"/>
    </w:rPr>
  </w:style>
  <w:style w:type="character" w:customStyle="1" w:styleId="166">
    <w:name w:val="Intense Emphasis"/>
    <w:basedOn w:val="33"/>
    <w:qFormat/>
    <w:uiPriority w:val="21"/>
    <w:rPr>
      <w:b/>
      <w:bCs/>
      <w:i/>
      <w:iCs/>
      <w:color w:val="4F81BD" w:themeColor="accent1"/>
    </w:rPr>
  </w:style>
  <w:style w:type="character" w:customStyle="1" w:styleId="167">
    <w:name w:val="Subtle Reference"/>
    <w:basedOn w:val="33"/>
    <w:qFormat/>
    <w:uiPriority w:val="31"/>
    <w:rPr>
      <w:smallCaps/>
      <w:color w:val="C0504D" w:themeColor="accent2"/>
      <w:u w:val="single"/>
    </w:rPr>
  </w:style>
  <w:style w:type="character" w:customStyle="1" w:styleId="168">
    <w:name w:val="Intense Reference"/>
    <w:basedOn w:val="33"/>
    <w:qFormat/>
    <w:uiPriority w:val="32"/>
    <w:rPr>
      <w:b/>
      <w:bCs/>
      <w:smallCaps/>
      <w:color w:val="C0504D" w:themeColor="accent2"/>
      <w:spacing w:val="5"/>
      <w:u w:val="single"/>
    </w:rPr>
  </w:style>
  <w:style w:type="character" w:customStyle="1" w:styleId="169">
    <w:name w:val="Book Title"/>
    <w:basedOn w:val="33"/>
    <w:qFormat/>
    <w:uiPriority w:val="33"/>
    <w:rPr>
      <w:b/>
      <w:bCs/>
      <w:smallCaps/>
      <w:spacing w:val="5"/>
    </w:rPr>
  </w:style>
  <w:style w:type="paragraph" w:customStyle="1" w:styleId="170">
    <w:name w:val="TOC Heading"/>
    <w:basedOn w:val="2"/>
    <w:next w:val="1"/>
    <w:semiHidden/>
    <w:unhideWhenUsed/>
    <w:qFormat/>
    <w:uiPriority w:val="39"/>
    <w:pPr>
      <w:outlineLvl w:val="9"/>
    </w:pPr>
  </w:style>
  <w:style w:type="table" w:customStyle="1" w:styleId="171">
    <w:name w:val="横排选项"/>
    <w:basedOn w:val="36"/>
    <w:qFormat/>
    <w:uiPriority w:val="58"/>
  </w:style>
  <w:style w:type="table" w:customStyle="1" w:styleId="172">
    <w:name w:val="竖排选项"/>
    <w:basedOn w:val="36"/>
    <w:qFormat/>
    <w:uiPriority w:val="58"/>
  </w:style>
  <w:style w:type="character" w:customStyle="1" w:styleId="173">
    <w:name w:val="页眉 Char"/>
    <w:basedOn w:val="33"/>
    <w:link w:val="26"/>
    <w:qFormat/>
    <w:uiPriority w:val="99"/>
    <w:rPr>
      <w:sz w:val="18"/>
      <w:szCs w:val="18"/>
    </w:rPr>
  </w:style>
  <w:style w:type="character" w:customStyle="1" w:styleId="174">
    <w:name w:val="页脚 Char"/>
    <w:basedOn w:val="33"/>
    <w:link w:val="25"/>
    <w:qFormat/>
    <w:uiPriority w:val="99"/>
    <w:rPr>
      <w:sz w:val="18"/>
      <w:szCs w:val="18"/>
    </w:rPr>
  </w:style>
  <w:style w:type="paragraph" w:customStyle="1" w:styleId="175">
    <w:name w:val="ItemStem"/>
    <w:qFormat/>
    <w:uiPriority w:val="0"/>
    <w:pPr>
      <w:spacing w:after="200" w:line="312" w:lineRule="auto"/>
      <w:jc w:val="both"/>
    </w:pPr>
    <w:rPr>
      <w:rFonts w:asciiTheme="minorHAnsi" w:hAnsiTheme="minorHAnsi" w:eastAsiaTheme="minorEastAsia" w:cstheme="minorBidi"/>
      <w:sz w:val="21"/>
      <w:szCs w:val="21"/>
      <w:lang w:val="en-US" w:eastAsia="zh-CN" w:bidi="ar-SA"/>
    </w:rPr>
  </w:style>
  <w:style w:type="paragraph" w:customStyle="1" w:styleId="176">
    <w:name w:val="ItemQDesc"/>
    <w:basedOn w:val="175"/>
    <w:qFormat/>
    <w:uiPriority w:val="0"/>
  </w:style>
  <w:style w:type="table" w:customStyle="1" w:styleId="177">
    <w:name w:val="TableOptsV"/>
    <w:basedOn w:val="36"/>
    <w:qFormat/>
    <w:uiPriority w:val="99"/>
    <w:pPr>
      <w:spacing w:line="240" w:lineRule="auto"/>
    </w:pPr>
  </w:style>
  <w:style w:type="paragraph" w:customStyle="1" w:styleId="178">
    <w:name w:val="ItemAnswer"/>
    <w:basedOn w:val="1"/>
    <w:qFormat/>
    <w:uiPriority w:val="0"/>
    <w:pPr>
      <w:spacing w:line="312" w:lineRule="auto"/>
    </w:pPr>
  </w:style>
  <w:style w:type="paragraph" w:customStyle="1" w:styleId="179">
    <w:name w:val="OptWithTabs4"/>
    <w:basedOn w:val="1"/>
    <w:next w:val="1"/>
    <w:qFormat/>
    <w:uiPriority w:val="0"/>
    <w:pPr>
      <w:tabs>
        <w:tab w:val="left" w:pos="326"/>
        <w:tab w:val="left" w:pos="2453"/>
        <w:tab w:val="left" w:pos="4578"/>
        <w:tab w:val="left" w:pos="6705"/>
      </w:tabs>
    </w:pPr>
  </w:style>
  <w:style w:type="table" w:customStyle="1" w:styleId="180">
    <w:name w:val="TableGrid"/>
    <w:basedOn w:val="36"/>
    <w:qFormat/>
    <w:uiPriority w:val="99"/>
    <w:pPr>
      <w:spacing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85" w:type="dxa"/>
        <w:bottom w:w="85" w:type="dxa"/>
      </w:tblCellMar>
    </w:tblPr>
  </w:style>
  <w:style w:type="paragraph" w:customStyle="1" w:styleId="181">
    <w:name w:val="OptWithTabs2"/>
    <w:basedOn w:val="179"/>
    <w:next w:val="1"/>
    <w:qFormat/>
    <w:uiPriority w:val="0"/>
    <w:pPr>
      <w:tabs>
        <w:tab w:val="clear" w:pos="2453"/>
        <w:tab w:val="clear" w:pos="6705"/>
      </w:tabs>
    </w:pPr>
  </w:style>
  <w:style w:type="paragraph" w:customStyle="1" w:styleId="182">
    <w:name w:val="OptWithTabs1"/>
    <w:basedOn w:val="179"/>
    <w:next w:val="1"/>
    <w:qFormat/>
    <w:uiPriority w:val="0"/>
    <w:pPr>
      <w:tabs>
        <w:tab w:val="clear" w:pos="2453"/>
        <w:tab w:val="clear" w:pos="4578"/>
        <w:tab w:val="clear" w:pos="6705"/>
      </w:tabs>
    </w:pPr>
  </w:style>
  <w:style w:type="paragraph" w:customStyle="1" w:styleId="183">
    <w:name w:val="OptWithTabs3"/>
    <w:basedOn w:val="179"/>
    <w:next w:val="1"/>
    <w:qFormat/>
    <w:uiPriority w:val="0"/>
    <w:pPr>
      <w:tabs>
        <w:tab w:val="left" w:pos="3066"/>
        <w:tab w:val="left" w:pos="5796"/>
        <w:tab w:val="clear" w:pos="2453"/>
        <w:tab w:val="clear" w:pos="4578"/>
        <w:tab w:val="clear" w:pos="6705"/>
      </w:tabs>
    </w:pPr>
  </w:style>
  <w:style w:type="paragraph" w:customStyle="1" w:styleId="184">
    <w:name w:val="ItemStemSpecialEnglishDuanWenGaiCuo1"/>
    <w:basedOn w:val="175"/>
    <w:qFormat/>
    <w:uiPriority w:val="0"/>
    <w:pPr>
      <w:spacing w:line="408" w:lineRule="auto"/>
    </w:pPr>
  </w:style>
  <w:style w:type="paragraph" w:customStyle="1" w:styleId="185">
    <w:name w:val="ItemQDescSpecialEnglishDanJuGaiCuo"/>
    <w:basedOn w:val="176"/>
    <w:qFormat/>
    <w:uiPriority w:val="0"/>
    <w:pPr>
      <w:tabs>
        <w:tab w:val="right" w:pos="8610"/>
      </w:tabs>
    </w:pPr>
  </w:style>
  <w:style w:type="paragraph" w:customStyle="1" w:styleId="186">
    <w:name w:val="ItemStemSpecialEnglishDuanWenGaiCuo2"/>
    <w:basedOn w:val="175"/>
    <w:qFormat/>
    <w:uiPriority w:val="0"/>
    <w:pPr>
      <w:tabs>
        <w:tab w:val="right" w:pos="8610"/>
      </w:tabs>
    </w:pPr>
  </w:style>
  <w:style w:type="table" w:customStyle="1" w:styleId="187">
    <w:name w:val="TableOptsEnglishXuanCiTianKong"/>
    <w:basedOn w:val="36"/>
    <w:qFormat/>
    <w:uiPriority w:val="99"/>
    <w:pPr>
      <w:tabs>
        <w:tab w:val="left" w:pos="1680"/>
        <w:tab w:val="left" w:pos="3360"/>
        <w:tab w:val="left" w:pos="5040"/>
        <w:tab w:val="left" w:pos="6720"/>
      </w:tabs>
      <w:spacing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tblBorders>
      <w:tblLayout w:type="fixed"/>
    </w:tblPr>
  </w:style>
  <w:style w:type="paragraph" w:customStyle="1" w:styleId="188">
    <w:name w:val="LinespaceMathQuestion"/>
    <w:basedOn w:val="1"/>
    <w:next w:val="1"/>
    <w:qFormat/>
    <w:uiPriority w:val="0"/>
    <w:pPr>
      <w:tabs>
        <w:tab w:val="left" w:pos="195"/>
      </w:tabs>
      <w:spacing w:line="16" w:lineRule="exact"/>
      <w:ind w:left="93" w:hanging="93" w:hangingChars="93"/>
    </w:pPr>
  </w:style>
  <w:style w:type="paragraph" w:customStyle="1" w:styleId="189">
    <w:name w:val="ItemQDescSpecialEnglishDanXuan2"/>
    <w:basedOn w:val="188"/>
    <w:qFormat/>
    <w:uiPriority w:val="0"/>
    <w:pPr>
      <w:tabs>
        <w:tab w:val="left" w:pos="307"/>
        <w:tab w:val="clear" w:pos="195"/>
      </w:tabs>
      <w:ind w:left="146" w:hanging="146" w:hangingChars="146"/>
    </w:pPr>
  </w:style>
  <w:style w:type="table" w:customStyle="1" w:styleId="190">
    <w:name w:val="TableGrid1x1"/>
    <w:basedOn w:val="180"/>
    <w:qFormat/>
    <w:uiPriority w:val="99"/>
  </w:style>
  <w:style w:type="paragraph" w:customStyle="1" w:styleId="191">
    <w:name w:val="TitleSpecialMath"/>
    <w:basedOn w:val="1"/>
    <w:next w:val="1"/>
    <w:uiPriority w:val="0"/>
    <w:pPr>
      <w:ind w:left="193" w:hanging="193"/>
      <w:jc w:val="center"/>
    </w:pPr>
    <w:rPr>
      <w:b/>
      <w:sz w:val="24"/>
    </w:rPr>
  </w:style>
  <w:style w:type="paragraph" w:customStyle="1" w:styleId="192">
    <w:name w:val="LinespaceMathQuestionType"/>
    <w:basedOn w:val="1"/>
    <w:next w:val="1"/>
    <w:qFormat/>
    <w:uiPriority w:val="0"/>
    <w:pPr>
      <w:spacing w:line="160" w:lineRule="exact"/>
      <w:ind w:left="193" w:hanging="193"/>
    </w:pPr>
  </w:style>
  <w:style w:type="paragraph" w:customStyle="1" w:styleId="193">
    <w:name w:val="Title2SpecialMath"/>
    <w:basedOn w:val="1"/>
    <w:next w:val="1"/>
    <w:qFormat/>
    <w:uiPriority w:val="0"/>
    <w:pPr>
      <w:jc w:val="center"/>
    </w:pPr>
  </w:style>
  <w:style w:type="paragraph" w:customStyle="1" w:styleId="194">
    <w:name w:val="ItemQDescSpecialMathIndent1"/>
    <w:basedOn w:val="175"/>
    <w:qFormat/>
    <w:uiPriority w:val="0"/>
    <w:pPr>
      <w:tabs>
        <w:tab w:val="left" w:pos="515"/>
      </w:tabs>
      <w:ind w:left="245" w:leftChars="134" w:hanging="111" w:hangingChars="111"/>
    </w:pPr>
  </w:style>
  <w:style w:type="paragraph" w:customStyle="1" w:styleId="195">
    <w:name w:val="ItemQDescSpecialMathIndent2"/>
    <w:basedOn w:val="175"/>
    <w:qFormat/>
    <w:uiPriority w:val="0"/>
    <w:pPr>
      <w:tabs>
        <w:tab w:val="left" w:pos="613"/>
      </w:tabs>
      <w:ind w:left="292" w:leftChars="134" w:hanging="158" w:hangingChars="158"/>
    </w:pPr>
  </w:style>
  <w:style w:type="paragraph" w:customStyle="1" w:styleId="196">
    <w:name w:val="OptWithTabs4SpecialMathIndent1"/>
    <w:basedOn w:val="1"/>
    <w:next w:val="1"/>
    <w:qFormat/>
    <w:uiPriority w:val="0"/>
    <w:pPr>
      <w:tabs>
        <w:tab w:val="left" w:pos="603"/>
        <w:tab w:val="left" w:pos="2799"/>
        <w:tab w:val="left" w:pos="5055"/>
        <w:tab w:val="left" w:pos="7335"/>
      </w:tabs>
    </w:pPr>
  </w:style>
  <w:style w:type="paragraph" w:customStyle="1" w:styleId="197">
    <w:name w:val="OptWithTabs2SpecialMathIndent1"/>
    <w:basedOn w:val="196"/>
    <w:next w:val="1"/>
    <w:qFormat/>
    <w:uiPriority w:val="0"/>
    <w:pPr>
      <w:tabs>
        <w:tab w:val="clear" w:pos="2799"/>
        <w:tab w:val="clear" w:pos="7335"/>
      </w:tabs>
    </w:pPr>
  </w:style>
  <w:style w:type="paragraph" w:customStyle="1" w:styleId="198">
    <w:name w:val="OptWithTabs1SpecialMathIndent1"/>
    <w:basedOn w:val="197"/>
    <w:next w:val="1"/>
    <w:qFormat/>
    <w:uiPriority w:val="0"/>
    <w:pPr>
      <w:tabs>
        <w:tab w:val="clear" w:pos="5055"/>
      </w:tabs>
    </w:pPr>
  </w:style>
  <w:style w:type="paragraph" w:customStyle="1" w:styleId="199">
    <w:name w:val="OptWithTabs4SpecialMathIndent2"/>
    <w:basedOn w:val="1"/>
    <w:next w:val="1"/>
    <w:qFormat/>
    <w:uiPriority w:val="0"/>
    <w:pPr>
      <w:tabs>
        <w:tab w:val="left" w:pos="729"/>
        <w:tab w:val="left" w:pos="2913"/>
        <w:tab w:val="left" w:pos="5151"/>
        <w:tab w:val="left" w:pos="7371"/>
      </w:tabs>
    </w:pPr>
  </w:style>
  <w:style w:type="paragraph" w:customStyle="1" w:styleId="200">
    <w:name w:val="OptWithTabs2SpecialMathIndent2"/>
    <w:basedOn w:val="199"/>
    <w:next w:val="1"/>
    <w:qFormat/>
    <w:uiPriority w:val="0"/>
    <w:pPr>
      <w:tabs>
        <w:tab w:val="clear" w:pos="2913"/>
        <w:tab w:val="clear" w:pos="7371"/>
      </w:tabs>
    </w:pPr>
  </w:style>
  <w:style w:type="paragraph" w:customStyle="1" w:styleId="201">
    <w:name w:val="OptWithTabs1SpecialMathIndent2"/>
    <w:basedOn w:val="200"/>
    <w:next w:val="1"/>
    <w:qFormat/>
    <w:uiPriority w:val="0"/>
    <w:pPr>
      <w:tabs>
        <w:tab w:val="clear" w:pos="5151"/>
      </w:tabs>
    </w:pPr>
  </w:style>
  <w:style w:type="paragraph" w:customStyle="1" w:styleId="202">
    <w:name w:val="ItemQDescSpecialMathIndent1Indent1"/>
    <w:basedOn w:val="175"/>
    <w:qFormat/>
    <w:uiPriority w:val="0"/>
    <w:pPr>
      <w:tabs>
        <w:tab w:val="left" w:pos="893"/>
      </w:tabs>
      <w:ind w:left="425" w:leftChars="269" w:hanging="156" w:hangingChars="156"/>
    </w:pPr>
  </w:style>
  <w:style w:type="paragraph" w:customStyle="1" w:styleId="203">
    <w:name w:val="ItemQDescSpecialMathIndent2Indent1"/>
    <w:basedOn w:val="175"/>
    <w:qFormat/>
    <w:uiPriority w:val="0"/>
    <w:pPr>
      <w:tabs>
        <w:tab w:val="left" w:pos="895"/>
      </w:tabs>
      <w:ind w:left="446" w:leftChars="286" w:hanging="160" w:hangingChars="160"/>
    </w:pPr>
  </w:style>
  <w:style w:type="paragraph" w:customStyle="1" w:styleId="204">
    <w:name w:val="ItemSub2QDescSpecialMathIndent"/>
    <w:basedOn w:val="203"/>
    <w:qFormat/>
    <w:uiPriority w:val="0"/>
    <w:pPr>
      <w:ind w:left="572" w:leftChars="412"/>
    </w:pPr>
  </w:style>
  <w:style w:type="character" w:customStyle="1" w:styleId="205">
    <w:name w:val="批注框文本 Char"/>
    <w:basedOn w:val="33"/>
    <w:link w:val="24"/>
    <w:semiHidden/>
    <w:qFormat/>
    <w:uiPriority w:val="99"/>
    <w:rPr>
      <w:sz w:val="18"/>
      <w:szCs w:val="18"/>
    </w:rPr>
  </w:style>
  <w:style w:type="character" w:styleId="206">
    <w:name w:val="Placeholder Text"/>
    <w:basedOn w:val="33"/>
    <w:semiHidden/>
    <w:qFormat/>
    <w:uiPriority w:val="99"/>
    <w:rPr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2.xml"/><Relationship Id="rId24" Type="http://schemas.openxmlformats.org/officeDocument/2006/relationships/numbering" Target="numbering.xml"/><Relationship Id="rId23" Type="http://schemas.openxmlformats.org/officeDocument/2006/relationships/customXml" Target="../customXml/item1.xml"/><Relationship Id="rId22" Type="http://schemas.openxmlformats.org/officeDocument/2006/relationships/image" Target="media/image14.png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Times New Roman"/>
        <a:ea typeface=""/>
        <a:cs typeface=""/>
        <a:font script="Jpan" typeface="ＭＳ ゴシック"/>
        <a:font script="Hang" typeface="맑은 고딕"/>
        <a:font script="Hans" typeface="黑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  <customShpInfo spid="_x0000_s1026"/>
    <customShpInfo spid="_x0000_s1027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6E1F7EB-C2E0-4520-954E-E93E3D9B9FB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北京今日学易科技有限公司(Zxxk.Com)</Company>
  <Pages>8</Pages>
  <Words>2973</Words>
  <Characters>3849</Characters>
  <Lines>40</Lines>
  <Paragraphs>11</Paragraphs>
  <TotalTime>2</TotalTime>
  <ScaleCrop>false</ScaleCrop>
  <LinksUpToDate>false</LinksUpToDate>
  <CharactersWithSpaces>4779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2013-12-23T23:15:00Z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cp:lastPrinted>2019-12-12T03:24:00Z</cp:lastPrinted>
  <dcterms:modified xsi:type="dcterms:W3CDTF">2020-02-22T11:54:19Z</dcterms:modified>
  <dc:subject>2019-2020学年度第二学期期末考试七年级数学.docx</dc:subject>
  <dc:title>2019-2020学年度第二学期期末考试七年级数学.docx</dc:title>
  <cp:revision>88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  <property fmtid="{D5CDD505-2E9C-101B-9397-08002B2CF9AE}" pid="3" name="所有者">
    <vt:lpwstr>北京今日学易科技有限公司</vt:lpwstr>
  </property>
  <property fmtid="{D5CDD505-2E9C-101B-9397-08002B2CF9AE}" pid="4" name="来源">
    <vt:lpwstr>学科网(Zxxk.Com)</vt:lpwstr>
  </property>
  <property fmtid="{D5CDD505-2E9C-101B-9397-08002B2CF9AE}" pid="5" name="网址">
    <vt:lpwstr>http://www.zxxk.com</vt:lpwstr>
  </property>
</Properties>
</file>