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10299700</wp:posOffset>
            </wp:positionV>
            <wp:extent cx="317500" cy="266700"/>
            <wp:effectExtent l="0" t="0" r="6350" b="0"/>
            <wp:wrapNone/>
            <wp:docPr id="100186" name="图片 100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6" name="图片 10018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2019-2020学年度上学期期末试卷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sz w:val="32"/>
          <w:szCs w:val="32"/>
        </w:rPr>
        <w:t>九年级数学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选择题：每小题</w:t>
      </w:r>
      <w:r>
        <w:rPr>
          <w:rFonts w:hint="eastAsia" w:ascii="宋体" w:hAnsi="宋体"/>
          <w:b/>
          <w:bCs/>
          <w:sz w:val="24"/>
        </w:rPr>
        <w:t>3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</w:rPr>
        <w:t>3</w:t>
      </w:r>
      <w:r>
        <w:rPr>
          <w:rFonts w:ascii="宋体" w:hAnsi="宋体"/>
          <w:b/>
          <w:bCs/>
          <w:sz w:val="24"/>
        </w:rPr>
        <w:t>0分.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  <w:position w:val="-4"/>
          <w:szCs w:val="21"/>
        </w:rPr>
        <w:object>
          <v:shape id="_x0000_i1025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2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-6</w: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24"/>
          <w:szCs w:val="21"/>
        </w:rPr>
        <w:object>
          <v:shape id="_x0000_i1027" o:spt="75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24"/>
          <w:szCs w:val="21"/>
        </w:rPr>
        <w:object>
          <v:shape id="_x0000_i1028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2.下列图形中是中心对称图形的是（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平行四边形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正三角形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正五边形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扇形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下列关于函数</w:t>
      </w:r>
      <w:r>
        <w:rPr>
          <w:rFonts w:hint="eastAsia" w:ascii="宋体" w:hAnsi="宋体"/>
          <w:position w:val="-24"/>
          <w:szCs w:val="21"/>
        </w:rPr>
        <w:object>
          <v:shape id="_x0000_i1029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的叙述正确的是（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图象位于第二、四象限内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30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随着</w:t>
      </w:r>
      <w:r>
        <w:rPr>
          <w:rFonts w:hint="eastAsia" w:ascii="Times New Roman" w:hAnsi="宋体"/>
          <w:position w:val="-6"/>
          <w:szCs w:val="21"/>
        </w:rPr>
        <w:object>
          <v:shape id="_x0000_i103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的增大而增大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图象关于原点对称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图象关于</w:t>
      </w:r>
      <w:r>
        <w:rPr>
          <w:rFonts w:ascii="Times New Roman" w:hAnsi="宋体"/>
          <w:position w:val="-10"/>
          <w:szCs w:val="21"/>
        </w:rPr>
        <w:object>
          <v:shape id="_x0000_i1032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轴对称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若代数式</w:t>
      </w:r>
      <w:r>
        <w:rPr>
          <w:rFonts w:hint="eastAsia" w:ascii="宋体" w:hAnsi="宋体"/>
          <w:position w:val="-6"/>
          <w:szCs w:val="21"/>
        </w:rPr>
        <w:object>
          <v:shape id="_x0000_i1033" o:spt="75" type="#_x0000_t75" style="height:16.2pt;width:55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的值为2，则代数式</w:t>
      </w:r>
      <w:r>
        <w:rPr>
          <w:rFonts w:hint="eastAsia" w:ascii="宋体" w:hAnsi="宋体"/>
          <w:position w:val="-6"/>
          <w:szCs w:val="21"/>
        </w:rPr>
        <w:object>
          <v:shape id="_x0000_i1034" o:spt="75" type="#_x0000_t75" style="height:16.2pt;width:6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-3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10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15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-5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若一元二次方程</w:t>
      </w:r>
      <w:r>
        <w:rPr>
          <w:rFonts w:hint="eastAsia" w:ascii="宋体" w:hAnsi="宋体"/>
          <w:position w:val="-6"/>
          <w:szCs w:val="21"/>
        </w:rPr>
        <w:object>
          <v:shape id="_x0000_i1035" o:spt="75" type="#_x0000_t75" style="height:16.2pt;width:91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的一个根是0，则另一个根是（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3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-3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-1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抛物线</w:t>
      </w:r>
      <w:r>
        <w:rPr>
          <w:rFonts w:hint="eastAsia" w:ascii="宋体" w:hAnsi="宋体"/>
          <w:position w:val="-10"/>
          <w:szCs w:val="21"/>
        </w:rPr>
        <w:object>
          <v:shape id="_x0000_i1036" o:spt="75" type="#_x0000_t75" style="height:18pt;width:82.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上有三个点</w:t>
      </w:r>
      <w:r>
        <w:rPr>
          <w:rFonts w:hint="eastAsia" w:ascii="宋体" w:hAnsi="宋体"/>
          <w:position w:val="-10"/>
          <w:szCs w:val="21"/>
        </w:rPr>
        <w:object>
          <v:shape id="_x0000_i1037" o:spt="75" type="#_x0000_t75" style="height:19.2pt;width:58.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038" o:spt="75" type="#_x0000_t75" style="height:16.8pt;width:40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28"/>
          <w:szCs w:val="21"/>
        </w:rPr>
        <w:object>
          <v:shape id="_x0000_i1039" o:spt="75" type="#_x0000_t75" style="height:34.2pt;width:49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</w:t>
      </w:r>
      <w:r>
        <w:rPr>
          <w:rFonts w:hint="eastAsia" w:ascii="宋体" w:hAnsi="宋体"/>
          <w:position w:val="-6"/>
          <w:szCs w:val="21"/>
        </w:rPr>
        <w:object>
          <v:shape id="_x0000_i1040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的大小关系正确的是（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6"/>
          <w:szCs w:val="21"/>
        </w:rPr>
        <w:object>
          <v:shape id="_x0000_i1041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6"/>
          <w:szCs w:val="21"/>
        </w:rPr>
        <w:object>
          <v:shape id="_x0000_i1042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6"/>
          <w:szCs w:val="21"/>
        </w:rPr>
        <w:object>
          <v:shape id="_x0000_i1043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6"/>
          <w:szCs w:val="21"/>
        </w:rPr>
        <w:object>
          <v:shape id="_x0000_i1044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如图，点</w:t>
      </w:r>
      <w:r>
        <w:rPr>
          <w:rFonts w:hint="eastAsia" w:ascii="宋体" w:hAnsi="宋体"/>
          <w:position w:val="-6"/>
          <w:szCs w:val="21"/>
        </w:rPr>
        <w:object>
          <v:shape id="_x0000_i1045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分别在</w:t>
      </w:r>
      <w:r>
        <w:rPr>
          <w:rFonts w:hint="eastAsia" w:ascii="宋体" w:hAnsi="宋体"/>
          <w:position w:val="-6"/>
          <w:szCs w:val="21"/>
        </w:rPr>
        <w:object>
          <v:shape id="_x0000_i104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的边</w:t>
      </w:r>
      <w:r>
        <w:rPr>
          <w:rFonts w:hint="eastAsia" w:ascii="宋体" w:hAnsi="宋体"/>
          <w:position w:val="-6"/>
          <w:szCs w:val="21"/>
        </w:rPr>
        <w:object>
          <v:shape id="_x0000_i1047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上，且</w:t>
      </w:r>
      <w:r>
        <w:rPr>
          <w:rFonts w:hint="eastAsia" w:ascii="宋体" w:hAnsi="宋体"/>
          <w:position w:val="-6"/>
          <w:szCs w:val="21"/>
        </w:rPr>
        <w:object>
          <v:shape id="_x0000_i1048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49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hint="eastAsia" w:ascii="宋体" w:hAnsi="宋体"/>
          <w:position w:val="-4"/>
          <w:szCs w:val="21"/>
        </w:rPr>
        <w:object>
          <v:shape id="_x0000_i1050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的面积为8，那么</w:t>
      </w:r>
      <w:r>
        <w:rPr>
          <w:rFonts w:hint="eastAsia" w:ascii="宋体" w:hAnsi="宋体"/>
          <w:position w:val="-6"/>
          <w:szCs w:val="21"/>
        </w:rPr>
        <w:object>
          <v:shape id="_x0000_i105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714375" cy="1152525"/>
            <wp:effectExtent l="0" t="0" r="9525" b="9525"/>
            <wp:docPr id="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2"/>
                    <pic:cNvPicPr>
                      <a:picLocks noChangeAspect="1"/>
                    </pic:cNvPicPr>
                  </pic:nvPicPr>
                  <pic:blipFill>
                    <a:blip r:embed="rId58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8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16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18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32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下列关于抛物线</w:t>
      </w:r>
      <w:r>
        <w:rPr>
          <w:rFonts w:hint="eastAsia" w:ascii="宋体" w:hAnsi="宋体"/>
          <w:position w:val="-10"/>
          <w:szCs w:val="21"/>
        </w:rPr>
        <w:object>
          <v:shape id="_x0000_i1052" o:spt="75" type="#_x0000_t75" style="height:19.2pt;width:7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的说法中错误的是（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顶点坐标是（1,3）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对称轴是直线</w:t>
      </w:r>
      <w:r>
        <w:rPr>
          <w:rFonts w:hint="eastAsia" w:ascii="Times New Roman" w:hAnsi="宋体"/>
          <w:position w:val="-6"/>
          <w:szCs w:val="21"/>
        </w:rPr>
        <w:object>
          <v:shape id="_x0000_i1053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开口向下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可由抛物线</w:t>
      </w:r>
      <w:r>
        <w:rPr>
          <w:rFonts w:hint="eastAsia" w:ascii="Times New Roman" w:hAnsi="宋体"/>
          <w:position w:val="-10"/>
          <w:szCs w:val="21"/>
        </w:rPr>
        <w:object>
          <v:shape id="_x0000_i1054" o:spt="75" type="#_x0000_t75" style="height:18pt;width:49.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平移得到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如图中的小正方形的大小都相同，随意选取图中的虚线小正方形</w:t>
      </w:r>
      <w:r>
        <w:rPr>
          <w:rFonts w:hint="eastAsia" w:ascii="宋体" w:hAnsi="宋体"/>
          <w:position w:val="-6"/>
          <w:szCs w:val="21"/>
        </w:rPr>
        <w:object>
          <v:shape id="_x0000_i1055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五个中的一个并将其转化成实线小正方形后，六个实线小正方形恰好是一个小正方体的侧面展开图的概率是（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600200" cy="971550"/>
            <wp:effectExtent l="0" t="0" r="0" b="0"/>
            <wp:docPr id="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3"/>
                    <pic:cNvPicPr>
                      <a:picLocks noChangeAspect="1"/>
                    </pic:cNvPicPr>
                  </pic:nvPicPr>
                  <pic:blipFill>
                    <a:blip r:embed="rId67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6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8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9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如图，边长为1的小正方形构成的网格中，半径为1的⊙</w:t>
      </w:r>
      <w:r>
        <w:rPr>
          <w:rFonts w:hint="eastAsia" w:ascii="宋体" w:hAnsi="宋体"/>
          <w:position w:val="-6"/>
          <w:szCs w:val="21"/>
        </w:rPr>
        <w:object>
          <v:shape id="_x0000_i106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的圆心</w:t>
      </w:r>
      <w:r>
        <w:rPr>
          <w:rFonts w:hint="eastAsia" w:ascii="宋体" w:hAnsi="宋体"/>
          <w:position w:val="-6"/>
          <w:szCs w:val="21"/>
        </w:rPr>
        <w:object>
          <v:shape id="_x0000_i106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在格点上，则</w:t>
      </w:r>
      <w:r>
        <w:rPr>
          <w:rFonts w:hint="eastAsia" w:ascii="宋体" w:hAnsi="宋体"/>
          <w:position w:val="-6"/>
          <w:szCs w:val="21"/>
        </w:rPr>
        <w:object>
          <v:shape id="_x0000_i1062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的正切值等于（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076325" cy="1123950"/>
            <wp:effectExtent l="0" t="0" r="9525" b="0"/>
            <wp:docPr id="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4"/>
                    <pic:cNvPicPr>
                      <a:picLocks noChangeAspect="1"/>
                    </pic:cNvPicPr>
                  </pic:nvPicPr>
                  <pic:blipFill>
                    <a:blip r:embed="rId82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63" o:spt="75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64" o:spt="75" type="#_x0000_t75" style="height:34.2pt;width:25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2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6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二、填空题（每题</w:t>
      </w:r>
      <w:r>
        <w:rPr>
          <w:rFonts w:hint="eastAsia" w:ascii="宋体" w:hAnsi="宋体"/>
          <w:b/>
          <w:sz w:val="24"/>
        </w:rPr>
        <w:t>3</w:t>
      </w:r>
      <w:r>
        <w:rPr>
          <w:rFonts w:ascii="宋体" w:hAnsi="宋体"/>
          <w:b/>
          <w:sz w:val="24"/>
        </w:rPr>
        <w:t>分，满分</w:t>
      </w:r>
      <w:r>
        <w:rPr>
          <w:rFonts w:hint="eastAsia" w:ascii="宋体" w:hAnsi="宋体"/>
          <w:b/>
          <w:sz w:val="24"/>
        </w:rPr>
        <w:t>15</w:t>
      </w:r>
      <w:r>
        <w:rPr>
          <w:rFonts w:ascii="宋体" w:hAnsi="宋体"/>
          <w:b/>
          <w:sz w:val="24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计算：</w:t>
      </w:r>
      <w:r>
        <w:rPr>
          <w:rFonts w:hint="eastAsia" w:ascii="宋体" w:hAnsi="宋体"/>
          <w:position w:val="-16"/>
          <w:szCs w:val="21"/>
        </w:rPr>
        <w:object>
          <v:shape id="_x0000_i1066" o:spt="75" type="#_x0000_t75" style="height:22.2pt;width:94.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已知点</w:t>
      </w:r>
      <w:r>
        <w:rPr>
          <w:rFonts w:hint="eastAsia" w:ascii="宋体" w:hAnsi="宋体"/>
          <w:position w:val="-10"/>
          <w:szCs w:val="21"/>
        </w:rPr>
        <w:object>
          <v:shape id="_x0000_i1067" o:spt="75" type="#_x0000_t75" style="height:16.8pt;width:3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06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关于点</w:t>
      </w:r>
      <w:r>
        <w:rPr>
          <w:rFonts w:hint="eastAsia" w:ascii="宋体" w:hAnsi="宋体"/>
          <w:position w:val="-10"/>
          <w:szCs w:val="21"/>
        </w:rPr>
        <w:object>
          <v:shape id="_x0000_i1069" o:spt="75" type="#_x0000_t75" style="height:16.8pt;width:4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对称，则点</w:t>
      </w:r>
      <w:r>
        <w:rPr>
          <w:rFonts w:hint="eastAsia" w:ascii="宋体" w:hAnsi="宋体"/>
          <w:position w:val="-4"/>
          <w:szCs w:val="21"/>
        </w:rPr>
        <w:object>
          <v:shape id="_x0000_i107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i/>
          <w:iCs/>
          <w:szCs w:val="21"/>
        </w:rPr>
        <w:t>□</w:t>
      </w:r>
      <w:r>
        <w:rPr>
          <w:rFonts w:hint="eastAsia" w:ascii="宋体" w:hAnsi="宋体"/>
          <w:position w:val="-6"/>
          <w:szCs w:val="21"/>
        </w:rPr>
        <w:object>
          <v:shape id="_x0000_i107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中，点</w:t>
      </w:r>
      <w:r>
        <w:rPr>
          <w:rFonts w:hint="eastAsia" w:ascii="宋体" w:hAnsi="宋体"/>
          <w:position w:val="-6"/>
          <w:szCs w:val="21"/>
        </w:rPr>
        <w:object>
          <v:shape id="_x0000_i1072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分别在边</w:t>
      </w:r>
      <w:r>
        <w:rPr>
          <w:rFonts w:hint="eastAsia" w:ascii="宋体" w:hAnsi="宋体"/>
          <w:position w:val="-6"/>
          <w:szCs w:val="21"/>
        </w:rPr>
        <w:object>
          <v:shape id="_x0000_i1073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上，且</w:t>
      </w:r>
      <w:r>
        <w:rPr>
          <w:rFonts w:hint="eastAsia" w:ascii="宋体" w:hAnsi="宋体"/>
          <w:position w:val="-6"/>
          <w:szCs w:val="21"/>
        </w:rPr>
        <w:object>
          <v:shape id="_x0000_i1074" o:spt="75" type="#_x0000_t75" style="height:13.8pt;width:73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075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7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4"/>
          <w:szCs w:val="21"/>
        </w:rPr>
        <w:object>
          <v:shape id="_x0000_i1077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相交于点</w:t>
      </w:r>
      <w:r>
        <w:rPr>
          <w:rFonts w:hint="eastAsia" w:ascii="宋体" w:hAnsi="宋体"/>
          <w:position w:val="-6"/>
          <w:szCs w:val="21"/>
        </w:rPr>
        <w:object>
          <v:shape id="_x0000_i1078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</w:t>
      </w:r>
      <w:r>
        <w:rPr>
          <w:rFonts w:hint="eastAsia" w:ascii="宋体" w:hAnsi="宋体"/>
          <w:position w:val="-6"/>
          <w:szCs w:val="21"/>
        </w:rPr>
        <w:object>
          <v:shape id="_x0000_i1079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的面积与四边形</w:t>
      </w:r>
      <w:r>
        <w:rPr>
          <w:rFonts w:hint="eastAsia" w:ascii="宋体" w:hAnsi="宋体"/>
          <w:position w:val="-6"/>
          <w:szCs w:val="21"/>
        </w:rPr>
        <w:object>
          <v:shape id="_x0000_i1080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之比=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495425" cy="895350"/>
            <wp:effectExtent l="0" t="0" r="9525" b="0"/>
            <wp:docPr id="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5"/>
                    <pic:cNvPicPr>
                      <a:picLocks noChangeAspect="1"/>
                    </pic:cNvPicPr>
                  </pic:nvPicPr>
                  <pic:blipFill>
                    <a:blip r:embed="rId119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</w:rPr>
        <w:t>如图，⊙</w:t>
      </w:r>
      <w:r>
        <w:rPr>
          <w:rFonts w:hint="eastAsia" w:ascii="宋体" w:hAnsi="宋体"/>
          <w:position w:val="-6"/>
          <w:szCs w:val="21"/>
        </w:rPr>
        <w:object>
          <v:shape id="_x0000_i108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的直径为2，以圆上一点</w:t>
      </w:r>
      <w:r>
        <w:rPr>
          <w:rFonts w:hint="eastAsia" w:ascii="宋体" w:hAnsi="宋体"/>
          <w:position w:val="-4"/>
          <w:szCs w:val="21"/>
        </w:rPr>
        <w:object>
          <v:shape id="_x0000_i108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为圆心、</w:t>
      </w:r>
      <w:r>
        <w:rPr>
          <w:rFonts w:hint="eastAsia" w:ascii="宋体" w:hAnsi="宋体"/>
          <w:position w:val="-8"/>
          <w:szCs w:val="21"/>
        </w:rPr>
        <w:object>
          <v:shape id="_x0000_i108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为半径作弧，交圆</w:t>
      </w:r>
      <w:r>
        <w:rPr>
          <w:rFonts w:hint="eastAsia" w:ascii="宋体" w:hAnsi="宋体"/>
          <w:position w:val="-6"/>
          <w:szCs w:val="21"/>
        </w:rPr>
        <w:object>
          <v:shape id="_x0000_i108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hint="eastAsia" w:ascii="宋体" w:hAnsi="宋体"/>
          <w:position w:val="-6"/>
          <w:szCs w:val="21"/>
        </w:rPr>
        <w:object>
          <v:shape id="_x0000_i1085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，则图中阴影部分的面积为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219200" cy="923925"/>
            <wp:effectExtent l="0" t="0" r="0" b="9525"/>
            <wp:docPr id="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6"/>
                    <pic:cNvPicPr>
                      <a:picLocks noChangeAspect="1"/>
                    </pic:cNvPicPr>
                  </pic:nvPicPr>
                  <pic:blipFill>
                    <a:blip r:embed="rId129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</w:rPr>
        <w:t>如图，点</w:t>
      </w:r>
      <w:r>
        <w:rPr>
          <w:rFonts w:hint="eastAsia" w:ascii="宋体" w:hAnsi="宋体"/>
          <w:position w:val="-4"/>
          <w:szCs w:val="21"/>
        </w:rPr>
        <w:object>
          <v:shape id="_x0000_i108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是矩形</w:t>
      </w:r>
      <w:r>
        <w:rPr>
          <w:rFonts w:hint="eastAsia" w:ascii="宋体" w:hAnsi="宋体"/>
          <w:position w:val="-6"/>
          <w:szCs w:val="21"/>
        </w:rPr>
        <w:object>
          <v:shape id="_x0000_i1087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的边</w:t>
      </w:r>
      <w:r>
        <w:rPr>
          <w:rFonts w:hint="eastAsia" w:ascii="宋体" w:hAnsi="宋体"/>
          <w:position w:val="-6"/>
          <w:szCs w:val="21"/>
        </w:rPr>
        <w:object>
          <v:shape id="_x0000_i108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上的一点，</w:t>
      </w:r>
      <w:r>
        <w:rPr>
          <w:rFonts w:hint="eastAsia" w:ascii="宋体" w:hAnsi="宋体"/>
          <w:position w:val="-6"/>
          <w:szCs w:val="21"/>
        </w:rPr>
        <w:object>
          <v:shape id="_x0000_i1089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90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，把</w:t>
      </w:r>
      <w:r>
        <w:rPr>
          <w:rFonts w:hint="eastAsia" w:ascii="宋体" w:hAnsi="宋体"/>
          <w:position w:val="-4"/>
          <w:szCs w:val="21"/>
        </w:rPr>
        <w:object>
          <v:shape id="_x0000_i1091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沿着</w:t>
      </w:r>
      <w:r>
        <w:rPr>
          <w:rFonts w:hint="eastAsia" w:ascii="宋体" w:hAnsi="宋体"/>
          <w:position w:val="-4"/>
          <w:szCs w:val="21"/>
        </w:rPr>
        <w:object>
          <v:shape id="_x0000_i109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翻折得到</w:t>
      </w:r>
      <w:r>
        <w:rPr>
          <w:rFonts w:hint="eastAsia" w:ascii="宋体" w:hAnsi="宋体"/>
          <w:position w:val="-4"/>
          <w:szCs w:val="21"/>
        </w:rPr>
        <w:object>
          <v:shape id="_x0000_i1093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，若点</w:t>
      </w:r>
      <w:r>
        <w:rPr>
          <w:rFonts w:hint="eastAsia" w:ascii="宋体" w:hAnsi="宋体"/>
          <w:position w:val="-4"/>
          <w:szCs w:val="21"/>
        </w:rPr>
        <w:object>
          <v:shape id="_x0000_i1094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恰好落在矩形</w:t>
      </w:r>
      <w:r>
        <w:rPr>
          <w:rFonts w:hint="eastAsia" w:ascii="宋体" w:hAnsi="宋体"/>
          <w:position w:val="-6"/>
          <w:szCs w:val="21"/>
        </w:rPr>
        <w:object>
          <v:shape id="_x0000_i1095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的对角线上，则</w:t>
      </w:r>
      <w:r>
        <w:rPr>
          <w:rFonts w:hint="eastAsia" w:ascii="宋体" w:hAnsi="宋体"/>
          <w:position w:val="-4"/>
          <w:szCs w:val="21"/>
        </w:rPr>
        <w:object>
          <v:shape id="_x0000_i1096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71575" cy="942975"/>
            <wp:effectExtent l="0" t="0" r="9525" b="9525"/>
            <wp:docPr id="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7"/>
                    <pic:cNvPicPr>
                      <a:picLocks noChangeAspect="1"/>
                    </pic:cNvPicPr>
                  </pic:nvPicPr>
                  <pic:blipFill>
                    <a:blip r:embed="rId151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16.先化简</w:t>
      </w:r>
      <w:r>
        <w:rPr>
          <w:rFonts w:hint="eastAsia" w:ascii="宋体" w:hAnsi="宋体"/>
          <w:position w:val="-28"/>
          <w:szCs w:val="21"/>
        </w:rPr>
        <w:object>
          <v:shape id="_x0000_i1097" o:spt="75" type="#_x0000_t75" style="height:34.2pt;width:118.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，再从1，</w:t>
      </w:r>
      <w:r>
        <w:rPr>
          <w:rFonts w:hint="eastAsia" w:ascii="宋体" w:hAnsi="宋体"/>
          <w:position w:val="-6"/>
          <w:szCs w:val="21"/>
        </w:rPr>
        <w:object>
          <v:shape id="_x0000_i1098" o:spt="75" type="#_x0000_t75" style="height:16.8pt;width:19.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，-1中选取一个合适的数作为</w:t>
      </w:r>
      <w:r>
        <w:rPr>
          <w:rFonts w:hint="eastAsia" w:ascii="宋体" w:hAnsi="宋体"/>
          <w:position w:val="-6"/>
          <w:szCs w:val="21"/>
        </w:rPr>
        <w:object>
          <v:shape id="_x0000_i109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的值代入求值.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4"/>
          <w:szCs w:val="21"/>
        </w:rPr>
        <w:object>
          <v:shape id="_x0000_i1100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为⊙</w:t>
      </w:r>
      <w:r>
        <w:rPr>
          <w:rFonts w:hint="eastAsia" w:ascii="宋体" w:hAnsi="宋体"/>
          <w:position w:val="-6"/>
          <w:szCs w:val="21"/>
        </w:rPr>
        <w:object>
          <v:shape id="_x0000_i110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的直径，</w:t>
      </w:r>
      <w:r>
        <w:rPr>
          <w:rFonts w:hint="eastAsia" w:ascii="宋体" w:hAnsi="宋体"/>
          <w:position w:val="-6"/>
          <w:szCs w:val="21"/>
        </w:rPr>
        <w:object>
          <v:shape id="_x0000_i1102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为直径</w:t>
      </w:r>
      <w:r>
        <w:rPr>
          <w:rFonts w:hint="eastAsia" w:ascii="宋体" w:hAnsi="宋体"/>
          <w:position w:val="-4"/>
          <w:szCs w:val="21"/>
        </w:rPr>
        <w:object>
          <v:shape id="_x0000_i1103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两侧圆上的两点，过点</w:t>
      </w:r>
      <w:r>
        <w:rPr>
          <w:rFonts w:hint="eastAsia" w:ascii="宋体" w:hAnsi="宋体"/>
          <w:position w:val="-4"/>
          <w:szCs w:val="21"/>
        </w:rPr>
        <w:object>
          <v:shape id="_x0000_i110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作⊙</w:t>
      </w:r>
      <w:r>
        <w:rPr>
          <w:rFonts w:hint="eastAsia" w:ascii="宋体" w:hAnsi="宋体"/>
          <w:position w:val="-6"/>
          <w:szCs w:val="21"/>
        </w:rPr>
        <w:object>
          <v:shape id="_x0000_i1105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的切线交</w:t>
      </w:r>
      <w:r>
        <w:rPr>
          <w:rFonts w:hint="eastAsia" w:ascii="宋体" w:hAnsi="宋体"/>
          <w:position w:val="-4"/>
          <w:szCs w:val="21"/>
        </w:rPr>
        <w:object>
          <v:shape id="_x0000_i1106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9">
            <o:LockedField>false</o:LockedField>
          </o:OLEObject>
        </w:object>
      </w:r>
      <w:r>
        <w:rPr>
          <w:rFonts w:hint="eastAsia" w:ascii="宋体" w:hAnsi="宋体"/>
          <w:szCs w:val="21"/>
        </w:rPr>
        <w:t>的延长线于点</w:t>
      </w:r>
      <w:r>
        <w:rPr>
          <w:rFonts w:hint="eastAsia" w:ascii="宋体" w:hAnsi="宋体"/>
          <w:position w:val="-6"/>
          <w:szCs w:val="21"/>
        </w:rPr>
        <w:object>
          <v:shape id="_x0000_i110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（1）若</w:t>
      </w:r>
      <w:r>
        <w:rPr>
          <w:rFonts w:hint="eastAsia" w:ascii="宋体" w:hAnsi="宋体"/>
          <w:position w:val="-6"/>
          <w:szCs w:val="21"/>
        </w:rPr>
        <w:object>
          <v:shape id="_x0000_i1108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hint="eastAsia" w:ascii="宋体" w:hAnsi="宋体"/>
          <w:position w:val="-6"/>
          <w:szCs w:val="21"/>
        </w:rPr>
        <w:object>
          <v:shape id="_x0000_i1109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hint="eastAsia" w:ascii="宋体" w:hAnsi="宋体"/>
          <w:position w:val="-6"/>
          <w:szCs w:val="21"/>
        </w:rPr>
        <w:object>
          <v:shape id="_x0000_i1110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11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，求⊙</w:t>
      </w:r>
      <w:r>
        <w:rPr>
          <w:rFonts w:hint="eastAsia" w:ascii="宋体" w:hAnsi="宋体"/>
          <w:position w:val="-6"/>
          <w:szCs w:val="21"/>
        </w:rPr>
        <w:object>
          <v:shape id="_x0000_i111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的半径长.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400175" cy="990600"/>
            <wp:effectExtent l="0" t="0" r="9525" b="0"/>
            <wp:docPr id="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8"/>
                    <pic:cNvPicPr>
                      <a:picLocks noChangeAspect="1"/>
                    </pic:cNvPicPr>
                  </pic:nvPicPr>
                  <pic:blipFill>
                    <a:blip r:embed="rId182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</w:t>
      </w:r>
      <w:r>
        <w:rPr>
          <w:rFonts w:hint="eastAsia" w:ascii="宋体" w:hAnsi="宋体"/>
          <w:szCs w:val="21"/>
        </w:rPr>
        <w:t>如图，数学兴趣小组成员在热气球</w:t>
      </w:r>
      <w:r>
        <w:rPr>
          <w:rFonts w:hint="eastAsia" w:ascii="宋体" w:hAnsi="宋体"/>
          <w:position w:val="-4"/>
          <w:szCs w:val="21"/>
        </w:rPr>
        <w:object>
          <v:shape id="_x0000_i111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上看到正面为横跨河流两岸的大桥</w:t>
      </w:r>
      <w:r>
        <w:rPr>
          <w:rFonts w:hint="eastAsia" w:ascii="宋体" w:hAnsi="宋体"/>
          <w:position w:val="-6"/>
          <w:szCs w:val="21"/>
        </w:rPr>
        <w:object>
          <v:shape id="_x0000_i111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，并测得</w:t>
      </w:r>
      <w:r>
        <w:rPr>
          <w:rFonts w:hint="eastAsia" w:ascii="宋体" w:hAnsi="宋体"/>
          <w:position w:val="-6"/>
          <w:szCs w:val="21"/>
        </w:rPr>
        <w:object>
          <v:shape id="_x0000_i1115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两点的角分别为53°和45°，已知大桥</w:t>
      </w:r>
      <w:r>
        <w:rPr>
          <w:rFonts w:hint="eastAsia" w:ascii="宋体" w:hAnsi="宋体"/>
          <w:position w:val="-6"/>
          <w:szCs w:val="21"/>
        </w:rPr>
        <w:object>
          <v:shape id="_x0000_i111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与地面在同一水平面上，其长度为75米，又知此时地面气温为20℃，海拔每升高100米，气温会下降约0.6℃，试求此时热气球（体积忽略不计）附近的温度.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（参考数据：</w:t>
      </w:r>
      <w:r>
        <w:rPr>
          <w:rFonts w:hint="eastAsia" w:ascii="宋体" w:hAnsi="宋体"/>
          <w:position w:val="-24"/>
          <w:szCs w:val="21"/>
        </w:rPr>
        <w:object>
          <v:shape id="_x0000_i1117" o:spt="75" type="#_x0000_t75" style="height:31.2pt;width:55.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24"/>
          <w:szCs w:val="21"/>
        </w:rPr>
        <w:object>
          <v:shape id="_x0000_i1118" o:spt="75" type="#_x0000_t75" style="height:31.2pt;width:55.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24"/>
          <w:szCs w:val="21"/>
        </w:rPr>
        <w:object>
          <v:shape id="_x0000_i1119" o:spt="75" type="#_x0000_t75" style="height:31.2pt;width:55.8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076325" cy="1190625"/>
            <wp:effectExtent l="0" t="0" r="9525" b="9525"/>
            <wp:docPr id="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9"/>
                    <pic:cNvPicPr>
                      <a:picLocks noChangeAspect="1"/>
                    </pic:cNvPicPr>
                  </pic:nvPicPr>
                  <pic:blipFill>
                    <a:blip r:embed="rId196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一枚质地均匀的骰子，其表面分别标有1，2，3，4，5，6六个数字，随机掷出这枚骰子，朝上的一面的数字记为</w:t>
      </w:r>
      <w:r>
        <w:rPr>
          <w:rFonts w:hint="eastAsia" w:ascii="宋体" w:hAnsi="宋体"/>
          <w:position w:val="-6"/>
          <w:szCs w:val="21"/>
        </w:rPr>
        <w:object>
          <v:shape id="_x0000_i1120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7">
            <o:LockedField>false</o:LockedField>
          </o:OLEObject>
        </w:object>
      </w:r>
      <w:r>
        <w:rPr>
          <w:rFonts w:hint="eastAsia" w:ascii="宋体" w:hAnsi="宋体"/>
          <w:szCs w:val="21"/>
        </w:rPr>
        <w:t>，再随机掷出这枚骰子，朝上的一面的数字记为</w:t>
      </w:r>
      <w:r>
        <w:rPr>
          <w:rFonts w:hint="eastAsia" w:ascii="宋体" w:hAnsi="宋体"/>
          <w:position w:val="-6"/>
          <w:szCs w:val="21"/>
        </w:rPr>
        <w:object>
          <v:shape id="_x0000_i112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hint="eastAsia" w:ascii="宋体" w:hAnsi="宋体"/>
          <w:position w:val="-4"/>
          <w:szCs w:val="21"/>
        </w:rPr>
        <w:object>
          <v:shape id="_x0000_i1122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1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的坐标记为</w:t>
      </w:r>
      <w:r>
        <w:rPr>
          <w:rFonts w:hint="eastAsia" w:ascii="宋体" w:hAnsi="宋体"/>
          <w:position w:val="-10"/>
          <w:szCs w:val="21"/>
        </w:rPr>
        <w:object>
          <v:shape id="_x0000_i1123" o:spt="75" type="#_x0000_t75" style="height:16.8pt;width:37.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（1）用列表法或画树状图的方法求点</w:t>
      </w:r>
      <w:r>
        <w:rPr>
          <w:rFonts w:hint="eastAsia" w:ascii="宋体" w:hAnsi="宋体"/>
          <w:position w:val="-4"/>
          <w:szCs w:val="21"/>
        </w:rPr>
        <w:object>
          <v:shape id="_x0000_i1124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所有可能的坐标.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（2）求点</w:t>
      </w:r>
      <w:r>
        <w:rPr>
          <w:rFonts w:hint="eastAsia" w:ascii="宋体" w:hAnsi="宋体"/>
          <w:position w:val="-4"/>
          <w:szCs w:val="21"/>
        </w:rPr>
        <w:object>
          <v:shape id="_x0000_i112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恰好落在双曲线</w:t>
      </w:r>
      <w:r>
        <w:rPr>
          <w:rFonts w:hint="eastAsia" w:ascii="宋体" w:hAnsi="宋体"/>
          <w:position w:val="-24"/>
          <w:szCs w:val="21"/>
        </w:rPr>
        <w:object>
          <v:shape id="_x0000_i1126" o:spt="75" type="#_x0000_t75" style="height:31.2pt;width:34.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上的概率.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如图，已知反比例函数</w:t>
      </w:r>
      <w:r>
        <w:rPr>
          <w:rFonts w:hint="eastAsia" w:ascii="宋体" w:hAnsi="宋体"/>
          <w:position w:val="-24"/>
          <w:szCs w:val="21"/>
        </w:rPr>
        <w:object>
          <v:shape id="_x0000_i1127" o:spt="75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的图象与一次函数</w:t>
      </w:r>
      <w:r>
        <w:rPr>
          <w:rFonts w:hint="eastAsia" w:ascii="宋体" w:hAnsi="宋体"/>
          <w:position w:val="-24"/>
          <w:szCs w:val="21"/>
        </w:rPr>
        <w:object>
          <v:shape id="_x0000_i1128" o:spt="75" type="#_x0000_t75" style="height:31.2pt;width:63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的图象交于点</w:t>
      </w:r>
      <w:r>
        <w:rPr>
          <w:rFonts w:hint="eastAsia" w:ascii="宋体" w:hAnsi="宋体"/>
          <w:position w:val="-4"/>
          <w:szCs w:val="21"/>
        </w:rPr>
        <w:object>
          <v:shape id="_x0000_i112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3">
            <o:LockedField>false</o:LockedField>
          </o:OLEObject>
        </w:object>
      </w:r>
      <w:r>
        <w:rPr>
          <w:rFonts w:hint="eastAsia" w:ascii="宋体" w:hAnsi="宋体"/>
          <w:szCs w:val="21"/>
        </w:rPr>
        <w:t>和点</w:t>
      </w:r>
      <w:r>
        <w:rPr>
          <w:rFonts w:hint="eastAsia" w:ascii="宋体" w:hAnsi="宋体"/>
          <w:position w:val="-10"/>
          <w:szCs w:val="21"/>
        </w:rPr>
        <w:object>
          <v:shape id="_x0000_i1130" o:spt="75" type="#_x0000_t75" style="height:16.8pt;width:4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</w:t>
      </w:r>
      <w:r>
        <w:rPr>
          <w:rFonts w:hint="eastAsia" w:ascii="宋体" w:hAnsi="宋体"/>
          <w:position w:val="-6"/>
          <w:szCs w:val="21"/>
        </w:rPr>
        <w:object>
          <v:shape id="_x0000_i1131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7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position w:val="-6"/>
          <w:szCs w:val="21"/>
        </w:rPr>
        <w:object>
          <v:shape id="_x0000_i113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9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（2）若点</w:t>
      </w:r>
      <w:r>
        <w:rPr>
          <w:rFonts w:hint="eastAsia" w:ascii="宋体" w:hAnsi="宋体"/>
          <w:position w:val="-10"/>
          <w:szCs w:val="21"/>
        </w:rPr>
        <w:object>
          <v:shape id="_x0000_i1133" o:spt="75" type="#_x0000_t75" style="height:16.8pt;width:43.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也在反比例函数</w:t>
      </w:r>
      <w:r>
        <w:rPr>
          <w:rFonts w:hint="eastAsia" w:ascii="宋体" w:hAnsi="宋体"/>
          <w:position w:val="-24"/>
          <w:szCs w:val="21"/>
        </w:rPr>
        <w:object>
          <v:shape id="_x0000_i1134" o:spt="75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的图象上，求当</w:t>
      </w:r>
      <w:r>
        <w:rPr>
          <w:rFonts w:hint="eastAsia" w:ascii="宋体" w:hAnsi="宋体"/>
          <w:position w:val="-6"/>
          <w:szCs w:val="21"/>
        </w:rPr>
        <w:object>
          <v:shape id="_x0000_i1135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时函数值</w:t>
      </w:r>
      <w:r>
        <w:rPr>
          <w:rFonts w:hint="eastAsia" w:ascii="宋体" w:hAnsi="宋体"/>
          <w:position w:val="-10"/>
          <w:szCs w:val="21"/>
        </w:rPr>
        <w:object>
          <v:shape id="_x0000_i1136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419225" cy="1066800"/>
            <wp:effectExtent l="0" t="0" r="9525" b="0"/>
            <wp:docPr id="1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0"/>
                    <pic:cNvPicPr>
                      <a:picLocks noChangeAspect="1"/>
                    </pic:cNvPicPr>
                  </pic:nvPicPr>
                  <pic:blipFill>
                    <a:blip r:embed="rId228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某网店销售一种文具袋，成本为30元/件，每天的销售量</w:t>
      </w:r>
      <w:r>
        <w:rPr>
          <w:rFonts w:hint="eastAsia" w:ascii="宋体" w:hAnsi="宋体"/>
          <w:position w:val="-10"/>
          <w:szCs w:val="21"/>
        </w:rPr>
        <w:object>
          <v:shape id="_x0000_i113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（件）与销售单价</w:t>
      </w:r>
      <w:r>
        <w:rPr>
          <w:rFonts w:hint="eastAsia" w:ascii="宋体" w:hAnsi="宋体"/>
          <w:position w:val="-6"/>
          <w:szCs w:val="21"/>
        </w:rPr>
        <w:object>
          <v:shape id="_x0000_i113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（元）之间满足一次函数关系，其图象如图所示.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</w:t>
      </w:r>
      <w:r>
        <w:rPr>
          <w:rFonts w:hint="eastAsia" w:ascii="宋体" w:hAnsi="宋体"/>
          <w:position w:val="-10"/>
          <w:szCs w:val="21"/>
        </w:rPr>
        <w:object>
          <v:shape id="_x0000_i1139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4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之间的函数关系式；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（2）如果规定每天的销量不低于240件，那么当销售单价为多少元时，每天获取的利润最大？最大利润是多少？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076325" cy="1057275"/>
            <wp:effectExtent l="0" t="0" r="9525" b="9525"/>
            <wp:docPr id="1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1"/>
                    <pic:cNvPicPr>
                      <a:picLocks noChangeAspect="1"/>
                    </pic:cNvPicPr>
                  </pic:nvPicPr>
                  <pic:blipFill>
                    <a:blip r:embed="rId235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（1）问题发现：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如图①，在</w:t>
      </w:r>
      <w:r>
        <w:rPr>
          <w:rFonts w:hint="eastAsia" w:ascii="宋体" w:hAnsi="宋体"/>
          <w:position w:val="-6"/>
          <w:szCs w:val="21"/>
        </w:rPr>
        <w:object>
          <v:shape id="_x0000_i1141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142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8"/>
          <w:szCs w:val="21"/>
        </w:rPr>
        <w:object>
          <v:shape id="_x0000_i1143" o:spt="75" type="#_x0000_t75" style="height:18pt;width:61.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hint="eastAsia" w:ascii="宋体" w:hAnsi="宋体"/>
          <w:position w:val="-4"/>
          <w:szCs w:val="21"/>
        </w:rPr>
        <w:object>
          <v:shape id="_x0000_i1144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position w:val="-4"/>
          <w:szCs w:val="21"/>
        </w:rPr>
        <w:object>
          <v:shape id="_x0000_i1145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>边上一点，</w:t>
      </w:r>
      <w:r>
        <w:rPr>
          <w:rFonts w:hint="eastAsia" w:ascii="宋体" w:hAnsi="宋体"/>
          <w:position w:val="-6"/>
          <w:szCs w:val="21"/>
        </w:rPr>
        <w:object>
          <v:shape id="_x0000_i1146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>，交</w:t>
      </w:r>
      <w:r>
        <w:rPr>
          <w:rFonts w:hint="eastAsia" w:ascii="宋体" w:hAnsi="宋体"/>
          <w:position w:val="-6"/>
          <w:szCs w:val="21"/>
        </w:rPr>
        <w:object>
          <v:shape id="_x0000_i1147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hint="eastAsia" w:ascii="宋体" w:hAnsi="宋体"/>
          <w:position w:val="-4"/>
          <w:szCs w:val="21"/>
        </w:rPr>
        <w:object>
          <v:shape id="_x0000_i114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填空：直线</w:t>
      </w:r>
      <w:r>
        <w:rPr>
          <w:rFonts w:hint="eastAsia" w:ascii="宋体" w:hAnsi="宋体"/>
          <w:position w:val="-6"/>
          <w:szCs w:val="21"/>
        </w:rPr>
        <w:object>
          <v:shape id="_x0000_i1149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的数量关系是：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，直线</w:t>
      </w:r>
      <w:r>
        <w:rPr>
          <w:rFonts w:hint="eastAsia" w:ascii="宋体" w:hAnsi="宋体"/>
          <w:position w:val="-6"/>
          <w:szCs w:val="21"/>
        </w:rPr>
        <w:object>
          <v:shape id="_x0000_i1150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的位置关系是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（2）类比探究：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如图②，将</w:t>
      </w:r>
      <w:r>
        <w:rPr>
          <w:rFonts w:hint="eastAsia" w:ascii="宋体" w:hAnsi="宋体"/>
          <w:position w:val="-4"/>
          <w:szCs w:val="21"/>
        </w:rPr>
        <w:object>
          <v:shape id="_x0000_i1151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6">
            <o:LockedField>false</o:LockedField>
          </o:OLEObject>
        </w:object>
      </w:r>
      <w:r>
        <w:rPr>
          <w:rFonts w:hint="eastAsia" w:ascii="宋体" w:hAnsi="宋体"/>
          <w:szCs w:val="21"/>
        </w:rPr>
        <w:t>绕点</w:t>
      </w:r>
      <w:r>
        <w:rPr>
          <w:rFonts w:hint="eastAsia" w:ascii="宋体" w:hAnsi="宋体"/>
          <w:position w:val="-4"/>
          <w:szCs w:val="21"/>
        </w:rPr>
        <w:object>
          <v:shape id="_x0000_i115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8">
            <o:LockedField>false</o:LockedField>
          </o:OLEObject>
        </w:object>
      </w:r>
      <w:r>
        <w:rPr>
          <w:rFonts w:hint="eastAsia" w:ascii="宋体" w:hAnsi="宋体"/>
          <w:szCs w:val="21"/>
        </w:rPr>
        <w:t>逆时针旋转，旋转角为</w:t>
      </w:r>
      <w:r>
        <w:rPr>
          <w:rFonts w:hint="eastAsia" w:ascii="宋体" w:hAnsi="宋体"/>
          <w:position w:val="-6"/>
          <w:szCs w:val="21"/>
        </w:rPr>
        <w:object>
          <v:shape id="_x0000_i1153" o:spt="75" type="#_x0000_t75" style="height:10.8pt;width:1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，（</w:t>
      </w:r>
      <w:r>
        <w:rPr>
          <w:rFonts w:hint="eastAsia" w:ascii="宋体" w:hAnsi="宋体"/>
          <w:position w:val="-6"/>
          <w:szCs w:val="21"/>
        </w:rPr>
        <w:object>
          <v:shape id="_x0000_i1154" o:spt="75" type="#_x0000_t75" style="height:16.2pt;width:55.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2">
            <o:LockedField>false</o:LockedField>
          </o:OLEObject>
        </w:object>
      </w:r>
      <w:r>
        <w:rPr>
          <w:rFonts w:hint="eastAsia" w:ascii="宋体" w:hAnsi="宋体"/>
          <w:szCs w:val="21"/>
        </w:rPr>
        <w:t>），连接</w:t>
      </w:r>
      <w:r>
        <w:rPr>
          <w:rFonts w:hint="eastAsia" w:ascii="宋体" w:hAnsi="宋体"/>
          <w:position w:val="-6"/>
          <w:szCs w:val="21"/>
        </w:rPr>
        <w:object>
          <v:shape id="_x0000_i1155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4">
            <o:LockedField>false</o:LockedField>
          </o:OLEObject>
        </w:object>
      </w:r>
      <w:r>
        <w:rPr>
          <w:rFonts w:hint="eastAsia" w:ascii="宋体" w:hAnsi="宋体"/>
          <w:szCs w:val="21"/>
        </w:rPr>
        <w:t>.（1）中的结论还成立吗？若成立，请根据图②给予证明；若不成立，请说明理由.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（3）拓展延伸：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将</w:t>
      </w:r>
      <w:r>
        <w:rPr>
          <w:rFonts w:hint="eastAsia" w:ascii="宋体" w:hAnsi="宋体"/>
          <w:position w:val="-4"/>
          <w:szCs w:val="21"/>
        </w:rPr>
        <w:object>
          <v:shape id="_x0000_i1156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6">
            <o:LockedField>false</o:LockedField>
          </o:OLEObject>
        </w:object>
      </w:r>
      <w:r>
        <w:rPr>
          <w:rFonts w:hint="eastAsia" w:ascii="宋体" w:hAnsi="宋体"/>
          <w:szCs w:val="21"/>
        </w:rPr>
        <w:t>绕点</w:t>
      </w:r>
      <w:r>
        <w:rPr>
          <w:rFonts w:hint="eastAsia" w:ascii="宋体" w:hAnsi="宋体"/>
          <w:position w:val="-4"/>
          <w:szCs w:val="21"/>
        </w:rPr>
        <w:object>
          <v:shape id="_x0000_i115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8">
            <o:LockedField>false</o:LockedField>
          </o:OLEObject>
        </w:object>
      </w:r>
      <w:r>
        <w:rPr>
          <w:rFonts w:hint="eastAsia" w:ascii="宋体" w:hAnsi="宋体"/>
          <w:szCs w:val="21"/>
        </w:rPr>
        <w:t>逆时针旋转，旋转角为</w:t>
      </w:r>
      <w:r>
        <w:rPr>
          <w:rFonts w:hint="eastAsia" w:ascii="宋体" w:hAnsi="宋体"/>
          <w:position w:val="-6"/>
          <w:szCs w:val="21"/>
        </w:rPr>
        <w:object>
          <v:shape id="_x0000_i1158" o:spt="75" type="#_x0000_t75" style="height:10.8pt;width:1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0">
            <o:LockedField>false</o:LockedField>
          </o:OLEObject>
        </w:object>
      </w:r>
      <w:r>
        <w:rPr>
          <w:rFonts w:hint="eastAsia" w:ascii="宋体" w:hAnsi="宋体"/>
          <w:szCs w:val="21"/>
        </w:rPr>
        <w:t>，直线</w:t>
      </w:r>
      <w:r>
        <w:rPr>
          <w:rFonts w:hint="eastAsia" w:ascii="宋体" w:hAnsi="宋体"/>
          <w:position w:val="-6"/>
          <w:szCs w:val="21"/>
        </w:rPr>
        <w:object>
          <v:shape id="_x0000_i1159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交于点</w:t>
      </w:r>
      <w:r>
        <w:rPr>
          <w:rFonts w:hint="eastAsia" w:ascii="宋体" w:hAnsi="宋体"/>
          <w:position w:val="-4"/>
          <w:szCs w:val="21"/>
        </w:rPr>
        <w:object>
          <v:shape id="_x0000_i116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①若</w:t>
      </w:r>
      <w:r>
        <w:rPr>
          <w:rFonts w:hint="eastAsia" w:ascii="宋体" w:hAnsi="宋体"/>
          <w:position w:val="-6"/>
          <w:szCs w:val="21"/>
        </w:rPr>
        <w:object>
          <v:shape id="_x0000_i1161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，当</w:t>
      </w:r>
      <w:r>
        <w:rPr>
          <w:rFonts w:hint="eastAsia" w:ascii="宋体" w:hAnsi="宋体"/>
          <w:position w:val="-6"/>
          <w:szCs w:val="21"/>
        </w:rPr>
        <w:object>
          <v:shape id="_x0000_i1162" o:spt="75" type="#_x0000_t75" style="height:16.2pt;width:55.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7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hint="eastAsia" w:ascii="宋体" w:hAnsi="宋体"/>
          <w:position w:val="-6"/>
          <w:szCs w:val="21"/>
        </w:rPr>
        <w:object>
          <v:shape id="_x0000_i1163" o:spt="75" type="#_x0000_t75" style="height:16.2pt;width:61.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7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时，则</w:t>
      </w:r>
      <w:r>
        <w:rPr>
          <w:rFonts w:hint="eastAsia" w:ascii="宋体" w:hAnsi="宋体"/>
          <w:position w:val="-4"/>
          <w:szCs w:val="21"/>
        </w:rPr>
        <w:object>
          <v:shape id="_x0000_i1164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1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②若</w:t>
      </w:r>
      <w:r>
        <w:rPr>
          <w:rFonts w:hint="eastAsia" w:ascii="宋体" w:hAnsi="宋体"/>
          <w:position w:val="-6"/>
          <w:szCs w:val="21"/>
        </w:rPr>
        <w:object>
          <v:shape id="_x0000_i1165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166" o:spt="75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，当</w:t>
      </w:r>
      <w:r>
        <w:rPr>
          <w:rFonts w:hint="eastAsia" w:ascii="宋体" w:hAnsi="宋体"/>
          <w:position w:val="-6"/>
          <w:szCs w:val="21"/>
        </w:rPr>
        <w:object>
          <v:shape id="_x0000_i1167" o:spt="75" type="#_x0000_t75" style="height:16.2pt;width:61.8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168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长的最大值为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5857875" cy="1333500"/>
            <wp:effectExtent l="0" t="0" r="9525" b="0"/>
            <wp:docPr id="1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2"/>
                    <pic:cNvPicPr>
                      <a:picLocks noChangeAspect="1"/>
                    </pic:cNvPicPr>
                  </pic:nvPicPr>
                  <pic:blipFill>
                    <a:blip r:embed="rId290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如图，顶点为</w:t>
      </w:r>
      <w:r>
        <w:rPr>
          <w:rFonts w:hint="eastAsia" w:ascii="宋体" w:hAnsi="宋体"/>
          <w:position w:val="-4"/>
          <w:szCs w:val="21"/>
        </w:rPr>
        <w:object>
          <v:shape id="_x0000_i1169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91">
            <o:LockedField>false</o:LockedField>
          </o:OLEObject>
        </w:object>
      </w:r>
      <w:r>
        <w:rPr>
          <w:rFonts w:hint="eastAsia" w:ascii="宋体" w:hAnsi="宋体"/>
          <w:szCs w:val="21"/>
        </w:rPr>
        <w:t>的抛物线</w:t>
      </w:r>
      <w:r>
        <w:rPr>
          <w:rFonts w:hint="eastAsia" w:ascii="宋体" w:hAnsi="宋体"/>
          <w:position w:val="-10"/>
          <w:szCs w:val="21"/>
        </w:rPr>
        <w:object>
          <v:shape id="_x0000_i1170" o:spt="75" type="#_x0000_t75" style="height:18pt;width:79.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7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5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</w:t>
      </w:r>
      <w:r>
        <w:rPr>
          <w:rFonts w:hint="eastAsia" w:ascii="宋体" w:hAnsi="宋体"/>
          <w:position w:val="-6"/>
          <w:szCs w:val="21"/>
        </w:rPr>
        <w:object>
          <v:shape id="_x0000_i1172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97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两点，与</w:t>
      </w:r>
      <w:r>
        <w:rPr>
          <w:rFonts w:hint="eastAsia" w:ascii="宋体" w:hAnsi="宋体"/>
          <w:position w:val="-10"/>
          <w:szCs w:val="21"/>
        </w:rPr>
        <w:object>
          <v:shape id="_x0000_i1173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hint="eastAsia" w:ascii="宋体" w:hAnsi="宋体"/>
          <w:position w:val="-6"/>
          <w:szCs w:val="21"/>
        </w:rPr>
        <w:object>
          <v:shape id="_x0000_i117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01">
            <o:LockedField>false</o:LockedField>
          </o:OLEObject>
        </w:object>
      </w:r>
      <w:r>
        <w:rPr>
          <w:rFonts w:hint="eastAsia" w:ascii="宋体" w:hAnsi="宋体"/>
          <w:szCs w:val="21"/>
        </w:rPr>
        <w:t>，直线</w:t>
      </w:r>
      <w:r>
        <w:rPr>
          <w:rFonts w:hint="eastAsia" w:ascii="宋体" w:hAnsi="宋体"/>
          <w:position w:val="-6"/>
          <w:szCs w:val="21"/>
        </w:rPr>
        <w:object>
          <v:shape id="_x0000_i117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的表达式为</w:t>
      </w:r>
      <w:r>
        <w:rPr>
          <w:rFonts w:hint="eastAsia" w:ascii="宋体" w:hAnsi="宋体"/>
          <w:position w:val="-10"/>
          <w:szCs w:val="21"/>
        </w:rPr>
        <w:object>
          <v:shape id="_x0000_i1176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（1）求抛物线的解析式.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（2）点</w:t>
      </w:r>
      <w:r>
        <w:rPr>
          <w:rFonts w:hint="eastAsia" w:ascii="宋体" w:hAnsi="宋体"/>
          <w:position w:val="-4"/>
          <w:szCs w:val="21"/>
        </w:rPr>
        <w:object>
          <v:shape id="_x0000_i117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07">
            <o:LockedField>false</o:LockedField>
          </o:OLEObject>
        </w:object>
      </w:r>
      <w:r>
        <w:rPr>
          <w:rFonts w:hint="eastAsia" w:ascii="宋体" w:hAnsi="宋体"/>
          <w:szCs w:val="21"/>
        </w:rPr>
        <w:t>满足到</w:t>
      </w:r>
      <w:r>
        <w:rPr>
          <w:rFonts w:hint="eastAsia" w:ascii="宋体" w:hAnsi="宋体"/>
          <w:position w:val="-6"/>
          <w:szCs w:val="21"/>
        </w:rPr>
        <w:object>
          <v:shape id="_x0000_i1178" o:spt="75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09">
            <o:LockedField>false</o:LockedField>
          </o:OLEObject>
        </w:object>
      </w:r>
      <w:r>
        <w:rPr>
          <w:rFonts w:hint="eastAsia" w:ascii="宋体" w:hAnsi="宋体"/>
          <w:szCs w:val="21"/>
        </w:rPr>
        <w:t>四点距离之和最小，求点</w:t>
      </w:r>
      <w:r>
        <w:rPr>
          <w:rFonts w:hint="eastAsia" w:ascii="宋体" w:hAnsi="宋体"/>
          <w:position w:val="-4"/>
          <w:szCs w:val="21"/>
        </w:rPr>
        <w:object>
          <v:shape id="_x0000_i117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11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（3）在坐标轴上是否存在一点</w:t>
      </w:r>
      <w:r>
        <w:rPr>
          <w:rFonts w:hint="eastAsia" w:ascii="宋体" w:hAnsi="宋体"/>
          <w:position w:val="-10"/>
          <w:szCs w:val="21"/>
        </w:rPr>
        <w:object>
          <v:shape id="_x0000_i1180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>，使得以点</w:t>
      </w:r>
      <w:r>
        <w:rPr>
          <w:rFonts w:hint="eastAsia" w:ascii="宋体" w:hAnsi="宋体"/>
          <w:position w:val="-10"/>
          <w:szCs w:val="21"/>
        </w:rPr>
        <w:object>
          <v:shape id="_x0000_i1181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为顶点的三角形与</w:t>
      </w:r>
      <w:r>
        <w:rPr>
          <w:rFonts w:hint="eastAsia" w:ascii="宋体" w:hAnsi="宋体"/>
          <w:position w:val="-6"/>
          <w:szCs w:val="21"/>
        </w:rPr>
        <w:object>
          <v:shape id="_x0000_i1182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相似？若存在，请直接写出点</w:t>
      </w:r>
      <w:r>
        <w:rPr>
          <w:rFonts w:hint="eastAsia" w:ascii="宋体" w:hAnsi="宋体"/>
          <w:position w:val="-10"/>
          <w:szCs w:val="21"/>
        </w:rPr>
        <w:object>
          <v:shape id="_x0000_i1183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18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的坐标；若不存在，请说明理由.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1419225" cy="1352550"/>
            <wp:effectExtent l="0" t="0" r="9525" b="0"/>
            <wp:docPr id="1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3"/>
                    <pic:cNvPicPr>
                      <a:picLocks noChangeAspect="1"/>
                    </pic:cNvPicPr>
                  </pic:nvPicPr>
                  <pic:blipFill>
                    <a:blip r:embed="rId319" cstate="print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z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2019-2020上学期期末考试九年级数学参考答案</w:t>
      </w:r>
    </w:p>
    <w:p>
      <w:pPr>
        <w:numPr>
          <w:ilvl w:val="0"/>
          <w:numId w:val="1"/>
        </w:num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DACCB   BCDCD</w:t>
      </w:r>
    </w:p>
    <w:p>
      <w:pPr>
        <w:numPr>
          <w:ilvl w:val="0"/>
          <w:numId w:val="1"/>
        </w:num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11.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371475" cy="228600"/>
            <wp:effectExtent l="0" t="0" r="9525" b="0"/>
            <wp:docPr id="15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0"/>
                    <pic:cNvPicPr>
                      <a:picLocks noChangeAspect="1"/>
                    </pic:cNvPicPr>
                  </pic:nvPicPr>
                  <pic:blipFill>
                    <a:blip r:embed="rId320" r:link="rId3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12.（-3，-6）  13.  5:11 </w:t>
      </w:r>
    </w:p>
    <w:p>
      <w:pPr>
        <w:numPr>
          <w:ilvl w:val="0"/>
          <w:numId w:val="2"/>
        </w:numPr>
        <w:spacing w:line="360" w:lineRule="auto"/>
        <w:ind w:left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485775" cy="438150"/>
            <wp:effectExtent l="0" t="0" r="9525" b="0"/>
            <wp:docPr id="16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1"/>
                    <pic:cNvPicPr>
                      <a:picLocks noChangeAspect="1"/>
                    </pic:cNvPicPr>
                  </pic:nvPicPr>
                  <pic:blipFill>
                    <a:blip r:embed="rId322" r:link="rId3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15.3或4.5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三、16   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52400" cy="400050"/>
            <wp:effectExtent l="0" t="0" r="0" b="0"/>
            <wp:docPr id="17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2"/>
                    <pic:cNvPicPr>
                      <a:picLocks noChangeAspect="1"/>
                    </pic:cNvPicPr>
                  </pic:nvPicPr>
                  <pic:blipFill>
                    <a:blip r:embed="rId324" r:link="rId3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取a=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247650" cy="219075"/>
            <wp:effectExtent l="0" t="0" r="0" b="8890"/>
            <wp:docPr id="18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3"/>
                    <pic:cNvPicPr>
                      <a:picLocks noChangeAspect="1"/>
                    </pic:cNvPicPr>
                  </pic:nvPicPr>
                  <pic:blipFill>
                    <a:blip r:embed="rId326" r:link="rId3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原式=2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247650" cy="219075"/>
            <wp:effectExtent l="0" t="0" r="0" b="8890"/>
            <wp:docPr id="19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4"/>
                    <pic:cNvPicPr>
                      <a:picLocks noChangeAspect="1"/>
                    </pic:cNvPicPr>
                  </pic:nvPicPr>
                  <pic:blipFill>
                    <a:blip r:embed="rId326" r:link="rId3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（1）40°   （2）6</w:t>
      </w:r>
    </w:p>
    <w:p>
      <w:pPr>
        <w:numPr>
          <w:ilvl w:val="0"/>
          <w:numId w:val="3"/>
        </w:numPr>
        <w:spacing w:line="360" w:lineRule="auto"/>
        <w:ind w:left="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热气球高度300米，附近气温约28.2℃</w:t>
      </w:r>
    </w:p>
    <w:p>
      <w:pPr>
        <w:numPr>
          <w:ilvl w:val="0"/>
          <w:numId w:val="3"/>
        </w:numPr>
        <w:spacing w:line="360" w:lineRule="auto"/>
        <w:ind w:left="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（1）36种，图表略（2）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42875" cy="400050"/>
            <wp:effectExtent l="0" t="0" r="9525" b="0"/>
            <wp:docPr id="20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5"/>
                    <pic:cNvPicPr>
                      <a:picLocks noChangeAspect="1"/>
                    </pic:cNvPicPr>
                  </pic:nvPicPr>
                  <pic:blipFill>
                    <a:blip r:embed="rId328" r:link="rId3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i/>
          <w:iCs/>
          <w:position w:val="-6"/>
          <w:szCs w:val="21"/>
        </w:rPr>
        <w:t>k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=6，</w:t>
      </w:r>
      <w:r>
        <w:rPr>
          <w:rFonts w:hint="eastAsia" w:asciiTheme="minorEastAsia" w:hAnsiTheme="minorEastAsia" w:eastAsiaTheme="minorEastAsia" w:cstheme="minorEastAsia"/>
          <w:i/>
          <w:iCs/>
          <w:position w:val="-6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=1（2）1≤</w:t>
      </w:r>
      <w:r>
        <w:rPr>
          <w:rFonts w:hint="eastAsia" w:asciiTheme="minorEastAsia" w:hAnsiTheme="minorEastAsia" w:eastAsiaTheme="minorEastAsia" w:cstheme="minorEastAsia"/>
          <w:i/>
          <w:iCs/>
          <w:position w:val="-6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≤3</w:t>
      </w:r>
    </w:p>
    <w:p>
      <w:pPr>
        <w:numPr>
          <w:ilvl w:val="0"/>
          <w:numId w:val="3"/>
        </w:numPr>
        <w:spacing w:line="360" w:lineRule="auto"/>
        <w:ind w:left="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i/>
          <w:iCs/>
          <w:position w:val="-6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=-10</w:t>
      </w:r>
      <w:r>
        <w:rPr>
          <w:rFonts w:hint="eastAsia" w:asciiTheme="minorEastAsia" w:hAnsiTheme="minorEastAsia" w:eastAsiaTheme="minorEastAsia" w:cstheme="minorEastAsia"/>
          <w:i/>
          <w:iCs/>
          <w:position w:val="-6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 xml:space="preserve">+700  （2）当销售单价为46元时，每 </w:t>
      </w:r>
    </w:p>
    <w:p>
      <w:pPr>
        <w:spacing w:line="360" w:lineRule="auto"/>
        <w:ind w:firstLine="630" w:firstLineChars="30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天利润最大，为3840元.</w:t>
      </w:r>
    </w:p>
    <w:p>
      <w:pPr>
        <w:numPr>
          <w:ilvl w:val="0"/>
          <w:numId w:val="3"/>
        </w:numPr>
        <w:spacing w:line="360" w:lineRule="auto"/>
        <w:ind w:left="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781050" cy="228600"/>
            <wp:effectExtent l="0" t="0" r="0" b="0"/>
            <wp:docPr id="21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6"/>
                    <pic:cNvPicPr>
                      <a:picLocks noChangeAspect="1"/>
                    </pic:cNvPicPr>
                  </pic:nvPicPr>
                  <pic:blipFill>
                    <a:blip r:embed="rId330" r:link="rId3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 xml:space="preserve">  垂直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成立，证明略   （3）①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323850" cy="219075"/>
            <wp:effectExtent l="0" t="0" r="0" b="8890"/>
            <wp:docPr id="14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7"/>
                    <pic:cNvPicPr>
                      <a:picLocks noChangeAspect="1"/>
                    </pic:cNvPicPr>
                  </pic:nvPicPr>
                  <pic:blipFill>
                    <a:blip r:embed="rId332" r:link="rId3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 xml:space="preserve">   ②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295275" cy="228600"/>
            <wp:effectExtent l="0" t="0" r="9525" b="0"/>
            <wp:docPr id="24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8"/>
                    <pic:cNvPicPr>
                      <a:picLocks noChangeAspect="1"/>
                    </pic:cNvPicPr>
                  </pic:nvPicPr>
                  <pic:blipFill>
                    <a:blip r:embed="rId334" r:link="rId3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i/>
          <w:iCs/>
          <w:position w:val="-6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b/>
          <w:bCs/>
          <w:position w:val="-6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i/>
          <w:iCs/>
          <w:position w:val="-6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position w:val="-6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+2</w:t>
      </w:r>
      <w:r>
        <w:rPr>
          <w:rFonts w:hint="eastAsia" w:asciiTheme="minorEastAsia" w:hAnsiTheme="minorEastAsia" w:eastAsiaTheme="minorEastAsia" w:cstheme="minorEastAsia"/>
          <w:i/>
          <w:iCs/>
          <w:position w:val="-6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+3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（2）P（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42875" cy="400050"/>
            <wp:effectExtent l="0" t="0" r="0" b="0"/>
            <wp:docPr id="25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79"/>
                    <pic:cNvPicPr>
                      <a:picLocks noChangeAspect="1"/>
                    </pic:cNvPicPr>
                  </pic:nvPicPr>
                  <pic:blipFill>
                    <a:blip r:embed="rId336" r:link="rId3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42875" cy="400050"/>
            <wp:effectExtent l="0" t="0" r="9525" b="0"/>
            <wp:docPr id="22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0"/>
                    <pic:cNvPicPr>
                      <a:picLocks noChangeAspect="1"/>
                    </pic:cNvPicPr>
                  </pic:nvPicPr>
                  <pic:blipFill>
                    <a:blip r:embed="rId338" r:link="rId3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）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 w:cstheme="minorEastAsia"/>
          <w:position w:val="-6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（3）Q</w:t>
      </w:r>
      <w:r>
        <w:rPr>
          <w:rFonts w:hint="eastAsia" w:asciiTheme="minorEastAsia" w:hAnsiTheme="minorEastAsia" w:eastAsiaTheme="minorEastAsia" w:cstheme="minorEastAsia"/>
          <w:position w:val="-6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（0，0）Q</w:t>
      </w:r>
      <w:r>
        <w:rPr>
          <w:rFonts w:hint="eastAsia" w:asciiTheme="minorEastAsia" w:hAnsiTheme="minorEastAsia" w:eastAsiaTheme="minorEastAsia" w:cstheme="minorEastAsia"/>
          <w:position w:val="-6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（9，0）Q</w:t>
      </w:r>
      <w:r>
        <w:rPr>
          <w:rFonts w:hint="eastAsia" w:asciiTheme="minorEastAsia" w:hAnsiTheme="minorEastAsia" w:eastAsiaTheme="minorEastAsia" w:cstheme="minorEastAsia"/>
          <w:position w:val="-6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（0，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247650" cy="400050"/>
            <wp:effectExtent l="0" t="0" r="0" b="0"/>
            <wp:docPr id="23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1"/>
                    <pic:cNvPicPr>
                      <a:picLocks noChangeAspect="1"/>
                    </pic:cNvPicPr>
                  </pic:nvPicPr>
                  <pic:blipFill>
                    <a:blip r:embed="rId340" r:link="rId3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t>）</w:t>
      </w:r>
    </w:p>
    <w:p>
      <w:pPr>
        <w:spacing w:line="360" w:lineRule="auto"/>
        <w:rPr>
          <w:cs/>
        </w:rPr>
      </w:pPr>
    </w:p>
    <w:p/>
    <w:sectPr>
      <w:headerReference r:id="rId3" w:type="default"/>
      <w:pgSz w:w="11906" w:h="16838"/>
      <w:pgMar w:top="1440" w:right="1080" w:bottom="1440" w:left="1080" w:header="68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6B5"/>
    <w:multiLevelType w:val="multilevel"/>
    <w:tmpl w:val="0A1206B5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E382083"/>
    <w:multiLevelType w:val="multilevel"/>
    <w:tmpl w:val="3E382083"/>
    <w:lvl w:ilvl="0" w:tentative="0">
      <w:start w:val="17"/>
      <w:numFmt w:val="decimal"/>
      <w:lvlText w:val="%1."/>
      <w:lvlJc w:val="left"/>
      <w:pPr>
        <w:tabs>
          <w:tab w:val="left" w:pos="312"/>
        </w:tabs>
        <w:ind w:left="64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FF75D5A"/>
    <w:multiLevelType w:val="multilevel"/>
    <w:tmpl w:val="5FF75D5A"/>
    <w:lvl w:ilvl="0" w:tentative="0">
      <w:start w:val="14"/>
      <w:numFmt w:val="decimal"/>
      <w:lvlText w:val="%1."/>
      <w:lvlJc w:val="left"/>
      <w:pPr>
        <w:tabs>
          <w:tab w:val="left" w:pos="312"/>
        </w:tabs>
        <w:ind w:left="80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C793441"/>
    <w:multiLevelType w:val="multilevel"/>
    <w:tmpl w:val="6C793441"/>
    <w:lvl w:ilvl="0" w:tentative="0">
      <w:start w:val="2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322E02"/>
    <w:rsid w:val="003C4A95"/>
    <w:rsid w:val="0044700F"/>
    <w:rsid w:val="006071D5"/>
    <w:rsid w:val="006A1CC8"/>
    <w:rsid w:val="007061B2"/>
    <w:rsid w:val="00906C2A"/>
    <w:rsid w:val="009547CC"/>
    <w:rsid w:val="009B5403"/>
    <w:rsid w:val="00A07DF2"/>
    <w:rsid w:val="00A85AC2"/>
    <w:rsid w:val="00A86F1D"/>
    <w:rsid w:val="00BD0B9F"/>
    <w:rsid w:val="00C02815"/>
    <w:rsid w:val="00C21CC6"/>
    <w:rsid w:val="00C4449F"/>
    <w:rsid w:val="00EA305C"/>
    <w:rsid w:val="00EB331F"/>
    <w:rsid w:val="29DD149A"/>
    <w:rsid w:val="30AB2A72"/>
    <w:rsid w:val="33D643CB"/>
    <w:rsid w:val="38274566"/>
    <w:rsid w:val="414E3704"/>
    <w:rsid w:val="43E71705"/>
    <w:rsid w:val="457B3911"/>
    <w:rsid w:val="578E0029"/>
    <w:rsid w:val="5A9158DC"/>
    <w:rsid w:val="5CE843DE"/>
    <w:rsid w:val="65B03319"/>
    <w:rsid w:val="69803FCE"/>
    <w:rsid w:val="73DF3B0F"/>
    <w:rsid w:val="744E2725"/>
    <w:rsid w:val="7B47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png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png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7.png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image" Target="media/image1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5" Type="http://schemas.openxmlformats.org/officeDocument/2006/relationships/fontTable" Target="fontTable.xml"/><Relationship Id="rId344" Type="http://schemas.openxmlformats.org/officeDocument/2006/relationships/customXml" Target="../customXml/item2.xml"/><Relationship Id="rId343" Type="http://schemas.openxmlformats.org/officeDocument/2006/relationships/numbering" Target="numbering.xml"/><Relationship Id="rId342" Type="http://schemas.openxmlformats.org/officeDocument/2006/relationships/customXml" Target="../customXml/item1.xml"/><Relationship Id="rId341" Type="http://schemas.openxmlformats.org/officeDocument/2006/relationships/image" Target="file:///C:\Users\ADMINI~1\AppData\Local\Temp\ksohtml7572\wps12.png" TargetMode="External"/><Relationship Id="rId340" Type="http://schemas.openxmlformats.org/officeDocument/2006/relationships/image" Target="media/image167.png"/><Relationship Id="rId34" Type="http://schemas.openxmlformats.org/officeDocument/2006/relationships/image" Target="media/image15.wmf"/><Relationship Id="rId339" Type="http://schemas.openxmlformats.org/officeDocument/2006/relationships/image" Target="file:///C:\Users\ADMINI~1\AppData\Local\Temp\ksohtml7572\wps11.png" TargetMode="External"/><Relationship Id="rId338" Type="http://schemas.openxmlformats.org/officeDocument/2006/relationships/image" Target="media/image166.png"/><Relationship Id="rId337" Type="http://schemas.openxmlformats.org/officeDocument/2006/relationships/image" Target="file:///C:\Users\ADMINI~1\AppData\Local\Temp\ksohtml7572\wps10.png" TargetMode="External"/><Relationship Id="rId336" Type="http://schemas.openxmlformats.org/officeDocument/2006/relationships/image" Target="media/image165.png"/><Relationship Id="rId335" Type="http://schemas.openxmlformats.org/officeDocument/2006/relationships/image" Target="file:///C:\Users\ADMINI~1\AppData\Local\Temp\ksohtml7572\wps9.png" TargetMode="External"/><Relationship Id="rId334" Type="http://schemas.openxmlformats.org/officeDocument/2006/relationships/image" Target="media/image164.png"/><Relationship Id="rId333" Type="http://schemas.openxmlformats.org/officeDocument/2006/relationships/image" Target="file:///C:\Users\ADMINI~1\AppData\Local\Temp\ksohtml7572\wps8.png" TargetMode="External"/><Relationship Id="rId332" Type="http://schemas.openxmlformats.org/officeDocument/2006/relationships/image" Target="media/image163.png"/><Relationship Id="rId331" Type="http://schemas.openxmlformats.org/officeDocument/2006/relationships/image" Target="file:///C:\Users\ADMINI~1\AppData\Local\Temp\ksohtml7572\wps7.png" TargetMode="External"/><Relationship Id="rId330" Type="http://schemas.openxmlformats.org/officeDocument/2006/relationships/image" Target="media/image162.png"/><Relationship Id="rId33" Type="http://schemas.openxmlformats.org/officeDocument/2006/relationships/oleObject" Target="embeddings/oleObject15.bin"/><Relationship Id="rId329" Type="http://schemas.openxmlformats.org/officeDocument/2006/relationships/image" Target="file:///C:\Users\ADMINI~1\AppData\Local\Temp\ksohtml7572\wps6.png" TargetMode="External"/><Relationship Id="rId328" Type="http://schemas.openxmlformats.org/officeDocument/2006/relationships/image" Target="media/image161.png"/><Relationship Id="rId327" Type="http://schemas.openxmlformats.org/officeDocument/2006/relationships/image" Target="file:///C:\Users\ADMINI~1\AppData\Local\Temp\ksohtml7572\wps5.png" TargetMode="External"/><Relationship Id="rId326" Type="http://schemas.openxmlformats.org/officeDocument/2006/relationships/image" Target="media/image160.png"/><Relationship Id="rId325" Type="http://schemas.openxmlformats.org/officeDocument/2006/relationships/image" Target="file:///C:\Users\ADMINI~1\AppData\Local\Temp\ksohtml7572\wps3.png" TargetMode="External"/><Relationship Id="rId324" Type="http://schemas.openxmlformats.org/officeDocument/2006/relationships/image" Target="media/image159.png"/><Relationship Id="rId323" Type="http://schemas.openxmlformats.org/officeDocument/2006/relationships/image" Target="file:///C:\Users\ADMINI~1\AppData\Local\Temp\ksohtml7572\wps2.png" TargetMode="External"/><Relationship Id="rId322" Type="http://schemas.openxmlformats.org/officeDocument/2006/relationships/image" Target="media/image158.png"/><Relationship Id="rId321" Type="http://schemas.openxmlformats.org/officeDocument/2006/relationships/image" Target="file:///C:\Users\ADMINI~1\AppData\Local\Temp\ksohtml7572\wps1.png" TargetMode="External"/><Relationship Id="rId320" Type="http://schemas.openxmlformats.org/officeDocument/2006/relationships/image" Target="media/image157.png"/><Relationship Id="rId32" Type="http://schemas.openxmlformats.org/officeDocument/2006/relationships/image" Target="media/image14.wmf"/><Relationship Id="rId319" Type="http://schemas.openxmlformats.org/officeDocument/2006/relationships/image" Target="media/image156.png"/><Relationship Id="rId318" Type="http://schemas.openxmlformats.org/officeDocument/2006/relationships/oleObject" Target="embeddings/oleObject159.bin"/><Relationship Id="rId317" Type="http://schemas.openxmlformats.org/officeDocument/2006/relationships/image" Target="media/image155.wmf"/><Relationship Id="rId316" Type="http://schemas.openxmlformats.org/officeDocument/2006/relationships/oleObject" Target="embeddings/oleObject158.bin"/><Relationship Id="rId315" Type="http://schemas.openxmlformats.org/officeDocument/2006/relationships/image" Target="media/image154.wmf"/><Relationship Id="rId314" Type="http://schemas.openxmlformats.org/officeDocument/2006/relationships/oleObject" Target="embeddings/oleObject157.bin"/><Relationship Id="rId313" Type="http://schemas.openxmlformats.org/officeDocument/2006/relationships/image" Target="media/image153.wmf"/><Relationship Id="rId312" Type="http://schemas.openxmlformats.org/officeDocument/2006/relationships/oleObject" Target="embeddings/oleObject156.bin"/><Relationship Id="rId311" Type="http://schemas.openxmlformats.org/officeDocument/2006/relationships/oleObject" Target="embeddings/oleObject155.bin"/><Relationship Id="rId310" Type="http://schemas.openxmlformats.org/officeDocument/2006/relationships/image" Target="media/image152.wmf"/><Relationship Id="rId31" Type="http://schemas.openxmlformats.org/officeDocument/2006/relationships/oleObject" Target="embeddings/oleObject14.bin"/><Relationship Id="rId309" Type="http://schemas.openxmlformats.org/officeDocument/2006/relationships/oleObject" Target="embeddings/oleObject154.bin"/><Relationship Id="rId308" Type="http://schemas.openxmlformats.org/officeDocument/2006/relationships/image" Target="media/image151.wmf"/><Relationship Id="rId307" Type="http://schemas.openxmlformats.org/officeDocument/2006/relationships/oleObject" Target="embeddings/oleObject153.bin"/><Relationship Id="rId306" Type="http://schemas.openxmlformats.org/officeDocument/2006/relationships/image" Target="media/image150.wmf"/><Relationship Id="rId305" Type="http://schemas.openxmlformats.org/officeDocument/2006/relationships/oleObject" Target="embeddings/oleObject152.bin"/><Relationship Id="rId304" Type="http://schemas.openxmlformats.org/officeDocument/2006/relationships/image" Target="media/image149.wmf"/><Relationship Id="rId303" Type="http://schemas.openxmlformats.org/officeDocument/2006/relationships/oleObject" Target="embeddings/oleObject151.bin"/><Relationship Id="rId302" Type="http://schemas.openxmlformats.org/officeDocument/2006/relationships/image" Target="media/image148.wmf"/><Relationship Id="rId301" Type="http://schemas.openxmlformats.org/officeDocument/2006/relationships/oleObject" Target="embeddings/oleObject150.bin"/><Relationship Id="rId300" Type="http://schemas.openxmlformats.org/officeDocument/2006/relationships/image" Target="media/image147.wmf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49.bin"/><Relationship Id="rId298" Type="http://schemas.openxmlformats.org/officeDocument/2006/relationships/image" Target="media/image146.wmf"/><Relationship Id="rId297" Type="http://schemas.openxmlformats.org/officeDocument/2006/relationships/oleObject" Target="embeddings/oleObject148.bin"/><Relationship Id="rId296" Type="http://schemas.openxmlformats.org/officeDocument/2006/relationships/image" Target="media/image145.wmf"/><Relationship Id="rId295" Type="http://schemas.openxmlformats.org/officeDocument/2006/relationships/oleObject" Target="embeddings/oleObject147.bin"/><Relationship Id="rId294" Type="http://schemas.openxmlformats.org/officeDocument/2006/relationships/image" Target="media/image144.wmf"/><Relationship Id="rId293" Type="http://schemas.openxmlformats.org/officeDocument/2006/relationships/oleObject" Target="embeddings/oleObject146.bin"/><Relationship Id="rId292" Type="http://schemas.openxmlformats.org/officeDocument/2006/relationships/image" Target="media/image143.wmf"/><Relationship Id="rId291" Type="http://schemas.openxmlformats.org/officeDocument/2006/relationships/oleObject" Target="embeddings/oleObject145.bin"/><Relationship Id="rId290" Type="http://schemas.openxmlformats.org/officeDocument/2006/relationships/image" Target="media/image142.png"/><Relationship Id="rId29" Type="http://schemas.openxmlformats.org/officeDocument/2006/relationships/oleObject" Target="embeddings/oleObject13.bin"/><Relationship Id="rId289" Type="http://schemas.openxmlformats.org/officeDocument/2006/relationships/image" Target="media/image141.wmf"/><Relationship Id="rId288" Type="http://schemas.openxmlformats.org/officeDocument/2006/relationships/oleObject" Target="embeddings/oleObject144.bin"/><Relationship Id="rId287" Type="http://schemas.openxmlformats.org/officeDocument/2006/relationships/image" Target="media/image140.wmf"/><Relationship Id="rId286" Type="http://schemas.openxmlformats.org/officeDocument/2006/relationships/oleObject" Target="embeddings/oleObject143.bin"/><Relationship Id="rId285" Type="http://schemas.openxmlformats.org/officeDocument/2006/relationships/image" Target="media/image139.wmf"/><Relationship Id="rId284" Type="http://schemas.openxmlformats.org/officeDocument/2006/relationships/oleObject" Target="embeddings/oleObject142.bin"/><Relationship Id="rId283" Type="http://schemas.openxmlformats.org/officeDocument/2006/relationships/oleObject" Target="embeddings/oleObject141.bin"/><Relationship Id="rId282" Type="http://schemas.openxmlformats.org/officeDocument/2006/relationships/image" Target="media/image138.wmf"/><Relationship Id="rId281" Type="http://schemas.openxmlformats.org/officeDocument/2006/relationships/oleObject" Target="embeddings/oleObject140.bin"/><Relationship Id="rId280" Type="http://schemas.openxmlformats.org/officeDocument/2006/relationships/image" Target="media/image137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39.bin"/><Relationship Id="rId278" Type="http://schemas.openxmlformats.org/officeDocument/2006/relationships/image" Target="media/image136.wmf"/><Relationship Id="rId277" Type="http://schemas.openxmlformats.org/officeDocument/2006/relationships/oleObject" Target="embeddings/oleObject138.bin"/><Relationship Id="rId276" Type="http://schemas.openxmlformats.org/officeDocument/2006/relationships/image" Target="media/image135.wmf"/><Relationship Id="rId275" Type="http://schemas.openxmlformats.org/officeDocument/2006/relationships/oleObject" Target="embeddings/oleObject137.bin"/><Relationship Id="rId274" Type="http://schemas.openxmlformats.org/officeDocument/2006/relationships/image" Target="media/image134.wmf"/><Relationship Id="rId273" Type="http://schemas.openxmlformats.org/officeDocument/2006/relationships/oleObject" Target="embeddings/oleObject136.bin"/><Relationship Id="rId272" Type="http://schemas.openxmlformats.org/officeDocument/2006/relationships/image" Target="media/image133.wmf"/><Relationship Id="rId271" Type="http://schemas.openxmlformats.org/officeDocument/2006/relationships/oleObject" Target="embeddings/oleObject135.bin"/><Relationship Id="rId270" Type="http://schemas.openxmlformats.org/officeDocument/2006/relationships/oleObject" Target="embeddings/oleObject134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32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31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30.wmf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9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8.wmf"/><Relationship Id="rId260" Type="http://schemas.openxmlformats.org/officeDocument/2006/relationships/oleObject" Target="embeddings/oleObject129.bin"/><Relationship Id="rId26" Type="http://schemas.openxmlformats.org/officeDocument/2006/relationships/image" Target="media/image11.wmf"/><Relationship Id="rId259" Type="http://schemas.openxmlformats.org/officeDocument/2006/relationships/image" Target="media/image127.wmf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4.wmf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4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22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21.wmf"/><Relationship Id="rId246" Type="http://schemas.openxmlformats.org/officeDocument/2006/relationships/oleObject" Target="embeddings/oleObject122.bin"/><Relationship Id="rId245" Type="http://schemas.openxmlformats.org/officeDocument/2006/relationships/image" Target="media/image120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19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8.wmf"/><Relationship Id="rId240" Type="http://schemas.openxmlformats.org/officeDocument/2006/relationships/oleObject" Target="embeddings/oleObject119.bin"/><Relationship Id="rId24" Type="http://schemas.openxmlformats.org/officeDocument/2006/relationships/image" Target="media/image10.wmf"/><Relationship Id="rId239" Type="http://schemas.openxmlformats.org/officeDocument/2006/relationships/image" Target="media/image117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5.png"/><Relationship Id="rId234" Type="http://schemas.openxmlformats.org/officeDocument/2006/relationships/oleObject" Target="embeddings/oleObject116.bin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3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2.png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1.bin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oleObject" Target="embeddings/oleObject101.bin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png"/><Relationship Id="rId195" Type="http://schemas.openxmlformats.org/officeDocument/2006/relationships/image" Target="media/image96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image" Target="media/image8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png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png"/><Relationship Id="rId150" Type="http://schemas.openxmlformats.org/officeDocument/2006/relationships/image" Target="media/image74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4.png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9.png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8196A1-D6FD-4699-A31A-44D2097621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1138</Words>
  <Characters>6491</Characters>
  <Lines>54</Lines>
  <Paragraphs>15</Paragraphs>
  <TotalTime>0</TotalTime>
  <ScaleCrop>false</ScaleCrop>
  <LinksUpToDate>false</LinksUpToDate>
  <CharactersWithSpaces>7614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2020-02-19T11:32:00Z</dcterms:created>
  <dc:creator>琦</dc:creator>
  <cp:lastModifiedBy>Administrator</cp:lastModifiedBy>
  <dcterms:modified xsi:type="dcterms:W3CDTF">2020-03-11T09:16:43Z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