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10566400</wp:posOffset>
            </wp:positionV>
            <wp:extent cx="266700" cy="292100"/>
            <wp:effectExtent l="0" t="0" r="0" b="12700"/>
            <wp:wrapNone/>
            <wp:docPr id="100253" name="图片 100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2019-2020学年度第一学期期末考试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七年级数学试卷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righ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(2020.1)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本试卷分卷I和卷II两部分;卷I为选择题，卷II为非选择题.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本试卷共8页,满分为100分，考试时间为90分钟.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卷I (选择题，共24分)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考生须知</w:t>
      </w:r>
      <w:r>
        <w:rPr>
          <w:rFonts w:hint="eastAsia" w:ascii="宋体" w:hAnsi="宋体"/>
          <w:szCs w:val="21"/>
        </w:rPr>
        <w:t>：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本试卷满分120分，考试时间为120分钟.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答题前，考生先将自己的“姓名”、“考号”、“考场”、“座位号”在答题卡上填写清楚，将“条形码”准确粘贴在条形码区域内.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请按照题号顺序在答题卡各题目的区域内作答，超出答题区域的答案无效；在草稿纸上、试题纸上答案无效.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选择题必须使用2B铅笔填涂；非选择题必须使用0.5毫米黑色字迹的签字笔书写，字体工整、笔迹清楚.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保持卡面整洁，不要折叠、不要弄脏、弄皱，不准使用涂改液、刮纸刀.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一、选择题(本大题共12个小题，每小题2分，共24分。在每小题给出的四个选项中，只有一项是符合题目要求的)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某地2019年的最高气温为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，最低气温为零下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6.2pt;width:22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，则计算该地2019年最大温差,列式正确的是（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4"/>
          <w:szCs w:val="21"/>
        </w:rPr>
        <w:object>
          <v:shape id="_x0000_i1027" o:spt="75" type="#_x0000_t75" style="height:19.8pt;width:64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      B．</w:t>
      </w:r>
      <w:r>
        <w:rPr>
          <w:rFonts w:ascii="宋体" w:hAnsi="宋体"/>
          <w:position w:val="-14"/>
          <w:szCs w:val="21"/>
        </w:rPr>
        <w:object>
          <v:shape id="_x0000_i1028" o:spt="75" type="#_x0000_t75" style="height:19.8pt;width:64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</w:t>
      </w:r>
      <w:r>
        <w:rPr>
          <w:rFonts w:ascii="宋体" w:hAnsi="宋体"/>
          <w:position w:val="-14"/>
          <w:szCs w:val="21"/>
        </w:rPr>
        <w:object>
          <v:shape id="_x0000_i1029" o:spt="75" type="#_x0000_t75" style="height:19.8pt;width:64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      D．以上都不对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下列叙述正确的是（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6.2pt;width:22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是补角                        B．</w:t>
      </w:r>
      <w:r>
        <w:rPr>
          <w:rFonts w:ascii="宋体" w:hAnsi="宋体"/>
          <w:position w:val="-6"/>
          <w:szCs w:val="21"/>
        </w:rPr>
        <w:object>
          <v:shape id="_x0000_i1031" o:spt="75" type="#_x0000_t75" style="height:16.2pt;width:22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互为补角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</w:t>
      </w:r>
      <w:r>
        <w:rPr>
          <w:rFonts w:ascii="宋体" w:hAnsi="宋体"/>
          <w:position w:val="-6"/>
          <w:szCs w:val="21"/>
        </w:rPr>
        <w:object>
          <v:shape id="_x0000_i1033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034" o:spt="75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是余角                   D．</w:t>
      </w:r>
      <w:r>
        <w:rPr>
          <w:rFonts w:ascii="宋体" w:hAnsi="宋体"/>
          <w:position w:val="-6"/>
          <w:szCs w:val="21"/>
        </w:rPr>
        <w:object>
          <v:shape id="_x0000_i1035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是余角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如图，在不完整的数轴上有</w:t>
      </w:r>
      <w:r>
        <w:rPr>
          <w:rFonts w:ascii="宋体" w:hAnsi="宋体"/>
          <w:position w:val="-10"/>
          <w:szCs w:val="21"/>
        </w:rPr>
        <w:object>
          <v:shape id="_x0000_i1036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两点，当原点是线段</w:t>
      </w:r>
      <w:r>
        <w:rPr>
          <w:rFonts w:ascii="宋体" w:hAnsi="宋体"/>
          <w:position w:val="-4"/>
          <w:szCs w:val="21"/>
        </w:rPr>
        <w:object>
          <v:shape id="_x0000_i103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的中点时，下列说法错误的（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263140" cy="46482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63336" cy="46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A.点</w:t>
      </w:r>
      <w:r>
        <w:rPr>
          <w:rFonts w:ascii="宋体" w:hAnsi="宋体"/>
          <w:position w:val="-10"/>
          <w:szCs w:val="21"/>
        </w:rPr>
        <w:object>
          <v:shape id="_x0000_i1038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/>
          <w:szCs w:val="21"/>
        </w:rPr>
        <w:t>表示的两个数互为相反数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B.点</w:t>
      </w:r>
      <w:r>
        <w:rPr>
          <w:rFonts w:ascii="宋体" w:hAnsi="宋体"/>
          <w:position w:val="-10"/>
          <w:szCs w:val="21"/>
        </w:rPr>
        <w:object>
          <v:shape id="_x0000_i1039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表示的两个数绝对值相等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C、点</w:t>
      </w:r>
      <w:r>
        <w:rPr>
          <w:rFonts w:ascii="宋体" w:hAnsi="宋体"/>
          <w:position w:val="-10"/>
          <w:szCs w:val="21"/>
        </w:rPr>
        <w:object>
          <v:shape id="_x0000_i1040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>表示的两个数的商为</w:t>
      </w:r>
      <w:r>
        <w:rPr>
          <w:rFonts w:ascii="宋体" w:hAnsi="宋体"/>
          <w:position w:val="-4"/>
          <w:szCs w:val="21"/>
        </w:rPr>
        <w:object>
          <v:shape id="_x0000_i1041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D.点</w:t>
      </w:r>
      <w:r>
        <w:rPr>
          <w:rFonts w:ascii="宋体" w:hAnsi="宋体"/>
          <w:position w:val="-10"/>
          <w:szCs w:val="21"/>
        </w:rPr>
        <w:object>
          <v:shape id="_x0000_i1042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表示的两个数互为负倒数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下列说法中,不正确（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A.若点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hint="eastAsia" w:ascii="宋体" w:hAnsi="宋体"/>
          <w:szCs w:val="21"/>
        </w:rPr>
        <w:t>在线段</w:t>
      </w:r>
      <w:r>
        <w:rPr>
          <w:rFonts w:ascii="宋体" w:hAnsi="宋体"/>
          <w:position w:val="-4"/>
          <w:szCs w:val="21"/>
        </w:rPr>
        <w:object>
          <v:shape id="_x0000_i1044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的延长线上，则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3.8pt;width: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B.若点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在线段</w:t>
      </w:r>
      <w:r>
        <w:rPr>
          <w:rFonts w:ascii="宋体" w:hAnsi="宋体"/>
          <w:position w:val="-4"/>
          <w:szCs w:val="21"/>
        </w:rPr>
        <w:object>
          <v:shape id="_x0000_i104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上，则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3.8pt;width:76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C.若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3.8pt;width:76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， 则点</w:t>
      </w:r>
      <w:r>
        <w:rPr>
          <w:rFonts w:ascii="宋体" w:hAnsi="宋体"/>
          <w:position w:val="-6"/>
          <w:szCs w:val="21"/>
        </w:rPr>
        <w:object>
          <v:shape id="_x0000_i1050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一定在线段</w:t>
      </w:r>
      <w:r>
        <w:rPr>
          <w:rFonts w:ascii="宋体" w:hAnsi="宋体"/>
          <w:position w:val="-4"/>
          <w:szCs w:val="21"/>
        </w:rPr>
        <w:object>
          <v:shape id="_x0000_i1051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外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D.若</w:t>
      </w:r>
      <w:r>
        <w:rPr>
          <w:rFonts w:ascii="宋体" w:hAnsi="宋体"/>
          <w:position w:val="-10"/>
          <w:szCs w:val="21"/>
        </w:rPr>
        <w:object>
          <v:shape id="_x0000_i1052" o:spt="75" type="#_x0000_t75" style="height:16.2pt;width:46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>三点不在同一条直线上，则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3.8pt;width:76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下列变形中,正确的是（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A．由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B．由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3.8pt;width:6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由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position w:val="-24"/>
          <w:szCs w:val="21"/>
        </w:rPr>
        <w:object>
          <v:shape id="_x0000_i1059" o:spt="75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D．由</w:t>
      </w:r>
      <w:r>
        <w:rPr>
          <w:rFonts w:ascii="宋体" w:hAnsi="宋体"/>
          <w:position w:val="-24"/>
          <w:szCs w:val="21"/>
        </w:rPr>
        <w:object>
          <v:shape id="_x0000_i1060" o:spt="75" type="#_x0000_t75" style="height:31.2pt;width:3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下列说法错误的是（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A.两点之间线段最短                           B.两点确定一条直线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C.延长线段</w:t>
      </w:r>
      <w:r>
        <w:rPr>
          <w:rFonts w:ascii="宋体" w:hAnsi="宋体"/>
          <w:position w:val="-4"/>
          <w:szCs w:val="21"/>
        </w:rPr>
        <w:object>
          <v:shape id="_x0000_i106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>到点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,使得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D.作射线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>厘米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7.把方程</w:t>
      </w:r>
      <w:r>
        <w:rPr>
          <w:rFonts w:ascii="宋体" w:hAnsi="宋体"/>
          <w:position w:val="-24"/>
          <w:szCs w:val="21"/>
        </w:rPr>
        <w:object>
          <v:shape id="_x0000_i1066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>变形为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rFonts w:hint="eastAsia" w:ascii="宋体" w:hAnsi="宋体"/>
          <w:szCs w:val="21"/>
        </w:rPr>
        <w:t>,其依据（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A.等式的性质</w:t>
      </w:r>
      <w:r>
        <w:rPr>
          <w:rFonts w:ascii="宋体" w:hAnsi="宋体"/>
          <w:position w:val="-4"/>
          <w:szCs w:val="21"/>
        </w:rPr>
        <w:object>
          <v:shape id="_x0000_i1068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B.等式的性质</w:t>
      </w:r>
      <w:r>
        <w:rPr>
          <w:rFonts w:ascii="宋体" w:hAnsi="宋体"/>
          <w:position w:val="-4"/>
          <w:szCs w:val="21"/>
        </w:rPr>
        <w:object>
          <v:shape id="_x0000_i1069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C.分敷的基本性质               D.乘法分配律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如图，“●、 ■、▲”分别表示三种不同的物体.已知前两架天平保持平衡，要使第三架也保持平衡.如果在“?”处只放“圈”，那么应放“■”的个数为（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5486400" cy="1028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8"/>
          <w:szCs w:val="21"/>
        </w:rPr>
        <w:object>
          <v:shape id="_x0000_i1070" o:spt="75" type="#_x0000_t75" style="height:16.2pt;width:2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8"/>
          <w:szCs w:val="21"/>
        </w:rPr>
        <w:object>
          <v:shape id="_x0000_i1071" o:spt="75" type="#_x0000_t75" style="height:16.2pt;width:22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C.</w:t>
      </w:r>
      <w:r>
        <w:rPr>
          <w:rFonts w:ascii="宋体" w:hAnsi="宋体"/>
          <w:position w:val="-8"/>
          <w:szCs w:val="21"/>
        </w:rPr>
        <w:object>
          <v:shape id="_x0000_i1072" o:spt="75" type="#_x0000_t75" style="height:16.2pt;width:2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8"/>
          <w:szCs w:val="21"/>
        </w:rPr>
        <w:object>
          <v:shape id="_x0000_i1073" o:spt="75" type="#_x0000_t75" style="height:16.2pt;width:22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如图是一个正方体展开图,把展开图折叠成正方体后，“我”字一面的相对面上的字是（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485900" cy="1165860"/>
            <wp:effectExtent l="0" t="0" r="0" b="0"/>
            <wp:docPr id="6" name="图片 6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t>的                    B.中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C.国                    D.梦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用度、分、秒表示</w:t>
      </w:r>
      <w:r>
        <w:rPr>
          <w:rFonts w:ascii="宋体" w:hAnsi="宋体"/>
          <w:position w:val="-6"/>
          <w:szCs w:val="21"/>
        </w:rPr>
        <w:object>
          <v:shape id="_x0000_i1074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75" o:spt="75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  B．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 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   D．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给出下列判断:①单项式</w:t>
      </w:r>
      <w:r>
        <w:rPr>
          <w:rFonts w:ascii="宋体" w:hAnsi="宋体"/>
          <w:position w:val="-6"/>
          <w:szCs w:val="21"/>
        </w:rPr>
        <w:object>
          <v:shape id="_x0000_i1079" o:spt="75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的系数是</w:t>
      </w:r>
      <w:r>
        <w:rPr>
          <w:rFonts w:ascii="宋体" w:hAnsi="宋体"/>
          <w:position w:val="-6"/>
          <w:szCs w:val="21"/>
        </w:rPr>
        <w:object>
          <v:shape id="_x0000_i1080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position w:val="-10"/>
          <w:szCs w:val="21"/>
        </w:rPr>
        <w:object>
          <v:shape id="_x0000_i1081" o:spt="7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是二次三项式;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③多项式</w:t>
      </w:r>
      <w:r>
        <w:rPr>
          <w:rFonts w:ascii="宋体" w:hAnsi="宋体"/>
          <w:position w:val="-6"/>
          <w:szCs w:val="21"/>
        </w:rPr>
        <w:object>
          <v:shape id="_x0000_i1082" o:spt="75" type="#_x0000_t75" style="height:16.2pt;width:11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的次数是</w:t>
      </w:r>
      <w:r>
        <w:rPr>
          <w:rFonts w:ascii="宋体" w:hAnsi="宋体"/>
          <w:position w:val="-4"/>
          <w:szCs w:val="21"/>
        </w:rPr>
        <w:object>
          <v:shape id="_x0000_i1083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④几个非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有理数相乘，当负因数有奇数个时，积为负.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其中判断正确的个数有（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position w:val="-4"/>
          <w:szCs w:val="21"/>
        </w:rPr>
        <w:object>
          <v:shape id="_x0000_i1085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个             B.</w:t>
      </w:r>
      <w:r>
        <w:rPr>
          <w:rFonts w:ascii="宋体" w:hAnsi="宋体"/>
          <w:position w:val="-4"/>
          <w:szCs w:val="21"/>
        </w:rPr>
        <w:object>
          <v:shape id="_x0000_i1086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个              C.</w:t>
      </w:r>
      <w:r>
        <w:rPr>
          <w:rFonts w:ascii="宋体" w:hAnsi="宋体"/>
          <w:position w:val="-6"/>
          <w:szCs w:val="21"/>
        </w:rPr>
        <w:object>
          <v:shape id="_x0000_i1087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个               D.</w:t>
      </w:r>
      <w:r>
        <w:rPr>
          <w:rFonts w:ascii="宋体" w:hAnsi="宋体"/>
          <w:position w:val="-4"/>
          <w:szCs w:val="21"/>
        </w:rPr>
        <w:object>
          <v:shape id="_x0000_i1088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12.甲仓库与乙仓库共存粮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吨、现从甲仓库运出存粮的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.从乙仓库运出存粮的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.结果乙仓库所余的粮食比甲仓库所余的粮食多吨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>.若设甲仓库原来存粮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>吨，则有（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position w:val="-14"/>
          <w:szCs w:val="21"/>
        </w:rPr>
        <w:object>
          <v:shape id="_x0000_i1094" o:spt="75" type="#_x0000_t75" style="height:19.8pt;width:181.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</w:t>
      </w:r>
      <w:r>
        <w:rPr>
          <w:rFonts w:ascii="宋体" w:hAnsi="宋体"/>
          <w:position w:val="-14"/>
          <w:szCs w:val="21"/>
        </w:rPr>
        <w:object>
          <v:shape id="_x0000_i1095" o:spt="75" type="#_x0000_t75" style="height:19.8pt;width:142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 </w:t>
      </w:r>
      <w:r>
        <w:rPr>
          <w:rFonts w:ascii="宋体" w:hAnsi="宋体"/>
          <w:position w:val="-14"/>
          <w:szCs w:val="21"/>
        </w:rPr>
        <w:object>
          <v:shape id="_x0000_i1096" o:spt="75" type="#_x0000_t75" style="height:19.8pt;width:181.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ascii="宋体" w:hAnsi="宋体"/>
          <w:position w:val="-14"/>
          <w:szCs w:val="21"/>
        </w:rPr>
        <w:object>
          <v:shape id="_x0000_i1097" o:spt="75" type="#_x0000_t75" style="height:19.8pt;width:139.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卷II (非选择题，共76分)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二、填空题(本大题共6个小题，每小题3分，共18分)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24"/>
          <w:szCs w:val="21"/>
        </w:rPr>
        <w:object>
          <v:shape id="_x0000_i1098" o:spt="75" type="#_x0000_t75" style="height:31.2pt;width:61.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四个数中，最小的数是_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将方程</w:t>
      </w:r>
      <w:r>
        <w:rPr>
          <w:rFonts w:ascii="宋体" w:hAnsi="宋体"/>
          <w:position w:val="-10"/>
          <w:szCs w:val="21"/>
        </w:rPr>
        <w:object>
          <v:shape id="_x0000_i1099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hint="eastAsia" w:ascii="宋体" w:hAnsi="宋体"/>
          <w:szCs w:val="21"/>
        </w:rPr>
        <w:t>变形成用含</w:t>
      </w:r>
      <w:r>
        <w:rPr>
          <w:rFonts w:ascii="宋体" w:hAnsi="宋体"/>
          <w:position w:val="-6"/>
          <w:szCs w:val="21"/>
        </w:rPr>
        <w:object>
          <v:shape id="_x0000_i110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hint="eastAsia" w:ascii="宋体" w:hAnsi="宋体"/>
          <w:szCs w:val="21"/>
        </w:rPr>
        <w:t>的代数式表示</w:t>
      </w:r>
      <w:r>
        <w:rPr>
          <w:rFonts w:ascii="宋体" w:hAnsi="宋体"/>
          <w:position w:val="-10"/>
          <w:szCs w:val="21"/>
        </w:rPr>
        <w:object>
          <v:shape id="_x0000_i1101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10"/>
          <w:szCs w:val="21"/>
        </w:rPr>
        <w:object>
          <v:shape id="_x0000_i110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在灯塔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处观测到轮船</w:t>
      </w:r>
      <w:r>
        <w:rPr>
          <w:rFonts w:ascii="宋体" w:hAnsi="宋体"/>
          <w:position w:val="-4"/>
          <w:szCs w:val="21"/>
        </w:rPr>
        <w:object>
          <v:shape id="_x0000_i110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位于北偏西</w:t>
      </w:r>
      <w:r>
        <w:rPr>
          <w:rFonts w:ascii="宋体" w:hAnsi="宋体"/>
          <w:position w:val="-6"/>
          <w:szCs w:val="21"/>
        </w:rPr>
        <w:object>
          <v:shape id="_x0000_i1105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的方向，同时轮船</w:t>
      </w:r>
      <w:r>
        <w:rPr>
          <w:rFonts w:ascii="宋体" w:hAnsi="宋体"/>
          <w:position w:val="-4"/>
          <w:szCs w:val="21"/>
        </w:rPr>
        <w:object>
          <v:shape id="_x0000_i110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>在南偏东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6.2pt;width:16.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的方向，那么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303020" cy="14554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03133" cy="145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16.解方程</w:t>
      </w:r>
      <w:r>
        <w:rPr>
          <w:rFonts w:ascii="宋体" w:hAnsi="宋体"/>
          <w:position w:val="-24"/>
          <w:szCs w:val="21"/>
        </w:rPr>
        <w:object>
          <v:shape id="_x0000_i1109" o:spt="75" type="#_x0000_t75" style="height:31.2pt;width:67.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时，去分母得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 如图，将长方形纸片进行折叠，</w:t>
      </w:r>
      <w:r>
        <w:rPr>
          <w:rFonts w:ascii="宋体" w:hAnsi="宋体"/>
          <w:position w:val="-10"/>
          <w:szCs w:val="21"/>
        </w:rPr>
        <w:object>
          <v:shape id="_x0000_i1110" o:spt="75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为折痕，</w:t>
      </w:r>
      <w:r>
        <w:rPr>
          <w:rFonts w:ascii="宋体" w:hAnsi="宋体"/>
          <w:position w:val="-4"/>
          <w:szCs w:val="21"/>
        </w:rPr>
        <w:object>
          <v:shape id="_x0000_i111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重合，若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116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的度数为 </w:t>
      </w:r>
      <w:r>
        <w:rPr>
          <w:rFonts w:hint="eastAsia" w:ascii="宋体" w:hAnsi="宋体"/>
          <w:szCs w:val="21"/>
          <w:u w:val="single"/>
        </w:rPr>
        <w:t xml:space="preserve"> 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318260" cy="9525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318374" cy="95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 一家商店将某种服装按成本价提高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后标价，又以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折优惠卖出，结果每件服装仍可获利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元，则这种服装每件的成本是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4"/>
        </w:rPr>
        <w:t>三.解答题(本大题共7个小题:共58分)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19.计算：</w:t>
      </w:r>
      <w:r>
        <w:rPr>
          <w:rFonts w:ascii="宋体" w:hAnsi="宋体"/>
          <w:position w:val="-28"/>
          <w:szCs w:val="21"/>
        </w:rPr>
        <w:object>
          <v:shape id="_x0000_i1120" o:spt="75" type="#_x0000_t75" style="height:34.2pt;width: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  </w:t>
      </w:r>
      <w:r>
        <w:rPr>
          <w:rFonts w:ascii="宋体" w:hAnsi="宋体"/>
          <w:position w:val="-24"/>
          <w:szCs w:val="21"/>
        </w:rPr>
        <w:object>
          <v:shape id="_x0000_i1121" o:spt="75" type="#_x0000_t75" style="height:31.2pt;width: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先化简再求值：</w:t>
      </w:r>
      <w:r>
        <w:rPr>
          <w:rFonts w:ascii="宋体" w:hAnsi="宋体"/>
          <w:position w:val="-16"/>
          <w:szCs w:val="21"/>
        </w:rPr>
        <w:object>
          <v:shape id="_x0000_i1122" o:spt="75" type="#_x0000_t75" style="height:22.2pt;width:121.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position w:val="-10"/>
          <w:szCs w:val="21"/>
        </w:rPr>
        <w:object>
          <v:shape id="_x0000_i1123" o:spt="75" type="#_x0000_t75" style="height:16.2pt;width:61.8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21.解方程：</w:t>
      </w:r>
      <w:r>
        <w:rPr>
          <w:rFonts w:ascii="宋体" w:hAnsi="宋体"/>
          <w:position w:val="-24"/>
          <w:szCs w:val="21"/>
        </w:rPr>
        <w:object>
          <v:shape id="_x0000_i1124" o:spt="75" type="#_x0000_t75" style="height:31.2pt;width:67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</w:t>
      </w:r>
      <w:r>
        <w:rPr>
          <w:rFonts w:ascii="宋体" w:hAnsi="宋体"/>
          <w:position w:val="-14"/>
          <w:szCs w:val="21"/>
        </w:rPr>
        <w:object>
          <v:shape id="_x0000_i1125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如图，已知点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rPr>
          <w:rFonts w:hint="eastAsia" w:ascii="宋体" w:hAnsi="宋体"/>
          <w:szCs w:val="21"/>
        </w:rPr>
        <w:t>在线段</w:t>
      </w:r>
      <w:r>
        <w:rPr>
          <w:rFonts w:ascii="宋体" w:hAnsi="宋体"/>
          <w:position w:val="-4"/>
          <w:szCs w:val="21"/>
        </w:rPr>
        <w:object>
          <v:shape id="_x0000_i112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ascii="宋体" w:hAnsi="宋体"/>
          <w:position w:val="-10"/>
          <w:szCs w:val="21"/>
        </w:rPr>
        <w:object>
          <v:shape id="_x0000_i1128" o:spt="75" type="#_x0000_t75" style="height:16.2pt;width:147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分别是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的中点，求线段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32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14"/>
          <w:szCs w:val="21"/>
        </w:rPr>
        <w:object>
          <v:shape id="_x0000_i1133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题中，如果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3.8pt;width:111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,其他条件不变，求此时线段</w:t>
      </w:r>
      <w:r>
        <w:rPr>
          <w:rFonts w:ascii="宋体" w:hAnsi="宋体"/>
          <w:position w:val="-6"/>
          <w:szCs w:val="21"/>
        </w:rPr>
        <w:object>
          <v:shape id="_x0000_i1135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2087880" cy="42672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2088061" cy="4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下列表格，从左边第一个格子开始向右数，在每个小格子中填入一个整数，使得其中任意三个相邻格子中所填整数之和都相等.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917"/>
        <w:gridCol w:w="917"/>
        <w:gridCol w:w="917"/>
        <w:gridCol w:w="933"/>
        <w:gridCol w:w="890"/>
        <w:gridCol w:w="890"/>
        <w:gridCol w:w="890"/>
        <w:gridCol w:w="909"/>
        <w:gridCol w:w="891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36" o:spt="75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231" o:title="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0">
                  <o:LockedField>false</o:LockedField>
                </o:OLEObject>
              </w:object>
            </w:r>
          </w:p>
        </w:tc>
        <w:tc>
          <w:tcPr>
            <w:tcW w:w="9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37" o:spt="75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233" o:title="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2">
                  <o:LockedField>false</o:LockedField>
                </o:OLEObject>
              </w:object>
            </w:r>
          </w:p>
        </w:tc>
        <w:tc>
          <w:tcPr>
            <w:tcW w:w="9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38" o:spt="75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235" o:title="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4">
                  <o:LockedField>false</o:LockedField>
                </o:OLEObject>
              </w:object>
            </w:r>
          </w:p>
        </w:tc>
        <w:tc>
          <w:tcPr>
            <w:tcW w:w="9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139" o:spt="75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237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6">
                  <o:LockedField>false</o:LockedField>
                </o:OLEObject>
              </w:object>
            </w:r>
          </w:p>
        </w:tc>
        <w:tc>
          <w:tcPr>
            <w:tcW w:w="93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40" o:spt="75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239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38">
                  <o:LockedField>false</o:LockedField>
                </o:OLEObject>
              </w:object>
            </w:r>
          </w:p>
        </w:tc>
        <w:tc>
          <w:tcPr>
            <w:tcW w:w="89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9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41" o:spt="75" type="#_x0000_t75" style="height:13.2pt;width:7.2pt;" o:ole="t" filled="f" o:preferrelative="t" stroked="f" coordsize="21600,21600">
                  <v:path/>
                  <v:fill on="f" focussize="0,0"/>
                  <v:stroke on="f" joinstyle="miter"/>
                  <v:imagedata r:id="rId241" o:title="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0">
                  <o:LockedField>false</o:LockedField>
                </o:OLEObject>
              </w:object>
            </w:r>
          </w:p>
        </w:tc>
        <w:tc>
          <w:tcPr>
            <w:tcW w:w="89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···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2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可求得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ascii="宋体" w:hAnsi="宋体"/>
          <w:position w:val="-6"/>
          <w:szCs w:val="21"/>
        </w:rPr>
        <w:object>
          <v:shape id="_x0000_i1145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第2020个格子中的数为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6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求前</w:t>
      </w:r>
      <w:r>
        <w:rPr>
          <w:rFonts w:ascii="宋体" w:hAnsi="宋体"/>
          <w:position w:val="-4"/>
          <w:szCs w:val="21"/>
        </w:rPr>
        <w:object>
          <v:shape id="_x0000_i1147" o:spt="75" type="#_x0000_t75" style="height:13.2pt;width:25.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个格子中所填整数之和是多少?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把一副三角板的直角顶点</w:t>
      </w:r>
      <w:r>
        <w:rPr>
          <w:rFonts w:ascii="宋体" w:hAnsi="宋体"/>
          <w:position w:val="-6"/>
          <w:szCs w:val="21"/>
        </w:rPr>
        <w:object>
          <v:shape id="_x0000_i1148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重叠在-起.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9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如图1，当</w:t>
      </w:r>
      <w:r>
        <w:rPr>
          <w:rFonts w:ascii="宋体" w:hAnsi="宋体"/>
          <w:position w:val="-6"/>
          <w:szCs w:val="21"/>
        </w:rPr>
        <w:object>
          <v:shape id="_x0000_i115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6"/>
          <w:szCs w:val="21"/>
        </w:rPr>
        <w:object>
          <v:shape id="_x0000_i1151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时，求</w: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度数;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4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如图2,当</w:t>
      </w:r>
      <w:r>
        <w:rPr>
          <w:rFonts w:ascii="宋体" w:hAnsi="宋体"/>
          <w:position w:val="-6"/>
          <w:szCs w:val="21"/>
        </w:rPr>
        <w:object>
          <v:shape id="_x0000_i1155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不平分</w:t>
      </w:r>
      <w:r>
        <w:rPr>
          <w:rFonts w:ascii="宋体" w:hAnsi="宋体"/>
          <w:position w:val="-6"/>
          <w:szCs w:val="21"/>
        </w:rPr>
        <w:object>
          <v:shape id="_x0000_i1156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时,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①直接写出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58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满足的数量关系;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②直接写出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60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的和是多少度?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61" o:spt="75" type="#_x0000_t75" style="height:19.8pt;width:18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62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的余角的</w:t>
      </w:r>
      <w:r>
        <w:rPr>
          <w:rFonts w:ascii="宋体" w:hAnsi="宋体"/>
          <w:position w:val="-4"/>
          <w:szCs w:val="21"/>
        </w:rPr>
        <w:object>
          <v:shape id="_x0000_i1163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倍等于</w:t>
      </w:r>
      <w:r>
        <w:rPr>
          <w:rFonts w:ascii="宋体" w:hAnsi="宋体"/>
          <w:position w:val="-6"/>
          <w:szCs w:val="21"/>
        </w:rPr>
        <w:object>
          <v:shape id="_x0000_i1164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时，求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是多少度?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2933700" cy="15697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156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166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是线段</w:t>
      </w:r>
      <w:r>
        <w:rPr>
          <w:rFonts w:ascii="宋体" w:hAnsi="宋体"/>
          <w:position w:val="-4"/>
          <w:szCs w:val="21"/>
        </w:rPr>
        <w:object>
          <v:shape id="_x0000_i116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上一点，</w:t>
      </w:r>
      <w:r>
        <w:rPr>
          <w:rFonts w:ascii="宋体" w:hAnsi="宋体"/>
          <w:position w:val="-6"/>
          <w:szCs w:val="21"/>
        </w:rPr>
        <w:object>
          <v:shape id="_x0000_i1168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,点</w:t>
      </w:r>
      <w:r>
        <w:rPr>
          <w:rFonts w:ascii="宋体" w:hAnsi="宋体"/>
          <w:position w:val="-4"/>
          <w:szCs w:val="21"/>
        </w:rPr>
        <w:object>
          <v:shape id="_x0000_i116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从点</w:t>
      </w:r>
      <w:r>
        <w:rPr>
          <w:rFonts w:ascii="宋体" w:hAnsi="宋体"/>
          <w:position w:val="-4"/>
          <w:szCs w:val="21"/>
        </w:rPr>
        <w:object>
          <v:shape id="_x0000_i117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出发沿</w:t>
      </w:r>
      <w:r>
        <w:rPr>
          <w:rFonts w:ascii="宋体" w:hAnsi="宋体"/>
          <w:position w:val="-4"/>
          <w:szCs w:val="21"/>
        </w:rPr>
        <w:object>
          <v:shape id="_x0000_i117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以</w:t>
      </w:r>
      <w:r>
        <w:rPr>
          <w:rFonts w:ascii="宋体" w:hAnsi="宋体"/>
          <w:position w:val="-6"/>
          <w:szCs w:val="21"/>
        </w:rPr>
        <w:object>
          <v:shape id="_x0000_i117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的速度匀速向点</w:t>
      </w:r>
      <w:r>
        <w:rPr>
          <w:rFonts w:ascii="宋体" w:hAnsi="宋体"/>
          <w:position w:val="-4"/>
          <w:szCs w:val="21"/>
        </w:rPr>
        <w:object>
          <v:shape id="_x0000_i117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运动，点</w:t>
      </w:r>
      <w:r>
        <w:rPr>
          <w:rFonts w:ascii="宋体" w:hAnsi="宋体"/>
          <w:position w:val="-10"/>
          <w:szCs w:val="21"/>
        </w:rPr>
        <w:object>
          <v:shape id="_x0000_i1174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从点</w:t>
      </w:r>
      <w:r>
        <w:rPr>
          <w:rFonts w:ascii="宋体" w:hAnsi="宋体"/>
          <w:position w:val="-6"/>
          <w:szCs w:val="21"/>
        </w:rPr>
        <w:object>
          <v:shape id="_x0000_i117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出发沿</w:t>
      </w:r>
      <w:r>
        <w:rPr>
          <w:rFonts w:ascii="宋体" w:hAnsi="宋体"/>
          <w:position w:val="-6"/>
          <w:szCs w:val="21"/>
        </w:rPr>
        <w:object>
          <v:shape id="_x0000_i1176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6">
            <o:LockedField>false</o:LockedField>
          </o:OLEObject>
        </w:object>
      </w:r>
      <w:r>
        <w:rPr>
          <w:rFonts w:hint="eastAsia" w:ascii="宋体" w:hAnsi="宋体"/>
          <w:szCs w:val="21"/>
        </w:rPr>
        <w:t>以</w:t>
      </w:r>
      <w:r>
        <w:rPr>
          <w:rFonts w:ascii="宋体" w:hAnsi="宋体"/>
          <w:position w:val="-6"/>
          <w:szCs w:val="21"/>
        </w:rPr>
        <w:object>
          <v:shape id="_x0000_i1177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的速度匀速向点</w:t>
      </w:r>
      <w:r>
        <w:rPr>
          <w:rFonts w:ascii="宋体" w:hAnsi="宋体"/>
          <w:position w:val="-4"/>
          <w:szCs w:val="21"/>
        </w:rPr>
        <w:object>
          <v:shape id="_x0000_i117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运动，两点同时出发，结果点</w:t>
      </w:r>
      <w:r>
        <w:rPr>
          <w:rFonts w:ascii="宋体" w:hAnsi="宋体"/>
          <w:position w:val="-4"/>
          <w:szCs w:val="21"/>
        </w:rPr>
        <w:object>
          <v:shape id="_x0000_i117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比点</w:t>
      </w:r>
      <w:r>
        <w:rPr>
          <w:rFonts w:ascii="宋体" w:hAnsi="宋体"/>
          <w:position w:val="-10"/>
          <w:szCs w:val="21"/>
        </w:rPr>
        <w:object>
          <v:shape id="_x0000_i1180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>先到</w:t>
      </w:r>
      <w:r>
        <w:rPr>
          <w:rFonts w:ascii="宋体" w:hAnsi="宋体"/>
          <w:position w:val="-6"/>
          <w:szCs w:val="21"/>
        </w:rPr>
        <w:object>
          <v:shape id="_x0000_i1181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2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4"/>
          <w:szCs w:val="21"/>
        </w:rPr>
        <w:object>
          <v:shape id="_x0000_i1183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4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设点</w:t>
      </w:r>
      <w:r>
        <w:rPr>
          <w:rFonts w:ascii="宋体" w:hAnsi="宋体"/>
          <w:position w:val="-10"/>
          <w:szCs w:val="21"/>
        </w:rPr>
        <w:object>
          <v:shape id="_x0000_i1185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出发时间为</w:t>
      </w:r>
      <w:r>
        <w:rPr>
          <w:rFonts w:ascii="宋体" w:hAnsi="宋体"/>
          <w:position w:val="-6"/>
          <w:szCs w:val="21"/>
        </w:rPr>
        <w:object>
          <v:shape id="_x0000_i118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①求点</w:t>
      </w:r>
      <w:r>
        <w:rPr>
          <w:rFonts w:ascii="宋体" w:hAnsi="宋体"/>
          <w:position w:val="-4"/>
          <w:szCs w:val="21"/>
        </w:rPr>
        <w:object>
          <v:shape id="_x0000_i118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与点</w:t>
      </w:r>
      <w:r>
        <w:rPr>
          <w:rFonts w:ascii="宋体" w:hAnsi="宋体"/>
          <w:position w:val="-10"/>
          <w:szCs w:val="21"/>
        </w:rPr>
        <w:object>
          <v:shape id="_x0000_i1188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重合时(未到达点</w:t>
      </w:r>
      <w:r>
        <w:rPr>
          <w:rFonts w:ascii="宋体" w:hAnsi="宋体"/>
          <w:position w:val="-4"/>
          <w:szCs w:val="21"/>
        </w:rPr>
        <w:object>
          <v:shape id="_x0000_i118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), </w:t>
      </w:r>
      <w:r>
        <w:rPr>
          <w:rFonts w:ascii="宋体" w:hAnsi="宋体"/>
          <w:position w:val="-6"/>
          <w:szCs w:val="21"/>
        </w:rPr>
        <w:object>
          <v:shape id="_x0000_i1190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>的值;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②直接写出点</w:t>
      </w:r>
      <w:r>
        <w:rPr>
          <w:rFonts w:ascii="宋体" w:hAnsi="宋体"/>
          <w:position w:val="-4"/>
          <w:szCs w:val="21"/>
        </w:rPr>
        <w:object>
          <v:shape id="_x0000_i119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与点</w:t>
      </w:r>
      <w:r>
        <w:rPr>
          <w:rFonts w:ascii="宋体" w:hAnsi="宋体"/>
          <w:position w:val="-10"/>
          <w:szCs w:val="21"/>
        </w:rPr>
        <w:object>
          <v:shape id="_x0000_i1192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相距</w:t>
      </w:r>
      <w:r>
        <w:rPr>
          <w:rFonts w:ascii="宋体" w:hAnsi="宋体"/>
          <w:position w:val="-6"/>
          <w:szCs w:val="21"/>
        </w:rPr>
        <w:object>
          <v:shape id="_x0000_i1193" o:spt="75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6"/>
          <w:szCs w:val="21"/>
        </w:rPr>
        <w:object>
          <v:shape id="_x0000_i1194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857500" cy="5562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2857748" cy="55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2019-2020学年度第一学期期末考试.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七年级数学参考答案及评分说明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说明: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10" w:leftChars="1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1.各校在阅卷过程中，如考生还有其它正确解法，可参照评分标准按步骤酌情给分.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10" w:leftChars="1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2.坚持每题评阅到底的原则，当考生的解答在某-步出现错误，影响了后续部分时，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left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如果该步以后的解答未改变这-题的内容和难度，可视影响的程度决定后面部分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left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的给分，但不得超过后续部分应给分数的一半;如果这一步后面的解答有较严重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left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的错误，就不给分.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10" w:leftChars="1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3.解答右端所注分数，表示正确做到这一步应得的累加分数，只给整数分数.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一、选择题(每小题2分，共24分)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1-6: </w:t>
      </w:r>
      <w:r>
        <w:rPr>
          <w:rFonts w:ascii="宋体" w:hAnsi="宋体"/>
          <w:position w:val="-4"/>
          <w:szCs w:val="21"/>
        </w:rPr>
        <w:object>
          <v:shape id="_x0000_i1195" o:spt="75" type="#_x0000_t75" style="height:13.2pt;width:52.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7-12: </w:t>
      </w:r>
      <w:r>
        <w:rPr>
          <w:rFonts w:ascii="宋体" w:hAnsi="宋体"/>
          <w:position w:val="-6"/>
          <w:szCs w:val="21"/>
        </w:rPr>
        <w:object>
          <v:shape id="_x0000_i1196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二、填空题: (每小题3分，共18分)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13. </w:t>
      </w:r>
      <w:r>
        <w:rPr>
          <w:rFonts w:ascii="宋体" w:hAnsi="宋体"/>
          <w:position w:val="-6"/>
          <w:szCs w:val="21"/>
        </w:rPr>
        <w:object>
          <v:shape id="_x0000_i1197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14.</w:t>
      </w:r>
      <w:r>
        <w:rPr>
          <w:rFonts w:ascii="宋体" w:hAnsi="宋体"/>
          <w:position w:val="-6"/>
          <w:szCs w:val="21"/>
        </w:rPr>
        <w:object>
          <v:shape id="_x0000_i1198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15. </w:t>
      </w:r>
      <w:r>
        <w:rPr>
          <w:rFonts w:ascii="宋体" w:hAnsi="宋体"/>
          <w:position w:val="-6"/>
          <w:szCs w:val="21"/>
        </w:rPr>
        <w:object>
          <v:shape id="_x0000_i1199" o:spt="75" type="#_x0000_t75" style="height:16.2pt;width:22.8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16.</w:t>
      </w:r>
      <w:r>
        <w:rPr>
          <w:rFonts w:ascii="宋体" w:hAnsi="宋体"/>
          <w:position w:val="-14"/>
          <w:szCs w:val="21"/>
        </w:rPr>
        <w:object>
          <v:shape id="_x0000_i1200" o:spt="75" type="#_x0000_t75" style="height:19.8pt;width:79.8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18.</w:t>
      </w:r>
      <w:r>
        <w:rPr>
          <w:rFonts w:ascii="宋体" w:hAnsi="宋体"/>
          <w:position w:val="-6"/>
          <w:szCs w:val="21"/>
        </w:rPr>
        <w:object>
          <v:shape id="_x0000_i1202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三、解答题（共58分）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19。解：</w:t>
      </w:r>
      <w:r>
        <w:rPr>
          <w:rFonts w:ascii="宋体" w:hAnsi="宋体"/>
          <w:position w:val="-14"/>
          <w:szCs w:val="21"/>
        </w:rPr>
        <w:object>
          <v:shape id="_x0000_i1203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1">
            <o:LockedField>false</o:LockedField>
          </o:OLEObject>
        </w:object>
      </w:r>
      <w:r>
        <w:rPr>
          <w:rFonts w:hint="eastAsia" w:ascii="宋体" w:hAnsi="宋体"/>
          <w:szCs w:val="21"/>
        </w:rPr>
        <w:t>原式</w:t>
      </w:r>
      <w:r>
        <w:rPr>
          <w:rFonts w:ascii="宋体" w:hAnsi="宋体"/>
          <w:position w:val="-24"/>
          <w:szCs w:val="21"/>
        </w:rPr>
        <w:object>
          <v:shape id="_x0000_i1204" o:spt="75" type="#_x0000_t75" style="height:31.2pt;width:79.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05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06" o:spt="75" type="#_x0000_t75" style="height:13.2pt;width:25.8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07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9">
            <o:LockedField>false</o:LockedField>
          </o:OLEObject>
        </w:object>
      </w:r>
      <w:r>
        <w:rPr>
          <w:rFonts w:hint="eastAsia" w:ascii="Times New Roman" w:hAnsi="Times New Roman"/>
        </w:rPr>
        <w:t>原式</w:t>
      </w:r>
      <w:r>
        <w:rPr>
          <w:rFonts w:ascii="Times New Roman" w:hAnsi="Times New Roman"/>
          <w:position w:val="-14"/>
        </w:rPr>
        <w:object>
          <v:shape id="_x0000_i1208" o:spt="75" type="#_x0000_t75" style="height:19.8pt;width:60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09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20.解：原式</w:t>
      </w:r>
      <w:r>
        <w:rPr>
          <w:rFonts w:ascii="Times New Roman" w:hAnsi="Times New Roman"/>
          <w:position w:val="-6"/>
        </w:rPr>
        <w:object>
          <v:shape id="_x0000_i1210" o:spt="75" type="#_x0000_t75" style="height:16.2pt;width:115.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11" o:spt="75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10"/>
        </w:rPr>
        <w:object>
          <v:shape id="_x0000_i1212" o:spt="75" type="#_x0000_t75" style="height:16.2pt;width:61.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9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原式</w:t>
      </w:r>
      <w:r>
        <w:rPr>
          <w:rFonts w:ascii="Times New Roman" w:hAnsi="Times New Roman"/>
          <w:position w:val="-14"/>
        </w:rPr>
        <w:object>
          <v:shape id="_x0000_i1213" o:spt="75" type="#_x0000_t75" style="height:22.2pt;width:76.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14" o:spt="75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 解:去分母,得</w:t>
      </w:r>
      <w:r>
        <w:rPr>
          <w:rFonts w:ascii="Times New Roman" w:hAnsi="Times New Roman"/>
          <w:position w:val="-14"/>
        </w:rPr>
        <w:object>
          <v:shape id="_x0000_i1215" o:spt="75" type="#_x0000_t75" style="height:19.8pt;width:94.8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去括号，得</w:t>
      </w:r>
      <w:r>
        <w:rPr>
          <w:rFonts w:ascii="Times New Roman" w:hAnsi="Times New Roman"/>
          <w:position w:val="-6"/>
        </w:rPr>
        <w:object>
          <v:shape id="_x0000_i1216" o:spt="75" type="#_x0000_t75" style="height:13.8pt;width:7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7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移项，得</w:t>
      </w:r>
      <w:r>
        <w:rPr>
          <w:rFonts w:ascii="Times New Roman" w:hAnsi="Times New Roman"/>
          <w:position w:val="-6"/>
        </w:rPr>
        <w:object>
          <v:shape id="_x0000_i1217" o:spt="75" type="#_x0000_t75" style="height:13.8pt;width:7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9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合并同类项,得</w:t>
      </w:r>
      <w:r>
        <w:rPr>
          <w:rFonts w:ascii="Times New Roman" w:hAnsi="Times New Roman"/>
          <w:position w:val="-6"/>
        </w:rPr>
        <w:object>
          <v:shape id="_x0000_i1218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1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系数化成</w:t>
      </w:r>
      <w:r>
        <w:rPr>
          <w:rFonts w:ascii="Times New Roman" w:hAnsi="Times New Roman"/>
          <w:position w:val="-4"/>
        </w:rPr>
        <w:object>
          <v:shape id="_x0000_i1219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3">
            <o:LockedField>false</o:LockedField>
          </o:OLEObject>
        </w:object>
      </w:r>
      <w:r>
        <w:rPr>
          <w:rFonts w:hint="eastAsia" w:ascii="Times New Roman" w:hAnsi="Times New Roman"/>
        </w:rPr>
        <w:t>,得</w:t>
      </w:r>
      <w:r>
        <w:rPr>
          <w:rFonts w:ascii="Times New Roman" w:hAnsi="Times New Roman"/>
          <w:position w:val="-6"/>
        </w:rPr>
        <w:object>
          <v:shape id="_x0000_i122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22.解：</w:t>
      </w:r>
      <w:r>
        <w:rPr>
          <w:rFonts w:ascii="Times New Roman" w:hAnsi="Times New Roman"/>
          <w:position w:val="-14"/>
        </w:rPr>
        <w:object>
          <v:shape id="_x0000_i1221" o:spt="75" type="#_x0000_t75" style="height:19.8pt;width:160.8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7">
            <o:LockedField>false</o:LockedField>
          </o:OLEObject>
        </w:objec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position w:val="-10"/>
        </w:rPr>
        <w:object>
          <v:shape id="_x0000_i1222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9">
            <o:LockedField>false</o:LockedField>
          </o:OLEObject>
        </w:object>
      </w:r>
      <w:r>
        <w:rPr>
          <w:rFonts w:hint="eastAsia" w:ascii="Times New Roman" w:hAnsi="Times New Roman"/>
        </w:rPr>
        <w:t>的中点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23" o:spt="75" type="#_x0000_t75" style="height:31.2pt;width:193.8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24" o:spt="75" type="#_x0000_t75" style="height:13.8pt;width:124.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25" o:spt="75" type="#_x0000_t75" style="height:19.8pt;width:163.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5">
            <o:LockedField>false</o:LockedField>
          </o:OLEObject>
        </w:objec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position w:val="-10"/>
        </w:rPr>
        <w:object>
          <v:shape id="_x0000_i1226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7">
            <o:LockedField>false</o:LockedField>
          </o:OLEObject>
        </w:object>
      </w:r>
      <w:r>
        <w:rPr>
          <w:rFonts w:hint="eastAsia" w:ascii="Times New Roman" w:hAnsi="Times New Roman"/>
        </w:rPr>
        <w:t>的中点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27" o:spt="75" type="#_x0000_t75" style="height:31.2pt;width:213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28" o:spt="75" type="#_x0000_t75" style="height:31.2pt;width:144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23.解：</w:t>
      </w:r>
      <w:r>
        <w:rPr>
          <w:rFonts w:ascii="Times New Roman" w:hAnsi="Times New Roman"/>
          <w:position w:val="-14"/>
        </w:rPr>
        <w:object>
          <v:shape id="_x0000_i1229" o:spt="75" type="#_x0000_t75" style="height:19.8pt;width:64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30" o:spt="75" type="#_x0000_t75" style="height:19.8pt;width:97.8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5">
            <o:LockedField>false</o:LockedField>
          </o:OLEObject>
        </w:object>
      </w:r>
      <w:r>
        <w:rPr>
          <w:rFonts w:hint="eastAsia" w:ascii="Times New Roman" w:hAnsi="Times New Roman"/>
        </w:rPr>
        <w:t>余</w:t>
      </w:r>
      <w:r>
        <w:rPr>
          <w:rFonts w:ascii="Times New Roman" w:hAnsi="Times New Roman"/>
          <w:position w:val="-4"/>
        </w:rPr>
        <w:object>
          <v:shape id="_x0000_i1231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前三个数的和为</w:t>
      </w:r>
      <w:r>
        <w:rPr>
          <w:rFonts w:ascii="Times New Roman" w:hAnsi="Times New Roman"/>
          <w:position w:val="-10"/>
        </w:rPr>
        <w:object>
          <v:shape id="_x0000_i1232" o:spt="75" type="#_x0000_t75" style="height:16.2pt;width:61.2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33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1">
            <o:LockedField>false</o:LockedField>
          </o:OLEObject>
        </w:object>
      </w:r>
      <w:r>
        <w:rPr>
          <w:rFonts w:hint="eastAsia" w:ascii="Times New Roman" w:hAnsi="Times New Roman"/>
        </w:rPr>
        <w:t>前</w:t>
      </w:r>
      <w:r>
        <w:rPr>
          <w:rFonts w:ascii="Times New Roman" w:hAnsi="Times New Roman"/>
          <w:position w:val="-4"/>
        </w:rPr>
        <w:object>
          <v:shape id="_x0000_i1234" o:spt="75" type="#_x0000_t75" style="height:13.2pt;width:25.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3">
            <o:LockedField>false</o:LockedField>
          </o:OLEObject>
        </w:object>
      </w:r>
      <w:r>
        <w:rPr>
          <w:rFonts w:hint="eastAsia" w:ascii="Times New Roman" w:hAnsi="Times New Roman"/>
        </w:rPr>
        <w:t>个数之积</w:t>
      </w:r>
      <w:r>
        <w:rPr>
          <w:rFonts w:ascii="Times New Roman" w:hAnsi="Times New Roman"/>
          <w:position w:val="-10"/>
        </w:rPr>
        <w:object>
          <v:shape id="_x0000_i1235" o:spt="75" type="#_x0000_t75" style="height:16.2pt;width:10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即前</w:t>
      </w:r>
      <w:r>
        <w:rPr>
          <w:rFonts w:ascii="Times New Roman" w:hAnsi="Times New Roman"/>
          <w:position w:val="-4"/>
        </w:rPr>
        <w:object>
          <v:shape id="_x0000_i1236" o:spt="75" type="#_x0000_t75" style="height:13.2pt;width:25.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7">
            <o:LockedField>false</o:LockedField>
          </o:OLEObject>
        </w:object>
      </w:r>
      <w:r>
        <w:rPr>
          <w:rFonts w:hint="eastAsia" w:ascii="Times New Roman" w:hAnsi="Times New Roman"/>
        </w:rPr>
        <w:t>个数之和为</w:t>
      </w:r>
      <w:r>
        <w:rPr>
          <w:rFonts w:ascii="Times New Roman" w:hAnsi="Times New Roman"/>
          <w:position w:val="-6"/>
        </w:rPr>
        <w:object>
          <v:shape id="_x0000_i1237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24.解：</w:t>
      </w:r>
      <w:r>
        <w:rPr>
          <w:rFonts w:ascii="Times New Roman" w:hAnsi="Times New Roman"/>
          <w:position w:val="-14"/>
        </w:rPr>
        <w:object>
          <v:shape id="_x0000_i1238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0">
            <o:LockedField>false</o:LockedField>
          </o:OLEObject>
        </w:object>
      </w: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239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2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240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241" o:spt="75" type="#_x0000_t75" style="height:16.2pt;width:118.8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42" o:spt="75" type="#_x0000_t75" style="height:16.2pt;width:120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43" o:spt="75" type="#_x0000_t75" style="height:16.2pt;width:217.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0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44" o:spt="75" type="#_x0000_t75" style="height:16.2pt;width:223.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45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4">
            <o:LockedField>false</o:LockedField>
          </o:OLEObject>
        </w:object>
      </w:r>
      <w:r>
        <w:rPr>
          <w:rFonts w:hint="eastAsia" w:ascii="宋体" w:hAnsi="宋体"/>
        </w:rPr>
        <w:t>①</w:t>
      </w:r>
      <w:r>
        <w:rPr>
          <w:rFonts w:ascii="Times New Roman" w:hAnsi="Times New Roman"/>
          <w:position w:val="-6"/>
        </w:rPr>
        <w:object>
          <v:shape id="_x0000_i1246" o:spt="75" type="#_x0000_t75" style="height:13.8pt;width:82.8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/>
        </w:rPr>
        <w:t>②</w:t>
      </w:r>
      <w:r>
        <w:rPr>
          <w:rFonts w:ascii="Times New Roman" w:hAnsi="Times New Roman"/>
          <w:position w:val="-16"/>
        </w:rPr>
        <w:object>
          <v:shape id="_x0000_i1247" o:spt="75" type="#_x0000_t75" style="height:22.2pt;width:126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6"/>
        </w:rPr>
        <w:object>
          <v:shape id="_x0000_i1248" o:spt="75" type="#_x0000_t75" style="height:22.2pt;width:153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0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6"/>
        </w:rPr>
        <w:object>
          <v:shape id="_x0000_i1249" o:spt="75" type="#_x0000_t75" style="height:22.2pt;width:162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50" o:spt="75" type="#_x0000_t75" style="height:16.2pt;width:73.8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51" o:spt="75" type="#_x0000_t75" style="height:16.2pt;width:145.8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25.解：</w:t>
      </w:r>
      <w:r>
        <w:rPr>
          <w:rFonts w:ascii="Times New Roman" w:hAnsi="Times New Roman"/>
          <w:position w:val="-14"/>
        </w:rPr>
        <w:object>
          <v:shape id="_x0000_i1252" o:spt="75" type="#_x0000_t75" style="height:19.8pt;width:16.8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8">
            <o:LockedField>false</o:LockedField>
          </o:OLEObject>
        </w:object>
      </w:r>
      <w:r>
        <w:rPr>
          <w:rFonts w:hint="eastAsia" w:ascii="Times New Roman" w:hAnsi="Times New Roman"/>
        </w:rPr>
        <w:t>设</w:t>
      </w:r>
      <w:r>
        <w:rPr>
          <w:rFonts w:ascii="Times New Roman" w:hAnsi="Times New Roman"/>
          <w:position w:val="-6"/>
        </w:rPr>
        <w:object>
          <v:shape id="_x0000_i1253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0">
            <o:LockedField>false</o:LockedField>
          </o:OLEObject>
        </w:object>
      </w:r>
      <w:r>
        <w:rPr>
          <w:rFonts w:hint="eastAsia" w:ascii="Times New Roman" w:hAnsi="Times New Roman"/>
        </w:rPr>
        <w:t>，由题意得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54" o:spt="75" type="#_x0000_t75" style="height:31.2pt;width:70.8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10"/>
        </w:rPr>
        <w:object>
          <v:shape id="_x0000_i1255" o:spt="75" type="#_x0000_t75" style="height:16.2pt;width:61.8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4">
            <o:LockedField>false</o:LockedField>
          </o:OLEObject>
        </w:object>
      </w:r>
      <w:r>
        <w:rPr>
          <w:rFonts w:hint="eastAsia" w:ascii="Times New Roman" w:hAnsi="Times New Roman"/>
        </w:rPr>
        <w:t>的长为</w:t>
      </w:r>
      <w:r>
        <w:rPr>
          <w:rFonts w:ascii="Times New Roman" w:hAnsi="Times New Roman"/>
          <w:position w:val="-6"/>
        </w:rPr>
        <w:object>
          <v:shape id="_x0000_i1256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57" o:spt="75" type="#_x0000_t75" style="height:19.8pt;width:19.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68">
            <o:LockedField>false</o:LockedField>
          </o:OLEObject>
        </w:object>
      </w:r>
      <w:r>
        <w:rPr>
          <w:rFonts w:hint="eastAsia" w:ascii="宋体" w:hAnsi="宋体"/>
        </w:rPr>
        <w:t>①</w:t>
      </w:r>
      <w:r>
        <w:rPr>
          <w:rFonts w:hint="eastAsia" w:ascii="Times New Roman" w:hAnsi="Times New Roman"/>
        </w:rPr>
        <w:t>由题意得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58" o:spt="75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0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24"/>
        </w:rPr>
        <w:object>
          <v:shape id="_x0000_i1259" o:spt="75" type="#_x0000_t75" style="height:31.2pt;width:27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260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4">
            <o:LockedField>false</o:LockedField>
          </o:OLEObject>
        </w:object>
      </w:r>
      <w:r>
        <w:rPr>
          <w:rFonts w:hint="eastAsia" w:ascii="Times New Roman" w:hAnsi="Times New Roman"/>
        </w:rPr>
        <w:t>时点</w:t>
      </w:r>
      <w:r>
        <w:rPr>
          <w:rFonts w:ascii="Times New Roman" w:hAnsi="Times New Roman"/>
          <w:position w:val="-4"/>
        </w:rPr>
        <w:object>
          <v:shape id="_x0000_i126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6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rFonts w:ascii="Times New Roman" w:hAnsi="Times New Roman"/>
          <w:position w:val="-10"/>
        </w:rPr>
        <w:object>
          <v:shape id="_x0000_i1262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78">
            <o:LockedField>false</o:LockedField>
          </o:OLEObject>
        </w:object>
      </w:r>
      <w:r>
        <w:rPr>
          <w:rFonts w:hint="eastAsia" w:ascii="Times New Roman" w:hAnsi="Times New Roman"/>
        </w:rPr>
        <w:t>重合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/>
        </w:rPr>
        <w:t>②</w:t>
      </w:r>
      <w:r>
        <w:rPr>
          <w:rFonts w:ascii="Times New Roman" w:hAnsi="Times New Roman"/>
          <w:position w:val="-24"/>
        </w:rPr>
        <w:object>
          <v:shape id="_x0000_i1263" o:spt="75" type="#_x0000_t75" style="height:31.2pt;width:27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0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24"/>
        </w:rPr>
        <w:object>
          <v:shape id="_x0000_i1264" o:spt="75" type="#_x0000_t75" style="height:31.2pt;width:27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2">
            <o:LockedField>false</o:LockedField>
          </o:OLEObject>
        </w:objec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6E7D"/>
    <w:multiLevelType w:val="multilevel"/>
    <w:tmpl w:val="0B126E7D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157C3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1492C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4763"/>
    <w:rsid w:val="007F5E4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644F"/>
    <w:rsid w:val="00A07DF2"/>
    <w:rsid w:val="00A32705"/>
    <w:rsid w:val="00A405DB"/>
    <w:rsid w:val="00A46D54"/>
    <w:rsid w:val="00A536B0"/>
    <w:rsid w:val="00AB3EE3"/>
    <w:rsid w:val="00AB4EB3"/>
    <w:rsid w:val="00AD4827"/>
    <w:rsid w:val="00AD6B6A"/>
    <w:rsid w:val="00B80D67"/>
    <w:rsid w:val="00B8100F"/>
    <w:rsid w:val="00B96924"/>
    <w:rsid w:val="00BB50C6"/>
    <w:rsid w:val="00C02815"/>
    <w:rsid w:val="00C02F38"/>
    <w:rsid w:val="00C321EB"/>
    <w:rsid w:val="00CA4A07"/>
    <w:rsid w:val="00D51257"/>
    <w:rsid w:val="00D56ABA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F1D6DC1"/>
    <w:rsid w:val="781E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png"/><Relationship Id="rId92" Type="http://schemas.openxmlformats.org/officeDocument/2006/relationships/image" Target="media/image43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2.wmf"/><Relationship Id="rId9" Type="http://schemas.openxmlformats.org/officeDocument/2006/relationships/image" Target="media/image3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7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2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2.wmf"/><Relationship Id="rId5" Type="http://schemas.openxmlformats.org/officeDocument/2006/relationships/image" Target="media/image1.png"/><Relationship Id="rId49" Type="http://schemas.openxmlformats.org/officeDocument/2006/relationships/oleObject" Target="embeddings/oleObject24.bin"/><Relationship Id="rId487" Type="http://schemas.openxmlformats.org/officeDocument/2006/relationships/fontTable" Target="fontTable.xml"/><Relationship Id="rId486" Type="http://schemas.openxmlformats.org/officeDocument/2006/relationships/customXml" Target="../customXml/item2.xml"/><Relationship Id="rId485" Type="http://schemas.openxmlformats.org/officeDocument/2006/relationships/numbering" Target="numbering.xml"/><Relationship Id="rId484" Type="http://schemas.openxmlformats.org/officeDocument/2006/relationships/customXml" Target="../customXml/item1.xml"/><Relationship Id="rId483" Type="http://schemas.openxmlformats.org/officeDocument/2006/relationships/image" Target="media/image239.wmf"/><Relationship Id="rId482" Type="http://schemas.openxmlformats.org/officeDocument/2006/relationships/oleObject" Target="embeddings/oleObject240.bin"/><Relationship Id="rId481" Type="http://schemas.openxmlformats.org/officeDocument/2006/relationships/image" Target="media/image238.wmf"/><Relationship Id="rId480" Type="http://schemas.openxmlformats.org/officeDocument/2006/relationships/oleObject" Target="embeddings/oleObject239.bin"/><Relationship Id="rId48" Type="http://schemas.openxmlformats.org/officeDocument/2006/relationships/image" Target="media/image21.wmf"/><Relationship Id="rId479" Type="http://schemas.openxmlformats.org/officeDocument/2006/relationships/image" Target="media/image237.wmf"/><Relationship Id="rId478" Type="http://schemas.openxmlformats.org/officeDocument/2006/relationships/oleObject" Target="embeddings/oleObject238.bin"/><Relationship Id="rId477" Type="http://schemas.openxmlformats.org/officeDocument/2006/relationships/image" Target="media/image236.wmf"/><Relationship Id="rId476" Type="http://schemas.openxmlformats.org/officeDocument/2006/relationships/oleObject" Target="embeddings/oleObject237.bin"/><Relationship Id="rId475" Type="http://schemas.openxmlformats.org/officeDocument/2006/relationships/image" Target="media/image235.wmf"/><Relationship Id="rId474" Type="http://schemas.openxmlformats.org/officeDocument/2006/relationships/oleObject" Target="embeddings/oleObject236.bin"/><Relationship Id="rId473" Type="http://schemas.openxmlformats.org/officeDocument/2006/relationships/image" Target="media/image234.wmf"/><Relationship Id="rId472" Type="http://schemas.openxmlformats.org/officeDocument/2006/relationships/oleObject" Target="embeddings/oleObject235.bin"/><Relationship Id="rId471" Type="http://schemas.openxmlformats.org/officeDocument/2006/relationships/image" Target="media/image233.wmf"/><Relationship Id="rId470" Type="http://schemas.openxmlformats.org/officeDocument/2006/relationships/oleObject" Target="embeddings/oleObject234.bin"/><Relationship Id="rId47" Type="http://schemas.openxmlformats.org/officeDocument/2006/relationships/oleObject" Target="embeddings/oleObject23.bin"/><Relationship Id="rId469" Type="http://schemas.openxmlformats.org/officeDocument/2006/relationships/image" Target="media/image232.wmf"/><Relationship Id="rId468" Type="http://schemas.openxmlformats.org/officeDocument/2006/relationships/oleObject" Target="embeddings/oleObject233.bin"/><Relationship Id="rId467" Type="http://schemas.openxmlformats.org/officeDocument/2006/relationships/image" Target="media/image231.wmf"/><Relationship Id="rId466" Type="http://schemas.openxmlformats.org/officeDocument/2006/relationships/oleObject" Target="embeddings/oleObject232.bin"/><Relationship Id="rId465" Type="http://schemas.openxmlformats.org/officeDocument/2006/relationships/image" Target="media/image230.wmf"/><Relationship Id="rId464" Type="http://schemas.openxmlformats.org/officeDocument/2006/relationships/oleObject" Target="embeddings/oleObject231.bin"/><Relationship Id="rId463" Type="http://schemas.openxmlformats.org/officeDocument/2006/relationships/image" Target="media/image229.wmf"/><Relationship Id="rId462" Type="http://schemas.openxmlformats.org/officeDocument/2006/relationships/oleObject" Target="embeddings/oleObject230.bin"/><Relationship Id="rId461" Type="http://schemas.openxmlformats.org/officeDocument/2006/relationships/image" Target="media/image228.wmf"/><Relationship Id="rId460" Type="http://schemas.openxmlformats.org/officeDocument/2006/relationships/oleObject" Target="embeddings/oleObject229.bin"/><Relationship Id="rId46" Type="http://schemas.openxmlformats.org/officeDocument/2006/relationships/image" Target="media/image20.wmf"/><Relationship Id="rId459" Type="http://schemas.openxmlformats.org/officeDocument/2006/relationships/image" Target="media/image227.wmf"/><Relationship Id="rId458" Type="http://schemas.openxmlformats.org/officeDocument/2006/relationships/oleObject" Target="embeddings/oleObject228.bin"/><Relationship Id="rId457" Type="http://schemas.openxmlformats.org/officeDocument/2006/relationships/image" Target="media/image226.wmf"/><Relationship Id="rId456" Type="http://schemas.openxmlformats.org/officeDocument/2006/relationships/oleObject" Target="embeddings/oleObject227.bin"/><Relationship Id="rId455" Type="http://schemas.openxmlformats.org/officeDocument/2006/relationships/image" Target="media/image225.wmf"/><Relationship Id="rId454" Type="http://schemas.openxmlformats.org/officeDocument/2006/relationships/oleObject" Target="embeddings/oleObject226.bin"/><Relationship Id="rId453" Type="http://schemas.openxmlformats.org/officeDocument/2006/relationships/image" Target="media/image224.wmf"/><Relationship Id="rId452" Type="http://schemas.openxmlformats.org/officeDocument/2006/relationships/oleObject" Target="embeddings/oleObject225.bin"/><Relationship Id="rId451" Type="http://schemas.openxmlformats.org/officeDocument/2006/relationships/image" Target="media/image223.wmf"/><Relationship Id="rId450" Type="http://schemas.openxmlformats.org/officeDocument/2006/relationships/oleObject" Target="embeddings/oleObject224.bin"/><Relationship Id="rId45" Type="http://schemas.openxmlformats.org/officeDocument/2006/relationships/oleObject" Target="embeddings/oleObject22.bin"/><Relationship Id="rId449" Type="http://schemas.openxmlformats.org/officeDocument/2006/relationships/image" Target="media/image222.wmf"/><Relationship Id="rId448" Type="http://schemas.openxmlformats.org/officeDocument/2006/relationships/oleObject" Target="embeddings/oleObject223.bin"/><Relationship Id="rId447" Type="http://schemas.openxmlformats.org/officeDocument/2006/relationships/image" Target="media/image221.wmf"/><Relationship Id="rId446" Type="http://schemas.openxmlformats.org/officeDocument/2006/relationships/oleObject" Target="embeddings/oleObject222.bin"/><Relationship Id="rId445" Type="http://schemas.openxmlformats.org/officeDocument/2006/relationships/image" Target="media/image220.wmf"/><Relationship Id="rId444" Type="http://schemas.openxmlformats.org/officeDocument/2006/relationships/oleObject" Target="embeddings/oleObject221.bin"/><Relationship Id="rId443" Type="http://schemas.openxmlformats.org/officeDocument/2006/relationships/image" Target="media/image219.wmf"/><Relationship Id="rId442" Type="http://schemas.openxmlformats.org/officeDocument/2006/relationships/oleObject" Target="embeddings/oleObject220.bin"/><Relationship Id="rId441" Type="http://schemas.openxmlformats.org/officeDocument/2006/relationships/image" Target="media/image218.wmf"/><Relationship Id="rId440" Type="http://schemas.openxmlformats.org/officeDocument/2006/relationships/oleObject" Target="embeddings/oleObject219.bin"/><Relationship Id="rId44" Type="http://schemas.openxmlformats.org/officeDocument/2006/relationships/image" Target="media/image19.wmf"/><Relationship Id="rId439" Type="http://schemas.openxmlformats.org/officeDocument/2006/relationships/image" Target="media/image217.wmf"/><Relationship Id="rId438" Type="http://schemas.openxmlformats.org/officeDocument/2006/relationships/oleObject" Target="embeddings/oleObject218.bin"/><Relationship Id="rId437" Type="http://schemas.openxmlformats.org/officeDocument/2006/relationships/image" Target="media/image216.wmf"/><Relationship Id="rId436" Type="http://schemas.openxmlformats.org/officeDocument/2006/relationships/oleObject" Target="embeddings/oleObject217.bin"/><Relationship Id="rId435" Type="http://schemas.openxmlformats.org/officeDocument/2006/relationships/image" Target="media/image215.wmf"/><Relationship Id="rId434" Type="http://schemas.openxmlformats.org/officeDocument/2006/relationships/oleObject" Target="embeddings/oleObject216.bin"/><Relationship Id="rId433" Type="http://schemas.openxmlformats.org/officeDocument/2006/relationships/image" Target="media/image214.wmf"/><Relationship Id="rId432" Type="http://schemas.openxmlformats.org/officeDocument/2006/relationships/oleObject" Target="embeddings/oleObject215.bin"/><Relationship Id="rId431" Type="http://schemas.openxmlformats.org/officeDocument/2006/relationships/image" Target="media/image213.wmf"/><Relationship Id="rId430" Type="http://schemas.openxmlformats.org/officeDocument/2006/relationships/oleObject" Target="embeddings/oleObject214.bin"/><Relationship Id="rId43" Type="http://schemas.openxmlformats.org/officeDocument/2006/relationships/oleObject" Target="embeddings/oleObject21.bin"/><Relationship Id="rId429" Type="http://schemas.openxmlformats.org/officeDocument/2006/relationships/image" Target="media/image212.wmf"/><Relationship Id="rId428" Type="http://schemas.openxmlformats.org/officeDocument/2006/relationships/oleObject" Target="embeddings/oleObject213.bin"/><Relationship Id="rId427" Type="http://schemas.openxmlformats.org/officeDocument/2006/relationships/oleObject" Target="embeddings/oleObject212.bin"/><Relationship Id="rId426" Type="http://schemas.openxmlformats.org/officeDocument/2006/relationships/image" Target="media/image211.wmf"/><Relationship Id="rId425" Type="http://schemas.openxmlformats.org/officeDocument/2006/relationships/oleObject" Target="embeddings/oleObject211.bin"/><Relationship Id="rId424" Type="http://schemas.openxmlformats.org/officeDocument/2006/relationships/image" Target="media/image210.wmf"/><Relationship Id="rId423" Type="http://schemas.openxmlformats.org/officeDocument/2006/relationships/oleObject" Target="embeddings/oleObject210.bin"/><Relationship Id="rId422" Type="http://schemas.openxmlformats.org/officeDocument/2006/relationships/image" Target="media/image209.wmf"/><Relationship Id="rId421" Type="http://schemas.openxmlformats.org/officeDocument/2006/relationships/oleObject" Target="embeddings/oleObject209.bin"/><Relationship Id="rId420" Type="http://schemas.openxmlformats.org/officeDocument/2006/relationships/image" Target="media/image208.wmf"/><Relationship Id="rId42" Type="http://schemas.openxmlformats.org/officeDocument/2006/relationships/image" Target="media/image18.wmf"/><Relationship Id="rId419" Type="http://schemas.openxmlformats.org/officeDocument/2006/relationships/oleObject" Target="embeddings/oleObject208.bin"/><Relationship Id="rId418" Type="http://schemas.openxmlformats.org/officeDocument/2006/relationships/image" Target="media/image207.wmf"/><Relationship Id="rId417" Type="http://schemas.openxmlformats.org/officeDocument/2006/relationships/oleObject" Target="embeddings/oleObject207.bin"/><Relationship Id="rId416" Type="http://schemas.openxmlformats.org/officeDocument/2006/relationships/image" Target="media/image206.wmf"/><Relationship Id="rId415" Type="http://schemas.openxmlformats.org/officeDocument/2006/relationships/oleObject" Target="embeddings/oleObject206.bin"/><Relationship Id="rId414" Type="http://schemas.openxmlformats.org/officeDocument/2006/relationships/image" Target="media/image205.wmf"/><Relationship Id="rId413" Type="http://schemas.openxmlformats.org/officeDocument/2006/relationships/oleObject" Target="embeddings/oleObject205.bin"/><Relationship Id="rId412" Type="http://schemas.openxmlformats.org/officeDocument/2006/relationships/image" Target="media/image204.wmf"/><Relationship Id="rId411" Type="http://schemas.openxmlformats.org/officeDocument/2006/relationships/oleObject" Target="embeddings/oleObject204.bin"/><Relationship Id="rId410" Type="http://schemas.openxmlformats.org/officeDocument/2006/relationships/image" Target="media/image203.wmf"/><Relationship Id="rId41" Type="http://schemas.openxmlformats.org/officeDocument/2006/relationships/oleObject" Target="embeddings/oleObject20.bin"/><Relationship Id="rId409" Type="http://schemas.openxmlformats.org/officeDocument/2006/relationships/oleObject" Target="embeddings/oleObject203.bin"/><Relationship Id="rId408" Type="http://schemas.openxmlformats.org/officeDocument/2006/relationships/image" Target="media/image202.wmf"/><Relationship Id="rId407" Type="http://schemas.openxmlformats.org/officeDocument/2006/relationships/oleObject" Target="embeddings/oleObject202.bin"/><Relationship Id="rId406" Type="http://schemas.openxmlformats.org/officeDocument/2006/relationships/image" Target="media/image201.wmf"/><Relationship Id="rId405" Type="http://schemas.openxmlformats.org/officeDocument/2006/relationships/oleObject" Target="embeddings/oleObject201.bin"/><Relationship Id="rId404" Type="http://schemas.openxmlformats.org/officeDocument/2006/relationships/image" Target="media/image200.wmf"/><Relationship Id="rId403" Type="http://schemas.openxmlformats.org/officeDocument/2006/relationships/oleObject" Target="embeddings/oleObject200.bin"/><Relationship Id="rId402" Type="http://schemas.openxmlformats.org/officeDocument/2006/relationships/image" Target="media/image199.wmf"/><Relationship Id="rId401" Type="http://schemas.openxmlformats.org/officeDocument/2006/relationships/oleObject" Target="embeddings/oleObject199.bin"/><Relationship Id="rId400" Type="http://schemas.openxmlformats.org/officeDocument/2006/relationships/image" Target="media/image198.wmf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9" Type="http://schemas.openxmlformats.org/officeDocument/2006/relationships/oleObject" Target="embeddings/oleObject198.bin"/><Relationship Id="rId398" Type="http://schemas.openxmlformats.org/officeDocument/2006/relationships/image" Target="media/image197.wmf"/><Relationship Id="rId397" Type="http://schemas.openxmlformats.org/officeDocument/2006/relationships/oleObject" Target="embeddings/oleObject197.bin"/><Relationship Id="rId396" Type="http://schemas.openxmlformats.org/officeDocument/2006/relationships/image" Target="media/image196.wmf"/><Relationship Id="rId395" Type="http://schemas.openxmlformats.org/officeDocument/2006/relationships/oleObject" Target="embeddings/oleObject196.bin"/><Relationship Id="rId394" Type="http://schemas.openxmlformats.org/officeDocument/2006/relationships/image" Target="media/image195.wmf"/><Relationship Id="rId393" Type="http://schemas.openxmlformats.org/officeDocument/2006/relationships/oleObject" Target="embeddings/oleObject195.bin"/><Relationship Id="rId392" Type="http://schemas.openxmlformats.org/officeDocument/2006/relationships/image" Target="media/image194.wmf"/><Relationship Id="rId391" Type="http://schemas.openxmlformats.org/officeDocument/2006/relationships/oleObject" Target="embeddings/oleObject194.bin"/><Relationship Id="rId390" Type="http://schemas.openxmlformats.org/officeDocument/2006/relationships/image" Target="media/image193.wmf"/><Relationship Id="rId39" Type="http://schemas.openxmlformats.org/officeDocument/2006/relationships/oleObject" Target="embeddings/oleObject19.bin"/><Relationship Id="rId389" Type="http://schemas.openxmlformats.org/officeDocument/2006/relationships/oleObject" Target="embeddings/oleObject193.bin"/><Relationship Id="rId388" Type="http://schemas.openxmlformats.org/officeDocument/2006/relationships/image" Target="media/image192.wmf"/><Relationship Id="rId387" Type="http://schemas.openxmlformats.org/officeDocument/2006/relationships/oleObject" Target="embeddings/oleObject192.bin"/><Relationship Id="rId386" Type="http://schemas.openxmlformats.org/officeDocument/2006/relationships/image" Target="media/image191.wmf"/><Relationship Id="rId385" Type="http://schemas.openxmlformats.org/officeDocument/2006/relationships/oleObject" Target="embeddings/oleObject191.bin"/><Relationship Id="rId384" Type="http://schemas.openxmlformats.org/officeDocument/2006/relationships/image" Target="media/image190.wmf"/><Relationship Id="rId383" Type="http://schemas.openxmlformats.org/officeDocument/2006/relationships/oleObject" Target="embeddings/oleObject190.bin"/><Relationship Id="rId382" Type="http://schemas.openxmlformats.org/officeDocument/2006/relationships/image" Target="media/image189.wmf"/><Relationship Id="rId381" Type="http://schemas.openxmlformats.org/officeDocument/2006/relationships/oleObject" Target="embeddings/oleObject189.bin"/><Relationship Id="rId380" Type="http://schemas.openxmlformats.org/officeDocument/2006/relationships/image" Target="media/image188.wmf"/><Relationship Id="rId38" Type="http://schemas.openxmlformats.org/officeDocument/2006/relationships/oleObject" Target="embeddings/oleObject18.bin"/><Relationship Id="rId379" Type="http://schemas.openxmlformats.org/officeDocument/2006/relationships/oleObject" Target="embeddings/oleObject188.bin"/><Relationship Id="rId378" Type="http://schemas.openxmlformats.org/officeDocument/2006/relationships/image" Target="media/image187.wmf"/><Relationship Id="rId377" Type="http://schemas.openxmlformats.org/officeDocument/2006/relationships/oleObject" Target="embeddings/oleObject187.bin"/><Relationship Id="rId376" Type="http://schemas.openxmlformats.org/officeDocument/2006/relationships/image" Target="media/image186.wmf"/><Relationship Id="rId375" Type="http://schemas.openxmlformats.org/officeDocument/2006/relationships/oleObject" Target="embeddings/oleObject186.bin"/><Relationship Id="rId374" Type="http://schemas.openxmlformats.org/officeDocument/2006/relationships/image" Target="media/image185.wmf"/><Relationship Id="rId373" Type="http://schemas.openxmlformats.org/officeDocument/2006/relationships/oleObject" Target="embeddings/oleObject185.bin"/><Relationship Id="rId372" Type="http://schemas.openxmlformats.org/officeDocument/2006/relationships/image" Target="media/image184.wmf"/><Relationship Id="rId371" Type="http://schemas.openxmlformats.org/officeDocument/2006/relationships/oleObject" Target="embeddings/oleObject184.bin"/><Relationship Id="rId370" Type="http://schemas.openxmlformats.org/officeDocument/2006/relationships/image" Target="media/image183.wmf"/><Relationship Id="rId37" Type="http://schemas.openxmlformats.org/officeDocument/2006/relationships/image" Target="media/image16.wmf"/><Relationship Id="rId369" Type="http://schemas.openxmlformats.org/officeDocument/2006/relationships/oleObject" Target="embeddings/oleObject183.bin"/><Relationship Id="rId368" Type="http://schemas.openxmlformats.org/officeDocument/2006/relationships/image" Target="media/image182.wmf"/><Relationship Id="rId367" Type="http://schemas.openxmlformats.org/officeDocument/2006/relationships/oleObject" Target="embeddings/oleObject182.bin"/><Relationship Id="rId366" Type="http://schemas.openxmlformats.org/officeDocument/2006/relationships/image" Target="media/image181.wmf"/><Relationship Id="rId365" Type="http://schemas.openxmlformats.org/officeDocument/2006/relationships/oleObject" Target="embeddings/oleObject181.bin"/><Relationship Id="rId364" Type="http://schemas.openxmlformats.org/officeDocument/2006/relationships/image" Target="media/image180.wmf"/><Relationship Id="rId363" Type="http://schemas.openxmlformats.org/officeDocument/2006/relationships/oleObject" Target="embeddings/oleObject180.bin"/><Relationship Id="rId362" Type="http://schemas.openxmlformats.org/officeDocument/2006/relationships/image" Target="media/image179.wmf"/><Relationship Id="rId361" Type="http://schemas.openxmlformats.org/officeDocument/2006/relationships/oleObject" Target="embeddings/oleObject179.bin"/><Relationship Id="rId360" Type="http://schemas.openxmlformats.org/officeDocument/2006/relationships/image" Target="media/image178.wmf"/><Relationship Id="rId36" Type="http://schemas.openxmlformats.org/officeDocument/2006/relationships/oleObject" Target="embeddings/oleObject17.bin"/><Relationship Id="rId359" Type="http://schemas.openxmlformats.org/officeDocument/2006/relationships/oleObject" Target="embeddings/oleObject178.bin"/><Relationship Id="rId358" Type="http://schemas.openxmlformats.org/officeDocument/2006/relationships/image" Target="media/image177.wmf"/><Relationship Id="rId357" Type="http://schemas.openxmlformats.org/officeDocument/2006/relationships/oleObject" Target="embeddings/oleObject177.bin"/><Relationship Id="rId356" Type="http://schemas.openxmlformats.org/officeDocument/2006/relationships/image" Target="media/image176.wmf"/><Relationship Id="rId355" Type="http://schemas.openxmlformats.org/officeDocument/2006/relationships/oleObject" Target="embeddings/oleObject176.bin"/><Relationship Id="rId354" Type="http://schemas.openxmlformats.org/officeDocument/2006/relationships/image" Target="media/image175.wmf"/><Relationship Id="rId353" Type="http://schemas.openxmlformats.org/officeDocument/2006/relationships/oleObject" Target="embeddings/oleObject175.bin"/><Relationship Id="rId352" Type="http://schemas.openxmlformats.org/officeDocument/2006/relationships/image" Target="media/image174.wmf"/><Relationship Id="rId351" Type="http://schemas.openxmlformats.org/officeDocument/2006/relationships/oleObject" Target="embeddings/oleObject174.bin"/><Relationship Id="rId350" Type="http://schemas.openxmlformats.org/officeDocument/2006/relationships/image" Target="media/image173.wmf"/><Relationship Id="rId35" Type="http://schemas.openxmlformats.org/officeDocument/2006/relationships/oleObject" Target="embeddings/oleObject16.bin"/><Relationship Id="rId349" Type="http://schemas.openxmlformats.org/officeDocument/2006/relationships/oleObject" Target="embeddings/oleObject173.bin"/><Relationship Id="rId348" Type="http://schemas.openxmlformats.org/officeDocument/2006/relationships/image" Target="media/image172.wmf"/><Relationship Id="rId347" Type="http://schemas.openxmlformats.org/officeDocument/2006/relationships/oleObject" Target="embeddings/oleObject172.bin"/><Relationship Id="rId346" Type="http://schemas.openxmlformats.org/officeDocument/2006/relationships/image" Target="media/image171.wmf"/><Relationship Id="rId345" Type="http://schemas.openxmlformats.org/officeDocument/2006/relationships/oleObject" Target="embeddings/oleObject171.bin"/><Relationship Id="rId344" Type="http://schemas.openxmlformats.org/officeDocument/2006/relationships/image" Target="media/image170.png"/><Relationship Id="rId343" Type="http://schemas.openxmlformats.org/officeDocument/2006/relationships/image" Target="media/image169.wmf"/><Relationship Id="rId342" Type="http://schemas.openxmlformats.org/officeDocument/2006/relationships/oleObject" Target="embeddings/oleObject170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9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8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7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66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65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4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3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62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61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60.bin"/><Relationship Id="rId321" Type="http://schemas.openxmlformats.org/officeDocument/2006/relationships/image" Target="media/image158.wmf"/><Relationship Id="rId320" Type="http://schemas.openxmlformats.org/officeDocument/2006/relationships/oleObject" Target="embeddings/oleObject159.bin"/><Relationship Id="rId32" Type="http://schemas.openxmlformats.org/officeDocument/2006/relationships/image" Target="media/image15.png"/><Relationship Id="rId319" Type="http://schemas.openxmlformats.org/officeDocument/2006/relationships/image" Target="media/image157.wmf"/><Relationship Id="rId318" Type="http://schemas.openxmlformats.org/officeDocument/2006/relationships/oleObject" Target="embeddings/oleObject158.bin"/><Relationship Id="rId317" Type="http://schemas.openxmlformats.org/officeDocument/2006/relationships/image" Target="media/image156.wmf"/><Relationship Id="rId316" Type="http://schemas.openxmlformats.org/officeDocument/2006/relationships/oleObject" Target="embeddings/oleObject157.bin"/><Relationship Id="rId315" Type="http://schemas.openxmlformats.org/officeDocument/2006/relationships/image" Target="media/image155.wmf"/><Relationship Id="rId314" Type="http://schemas.openxmlformats.org/officeDocument/2006/relationships/oleObject" Target="embeddings/oleObject156.bin"/><Relationship Id="rId313" Type="http://schemas.openxmlformats.org/officeDocument/2006/relationships/image" Target="media/image154.wmf"/><Relationship Id="rId312" Type="http://schemas.openxmlformats.org/officeDocument/2006/relationships/oleObject" Target="embeddings/oleObject155.bin"/><Relationship Id="rId311" Type="http://schemas.openxmlformats.org/officeDocument/2006/relationships/image" Target="media/image153.wmf"/><Relationship Id="rId310" Type="http://schemas.openxmlformats.org/officeDocument/2006/relationships/oleObject" Target="embeddings/oleObject154.bin"/><Relationship Id="rId31" Type="http://schemas.openxmlformats.org/officeDocument/2006/relationships/image" Target="media/image14.wmf"/><Relationship Id="rId309" Type="http://schemas.openxmlformats.org/officeDocument/2006/relationships/image" Target="media/image152.wmf"/><Relationship Id="rId308" Type="http://schemas.openxmlformats.org/officeDocument/2006/relationships/oleObject" Target="embeddings/oleObject153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52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51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50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9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4.bin"/><Relationship Id="rId29" Type="http://schemas.openxmlformats.org/officeDocument/2006/relationships/image" Target="media/image13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43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42.bin"/><Relationship Id="rId285" Type="http://schemas.openxmlformats.org/officeDocument/2006/relationships/image" Target="media/image140.png"/><Relationship Id="rId284" Type="http://schemas.openxmlformats.org/officeDocument/2006/relationships/oleObject" Target="embeddings/oleObject141.bin"/><Relationship Id="rId283" Type="http://schemas.openxmlformats.org/officeDocument/2006/relationships/oleObject" Target="embeddings/oleObject140.bin"/><Relationship Id="rId282" Type="http://schemas.openxmlformats.org/officeDocument/2006/relationships/image" Target="media/image139.wmf"/><Relationship Id="rId281" Type="http://schemas.openxmlformats.org/officeDocument/2006/relationships/oleObject" Target="embeddings/oleObject139.bin"/><Relationship Id="rId280" Type="http://schemas.openxmlformats.org/officeDocument/2006/relationships/oleObject" Target="embeddings/oleObject138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8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7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6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5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4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269" Type="http://schemas.openxmlformats.org/officeDocument/2006/relationships/oleObject" Target="embeddings/oleObject132.bin"/><Relationship Id="rId268" Type="http://schemas.openxmlformats.org/officeDocument/2006/relationships/oleObject" Target="embeddings/oleObject131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30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9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8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7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5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1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3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2.bin"/><Relationship Id="rId23" Type="http://schemas.openxmlformats.org/officeDocument/2006/relationships/image" Target="media/image10.wmf"/><Relationship Id="rId229" Type="http://schemas.openxmlformats.org/officeDocument/2006/relationships/image" Target="media/image114.png"/><Relationship Id="rId228" Type="http://schemas.openxmlformats.org/officeDocument/2006/relationships/image" Target="media/image113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10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09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104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2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101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png"/><Relationship Id="rId19" Type="http://schemas.openxmlformats.org/officeDocument/2006/relationships/image" Target="media/image8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5.png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3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png"/><Relationship Id="rId101" Type="http://schemas.openxmlformats.org/officeDocument/2006/relationships/image" Target="media/image48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4568C9-5B82-4DEA-83BA-63B6B46375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1944</Words>
  <Characters>2106</Characters>
  <Lines>66</Lines>
  <Paragraphs>18</Paragraphs>
  <TotalTime>74</TotalTime>
  <ScaleCrop>false</ScaleCrop>
  <LinksUpToDate>false</LinksUpToDate>
  <CharactersWithSpaces>2726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2020-03-14T08:17:47Z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