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360" w:lineRule="auto"/>
        <w:jc w:val="center"/>
        <w:rPr>
          <w:rFonts w:ascii="Times New Roman" w:hAnsi="Times New Roman"/>
          <w:b/>
          <w:sz w:val="28"/>
          <w:szCs w:val="28"/>
        </w:rPr>
      </w:pPr>
      <w:r>
        <w:rPr>
          <w:rFonts w:ascii="Times New Roman" w:hAnsi="Times New Roman"/>
          <w:b/>
          <w:sz w:val="28"/>
          <w:szCs w:val="28"/>
        </w:rPr>
        <w:drawing>
          <wp:anchor distT="0" distB="0" distL="114300" distR="114300" simplePos="0" relativeHeight="251658240" behindDoc="0" locked="0" layoutInCell="1" allowOverlap="1">
            <wp:simplePos x="0" y="0"/>
            <wp:positionH relativeFrom="page">
              <wp:posOffset>11404600</wp:posOffset>
            </wp:positionH>
            <wp:positionV relativeFrom="topMargin">
              <wp:posOffset>12039600</wp:posOffset>
            </wp:positionV>
            <wp:extent cx="368300" cy="431800"/>
            <wp:effectExtent l="0" t="0" r="12700" b="635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68300" cy="431800"/>
                    </a:xfrm>
                    <a:prstGeom prst="rect">
                      <a:avLst/>
                    </a:prstGeom>
                  </pic:spPr>
                </pic:pic>
              </a:graphicData>
            </a:graphic>
          </wp:anchor>
        </w:drawing>
      </w:r>
      <w:r>
        <w:rPr>
          <w:rFonts w:ascii="Times New Roman" w:hAnsi="Times New Roman"/>
          <w:b/>
          <w:sz w:val="28"/>
          <w:szCs w:val="28"/>
        </w:rPr>
        <w:t>2019~2020学年度第一学期期末学习评价</w:t>
      </w:r>
    </w:p>
    <w:p>
      <w:pPr>
        <w:spacing w:line="360" w:lineRule="auto"/>
        <w:jc w:val="center"/>
        <w:rPr>
          <w:rFonts w:ascii="Times New Roman" w:hAnsi="Times New Roman"/>
          <w:b/>
          <w:sz w:val="28"/>
          <w:szCs w:val="28"/>
        </w:rPr>
      </w:pPr>
      <w:r>
        <w:rPr>
          <w:rFonts w:ascii="Times New Roman" w:hAnsi="Times New Roman"/>
          <w:b/>
          <w:sz w:val="28"/>
          <w:szCs w:val="28"/>
        </w:rPr>
        <w:t>九年级道德与法治纸笔测试</w:t>
      </w:r>
    </w:p>
    <w:p>
      <w:pPr>
        <w:spacing w:line="360" w:lineRule="auto"/>
        <w:rPr>
          <w:rFonts w:ascii="Times New Roman" w:hAnsi="Times New Roman"/>
        </w:rPr>
      </w:pPr>
      <w:r>
        <w:rPr>
          <w:rFonts w:ascii="Times New Roman" w:hAnsi="Times New Roman"/>
        </w:rPr>
        <w:t>注意事项：</w:t>
      </w:r>
    </w:p>
    <w:p>
      <w:pPr>
        <w:spacing w:line="360" w:lineRule="auto"/>
        <w:ind w:firstLine="420"/>
        <w:rPr>
          <w:rFonts w:ascii="Times New Roman" w:hAnsi="Times New Roman"/>
        </w:rPr>
      </w:pPr>
      <w:r>
        <w:rPr>
          <w:rFonts w:ascii="Times New Roman" w:hAnsi="Times New Roman"/>
        </w:rPr>
        <w:t>1.本试卷共6页，满分100分，时间100分钟；</w:t>
      </w:r>
    </w:p>
    <w:p>
      <w:pPr>
        <w:spacing w:line="360" w:lineRule="auto"/>
        <w:ind w:firstLine="420"/>
        <w:rPr>
          <w:rFonts w:ascii="Times New Roman" w:hAnsi="Times New Roman"/>
        </w:rPr>
      </w:pPr>
      <w:r>
        <w:rPr>
          <w:rFonts w:ascii="Times New Roman" w:hAnsi="Times New Roman"/>
        </w:rPr>
        <w:t>2.答题前、考生须准确填写自己的姓名、准考证号，并认真核对条形码上的姓名准考证号；</w:t>
      </w:r>
    </w:p>
    <w:p>
      <w:pPr>
        <w:spacing w:line="360" w:lineRule="auto"/>
        <w:ind w:firstLine="420"/>
        <w:rPr>
          <w:rFonts w:ascii="Times New Roman" w:hAnsi="Times New Roman"/>
        </w:rPr>
      </w:pPr>
      <w:r>
        <w:rPr>
          <w:rFonts w:ascii="Times New Roman" w:hAnsi="Times New Roman"/>
        </w:rPr>
        <w:t>3.选择题必须使用2B铅笔填涂，非选择题必须使用0.5毫米黑色墨水签字笔书</w:t>
      </w:r>
      <w:r>
        <w:rPr>
          <w:rFonts w:hint="eastAsia" w:ascii="Times New Roman" w:hAnsi="Times New Roman"/>
        </w:rPr>
        <w:t>，涂</w:t>
      </w:r>
      <w:r>
        <w:rPr>
          <w:rFonts w:ascii="Times New Roman" w:hAnsi="Times New Roman"/>
        </w:rPr>
        <w:t>写要工整、清晰；</w:t>
      </w:r>
    </w:p>
    <w:p>
      <w:pPr>
        <w:spacing w:line="360" w:lineRule="auto"/>
        <w:ind w:firstLine="420"/>
        <w:rPr>
          <w:rFonts w:ascii="Times New Roman" w:hAnsi="Times New Roman"/>
        </w:rPr>
      </w:pPr>
      <w:r>
        <w:rPr>
          <w:rFonts w:ascii="Times New Roman" w:hAnsi="Times New Roman"/>
        </w:rPr>
        <w:t>4.按照题号在对应的答题区域内作答，超出各题答题区域的答案无效，在草稿纸、试卷上作答无效；</w:t>
      </w:r>
    </w:p>
    <w:p>
      <w:pPr>
        <w:spacing w:line="360" w:lineRule="auto"/>
        <w:ind w:firstLine="420"/>
        <w:rPr>
          <w:rFonts w:ascii="Times New Roman" w:hAnsi="Times New Roman"/>
        </w:rPr>
      </w:pPr>
      <w:r>
        <w:rPr>
          <w:rFonts w:ascii="Times New Roman" w:hAnsi="Times New Roman"/>
        </w:rPr>
        <w:t>5.答题卡不得折叠、污染、穿孔、撕破等中外国中</w:t>
      </w:r>
    </w:p>
    <w:p>
      <w:pPr>
        <w:spacing w:line="360" w:lineRule="auto"/>
        <w:jc w:val="center"/>
        <w:rPr>
          <w:rFonts w:ascii="Times New Roman" w:hAnsi="Times New Roman"/>
          <w:sz w:val="28"/>
          <w:szCs w:val="28"/>
        </w:rPr>
      </w:pPr>
      <w:r>
        <w:rPr>
          <w:rFonts w:ascii="Times New Roman" w:hAnsi="Times New Roman"/>
          <w:sz w:val="28"/>
          <w:szCs w:val="28"/>
        </w:rPr>
        <w:t>第</w:t>
      </w:r>
      <w:r>
        <w:rPr>
          <w:rFonts w:hint="eastAsia" w:ascii="Times New Roman" w:hAnsi="Times New Roman"/>
          <w:sz w:val="28"/>
          <w:szCs w:val="28"/>
        </w:rPr>
        <w:t>Ⅰ</w:t>
      </w:r>
      <w:r>
        <w:rPr>
          <w:rFonts w:ascii="Times New Roman" w:hAnsi="Times New Roman"/>
          <w:sz w:val="28"/>
          <w:szCs w:val="28"/>
        </w:rPr>
        <w:t>卷（选择题共30分）</w:t>
      </w:r>
    </w:p>
    <w:p>
      <w:pPr>
        <w:spacing w:line="360" w:lineRule="auto"/>
        <w:rPr>
          <w:rFonts w:ascii="Times New Roman" w:hAnsi="Times New Roman"/>
        </w:rPr>
      </w:pPr>
      <w:r>
        <w:rPr>
          <w:rFonts w:hint="eastAsia" w:ascii="Times New Roman" w:hAnsi="Times New Roman"/>
        </w:rPr>
        <w:t>下列各题中均有一个符合题意的选项，请你选出来。本大题共15小题，每小题2分，计30分</w:t>
      </w:r>
    </w:p>
    <w:p>
      <w:pPr>
        <w:spacing w:line="360" w:lineRule="auto"/>
        <w:rPr>
          <w:rFonts w:ascii="Times New Roman" w:hAnsi="Times New Roman"/>
        </w:rPr>
      </w:pPr>
      <w:r>
        <w:rPr>
          <w:rFonts w:hint="eastAsia" w:ascii="Times New Roman" w:hAnsi="Times New Roman"/>
        </w:rPr>
        <w:t>1.2019年10月28日至31日，中国共产党第十九届中央委员会第四次全体会议在北京举行。会议审议通过了《中共中央关于坚持和完善中国特色社会主义制度、推进国家治理体系和治理能力现代化若干重大问题的决定》。全会指出我国的国家治理体系和治理能力具有方面的显著优势。全会强调，到新中国成立一百年时，国家治理体系和治理能力现代化，使中国特色社会主义制度更加巩固、优越性充分展现。（    ）</w:t>
      </w:r>
    </w:p>
    <w:p>
      <w:pPr>
        <w:spacing w:line="360" w:lineRule="auto"/>
        <w:rPr>
          <w:rFonts w:ascii="Times New Roman" w:hAnsi="Times New Roman"/>
        </w:rPr>
      </w:pPr>
      <w:r>
        <w:rPr>
          <w:rFonts w:hint="eastAsia" w:ascii="Times New Roman" w:hAnsi="Times New Roman"/>
        </w:rPr>
        <w:t>A.十</w:t>
      </w:r>
      <w:r>
        <w:rPr>
          <w:rFonts w:ascii="Times New Roman" w:hAnsi="Times New Roman"/>
        </w:rPr>
        <w:tab/>
      </w:r>
      <w:r>
        <w:rPr>
          <w:rFonts w:ascii="Times New Roman" w:hAnsi="Times New Roman"/>
        </w:rPr>
        <w:tab/>
      </w:r>
      <w:r>
        <w:rPr>
          <w:rFonts w:hint="eastAsia" w:ascii="Times New Roman" w:hAnsi="Times New Roman"/>
        </w:rPr>
        <w:t>基本实现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B.十三</w:t>
      </w:r>
      <w:r>
        <w:rPr>
          <w:rFonts w:ascii="Times New Roman" w:hAnsi="Times New Roman"/>
        </w:rPr>
        <w:tab/>
      </w:r>
      <w:r>
        <w:rPr>
          <w:rFonts w:hint="eastAsia" w:ascii="Times New Roman" w:hAnsi="Times New Roman"/>
        </w:rPr>
        <w:t>全面实现</w:t>
      </w:r>
    </w:p>
    <w:p>
      <w:pPr>
        <w:spacing w:line="360" w:lineRule="auto"/>
        <w:rPr>
          <w:rFonts w:ascii="Times New Roman" w:hAnsi="Times New Roman"/>
        </w:rPr>
      </w:pPr>
      <w:r>
        <w:rPr>
          <w:rFonts w:hint="eastAsia" w:ascii="Times New Roman" w:hAnsi="Times New Roman"/>
        </w:rPr>
        <w:t>C.十</w:t>
      </w:r>
      <w:r>
        <w:rPr>
          <w:rFonts w:ascii="Times New Roman" w:hAnsi="Times New Roman"/>
        </w:rPr>
        <w:tab/>
      </w:r>
      <w:r>
        <w:rPr>
          <w:rFonts w:ascii="Times New Roman" w:hAnsi="Times New Roman"/>
        </w:rPr>
        <w:tab/>
      </w:r>
      <w:r>
        <w:rPr>
          <w:rFonts w:hint="eastAsia" w:ascii="Times New Roman" w:hAnsi="Times New Roman"/>
        </w:rPr>
        <w:t>全面实现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D.十三</w:t>
      </w:r>
      <w:r>
        <w:rPr>
          <w:rFonts w:ascii="Times New Roman" w:hAnsi="Times New Roman"/>
        </w:rPr>
        <w:tab/>
      </w:r>
      <w:r>
        <w:rPr>
          <w:rFonts w:hint="eastAsia" w:ascii="Times New Roman" w:hAnsi="Times New Roman"/>
        </w:rPr>
        <w:t>基本实现</w:t>
      </w:r>
    </w:p>
    <w:p>
      <w:pPr>
        <w:spacing w:line="360" w:lineRule="auto"/>
        <w:rPr>
          <w:rFonts w:ascii="Times New Roman" w:hAnsi="Times New Roman"/>
        </w:rPr>
      </w:pPr>
      <w:r>
        <w:rPr>
          <w:rFonts w:hint="eastAsia" w:ascii="Times New Roman" w:hAnsi="Times New Roman"/>
        </w:rPr>
        <w:t>2.2019年8月1日，清华大学施路平团队发布研究成果——</w:t>
      </w:r>
      <w:r>
        <w:rPr>
          <w:rFonts w:ascii="Times New Roman" w:hAnsi="Times New Roman"/>
        </w:rPr>
        <w:t>__________</w:t>
      </w:r>
      <w:r>
        <w:rPr>
          <w:rFonts w:hint="eastAsia" w:ascii="Times New Roman" w:hAnsi="Times New Roman"/>
        </w:rPr>
        <w:t>“天机芯”。该芯片是世界首款异构融合类脑芯片，也是世界上第一个既可支持脉冲神经网络又可支持人工神经网路的人工智能芯片。（    ）</w:t>
      </w:r>
    </w:p>
    <w:p>
      <w:pPr>
        <w:spacing w:line="360" w:lineRule="auto"/>
        <w:rPr>
          <w:rFonts w:ascii="Times New Roman" w:hAnsi="Times New Roman"/>
        </w:rPr>
      </w:pPr>
      <w:r>
        <w:rPr>
          <w:rFonts w:hint="eastAsia" w:ascii="Times New Roman" w:hAnsi="Times New Roman"/>
        </w:rPr>
        <w:t>A.类脑计算芯片</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B.人脑计算芯片三</w:t>
      </w:r>
    </w:p>
    <w:p>
      <w:pPr>
        <w:spacing w:line="360" w:lineRule="auto"/>
        <w:rPr>
          <w:rFonts w:ascii="Times New Roman" w:hAnsi="Times New Roman"/>
        </w:rPr>
      </w:pPr>
      <w:r>
        <w:rPr>
          <w:rFonts w:hint="eastAsia" w:ascii="Times New Roman" w:hAnsi="Times New Roman"/>
        </w:rPr>
        <w:t>C.高智能计算芯片</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D.超智能计算芯片个</w:t>
      </w:r>
    </w:p>
    <w:p>
      <w:pPr>
        <w:spacing w:line="360" w:lineRule="auto"/>
        <w:rPr>
          <w:rFonts w:ascii="Times New Roman" w:hAnsi="Times New Roman"/>
        </w:rPr>
      </w:pPr>
      <w:r>
        <w:rPr>
          <w:rFonts w:hint="eastAsia" w:ascii="Times New Roman" w:hAnsi="Times New Roman"/>
        </w:rPr>
        <w:t>3.2019年9月20日，中国人民政治协商会议成立70年大会在京召开。中共中央总书记国家主席中央军委主席习近平强调，新时代加强和改进人民政协工作，要把坚持和发展中国特色社会主义作为巩固共同思想政治基础的</w:t>
      </w:r>
      <w:r>
        <w:rPr>
          <w:rFonts w:ascii="Times New Roman" w:hAnsi="Times New Roman"/>
        </w:rPr>
        <w:t>__________</w:t>
      </w:r>
      <w:r>
        <w:rPr>
          <w:rFonts w:hint="eastAsia" w:ascii="Times New Roman" w:hAnsi="Times New Roman"/>
        </w:rPr>
        <w:t>，把服务实现“两个一百年”奋斗目标作为</w:t>
      </w:r>
      <w:r>
        <w:rPr>
          <w:rFonts w:ascii="Times New Roman" w:hAnsi="Times New Roman"/>
        </w:rPr>
        <w:t>__________</w:t>
      </w:r>
      <w:r>
        <w:rPr>
          <w:rFonts w:hint="eastAsia" w:ascii="Times New Roman" w:hAnsi="Times New Roman"/>
        </w:rPr>
        <w:t>，把加强思想政治引领、广泛凝聚共识作为中心环节，坚持团结和民主两大主题。（    ）</w:t>
      </w:r>
    </w:p>
    <w:p>
      <w:pPr>
        <w:spacing w:line="360" w:lineRule="auto"/>
        <w:rPr>
          <w:rFonts w:ascii="Times New Roman" w:hAnsi="Times New Roman"/>
        </w:rPr>
      </w:pPr>
      <w:r>
        <w:rPr>
          <w:rFonts w:hint="eastAsia" w:ascii="Times New Roman" w:hAnsi="Times New Roman"/>
        </w:rPr>
        <w:t>A.主轴工作主线</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B.主轴中心工作</w:t>
      </w:r>
    </w:p>
    <w:p>
      <w:pPr>
        <w:spacing w:line="360" w:lineRule="auto"/>
        <w:rPr>
          <w:rFonts w:ascii="Times New Roman" w:hAnsi="Times New Roman"/>
        </w:rPr>
      </w:pPr>
      <w:r>
        <w:rPr>
          <w:rFonts w:hint="eastAsia" w:ascii="Times New Roman" w:hAnsi="Times New Roman"/>
        </w:rPr>
        <w:t>C.源头工作主线</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D.源头中心工作</w:t>
      </w:r>
    </w:p>
    <w:p>
      <w:pPr>
        <w:spacing w:line="360" w:lineRule="auto"/>
        <w:rPr>
          <w:rFonts w:ascii="Times New Roman" w:hAnsi="Times New Roman"/>
        </w:rPr>
      </w:pPr>
      <w:r>
        <w:rPr>
          <w:rFonts w:hint="eastAsia" w:ascii="Times New Roman" w:hAnsi="Times New Roman"/>
        </w:rPr>
        <w:t>4.在黄花滩生态移民区富民新村考察时，习近平总书记强调，党的一切工作都是为了老百姓利益着想，让老百姓幸福就是党的事业。要深化脱贫攻坚，坚持靶心不偏焦点不散标准不变，坚决攻克最后的贫困堡垒。材料表明</w:t>
      </w:r>
    </w:p>
    <w:p>
      <w:pPr>
        <w:spacing w:line="360" w:lineRule="auto"/>
        <w:rPr>
          <w:rFonts w:ascii="Times New Roman" w:hAnsi="Times New Roman"/>
        </w:rPr>
      </w:pPr>
      <w:r>
        <w:rPr>
          <w:rFonts w:hint="eastAsia" w:ascii="Times New Roman" w:hAnsi="Times New Roman"/>
        </w:rPr>
        <w:t>①共享发展成果，就要引领人民朝着共同富裕方向稳步迈进</w:t>
      </w:r>
    </w:p>
    <w:p>
      <w:pPr>
        <w:spacing w:line="360" w:lineRule="auto"/>
        <w:rPr>
          <w:rFonts w:ascii="Times New Roman" w:hAnsi="Times New Roman"/>
        </w:rPr>
      </w:pPr>
      <w:r>
        <w:rPr>
          <w:rFonts w:hint="eastAsia" w:ascii="Times New Roman" w:hAnsi="Times New Roman"/>
        </w:rPr>
        <w:t>②党和政府坚持以人民为中心的发展思想</w:t>
      </w:r>
    </w:p>
    <w:p>
      <w:pPr>
        <w:spacing w:line="360" w:lineRule="auto"/>
        <w:rPr>
          <w:rFonts w:ascii="Times New Roman" w:hAnsi="Times New Roman"/>
        </w:rPr>
      </w:pPr>
      <w:r>
        <w:rPr>
          <w:rFonts w:hint="eastAsia" w:ascii="Times New Roman" w:hAnsi="Times New Roman"/>
        </w:rPr>
        <w:t>③发展的根本目的是增进人民福祉</w:t>
      </w:r>
    </w:p>
    <w:p>
      <w:pPr>
        <w:spacing w:line="360" w:lineRule="auto"/>
        <w:rPr>
          <w:rFonts w:ascii="Times New Roman" w:hAnsi="Times New Roman"/>
        </w:rPr>
      </w:pPr>
      <w:r>
        <w:rPr>
          <w:rFonts w:hint="eastAsia" w:ascii="Times New Roman" w:hAnsi="Times New Roman"/>
        </w:rPr>
        <w:t>④人民是国家的主人，国家尊重和保障人权</w:t>
      </w:r>
    </w:p>
    <w:p>
      <w:pPr>
        <w:spacing w:line="360" w:lineRule="auto"/>
        <w:rPr>
          <w:rFonts w:ascii="Times New Roman" w:hAnsi="Times New Roman"/>
        </w:rPr>
      </w:pPr>
      <w:r>
        <w:rPr>
          <w:rFonts w:hint="eastAsia" w:ascii="Times New Roman" w:hAnsi="Times New Roman"/>
        </w:rPr>
        <w:t>A.①②③</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B.①②④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C.①③④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D.①②③④</w:t>
      </w:r>
    </w:p>
    <w:p>
      <w:pPr>
        <w:spacing w:line="360" w:lineRule="auto"/>
        <w:rPr>
          <w:rFonts w:ascii="Times New Roman" w:hAnsi="Times New Roman"/>
        </w:rPr>
      </w:pPr>
      <w:r>
        <w:rPr>
          <w:rFonts w:hint="eastAsia" w:ascii="Times New Roman" w:hAnsi="Times New Roman"/>
        </w:rPr>
        <w:t>5.右图为我国在信息传输方面的发展成绩。该图反映了（    ）</w:t>
      </w:r>
    </w:p>
    <w:p>
      <w:pPr>
        <w:spacing w:line="360" w:lineRule="auto"/>
        <w:rPr>
          <w:rFonts w:ascii="Times New Roman" w:hAnsi="Times New Roman"/>
        </w:rPr>
      </w:pPr>
      <w:r>
        <w:drawing>
          <wp:inline distT="0" distB="0" distL="0" distR="0">
            <wp:extent cx="2986405" cy="1897380"/>
            <wp:effectExtent l="0" t="0" r="4445" b="7620"/>
            <wp:docPr id="14061946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194609" name="图片 2"/>
                    <pic:cNvPicPr>
                      <a:picLocks noChangeAspect="1"/>
                    </pic:cNvPicPr>
                  </pic:nvPicPr>
                  <pic:blipFill>
                    <a:blip r:embed="rId6"/>
                    <a:srcRect b="1678"/>
                    <a:stretch>
                      <a:fillRect/>
                    </a:stretch>
                  </pic:blipFill>
                  <pic:spPr>
                    <a:xfrm>
                      <a:off x="0" y="0"/>
                      <a:ext cx="2995977" cy="1903254"/>
                    </a:xfrm>
                    <a:prstGeom prst="rect">
                      <a:avLst/>
                    </a:prstGeom>
                    <a:ln>
                      <a:noFill/>
                    </a:ln>
                  </pic:spPr>
                </pic:pic>
              </a:graphicData>
            </a:graphic>
          </wp:inline>
        </w:drawing>
      </w:r>
    </w:p>
    <w:p>
      <w:pPr>
        <w:spacing w:line="360" w:lineRule="auto"/>
        <w:rPr>
          <w:rFonts w:ascii="Times New Roman" w:hAnsi="Times New Roman"/>
        </w:rPr>
      </w:pPr>
      <w:r>
        <w:rPr>
          <w:rFonts w:hint="eastAsia" w:ascii="Times New Roman" w:hAnsi="Times New Roman"/>
        </w:rPr>
        <w:t>A.我国科技创新能力不断增强</w:t>
      </w:r>
    </w:p>
    <w:p>
      <w:pPr>
        <w:spacing w:line="360" w:lineRule="auto"/>
        <w:rPr>
          <w:rFonts w:ascii="Times New Roman" w:hAnsi="Times New Roman"/>
        </w:rPr>
      </w:pPr>
      <w:r>
        <w:rPr>
          <w:rFonts w:hint="eastAsia" w:ascii="Times New Roman" w:hAnsi="Times New Roman"/>
        </w:rPr>
        <w:t>B.教育对经济发展的作用增大</w:t>
      </w:r>
    </w:p>
    <w:p>
      <w:pPr>
        <w:spacing w:line="360" w:lineRule="auto"/>
        <w:rPr>
          <w:rFonts w:ascii="Times New Roman" w:hAnsi="Times New Roman"/>
        </w:rPr>
      </w:pPr>
      <w:r>
        <w:rPr>
          <w:rFonts w:hint="eastAsia" w:ascii="Times New Roman" w:hAnsi="Times New Roman"/>
        </w:rPr>
        <w:t>C.我国已成为世界科技创新强国</w:t>
      </w:r>
    </w:p>
    <w:p>
      <w:pPr>
        <w:spacing w:line="360" w:lineRule="auto"/>
        <w:rPr>
          <w:rFonts w:ascii="Times New Roman" w:hAnsi="Times New Roman"/>
        </w:rPr>
      </w:pPr>
      <w:r>
        <w:rPr>
          <w:rFonts w:hint="eastAsia" w:ascii="Times New Roman" w:hAnsi="Times New Roman"/>
        </w:rPr>
        <w:t>D.科技创新促进我国区域协调发展</w:t>
      </w:r>
    </w:p>
    <w:p>
      <w:pPr>
        <w:spacing w:line="360" w:lineRule="auto"/>
        <w:rPr>
          <w:rFonts w:ascii="Times New Roman" w:hAnsi="Times New Roman"/>
        </w:rPr>
      </w:pPr>
      <w:r>
        <w:rPr>
          <w:rFonts w:hint="eastAsia" w:ascii="Times New Roman" w:hAnsi="Times New Roman"/>
        </w:rPr>
        <w:t>6.2019年全国两会上，一份份直指群众关切问题的议案、提案都一一得到了答复和解决。两会是民意的荟萃，是意见、建议最为集中的表达。这体现了社会主义民主政治的本质和核心是（    ）</w:t>
      </w:r>
    </w:p>
    <w:p>
      <w:pPr>
        <w:spacing w:line="360" w:lineRule="auto"/>
        <w:rPr>
          <w:rFonts w:ascii="Times New Roman" w:hAnsi="Times New Roman"/>
        </w:rPr>
      </w:pPr>
      <w:r>
        <w:rPr>
          <w:rFonts w:hint="eastAsia" w:ascii="Times New Roman" w:hAnsi="Times New Roman"/>
        </w:rPr>
        <w:t>A.依法治国</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B.协商民主</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C.人民当家作主</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D.坚持党的领导</w:t>
      </w:r>
    </w:p>
    <w:p>
      <w:pPr>
        <w:spacing w:line="360" w:lineRule="auto"/>
        <w:rPr>
          <w:rFonts w:ascii="Times New Roman" w:hAnsi="Times New Roman"/>
        </w:rPr>
      </w:pPr>
      <w:r>
        <w:rPr>
          <w:rFonts w:hint="eastAsia" w:ascii="Times New Roman" w:hAnsi="Times New Roman"/>
        </w:rPr>
        <w:t>7.习近平总书记强调，法律是准绳，任何时候都必须遵守；道德是基石，任何时候都不可忽视。这启示我们（    ）</w:t>
      </w:r>
    </w:p>
    <w:p>
      <w:pPr>
        <w:spacing w:line="360" w:lineRule="auto"/>
        <w:rPr>
          <w:rFonts w:ascii="Times New Roman" w:hAnsi="Times New Roman"/>
        </w:rPr>
      </w:pPr>
      <w:r>
        <w:rPr>
          <w:rFonts w:hint="eastAsia" w:ascii="Times New Roman" w:hAnsi="Times New Roman"/>
        </w:rPr>
        <w:t>A.法治具有强制力，比德治更重要</w:t>
      </w:r>
    </w:p>
    <w:p>
      <w:pPr>
        <w:spacing w:line="360" w:lineRule="auto"/>
        <w:rPr>
          <w:rFonts w:ascii="Times New Roman" w:hAnsi="Times New Roman"/>
        </w:rPr>
      </w:pPr>
      <w:r>
        <w:rPr>
          <w:rFonts w:hint="eastAsia" w:ascii="Times New Roman" w:hAnsi="Times New Roman"/>
        </w:rPr>
        <w:t>B.德治具有感召力，比法治更重要</w:t>
      </w:r>
    </w:p>
    <w:p>
      <w:pPr>
        <w:spacing w:line="360" w:lineRule="auto"/>
        <w:rPr>
          <w:rFonts w:ascii="Times New Roman" w:hAnsi="Times New Roman"/>
        </w:rPr>
      </w:pPr>
      <w:r>
        <w:rPr>
          <w:rFonts w:hint="eastAsia" w:ascii="Times New Roman" w:hAnsi="Times New Roman"/>
        </w:rPr>
        <w:t>C.坚持依法治国与以德治国相结合</w:t>
      </w:r>
    </w:p>
    <w:p>
      <w:pPr>
        <w:spacing w:line="360" w:lineRule="auto"/>
        <w:rPr>
          <w:rFonts w:ascii="Times New Roman" w:hAnsi="Times New Roman"/>
        </w:rPr>
      </w:pPr>
      <w:r>
        <w:rPr>
          <w:rFonts w:hint="eastAsia" w:ascii="Times New Roman" w:hAnsi="Times New Roman"/>
        </w:rPr>
        <w:t>D.依法治国和以德治国可相互替代</w:t>
      </w:r>
    </w:p>
    <w:p>
      <w:pPr>
        <w:spacing w:line="360" w:lineRule="auto"/>
        <w:rPr>
          <w:rFonts w:ascii="Times New Roman" w:hAnsi="Times New Roman"/>
        </w:rPr>
      </w:pPr>
      <w:r>
        <w:rPr>
          <w:rFonts w:hint="eastAsia" w:ascii="Times New Roman" w:hAnsi="Times New Roman"/>
        </w:rPr>
        <w:t>8.2019年8月6日由国家图书馆（国家古籍保护中心）主办的首届中华传统晒书大会启动仪式在山东曲阜举行，此次活动展出了上百种保存在文物库房里的典籍。举办此类活动（    ）</w:t>
      </w:r>
    </w:p>
    <w:p>
      <w:pPr>
        <w:spacing w:line="360" w:lineRule="auto"/>
        <w:rPr>
          <w:rFonts w:ascii="Times New Roman" w:hAnsi="Times New Roman"/>
        </w:rPr>
      </w:pPr>
      <w:r>
        <w:rPr>
          <w:rFonts w:hint="eastAsia" w:ascii="Times New Roman" w:hAnsi="Times New Roman"/>
        </w:rPr>
        <w:t>①是因为中华文化是世界上最值得弘扬的文化</w:t>
      </w:r>
    </w:p>
    <w:p>
      <w:pPr>
        <w:spacing w:line="360" w:lineRule="auto"/>
        <w:rPr>
          <w:rFonts w:ascii="Times New Roman" w:hAnsi="Times New Roman"/>
        </w:rPr>
      </w:pPr>
      <w:r>
        <w:rPr>
          <w:rFonts w:hint="eastAsia" w:ascii="Times New Roman" w:hAnsi="Times New Roman"/>
        </w:rPr>
        <w:t>②有利于展示渊源流长、博大精深的中华文化心情，公</w:t>
      </w:r>
    </w:p>
    <w:p>
      <w:pPr>
        <w:spacing w:line="360" w:lineRule="auto"/>
        <w:rPr>
          <w:rFonts w:ascii="Times New Roman" w:hAnsi="Times New Roman"/>
        </w:rPr>
      </w:pPr>
      <w:r>
        <w:rPr>
          <w:rFonts w:hint="eastAsia" w:ascii="Times New Roman" w:hAnsi="Times New Roman"/>
        </w:rPr>
        <w:t>③有利于让中华优秀传统文化走进大众，增强文化自信</w:t>
      </w:r>
    </w:p>
    <w:p>
      <w:pPr>
        <w:spacing w:line="360" w:lineRule="auto"/>
        <w:rPr>
          <w:rFonts w:ascii="Times New Roman" w:hAnsi="Times New Roman"/>
        </w:rPr>
      </w:pPr>
      <w:r>
        <w:rPr>
          <w:rFonts w:hint="eastAsia" w:ascii="Times New Roman" w:hAnsi="Times New Roman"/>
        </w:rPr>
        <w:t>④有利于传播古籍保护理念，弘扬中华优秀传统文化</w:t>
      </w:r>
    </w:p>
    <w:p>
      <w:pPr>
        <w:spacing w:line="360" w:lineRule="auto"/>
        <w:rPr>
          <w:rFonts w:ascii="Times New Roman" w:hAnsi="Times New Roman"/>
        </w:rPr>
      </w:pPr>
      <w:r>
        <w:rPr>
          <w:rFonts w:hint="eastAsia" w:ascii="Times New Roman" w:hAnsi="Times New Roman"/>
        </w:rPr>
        <w:t>A.①②③</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B.②③④</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C.①②④</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D.①②③④</w:t>
      </w:r>
    </w:p>
    <w:p>
      <w:pPr>
        <w:spacing w:line="360" w:lineRule="auto"/>
        <w:rPr>
          <w:rFonts w:ascii="Times New Roman" w:hAnsi="Times New Roman"/>
        </w:rPr>
      </w:pPr>
      <w:r>
        <w:rPr>
          <w:rFonts w:hint="eastAsia" w:ascii="Times New Roman" w:hAnsi="Times New Roman"/>
        </w:rPr>
        <w:t>9.在第二个“中国医师节”到来之际，中宣部、国家卫生健康委员会向全社会公开发布了2019年“最美医生”的先进事迹。他们，有的躬身杏林一甲子，妙手施针除病痛；有的以赤子之心科技报国，矢志攀登卫生健康科研新高峰；有的深入一线健康扶贫，只为在小康路上一个也不掉队…向最美医生致敬，我们应学习他们（    ）</w:t>
      </w:r>
    </w:p>
    <w:p>
      <w:pPr>
        <w:spacing w:line="360" w:lineRule="auto"/>
        <w:rPr>
          <w:rFonts w:ascii="Times New Roman" w:hAnsi="Times New Roman"/>
        </w:rPr>
      </w:pPr>
      <w:r>
        <w:rPr>
          <w:rFonts w:hint="eastAsia" w:ascii="Times New Roman" w:hAnsi="Times New Roman"/>
        </w:rPr>
        <w:t>①忧国忧民，道济天下的爱国情怀</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②勤于钻研，自强不息的奋进品格</w:t>
      </w:r>
    </w:p>
    <w:p>
      <w:pPr>
        <w:spacing w:line="360" w:lineRule="auto"/>
        <w:rPr>
          <w:rFonts w:ascii="Times New Roman" w:hAnsi="Times New Roman"/>
        </w:rPr>
      </w:pPr>
      <w:r>
        <w:rPr>
          <w:rFonts w:hint="eastAsia" w:ascii="Times New Roman" w:hAnsi="Times New Roman"/>
        </w:rPr>
        <w:t>③恪尽职守，服务人民的担当精神</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④甘于奉献，不计得失的高尚情操</w:t>
      </w:r>
    </w:p>
    <w:p>
      <w:pPr>
        <w:spacing w:line="360" w:lineRule="auto"/>
        <w:rPr>
          <w:rFonts w:ascii="Times New Roman" w:hAnsi="Times New Roman"/>
        </w:rPr>
      </w:pPr>
      <w:r>
        <w:rPr>
          <w:rFonts w:hint="eastAsia" w:ascii="Times New Roman" w:hAnsi="Times New Roman"/>
        </w:rPr>
        <w:t>A.①②③</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B.②③④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C.①②④</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D.①②③④</w:t>
      </w:r>
    </w:p>
    <w:p>
      <w:pPr>
        <w:spacing w:line="360" w:lineRule="auto"/>
        <w:rPr>
          <w:rFonts w:ascii="Times New Roman" w:hAnsi="Times New Roman"/>
        </w:rPr>
      </w:pPr>
      <w:r>
        <w:rPr>
          <w:rFonts w:hint="eastAsia" w:ascii="Times New Roman" w:hAnsi="Times New Roman"/>
        </w:rPr>
        <w:t>10.习近平总书记在谈到社会主义核心价值观时核心价值观，其实就是一种德，既是个人的德，也是一种大德，就是国家的德、社会的德。国无不兴，人无德不立。”关于践行社会主义核心价值观的意义，下列说法错误的是（    ）</w:t>
      </w:r>
    </w:p>
    <w:p>
      <w:pPr>
        <w:spacing w:line="360" w:lineRule="auto"/>
        <w:rPr>
          <w:rFonts w:ascii="Times New Roman" w:hAnsi="Times New Roman"/>
        </w:rPr>
      </w:pPr>
      <w:r>
        <w:rPr>
          <w:rFonts w:hint="eastAsia" w:ascii="Times New Roman" w:hAnsi="Times New Roman"/>
        </w:rPr>
        <w:t>A.增强国家凝聚力</w:t>
      </w:r>
    </w:p>
    <w:p>
      <w:pPr>
        <w:spacing w:line="360" w:lineRule="auto"/>
        <w:rPr>
          <w:rFonts w:ascii="Times New Roman" w:hAnsi="Times New Roman"/>
        </w:rPr>
      </w:pPr>
      <w:r>
        <w:rPr>
          <w:rFonts w:hint="eastAsia" w:ascii="Times New Roman" w:hAnsi="Times New Roman"/>
        </w:rPr>
        <w:t>B.形成相同的价值追求</w:t>
      </w:r>
    </w:p>
    <w:p>
      <w:pPr>
        <w:spacing w:line="360" w:lineRule="auto"/>
        <w:rPr>
          <w:rFonts w:ascii="Times New Roman" w:hAnsi="Times New Roman"/>
        </w:rPr>
      </w:pPr>
      <w:r>
        <w:rPr>
          <w:rFonts w:hint="eastAsia" w:ascii="Times New Roman" w:hAnsi="Times New Roman"/>
        </w:rPr>
        <w:t>C.促进人的全面发展</w:t>
      </w:r>
    </w:p>
    <w:p>
      <w:pPr>
        <w:spacing w:line="360" w:lineRule="auto"/>
        <w:rPr>
          <w:rFonts w:ascii="Times New Roman" w:hAnsi="Times New Roman"/>
        </w:rPr>
      </w:pPr>
      <w:r>
        <w:rPr>
          <w:rFonts w:hint="eastAsia" w:ascii="Times New Roman" w:hAnsi="Times New Roman"/>
        </w:rPr>
        <w:t>D.明确评判是非曲直的价值标准</w:t>
      </w:r>
    </w:p>
    <w:p>
      <w:pPr>
        <w:spacing w:line="360" w:lineRule="auto"/>
        <w:rPr>
          <w:rFonts w:ascii="Times New Roman" w:hAnsi="Times New Roman"/>
        </w:rPr>
      </w:pPr>
      <w:r>
        <w:rPr>
          <w:rFonts w:hint="eastAsia" w:ascii="Times New Roman" w:hAnsi="Times New Roman"/>
        </w:rPr>
        <w:t>11.右侧漫画“几代人的井”说明（    ）</w:t>
      </w:r>
    </w:p>
    <w:p>
      <w:pPr>
        <w:spacing w:line="360" w:lineRule="auto"/>
        <w:rPr>
          <w:rFonts w:ascii="Times New Roman" w:hAnsi="Times New Roman"/>
        </w:rPr>
      </w:pPr>
      <w:r>
        <w:drawing>
          <wp:inline distT="0" distB="0" distL="0" distR="0">
            <wp:extent cx="3055620" cy="197802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065650" cy="1984953"/>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①我国人口基数大，人口增速快，人口出生率高</w:t>
      </w:r>
    </w:p>
    <w:p>
      <w:pPr>
        <w:spacing w:line="360" w:lineRule="auto"/>
        <w:rPr>
          <w:rFonts w:ascii="Times New Roman" w:hAnsi="Times New Roman"/>
        </w:rPr>
      </w:pPr>
      <w:r>
        <w:rPr>
          <w:rFonts w:hint="eastAsia" w:ascii="Times New Roman" w:hAnsi="Times New Roman"/>
        </w:rPr>
        <w:t>②国家必须推行计划生育政策，使人口的增长同经</w:t>
      </w:r>
    </w:p>
    <w:p>
      <w:pPr>
        <w:spacing w:line="360" w:lineRule="auto"/>
        <w:rPr>
          <w:rFonts w:ascii="Times New Roman" w:hAnsi="Times New Roman"/>
        </w:rPr>
      </w:pPr>
      <w:r>
        <w:rPr>
          <w:rFonts w:hint="eastAsia" w:ascii="Times New Roman" w:hAnsi="Times New Roman"/>
        </w:rPr>
        <w:t>济和社会发展计划相适应</w:t>
      </w:r>
    </w:p>
    <w:p>
      <w:pPr>
        <w:spacing w:line="360" w:lineRule="auto"/>
        <w:rPr>
          <w:rFonts w:ascii="Times New Roman" w:hAnsi="Times New Roman"/>
        </w:rPr>
      </w:pPr>
      <w:r>
        <w:rPr>
          <w:rFonts w:hint="eastAsia" w:ascii="Times New Roman" w:hAnsi="Times New Roman"/>
        </w:rPr>
        <w:t>③我国资源日益短缺，生态系统退化</w:t>
      </w:r>
    </w:p>
    <w:p>
      <w:pPr>
        <w:spacing w:line="360" w:lineRule="auto"/>
        <w:rPr>
          <w:rFonts w:ascii="Times New Roman" w:hAnsi="Times New Roman"/>
        </w:rPr>
      </w:pPr>
      <w:r>
        <w:rPr>
          <w:rFonts w:hint="eastAsia" w:ascii="Times New Roman" w:hAnsi="Times New Roman"/>
        </w:rPr>
        <w:t>④实现人与自然和谐发展，要以资源承载能力为基础</w:t>
      </w:r>
    </w:p>
    <w:p>
      <w:pPr>
        <w:spacing w:line="360" w:lineRule="auto"/>
        <w:rPr>
          <w:rFonts w:ascii="Times New Roman" w:hAnsi="Times New Roman"/>
        </w:rPr>
      </w:pPr>
      <w:r>
        <w:rPr>
          <w:rFonts w:hint="eastAsia" w:ascii="Times New Roman" w:hAnsi="Times New Roman"/>
        </w:rPr>
        <w:t>A.①②③</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B.②③④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C.①②④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D.①②③④</w:t>
      </w:r>
    </w:p>
    <w:p>
      <w:pPr>
        <w:spacing w:line="360" w:lineRule="auto"/>
        <w:rPr>
          <w:rFonts w:ascii="Times New Roman" w:hAnsi="Times New Roman"/>
        </w:rPr>
      </w:pPr>
      <w:r>
        <w:rPr>
          <w:rFonts w:hint="eastAsia" w:ascii="Times New Roman" w:hAnsi="Times New Roman"/>
        </w:rPr>
        <w:t>12.2019年6月5日是第四十八个世界环境日，生态环境部和联合国环境署在浙江杭州联合举办以大气污染防治为主题的系列活动。作为发展中大国全球第二大经济体，中国近年来强力推进蓝天保卫战的举措和成果，举世瞩目。下列行为与“蓝天保卫战”不相符的是（    ）</w:t>
      </w:r>
    </w:p>
    <w:p>
      <w:pPr>
        <w:spacing w:line="360" w:lineRule="auto"/>
        <w:rPr>
          <w:rFonts w:ascii="Times New Roman" w:hAnsi="Times New Roman"/>
        </w:rPr>
      </w:pPr>
      <w:r>
        <w:rPr>
          <w:rFonts w:hint="eastAsia" w:ascii="Times New Roman" w:hAnsi="Times New Roman"/>
        </w:rPr>
        <w:t>A.出门尽量乘坐公共交通工具，绿色出行中，，</w:t>
      </w:r>
    </w:p>
    <w:p>
      <w:pPr>
        <w:spacing w:line="360" w:lineRule="auto"/>
        <w:rPr>
          <w:rFonts w:ascii="Times New Roman" w:hAnsi="Times New Roman"/>
        </w:rPr>
      </w:pPr>
      <w:r>
        <w:rPr>
          <w:rFonts w:hint="eastAsia" w:ascii="Times New Roman" w:hAnsi="Times New Roman"/>
        </w:rPr>
        <w:t>B.建议政府部门加强建筑管理，减少工地扬尘人</w:t>
      </w:r>
    </w:p>
    <w:p>
      <w:pPr>
        <w:spacing w:line="360" w:lineRule="auto"/>
        <w:rPr>
          <w:rFonts w:ascii="Times New Roman" w:hAnsi="Times New Roman"/>
        </w:rPr>
      </w:pPr>
      <w:r>
        <w:rPr>
          <w:rFonts w:hint="eastAsia" w:ascii="Times New Roman" w:hAnsi="Times New Roman"/>
        </w:rPr>
        <w:t>C.倡议秸秆还田，禁止焚烧秸杆，少用秸秆做燃料</w:t>
      </w:r>
    </w:p>
    <w:p>
      <w:pPr>
        <w:spacing w:line="360" w:lineRule="auto"/>
        <w:rPr>
          <w:rFonts w:ascii="Times New Roman" w:hAnsi="Times New Roman"/>
        </w:rPr>
      </w:pPr>
      <w:r>
        <w:rPr>
          <w:rFonts w:hint="eastAsia" w:ascii="Times New Roman" w:hAnsi="Times New Roman"/>
        </w:rPr>
        <w:t>D.禁止砍伐森林禁止企业排放任何气体</w:t>
      </w:r>
    </w:p>
    <w:p>
      <w:pPr>
        <w:spacing w:line="360" w:lineRule="auto"/>
        <w:rPr>
          <w:rFonts w:ascii="Times New Roman" w:hAnsi="Times New Roman"/>
        </w:rPr>
      </w:pPr>
      <w:r>
        <w:rPr>
          <w:rFonts w:hint="eastAsia" w:ascii="Times New Roman" w:hAnsi="Times New Roman"/>
        </w:rPr>
        <w:t>13.据美国有线电视新闻网报道，一项针对中国2013—2017年空气质量的研究表明，中国细颗粒污染程度大幅降低，改善空气的政策成效显著。该成就的取得主要得益于我国坚持（    ）</w:t>
      </w:r>
    </w:p>
    <w:p>
      <w:pPr>
        <w:spacing w:line="360" w:lineRule="auto"/>
        <w:rPr>
          <w:rFonts w:ascii="Times New Roman" w:hAnsi="Times New Roman"/>
        </w:rPr>
      </w:pPr>
      <w:r>
        <w:rPr>
          <w:rFonts w:hint="eastAsia" w:ascii="Times New Roman" w:hAnsi="Times New Roman"/>
        </w:rPr>
        <w:t>①人与自然和谐发展道路</w:t>
      </w:r>
    </w:p>
    <w:p>
      <w:pPr>
        <w:spacing w:line="360" w:lineRule="auto"/>
        <w:rPr>
          <w:rFonts w:ascii="Times New Roman" w:hAnsi="Times New Roman"/>
        </w:rPr>
      </w:pPr>
      <w:r>
        <w:rPr>
          <w:rFonts w:hint="eastAsia" w:ascii="Times New Roman" w:hAnsi="Times New Roman"/>
        </w:rPr>
        <w:t>②“四个全面”的发展战略</w:t>
      </w:r>
    </w:p>
    <w:p>
      <w:pPr>
        <w:spacing w:line="360" w:lineRule="auto"/>
        <w:rPr>
          <w:rFonts w:ascii="Times New Roman" w:hAnsi="Times New Roman"/>
        </w:rPr>
      </w:pPr>
      <w:r>
        <w:rPr>
          <w:rFonts w:hint="eastAsia" w:ascii="Times New Roman" w:hAnsi="Times New Roman"/>
        </w:rPr>
        <w:t>③对外开放的基本国策</w:t>
      </w:r>
    </w:p>
    <w:p>
      <w:pPr>
        <w:spacing w:line="360" w:lineRule="auto"/>
        <w:rPr>
          <w:rFonts w:ascii="Times New Roman" w:hAnsi="Times New Roman"/>
        </w:rPr>
      </w:pPr>
      <w:r>
        <w:rPr>
          <w:rFonts w:hint="eastAsia" w:ascii="Times New Roman" w:hAnsi="Times New Roman"/>
        </w:rPr>
        <w:t>④节约资源和保护环境的基本国策</w:t>
      </w:r>
    </w:p>
    <w:p>
      <w:pPr>
        <w:spacing w:line="360" w:lineRule="auto"/>
        <w:rPr>
          <w:rFonts w:ascii="Times New Roman" w:hAnsi="Times New Roman"/>
        </w:rPr>
      </w:pPr>
      <w:r>
        <w:rPr>
          <w:rFonts w:hint="eastAsia" w:ascii="Times New Roman" w:hAnsi="Times New Roman"/>
        </w:rPr>
        <w:t>A.①②</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B.③④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C.①④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D.②③</w:t>
      </w:r>
    </w:p>
    <w:p>
      <w:pPr>
        <w:spacing w:line="360" w:lineRule="auto"/>
        <w:rPr>
          <w:rFonts w:ascii="Times New Roman" w:hAnsi="Times New Roman"/>
        </w:rPr>
      </w:pPr>
      <w:r>
        <w:rPr>
          <w:rFonts w:hint="eastAsia" w:ascii="Times New Roman" w:hAnsi="Times New Roman"/>
        </w:rPr>
        <w:t>14.</w:t>
      </w:r>
      <w:r>
        <w:rPr>
          <w:rFonts w:hint="eastAsia" w:ascii="宋体" w:hAnsi="宋体"/>
        </w:rPr>
        <w:t>“</w:t>
      </w:r>
      <w:r>
        <w:rPr>
          <w:rFonts w:hint="eastAsia" w:ascii="楷体" w:hAnsi="楷体" w:eastAsia="楷体"/>
        </w:rPr>
        <w:t>我和我的祖国，一刻也不能分割。无论我走到哪里，都流出一首赞歌。我歌唱每一座高山，我歌唱每一条河……我的祖国和我，像海和浪花一朵…</w:t>
      </w:r>
      <w:r>
        <w:rPr>
          <w:rFonts w:hint="eastAsia" w:ascii="宋体" w:hAnsi="宋体"/>
        </w:rPr>
        <w:t>”</w:t>
      </w:r>
      <w:r>
        <w:rPr>
          <w:rFonts w:hint="eastAsia" w:ascii="Times New Roman" w:hAnsi="Times New Roman"/>
        </w:rPr>
        <w:t>国庆前夕，长安区教育系统“快闪”唱响“我和我的祖国”，燃爆爱热情。“快闪”点燃爱国热情（    ）</w:t>
      </w:r>
    </w:p>
    <w:p>
      <w:pPr>
        <w:spacing w:line="360" w:lineRule="auto"/>
        <w:rPr>
          <w:rFonts w:ascii="Times New Roman" w:hAnsi="Times New Roman"/>
        </w:rPr>
      </w:pPr>
      <w:r>
        <w:rPr>
          <w:rFonts w:hint="eastAsia" w:ascii="Times New Roman" w:hAnsi="Times New Roman"/>
        </w:rPr>
        <w:t>①是因为爱国是中华民族千百年来传承的深厚情感</w:t>
      </w:r>
    </w:p>
    <w:p>
      <w:pPr>
        <w:spacing w:line="360" w:lineRule="auto"/>
        <w:rPr>
          <w:rFonts w:ascii="Times New Roman" w:hAnsi="Times New Roman"/>
        </w:rPr>
      </w:pPr>
      <w:r>
        <w:rPr>
          <w:rFonts w:hint="eastAsia" w:ascii="Times New Roman" w:hAnsi="Times New Roman"/>
        </w:rPr>
        <w:t>②说明祖国发展我成长，我与祖国共命运</w:t>
      </w:r>
    </w:p>
    <w:p>
      <w:pPr>
        <w:spacing w:line="360" w:lineRule="auto"/>
        <w:rPr>
          <w:rFonts w:ascii="Times New Roman" w:hAnsi="Times New Roman"/>
        </w:rPr>
      </w:pPr>
      <w:r>
        <w:rPr>
          <w:rFonts w:hint="eastAsia" w:ascii="Times New Roman" w:hAnsi="Times New Roman"/>
        </w:rPr>
        <w:t>③说明当代中国，爱国主义的本质是坚持爱国和爱党、爱社会主义高度统一</w:t>
      </w:r>
    </w:p>
    <w:p>
      <w:pPr>
        <w:spacing w:line="360" w:lineRule="auto"/>
        <w:rPr>
          <w:rFonts w:ascii="Times New Roman" w:hAnsi="Times New Roman"/>
        </w:rPr>
      </w:pPr>
      <w:r>
        <w:rPr>
          <w:rFonts w:hint="eastAsia" w:ascii="Times New Roman" w:hAnsi="Times New Roman"/>
        </w:rPr>
        <w:t>④教育我们更加热爱祖国大好河山，悠久历史和灿烂文化</w:t>
      </w:r>
    </w:p>
    <w:p>
      <w:pPr>
        <w:spacing w:line="360" w:lineRule="auto"/>
        <w:rPr>
          <w:rFonts w:ascii="Times New Roman" w:hAnsi="Times New Roman"/>
        </w:rPr>
      </w:pPr>
      <w:r>
        <w:rPr>
          <w:rFonts w:hint="eastAsia" w:ascii="Times New Roman" w:hAnsi="Times New Roman"/>
        </w:rPr>
        <w:t>A.①②③</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B.①②④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C.①③④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D.①②③④</w:t>
      </w:r>
    </w:p>
    <w:p>
      <w:pPr>
        <w:spacing w:line="360" w:lineRule="auto"/>
        <w:rPr>
          <w:rFonts w:ascii="Times New Roman" w:hAnsi="Times New Roman"/>
        </w:rPr>
      </w:pPr>
      <w:r>
        <w:rPr>
          <w:rFonts w:hint="eastAsia" w:ascii="Times New Roman" w:hAnsi="Times New Roman"/>
        </w:rPr>
        <w:t>15.新疆自治区政府工作报告指出：要继续开展发声亮剑活动，营造坚定坚决维护稳定的强大社会氛围，让民族分裂主义永远不能卷土重来，让宗教极端思想永远不能死灰复燃，让暴力恐怖犯罪活动永远不能得逞！下列关于维护国家统一，反对分裂说法正确的是（    ）</w:t>
      </w:r>
    </w:p>
    <w:p>
      <w:pPr>
        <w:spacing w:line="360" w:lineRule="auto"/>
        <w:rPr>
          <w:rFonts w:ascii="Times New Roman" w:hAnsi="Times New Roman"/>
        </w:rPr>
      </w:pPr>
      <w:r>
        <w:rPr>
          <w:rFonts w:hint="eastAsia" w:ascii="Times New Roman" w:hAnsi="Times New Roman"/>
        </w:rPr>
        <w:t>①分裂会导致社会动荡，经济发展停滞不前，各族人民就会遭殃</w:t>
      </w:r>
    </w:p>
    <w:p>
      <w:pPr>
        <w:spacing w:line="360" w:lineRule="auto"/>
        <w:rPr>
          <w:rFonts w:ascii="Times New Roman" w:hAnsi="Times New Roman"/>
        </w:rPr>
      </w:pPr>
      <w:r>
        <w:rPr>
          <w:rFonts w:hint="eastAsia" w:ascii="Times New Roman" w:hAnsi="Times New Roman"/>
        </w:rPr>
        <w:t>②一切破坏民族团结、制造民族分裂的行为都将受到法律的制裁</w:t>
      </w:r>
    </w:p>
    <w:p>
      <w:pPr>
        <w:spacing w:line="360" w:lineRule="auto"/>
        <w:rPr>
          <w:rFonts w:ascii="Times New Roman" w:hAnsi="Times New Roman"/>
        </w:rPr>
      </w:pPr>
      <w:r>
        <w:rPr>
          <w:rFonts w:hint="eastAsia" w:ascii="Times New Roman" w:hAnsi="Times New Roman"/>
        </w:rPr>
        <w:t>③维护国家统一，反对分裂，是依法治国的全面体现</w:t>
      </w:r>
    </w:p>
    <w:p>
      <w:pPr>
        <w:spacing w:line="360" w:lineRule="auto"/>
        <w:rPr>
          <w:rFonts w:ascii="Times New Roman" w:hAnsi="Times New Roman"/>
        </w:rPr>
      </w:pPr>
      <w:r>
        <w:rPr>
          <w:rFonts w:hint="eastAsia" w:ascii="Times New Roman" w:hAnsi="Times New Roman"/>
        </w:rPr>
        <w:t>④维护国家统一，反对分裂，是伟大民族精神的具体体现</w:t>
      </w:r>
    </w:p>
    <w:p>
      <w:pPr>
        <w:spacing w:line="360" w:lineRule="auto"/>
        <w:rPr>
          <w:rFonts w:ascii="Times New Roman" w:hAnsi="Times New Roman"/>
        </w:rPr>
      </w:pPr>
      <w:r>
        <w:rPr>
          <w:rFonts w:hint="eastAsia" w:ascii="Times New Roman" w:hAnsi="Times New Roman"/>
        </w:rPr>
        <w:t>A.①②③</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B.①②④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C.①③④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D.①②③④</w:t>
      </w:r>
    </w:p>
    <w:p>
      <w:pPr>
        <w:spacing w:line="360" w:lineRule="auto"/>
        <w:jc w:val="center"/>
        <w:rPr>
          <w:rFonts w:ascii="Times New Roman" w:hAnsi="Times New Roman"/>
          <w:b/>
          <w:sz w:val="28"/>
          <w:szCs w:val="28"/>
        </w:rPr>
      </w:pPr>
      <w:r>
        <w:rPr>
          <w:rFonts w:hint="eastAsia" w:ascii="Times New Roman" w:hAnsi="Times New Roman"/>
          <w:b/>
          <w:sz w:val="28"/>
          <w:szCs w:val="28"/>
        </w:rPr>
        <w:t>第Ⅱ卷（非选择题共70分）</w:t>
      </w:r>
    </w:p>
    <w:p>
      <w:pPr>
        <w:spacing w:line="360" w:lineRule="auto"/>
        <w:rPr>
          <w:rFonts w:ascii="Times New Roman" w:hAnsi="Times New Roman"/>
        </w:rPr>
      </w:pPr>
      <w:r>
        <w:rPr>
          <w:rFonts w:hint="eastAsia" w:ascii="Times New Roman" w:hAnsi="Times New Roman"/>
        </w:rPr>
        <w:t>本大题共5小题，计70分。</w:t>
      </w:r>
    </w:p>
    <w:p>
      <w:pPr>
        <w:spacing w:line="360" w:lineRule="auto"/>
        <w:rPr>
          <w:rFonts w:ascii="Times New Roman" w:hAnsi="Times New Roman"/>
        </w:rPr>
      </w:pPr>
      <w:r>
        <w:rPr>
          <w:rFonts w:hint="eastAsia" w:ascii="Times New Roman" w:hAnsi="Times New Roman"/>
        </w:rPr>
        <w:t>16.（14分）【富强与创新】</w:t>
      </w:r>
    </w:p>
    <w:p>
      <w:pPr>
        <w:spacing w:line="360" w:lineRule="auto"/>
        <w:ind w:firstLine="420"/>
        <w:rPr>
          <w:rFonts w:ascii="楷体" w:hAnsi="楷体" w:eastAsia="楷体"/>
        </w:rPr>
      </w:pPr>
      <w:r>
        <w:rPr>
          <w:rFonts w:hint="eastAsia" w:ascii="楷体" w:hAnsi="楷体" w:eastAsia="楷体"/>
        </w:rPr>
        <w:t>2019年是中华人民共和国成立70周年。某校初三（1）班同学就“壮丽七十年，奋斗新时代”搜集了相关资料，开展了主题研讨，请你参与完成。</w:t>
      </w:r>
    </w:p>
    <w:p>
      <w:pPr>
        <w:spacing w:line="360" w:lineRule="auto"/>
        <w:rPr>
          <w:rFonts w:ascii="Times New Roman" w:hAnsi="Times New Roman"/>
        </w:rPr>
      </w:pPr>
      <w:r>
        <w:rPr>
          <w:rFonts w:hint="eastAsia" w:ascii="Times New Roman" w:hAnsi="Times New Roman"/>
        </w:rPr>
        <w:t>材料一：2018年我国国内生产总值和其它重要信息摘录：</w:t>
      </w:r>
    </w:p>
    <w:tbl>
      <w:tblPr>
        <w:tblStyle w:val="5"/>
        <w:tblW w:w="9723" w:type="dxa"/>
        <w:tblInd w:w="-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246"/>
        <w:gridCol w:w="2246"/>
        <w:gridCol w:w="2246"/>
        <w:gridCol w:w="2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3" w:hRule="atLeast"/>
        </w:trPr>
        <w:tc>
          <w:tcPr>
            <w:tcW w:w="738" w:type="dxa"/>
            <w:vAlign w:val="center"/>
          </w:tcPr>
          <w:p>
            <w:pPr>
              <w:autoSpaceDE w:val="0"/>
              <w:autoSpaceDN w:val="0"/>
              <w:adjustRightInd w:val="0"/>
              <w:spacing w:line="360" w:lineRule="auto"/>
              <w:jc w:val="center"/>
              <w:rPr>
                <w:rFonts w:ascii="Times New Roman" w:hAnsi="Times New Roman" w:eastAsia="楷体"/>
                <w:color w:val="000000"/>
                <w:kern w:val="0"/>
                <w:szCs w:val="21"/>
              </w:rPr>
            </w:pPr>
            <w:r>
              <w:rPr>
                <w:rFonts w:ascii="Times New Roman" w:hAnsi="Times New Roman" w:eastAsia="楷体"/>
                <w:color w:val="000000"/>
                <w:kern w:val="0"/>
                <w:szCs w:val="21"/>
              </w:rPr>
              <w:t>内容</w:t>
            </w:r>
          </w:p>
        </w:tc>
        <w:tc>
          <w:tcPr>
            <w:tcW w:w="2246" w:type="dxa"/>
            <w:vAlign w:val="center"/>
          </w:tcPr>
          <w:p>
            <w:pPr>
              <w:autoSpaceDE w:val="0"/>
              <w:autoSpaceDN w:val="0"/>
              <w:adjustRightInd w:val="0"/>
              <w:spacing w:line="360" w:lineRule="auto"/>
              <w:jc w:val="center"/>
              <w:rPr>
                <w:rFonts w:ascii="Times New Roman" w:hAnsi="Times New Roman" w:eastAsia="楷体"/>
                <w:color w:val="000000"/>
                <w:kern w:val="0"/>
                <w:szCs w:val="21"/>
              </w:rPr>
            </w:pPr>
            <w:r>
              <w:rPr>
                <w:rFonts w:ascii="Times New Roman" w:hAnsi="Times New Roman" w:eastAsia="楷体"/>
                <w:color w:val="000000"/>
                <w:kern w:val="0"/>
                <w:szCs w:val="21"/>
              </w:rPr>
              <w:t>国内生产总值 (GDP)</w:t>
            </w:r>
          </w:p>
        </w:tc>
        <w:tc>
          <w:tcPr>
            <w:tcW w:w="2246" w:type="dxa"/>
            <w:vAlign w:val="center"/>
          </w:tcPr>
          <w:p>
            <w:pPr>
              <w:autoSpaceDE w:val="0"/>
              <w:autoSpaceDN w:val="0"/>
              <w:adjustRightInd w:val="0"/>
              <w:spacing w:line="360" w:lineRule="auto"/>
              <w:jc w:val="center"/>
              <w:rPr>
                <w:rFonts w:ascii="Times New Roman" w:hAnsi="Times New Roman" w:eastAsia="楷体"/>
                <w:color w:val="000000"/>
                <w:kern w:val="0"/>
                <w:szCs w:val="21"/>
              </w:rPr>
            </w:pPr>
            <w:r>
              <w:rPr>
                <w:rFonts w:ascii="Times New Roman" w:hAnsi="Times New Roman" w:eastAsia="楷体"/>
                <w:color w:val="000000"/>
                <w:kern w:val="0"/>
                <w:szCs w:val="21"/>
              </w:rPr>
              <w:t>人均GDP</w:t>
            </w:r>
          </w:p>
        </w:tc>
        <w:tc>
          <w:tcPr>
            <w:tcW w:w="2246" w:type="dxa"/>
            <w:vAlign w:val="center"/>
          </w:tcPr>
          <w:p>
            <w:pPr>
              <w:autoSpaceDE w:val="0"/>
              <w:autoSpaceDN w:val="0"/>
              <w:adjustRightInd w:val="0"/>
              <w:spacing w:line="360" w:lineRule="auto"/>
              <w:jc w:val="center"/>
              <w:rPr>
                <w:rFonts w:ascii="Times New Roman" w:hAnsi="Times New Roman" w:eastAsia="楷体"/>
                <w:color w:val="000000"/>
                <w:kern w:val="0"/>
                <w:szCs w:val="21"/>
              </w:rPr>
            </w:pPr>
            <w:r>
              <w:rPr>
                <w:rFonts w:ascii="Times New Roman" w:hAnsi="Times New Roman" w:eastAsia="楷体"/>
                <w:color w:val="000000"/>
                <w:kern w:val="0"/>
                <w:szCs w:val="21"/>
              </w:rPr>
              <w:t>贫困人ロ规模</w:t>
            </w:r>
          </w:p>
        </w:tc>
        <w:tc>
          <w:tcPr>
            <w:tcW w:w="2247" w:type="dxa"/>
            <w:vAlign w:val="center"/>
          </w:tcPr>
          <w:p>
            <w:pPr>
              <w:autoSpaceDE w:val="0"/>
              <w:autoSpaceDN w:val="0"/>
              <w:adjustRightInd w:val="0"/>
              <w:spacing w:line="360" w:lineRule="auto"/>
              <w:jc w:val="center"/>
              <w:rPr>
                <w:rFonts w:ascii="Times New Roman" w:hAnsi="Times New Roman" w:eastAsia="楷体"/>
                <w:color w:val="000000"/>
                <w:kern w:val="0"/>
                <w:szCs w:val="21"/>
              </w:rPr>
            </w:pPr>
            <w:r>
              <w:rPr>
                <w:rFonts w:ascii="Times New Roman" w:hAnsi="Times New Roman" w:eastAsia="楷体"/>
                <w:color w:val="000000"/>
                <w:kern w:val="0"/>
                <w:szCs w:val="21"/>
              </w:rPr>
              <w:t>就业方面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3" w:hRule="atLeast"/>
        </w:trPr>
        <w:tc>
          <w:tcPr>
            <w:tcW w:w="738" w:type="dxa"/>
            <w:vAlign w:val="center"/>
          </w:tcPr>
          <w:p>
            <w:pPr>
              <w:autoSpaceDE w:val="0"/>
              <w:autoSpaceDN w:val="0"/>
              <w:adjustRightInd w:val="0"/>
              <w:spacing w:line="360" w:lineRule="auto"/>
              <w:jc w:val="center"/>
              <w:rPr>
                <w:rFonts w:ascii="Times New Roman" w:hAnsi="Times New Roman" w:eastAsia="楷体"/>
                <w:color w:val="000000"/>
                <w:kern w:val="0"/>
                <w:szCs w:val="21"/>
              </w:rPr>
            </w:pPr>
            <w:r>
              <w:rPr>
                <w:rFonts w:ascii="Times New Roman" w:hAnsi="Times New Roman" w:eastAsia="楷体"/>
                <w:color w:val="000000"/>
                <w:kern w:val="0"/>
                <w:szCs w:val="21"/>
              </w:rPr>
              <w:t>表现</w:t>
            </w:r>
          </w:p>
        </w:tc>
        <w:tc>
          <w:tcPr>
            <w:tcW w:w="2246" w:type="dxa"/>
            <w:vAlign w:val="center"/>
          </w:tcPr>
          <w:p>
            <w:pPr>
              <w:autoSpaceDE w:val="0"/>
              <w:autoSpaceDN w:val="0"/>
              <w:adjustRightInd w:val="0"/>
              <w:spacing w:line="360" w:lineRule="auto"/>
              <w:ind w:firstLine="400"/>
              <w:jc w:val="left"/>
              <w:rPr>
                <w:rFonts w:ascii="Times New Roman" w:hAnsi="Times New Roman" w:eastAsia="楷体"/>
                <w:color w:val="000000"/>
                <w:kern w:val="0"/>
                <w:szCs w:val="21"/>
              </w:rPr>
            </w:pPr>
            <w:r>
              <w:rPr>
                <w:rFonts w:ascii="Times New Roman" w:hAnsi="Times New Roman" w:eastAsia="楷体"/>
                <w:color w:val="000000"/>
                <w:kern w:val="0"/>
                <w:szCs w:val="21"/>
              </w:rPr>
              <w:t>90.03万亿元,稳居世界第二位。</w:t>
            </w:r>
          </w:p>
        </w:tc>
        <w:tc>
          <w:tcPr>
            <w:tcW w:w="2246" w:type="dxa"/>
            <w:vAlign w:val="center"/>
          </w:tcPr>
          <w:p>
            <w:pPr>
              <w:autoSpaceDE w:val="0"/>
              <w:autoSpaceDN w:val="0"/>
              <w:adjustRightInd w:val="0"/>
              <w:spacing w:line="360" w:lineRule="auto"/>
              <w:ind w:firstLine="400"/>
              <w:jc w:val="left"/>
              <w:rPr>
                <w:rFonts w:ascii="Times New Roman" w:hAnsi="Times New Roman" w:eastAsia="楷体"/>
                <w:color w:val="000000"/>
                <w:kern w:val="0"/>
                <w:szCs w:val="21"/>
              </w:rPr>
            </w:pPr>
            <w:r>
              <w:rPr>
                <w:rFonts w:ascii="Times New Roman" w:hAnsi="Times New Roman" w:eastAsia="楷体"/>
                <w:color w:val="000000"/>
                <w:kern w:val="0"/>
                <w:szCs w:val="21"/>
              </w:rPr>
              <w:t>达到9000美元左右,跻身中等偏上收入国家行列。</w:t>
            </w:r>
          </w:p>
        </w:tc>
        <w:tc>
          <w:tcPr>
            <w:tcW w:w="2246" w:type="dxa"/>
            <w:vAlign w:val="center"/>
          </w:tcPr>
          <w:p>
            <w:pPr>
              <w:autoSpaceDE w:val="0"/>
              <w:autoSpaceDN w:val="0"/>
              <w:adjustRightInd w:val="0"/>
              <w:spacing w:line="360" w:lineRule="auto"/>
              <w:ind w:firstLine="400"/>
              <w:jc w:val="left"/>
              <w:rPr>
                <w:rFonts w:ascii="Times New Roman" w:hAnsi="Times New Roman" w:eastAsia="楷体"/>
                <w:color w:val="000000"/>
                <w:kern w:val="0"/>
                <w:szCs w:val="21"/>
              </w:rPr>
            </w:pPr>
            <w:r>
              <w:rPr>
                <w:rFonts w:ascii="Times New Roman" w:hAnsi="Times New Roman" w:eastAsia="楷体"/>
                <w:color w:val="000000"/>
                <w:kern w:val="0"/>
                <w:szCs w:val="21"/>
              </w:rPr>
              <w:t>减少了7.9亿,占全球减贫人数的71.82%</w:t>
            </w:r>
          </w:p>
        </w:tc>
        <w:tc>
          <w:tcPr>
            <w:tcW w:w="2247" w:type="dxa"/>
            <w:vAlign w:val="center"/>
          </w:tcPr>
          <w:p>
            <w:pPr>
              <w:autoSpaceDE w:val="0"/>
              <w:autoSpaceDN w:val="0"/>
              <w:adjustRightInd w:val="0"/>
              <w:spacing w:line="360" w:lineRule="auto"/>
              <w:ind w:firstLine="400"/>
              <w:jc w:val="left"/>
              <w:rPr>
                <w:rFonts w:ascii="Times New Roman" w:hAnsi="Times New Roman" w:eastAsia="楷体"/>
                <w:color w:val="000000"/>
                <w:kern w:val="0"/>
                <w:szCs w:val="21"/>
              </w:rPr>
            </w:pPr>
            <w:r>
              <w:rPr>
                <w:rFonts w:ascii="Times New Roman" w:hAnsi="Times New Roman" w:eastAsia="楷体"/>
                <w:color w:val="000000"/>
                <w:kern w:val="0"/>
                <w:szCs w:val="21"/>
              </w:rPr>
              <w:t>城镇登记失业率始终稳定在4.0%左右。</w:t>
            </w:r>
          </w:p>
        </w:tc>
      </w:tr>
    </w:tbl>
    <w:p>
      <w:pPr>
        <w:spacing w:line="360" w:lineRule="auto"/>
        <w:ind w:firstLine="420"/>
        <w:rPr>
          <w:rFonts w:ascii="Times New Roman" w:hAnsi="Times New Roman"/>
        </w:rPr>
      </w:pPr>
      <w:r>
        <w:rPr>
          <w:rFonts w:hint="eastAsia" w:ascii="Times New Roman" w:hAnsi="Times New Roman"/>
        </w:rPr>
        <w:t>注：发达国家和地区平均失业水平为6.6%，全球平均失业水平为5.7%。</w:t>
      </w:r>
    </w:p>
    <w:p>
      <w:pPr>
        <w:spacing w:line="360" w:lineRule="auto"/>
        <w:rPr>
          <w:rFonts w:ascii="Times New Roman" w:hAnsi="Times New Roman"/>
        </w:rPr>
      </w:pPr>
      <w:r>
        <w:rPr>
          <w:rFonts w:hint="eastAsia" w:ascii="Times New Roman" w:hAnsi="Times New Roman"/>
        </w:rPr>
        <w:t>（1）材料一（含注）说明了什么？（2分）</w:t>
      </w:r>
    </w:p>
    <w:p>
      <w:pPr>
        <w:spacing w:line="360" w:lineRule="auto"/>
        <w:ind w:firstLine="420"/>
        <w:rPr>
          <w:rFonts w:ascii="Times New Roman" w:hAnsi="Times New Roman"/>
        </w:rPr>
      </w:pPr>
      <w:r>
        <w:rPr>
          <w:rFonts w:hint="eastAsia" w:ascii="Times New Roman" w:hAnsi="Times New Roman"/>
        </w:rPr>
        <w:t>材料二：</w:t>
      </w:r>
      <w:r>
        <w:rPr>
          <w:rFonts w:hint="eastAsia" w:ascii="楷体" w:hAnsi="楷体" w:eastAsia="楷体"/>
        </w:rPr>
        <w:t>国庆70周年阅兵仪式上，所有受阅装备均为现役主战装备，100%国产，充分展现了我国国防科研自主创新能力。</w:t>
      </w:r>
    </w:p>
    <w:p>
      <w:pPr>
        <w:spacing w:line="360" w:lineRule="auto"/>
        <w:rPr>
          <w:rFonts w:ascii="Times New Roman" w:hAnsi="Times New Roman"/>
        </w:rPr>
      </w:pPr>
      <w:r>
        <w:rPr>
          <w:rFonts w:hint="eastAsia" w:ascii="Times New Roman" w:hAnsi="Times New Roman"/>
        </w:rPr>
        <w:t>（2）请说说这些成就的取得与我国实施哪些战略密不可分？（4分）</w:t>
      </w:r>
    </w:p>
    <w:p>
      <w:pPr>
        <w:spacing w:line="360" w:lineRule="auto"/>
        <w:ind w:firstLine="420"/>
        <w:rPr>
          <w:rFonts w:ascii="Times New Roman" w:hAnsi="Times New Roman"/>
        </w:rPr>
      </w:pPr>
      <w:r>
        <w:rPr>
          <w:rFonts w:hint="eastAsia" w:ascii="Times New Roman" w:hAnsi="Times New Roman"/>
        </w:rPr>
        <w:t>材料三：</w:t>
      </w:r>
      <w:r>
        <w:rPr>
          <w:rFonts w:hint="eastAsia" w:ascii="楷体" w:hAnsi="楷体" w:eastAsia="楷体"/>
        </w:rPr>
        <w:t>实现中华民族伟大复兴是近代以来中华民族最伟大的梦想。70年来，尤其是改革开放以来，在中国共产党的领导下，全国各族人民大团结，凝聚磅礴的中国力量；中国特色社会主义道路是中华民族复兴的正确道路；新发展理念是实现中国梦的基石；中华文明生生不息，中国精神薪火相传…，今天，中国人民比历史上任何时期都更有信心和能力实现中国梦。</w:t>
      </w:r>
    </w:p>
    <w:p>
      <w:pPr>
        <w:spacing w:line="360" w:lineRule="auto"/>
        <w:rPr>
          <w:rFonts w:ascii="Times New Roman" w:hAnsi="Times New Roman"/>
        </w:rPr>
      </w:pPr>
      <w:r>
        <w:rPr>
          <w:rFonts w:hint="eastAsia" w:ascii="Times New Roman" w:hAnsi="Times New Roman"/>
        </w:rPr>
        <w:t>（3）有同学说：“改革开放促发展，只要凝聚中国力量就能实现中国梦”。请你对此观点进行评析。（8分）</w:t>
      </w:r>
    </w:p>
    <w:p>
      <w:pPr>
        <w:spacing w:line="360" w:lineRule="auto"/>
        <w:rPr>
          <w:rFonts w:ascii="Times New Roman" w:hAnsi="Times New Roman"/>
        </w:rPr>
      </w:pPr>
      <w:r>
        <w:rPr>
          <w:rFonts w:hint="eastAsia" w:ascii="Times New Roman" w:hAnsi="Times New Roman"/>
        </w:rPr>
        <w:t>17.（12分）</w:t>
      </w:r>
      <w:r>
        <w:rPr>
          <w:rFonts w:hint="eastAsia" w:ascii="楷体" w:hAnsi="楷体" w:eastAsia="楷体"/>
        </w:rPr>
        <w:t>2019年8月19至22日，习近平总书记到甘肃敦煌等五地市考察。这次考察是对甘肃工作的指导，也深刻影响着其他省区的发展</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【不断坚定文化自信】</w:t>
      </w:r>
    </w:p>
    <w:p>
      <w:pPr>
        <w:spacing w:line="360" w:lineRule="auto"/>
        <w:ind w:firstLine="420"/>
        <w:rPr>
          <w:rFonts w:ascii="楷体" w:hAnsi="楷体" w:eastAsia="楷体"/>
        </w:rPr>
      </w:pPr>
      <w:r>
        <w:rPr>
          <w:rFonts w:hint="eastAsia" w:ascii="楷体" w:hAnsi="楷体" w:eastAsia="楷体"/>
        </w:rPr>
        <w:t>在敦煌考察时，习近平总书记强调，我们要铸就中华文化新辉煌，就要以更加博大的胸怀，更加广泛的开展同各国的文化交流，更加积极主动的学习借鉴世界一切优秀文明成果。研究和弘扬敦煌文化，既要深入挖掘敦煌文化和历史遗存蕴含的哲学思想、人文精神、价值理念道德规范等，更要揭示蕴含其中的中华民族的文化精神、文化胸怀，不断坚定文化自信。</w:t>
      </w:r>
    </w:p>
    <w:p>
      <w:pPr>
        <w:spacing w:line="360" w:lineRule="auto"/>
        <w:rPr>
          <w:rFonts w:ascii="Times New Roman" w:hAnsi="Times New Roman"/>
        </w:rPr>
      </w:pPr>
      <w:r>
        <w:rPr>
          <w:rFonts w:hint="eastAsia" w:ascii="Times New Roman" w:hAnsi="Times New Roman"/>
        </w:rPr>
        <w:t>（1）铸就中华文化新辉煌，为什么要深入挖掘中华文化？（4分）</w:t>
      </w:r>
    </w:p>
    <w:p>
      <w:pPr>
        <w:spacing w:line="360" w:lineRule="auto"/>
        <w:rPr>
          <w:rFonts w:ascii="Times New Roman" w:hAnsi="Times New Roman"/>
        </w:rPr>
      </w:pPr>
      <w:r>
        <w:rPr>
          <w:rFonts w:hint="eastAsia" w:ascii="Times New Roman" w:hAnsi="Times New Roman"/>
        </w:rPr>
        <w:t>（2）不断坚定文化自信，我们应该怎么做？（4分）</w:t>
      </w:r>
    </w:p>
    <w:p>
      <w:pPr>
        <w:spacing w:line="360" w:lineRule="auto"/>
        <w:rPr>
          <w:rFonts w:ascii="Times New Roman" w:hAnsi="Times New Roman"/>
        </w:rPr>
      </w:pPr>
      <w:r>
        <w:rPr>
          <w:rFonts w:hint="eastAsia" w:ascii="Times New Roman" w:hAnsi="Times New Roman"/>
        </w:rPr>
        <w:t>【把红色基因传承好】</w:t>
      </w:r>
    </w:p>
    <w:p>
      <w:pPr>
        <w:spacing w:line="360" w:lineRule="auto"/>
        <w:ind w:firstLine="420"/>
        <w:rPr>
          <w:rFonts w:ascii="楷体" w:hAnsi="楷体" w:eastAsia="楷体"/>
        </w:rPr>
      </w:pPr>
      <w:r>
        <w:rPr>
          <w:rFonts w:hint="eastAsia" w:ascii="楷体" w:hAnsi="楷体" w:eastAsia="楷体"/>
        </w:rPr>
        <w:t>在中国工农红军西路军纪念馆参观时，习近平总书记强调我们要讲好党的故事，讲好红军故事，讲好西路军的故事，把红色基因传承好。</w:t>
      </w:r>
    </w:p>
    <w:p>
      <w:pPr>
        <w:spacing w:line="360" w:lineRule="auto"/>
        <w:rPr>
          <w:rFonts w:ascii="Times New Roman" w:hAnsi="Times New Roman"/>
        </w:rPr>
      </w:pPr>
      <w:r>
        <w:rPr>
          <w:rFonts w:hint="eastAsia" w:ascii="Times New Roman" w:hAnsi="Times New Roman"/>
        </w:rPr>
        <w:t>（3）结合社会主义核心价值观对个人的要求，谈我们青少年如何把红色基因传承好？（4分）</w:t>
      </w:r>
    </w:p>
    <w:p>
      <w:pPr>
        <w:spacing w:line="360" w:lineRule="auto"/>
        <w:rPr>
          <w:rFonts w:ascii="Times New Roman" w:hAnsi="Times New Roman"/>
        </w:rPr>
      </w:pPr>
      <w:r>
        <w:rPr>
          <w:rFonts w:hint="eastAsia" w:ascii="Times New Roman" w:hAnsi="Times New Roman"/>
        </w:rPr>
        <w:t>18.（12分）【让绿水青山常在】</w:t>
      </w:r>
    </w:p>
    <w:p>
      <w:pPr>
        <w:spacing w:line="360" w:lineRule="auto"/>
        <w:ind w:firstLine="420"/>
        <w:rPr>
          <w:rFonts w:ascii="Times New Roman" w:hAnsi="Times New Roman"/>
        </w:rPr>
      </w:pPr>
      <w:r>
        <w:rPr>
          <w:rFonts w:hint="eastAsia" w:ascii="楷体" w:hAnsi="楷体" w:eastAsia="楷体"/>
        </w:rPr>
        <w:t>在山丹马场考察时，习近平总书记说，要正确处理好生产生活和生态环境的关系，积极发展生态环保可持续的产业，保护好宝贵的草场资源让祁连山绿水青山常在，永远造福草原各族人民</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（1）总书记的指示体现了哪些生态文明的思想？（4分）</w:t>
      </w:r>
    </w:p>
    <w:p>
      <w:pPr>
        <w:spacing w:line="360" w:lineRule="auto"/>
        <w:ind w:firstLine="420"/>
        <w:rPr>
          <w:rFonts w:ascii="楷体" w:hAnsi="楷体" w:eastAsia="楷体"/>
        </w:rPr>
      </w:pPr>
      <w:r>
        <w:rPr>
          <w:rFonts w:hint="eastAsia" w:ascii="楷体" w:hAnsi="楷体" w:eastAsia="楷体"/>
        </w:rPr>
        <w:t>习总书记曾就甘肃生态环境保护多次作出重要指示批示，明确要“卸下GDP的紧箍咒，套上生态环保的紧箍咒”。</w:t>
      </w:r>
    </w:p>
    <w:p>
      <w:pPr>
        <w:spacing w:line="360" w:lineRule="auto"/>
        <w:rPr>
          <w:rFonts w:ascii="Times New Roman" w:hAnsi="Times New Roman"/>
        </w:rPr>
      </w:pPr>
      <w:r>
        <w:rPr>
          <w:rFonts w:hint="eastAsia" w:ascii="Times New Roman" w:hAnsi="Times New Roman"/>
        </w:rPr>
        <w:t>（2）对生态问题，总书记为什么要用这样的比喻请运用所学知识分析。（4分）</w:t>
      </w:r>
    </w:p>
    <w:p>
      <w:pPr>
        <w:spacing w:line="360" w:lineRule="auto"/>
        <w:ind w:firstLine="420"/>
        <w:rPr>
          <w:rFonts w:ascii="楷体" w:hAnsi="楷体" w:eastAsia="楷体"/>
        </w:rPr>
      </w:pPr>
      <w:r>
        <w:rPr>
          <w:rFonts w:hint="eastAsia" w:ascii="楷体" w:hAnsi="楷体" w:eastAsia="楷体"/>
        </w:rPr>
        <w:t>在八步沙林场考察时，习近平总书记强调，新时代需更多像“六老汉”这样的当代愚公时代楷模。要弘扬“六老汉”困难面前不低头、敢把沙漠变绿洲的奋斗精神，激励人们投身生态文明建设，持续用力久久为功，为建设美丽中国而奋斗。</w:t>
      </w:r>
    </w:p>
    <w:p>
      <w:pPr>
        <w:spacing w:line="360" w:lineRule="auto"/>
        <w:rPr>
          <w:rFonts w:ascii="Times New Roman" w:hAnsi="Times New Roman"/>
        </w:rPr>
      </w:pPr>
      <w:r>
        <w:rPr>
          <w:rFonts w:hint="eastAsia" w:ascii="Times New Roman" w:hAnsi="Times New Roman"/>
        </w:rPr>
        <w:t>（3）学习当代愚公，我们青少年能为建设美丽中国做些什么？（4分）</w:t>
      </w:r>
    </w:p>
    <w:p>
      <w:pPr>
        <w:spacing w:line="360" w:lineRule="auto"/>
        <w:rPr>
          <w:rFonts w:ascii="Times New Roman" w:hAnsi="Times New Roman"/>
        </w:rPr>
      </w:pPr>
      <w:r>
        <w:rPr>
          <w:rFonts w:hint="eastAsia" w:ascii="Times New Roman" w:hAnsi="Times New Roman"/>
        </w:rPr>
        <w:t>19.（18分）【维护祖国统一】</w:t>
      </w:r>
    </w:p>
    <w:p>
      <w:pPr>
        <w:spacing w:line="360" w:lineRule="auto"/>
        <w:ind w:firstLine="420"/>
        <w:rPr>
          <w:rFonts w:ascii="楷体" w:hAnsi="楷体" w:eastAsia="楷体"/>
        </w:rPr>
      </w:pPr>
      <w:r>
        <w:rPr>
          <w:rFonts w:hint="eastAsia" w:ascii="楷体" w:hAnsi="楷体" w:eastAsia="楷体"/>
        </w:rPr>
        <w:t>2019年12月20日，是澳门回归纪念日。20年来，在中央政府的大力支持和特区政府、社会各界的共同努力下，澳门取得了令人瞩目的发展成就，社会安定、经济发展、居民安居乐业，多元文化得到了很好的发展。</w:t>
      </w:r>
    </w:p>
    <w:p>
      <w:pPr>
        <w:spacing w:line="360" w:lineRule="auto"/>
        <w:rPr>
          <w:rFonts w:ascii="Times New Roman" w:hAnsi="Times New Roman"/>
        </w:rPr>
      </w:pPr>
      <w:r>
        <w:rPr>
          <w:rFonts w:hint="eastAsia" w:ascii="Times New Roman" w:hAnsi="Times New Roman"/>
        </w:rPr>
        <w:t>（1）回顾过往，请你分析澳门顺利回归的原因有哪些？（4分）</w:t>
      </w:r>
    </w:p>
    <w:p>
      <w:pPr>
        <w:spacing w:line="360" w:lineRule="auto"/>
        <w:rPr>
          <w:rFonts w:ascii="Times New Roman" w:hAnsi="Times New Roman"/>
        </w:rPr>
      </w:pPr>
      <w:r>
        <w:rPr>
          <w:rFonts w:hint="eastAsia" w:ascii="Times New Roman" w:hAnsi="Times New Roman"/>
        </w:rPr>
        <w:t>（2）澳门回归后取得的发展成就，说明了什么？（3分）</w:t>
      </w:r>
    </w:p>
    <w:p>
      <w:pPr>
        <w:spacing w:line="360" w:lineRule="auto"/>
        <w:rPr>
          <w:rFonts w:ascii="Times New Roman" w:hAnsi="Times New Roman"/>
        </w:rPr>
      </w:pPr>
      <w:r>
        <w:rPr>
          <w:rFonts w:hint="eastAsia" w:ascii="Times New Roman" w:hAnsi="Times New Roman"/>
        </w:rPr>
        <w:t>（3）有人说，港、澳的顺利回归所体现的中国智慧，刻地影响着世界的和平与发展。你如何看待这一观点。（3分）</w:t>
      </w:r>
    </w:p>
    <w:p>
      <w:pPr>
        <w:spacing w:line="360" w:lineRule="auto"/>
        <w:ind w:firstLine="420"/>
        <w:rPr>
          <w:rFonts w:ascii="楷体" w:hAnsi="楷体" w:eastAsia="楷体"/>
        </w:rPr>
      </w:pPr>
      <w:r>
        <w:rPr>
          <w:rFonts w:hint="eastAsia" w:ascii="楷体" w:hAnsi="楷体" w:eastAsia="楷体"/>
        </w:rPr>
        <w:t>解决台湾问题，是全体中华儿女的共同愿望，是中华民族根本利益所在。</w:t>
      </w:r>
    </w:p>
    <w:p>
      <w:pPr>
        <w:spacing w:line="360" w:lineRule="auto"/>
        <w:rPr>
          <w:rFonts w:ascii="Times New Roman" w:hAnsi="Times New Roman"/>
        </w:rPr>
      </w:pPr>
      <w:r>
        <w:rPr>
          <w:rFonts w:hint="eastAsia" w:ascii="Times New Roman" w:hAnsi="Times New Roman"/>
        </w:rPr>
        <w:t>（4）解决台湾问题，我国提出的基本方针是什么？请你进行解读。（4分）</w:t>
      </w:r>
    </w:p>
    <w:p>
      <w:pPr>
        <w:spacing w:line="360" w:lineRule="auto"/>
        <w:rPr>
          <w:rFonts w:ascii="Times New Roman" w:hAnsi="Times New Roman"/>
        </w:rPr>
      </w:pPr>
      <w:r>
        <w:rPr>
          <w:rFonts w:hint="eastAsia" w:ascii="Times New Roman" w:hAnsi="Times New Roman"/>
        </w:rPr>
        <w:t>（5）实现两岸早日统一，我们普通公民能做些什么？（4分）</w:t>
      </w:r>
    </w:p>
    <w:p>
      <w:pPr>
        <w:spacing w:line="360" w:lineRule="auto"/>
        <w:rPr>
          <w:rFonts w:ascii="Times New Roman" w:hAnsi="Times New Roman"/>
        </w:rPr>
      </w:pPr>
      <w:r>
        <w:rPr>
          <w:rFonts w:hint="eastAsia" w:ascii="Times New Roman" w:hAnsi="Times New Roman"/>
        </w:rPr>
        <w:t>20.（14分）【共圆中国梦】</w:t>
      </w:r>
    </w:p>
    <w:p>
      <w:pPr>
        <w:spacing w:line="360" w:lineRule="auto"/>
        <w:ind w:firstLine="420"/>
        <w:rPr>
          <w:rFonts w:ascii="楷体" w:hAnsi="楷体" w:eastAsia="楷体"/>
        </w:rPr>
      </w:pPr>
      <w:r>
        <w:rPr>
          <w:rFonts w:hint="eastAsia" w:ascii="楷体" w:hAnsi="楷体" w:eastAsia="楷体"/>
        </w:rPr>
        <w:t>梦想是对美好生活的向往，有梦想就有前行的力量，中国人正自信地行走在追求梦想的道路上。</w:t>
      </w:r>
    </w:p>
    <w:p>
      <w:pPr>
        <w:spacing w:line="360" w:lineRule="auto"/>
        <w:rPr>
          <w:rFonts w:ascii="Times New Roman" w:hAnsi="Times New Roman"/>
        </w:rPr>
      </w:pPr>
      <w:r>
        <w:rPr>
          <w:rFonts w:hint="eastAsia" w:ascii="Times New Roman" w:hAnsi="Times New Roman"/>
        </w:rPr>
        <w:t>（1）中国梦是我们大家的梦。请你描述中国梦的内容。（2分）</w:t>
      </w:r>
    </w:p>
    <w:p>
      <w:pPr>
        <w:spacing w:line="360" w:lineRule="auto"/>
        <w:ind w:firstLine="420"/>
        <w:rPr>
          <w:rFonts w:ascii="楷体" w:hAnsi="楷体" w:eastAsia="楷体"/>
        </w:rPr>
      </w:pPr>
      <w:r>
        <w:rPr>
          <w:rFonts w:hint="eastAsia" w:ascii="Times New Roman" w:hAnsi="Times New Roman"/>
        </w:rPr>
        <w:t>【党的十三大】</w:t>
      </w:r>
      <w:r>
        <w:rPr>
          <w:rFonts w:hint="eastAsia" w:ascii="楷体" w:hAnsi="楷体" w:eastAsia="楷体"/>
        </w:rPr>
        <w:t>为实现梦想，党十三大从我国建设的实际出发，提出了战略三步走。目前前两步已经顺利实现。</w:t>
      </w:r>
    </w:p>
    <w:p>
      <w:pPr>
        <w:spacing w:line="360" w:lineRule="auto"/>
        <w:rPr>
          <w:rFonts w:ascii="Times New Roman" w:hAnsi="Times New Roman"/>
        </w:rPr>
      </w:pPr>
      <w:r>
        <w:drawing>
          <wp:inline distT="0" distB="0" distL="0" distR="0">
            <wp:extent cx="6188710" cy="129730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6188710" cy="1297305"/>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（2）战略三步走前两步目标的如期完成，说明了哪些道理？（6分）</w:t>
      </w:r>
    </w:p>
    <w:p>
      <w:pPr>
        <w:spacing w:line="360" w:lineRule="auto"/>
        <w:rPr>
          <w:rFonts w:ascii="Times New Roman" w:hAnsi="Times New Roman"/>
        </w:rPr>
      </w:pPr>
      <w:r>
        <w:rPr>
          <w:rFonts w:hint="eastAsia" w:ascii="Times New Roman" w:hAnsi="Times New Roman"/>
        </w:rPr>
        <w:t>【党的十九大】</w:t>
      </w:r>
      <w:r>
        <w:rPr>
          <w:rFonts w:hint="eastAsia" w:ascii="楷体" w:hAnsi="楷体" w:eastAsia="楷体"/>
        </w:rPr>
        <w:t>提出了建设社会主义现代化强国的“三阶段”战略部署，如下图所示</w:t>
      </w:r>
      <w:r>
        <w:rPr>
          <w:rFonts w:hint="eastAsia" w:ascii="Times New Roman" w:hAnsi="Times New Roman"/>
        </w:rPr>
        <w:t>。</w:t>
      </w:r>
    </w:p>
    <w:p>
      <w:pPr>
        <w:spacing w:line="360" w:lineRule="auto"/>
        <w:rPr>
          <w:rFonts w:ascii="Times New Roman" w:hAnsi="Times New Roman"/>
        </w:rPr>
      </w:pPr>
      <w:r>
        <w:drawing>
          <wp:inline distT="0" distB="0" distL="0" distR="0">
            <wp:extent cx="5323205" cy="18364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359423" cy="1848797"/>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（3）目前，“三阶段”战略的第一阶段基本实现站在新的历史起点，行走在共圆中国梦的道路上我们该如何做一个自信的中国人？（6分）</w:t>
      </w:r>
    </w:p>
    <w:p>
      <w:pPr>
        <w:spacing w:line="360" w:lineRule="auto"/>
        <w:jc w:val="center"/>
        <w:rPr>
          <w:rFonts w:hint="eastAsia" w:ascii="Times New Roman" w:hAnsi="Times New Roman"/>
          <w:b/>
          <w:sz w:val="28"/>
          <w:szCs w:val="28"/>
        </w:rPr>
      </w:pPr>
    </w:p>
    <w:p>
      <w:pPr>
        <w:spacing w:line="360" w:lineRule="auto"/>
        <w:jc w:val="center"/>
        <w:rPr>
          <w:rFonts w:hint="eastAsia" w:ascii="Times New Roman" w:hAnsi="Times New Roman"/>
          <w:b/>
          <w:sz w:val="28"/>
          <w:szCs w:val="28"/>
        </w:rPr>
      </w:pPr>
    </w:p>
    <w:p>
      <w:pPr>
        <w:spacing w:line="360" w:lineRule="auto"/>
        <w:jc w:val="center"/>
        <w:rPr>
          <w:rFonts w:hint="eastAsia" w:ascii="Times New Roman" w:hAnsi="Times New Roman"/>
          <w:b/>
          <w:sz w:val="28"/>
          <w:szCs w:val="28"/>
        </w:rPr>
      </w:pPr>
    </w:p>
    <w:p>
      <w:pPr>
        <w:spacing w:line="360" w:lineRule="auto"/>
        <w:jc w:val="center"/>
        <w:rPr>
          <w:rFonts w:hint="eastAsia" w:ascii="Times New Roman" w:hAnsi="Times New Roman"/>
          <w:b/>
          <w:sz w:val="28"/>
          <w:szCs w:val="28"/>
        </w:rPr>
      </w:pPr>
    </w:p>
    <w:p>
      <w:pPr>
        <w:spacing w:line="360" w:lineRule="auto"/>
        <w:jc w:val="center"/>
        <w:rPr>
          <w:rFonts w:hint="eastAsia" w:ascii="Times New Roman" w:hAnsi="Times New Roman"/>
          <w:b/>
          <w:sz w:val="28"/>
          <w:szCs w:val="28"/>
        </w:rPr>
      </w:pPr>
    </w:p>
    <w:p>
      <w:pPr>
        <w:spacing w:line="360" w:lineRule="auto"/>
        <w:jc w:val="center"/>
        <w:rPr>
          <w:rFonts w:hint="eastAsia" w:ascii="Times New Roman" w:hAnsi="Times New Roman"/>
          <w:b/>
          <w:sz w:val="28"/>
          <w:szCs w:val="28"/>
        </w:rPr>
      </w:pPr>
    </w:p>
    <w:p>
      <w:pPr>
        <w:spacing w:line="360" w:lineRule="auto"/>
        <w:jc w:val="center"/>
        <w:rPr>
          <w:rFonts w:hint="eastAsia" w:ascii="Times New Roman" w:hAnsi="Times New Roman"/>
          <w:b/>
          <w:sz w:val="28"/>
          <w:szCs w:val="28"/>
        </w:rPr>
      </w:pPr>
    </w:p>
    <w:p>
      <w:pPr>
        <w:spacing w:line="360" w:lineRule="auto"/>
        <w:jc w:val="both"/>
        <w:rPr>
          <w:rFonts w:hint="eastAsia" w:ascii="Times New Roman" w:hAnsi="Times New Roman"/>
          <w:b/>
          <w:sz w:val="28"/>
          <w:szCs w:val="28"/>
        </w:rPr>
      </w:pPr>
      <w:bookmarkStart w:id="0" w:name="_GoBack"/>
      <w:bookmarkEnd w:id="0"/>
    </w:p>
    <w:p>
      <w:pPr>
        <w:spacing w:line="360" w:lineRule="auto"/>
        <w:jc w:val="center"/>
        <w:rPr>
          <w:rFonts w:ascii="Times New Roman" w:hAnsi="Times New Roman"/>
          <w:b/>
          <w:sz w:val="28"/>
          <w:szCs w:val="28"/>
        </w:rPr>
      </w:pPr>
      <w:r>
        <w:rPr>
          <w:rFonts w:hint="eastAsia" w:ascii="Times New Roman" w:hAnsi="Times New Roman"/>
          <w:b/>
          <w:sz w:val="28"/>
          <w:szCs w:val="28"/>
        </w:rPr>
        <w:t>2019~2020学年度第一学期期末学习评价</w:t>
      </w:r>
    </w:p>
    <w:p>
      <w:pPr>
        <w:spacing w:line="360" w:lineRule="auto"/>
        <w:jc w:val="center"/>
        <w:rPr>
          <w:rFonts w:ascii="Times New Roman" w:hAnsi="Times New Roman"/>
          <w:b/>
          <w:sz w:val="28"/>
          <w:szCs w:val="28"/>
        </w:rPr>
      </w:pPr>
      <w:r>
        <w:rPr>
          <w:rFonts w:hint="eastAsia" w:ascii="Times New Roman" w:hAnsi="Times New Roman"/>
          <w:b/>
          <w:sz w:val="28"/>
          <w:szCs w:val="28"/>
        </w:rPr>
        <w:t>九年级道德与法治纸笔测试参考答案</w:t>
      </w:r>
    </w:p>
    <w:p>
      <w:pPr>
        <w:spacing w:line="360" w:lineRule="auto"/>
        <w:rPr>
          <w:rFonts w:ascii="Times New Roman" w:hAnsi="Times New Roman"/>
        </w:rPr>
      </w:pPr>
      <w:r>
        <w:rPr>
          <w:rFonts w:hint="eastAsia" w:ascii="Times New Roman" w:hAnsi="Times New Roman"/>
        </w:rPr>
        <w:t>一、选择题（共15小题，每小题2分，计30分）</w:t>
      </w:r>
    </w:p>
    <w:p>
      <w:pPr>
        <w:spacing w:line="360" w:lineRule="auto"/>
        <w:rPr>
          <w:rFonts w:ascii="Times New Roman" w:hAnsi="Times New Roman"/>
        </w:rPr>
      </w:pPr>
      <w:r>
        <w:rPr>
          <w:rFonts w:ascii="Times New Roman" w:hAnsi="Times New Roman"/>
        </w:rPr>
        <w:t>1.</w:t>
      </w:r>
      <w:r>
        <w:rPr>
          <w:rFonts w:hint="eastAsia" w:ascii="Times New Roman" w:hAnsi="Times New Roman"/>
        </w:rPr>
        <w:t>B</w:t>
      </w:r>
      <w:r>
        <w:rPr>
          <w:rFonts w:ascii="Times New Roman" w:hAnsi="Times New Roman"/>
        </w:rPr>
        <w:tab/>
      </w:r>
      <w:r>
        <w:rPr>
          <w:rFonts w:ascii="Times New Roman" w:hAnsi="Times New Roman"/>
        </w:rPr>
        <w:tab/>
      </w:r>
      <w:r>
        <w:rPr>
          <w:rFonts w:ascii="Times New Roman" w:hAnsi="Times New Roman"/>
        </w:rPr>
        <w:t>2.A</w:t>
      </w:r>
      <w:r>
        <w:rPr>
          <w:rFonts w:ascii="Times New Roman" w:hAnsi="Times New Roman"/>
        </w:rPr>
        <w:tab/>
      </w:r>
      <w:r>
        <w:rPr>
          <w:rFonts w:ascii="Times New Roman" w:hAnsi="Times New Roman"/>
        </w:rPr>
        <w:tab/>
      </w:r>
      <w:r>
        <w:rPr>
          <w:rFonts w:ascii="Times New Roman" w:hAnsi="Times New Roman"/>
        </w:rPr>
        <w:t>3.A</w:t>
      </w:r>
      <w:r>
        <w:rPr>
          <w:rFonts w:ascii="Times New Roman" w:hAnsi="Times New Roman"/>
        </w:rPr>
        <w:tab/>
      </w:r>
      <w:r>
        <w:rPr>
          <w:rFonts w:ascii="Times New Roman" w:hAnsi="Times New Roman"/>
        </w:rPr>
        <w:tab/>
      </w:r>
      <w:r>
        <w:rPr>
          <w:rFonts w:ascii="Times New Roman" w:hAnsi="Times New Roman"/>
        </w:rPr>
        <w:t>4.D</w:t>
      </w:r>
      <w:r>
        <w:rPr>
          <w:rFonts w:ascii="Times New Roman" w:hAnsi="Times New Roman"/>
        </w:rPr>
        <w:tab/>
      </w:r>
      <w:r>
        <w:rPr>
          <w:rFonts w:ascii="Times New Roman" w:hAnsi="Times New Roman"/>
        </w:rPr>
        <w:tab/>
      </w:r>
      <w:r>
        <w:rPr>
          <w:rFonts w:ascii="Times New Roman" w:hAnsi="Times New Roman"/>
        </w:rPr>
        <w:t>5.A</w:t>
      </w:r>
      <w:r>
        <w:rPr>
          <w:rFonts w:ascii="Times New Roman" w:hAnsi="Times New Roman"/>
        </w:rPr>
        <w:tab/>
      </w:r>
      <w:r>
        <w:rPr>
          <w:rFonts w:ascii="Times New Roman" w:hAnsi="Times New Roman"/>
        </w:rPr>
        <w:tab/>
      </w:r>
      <w:r>
        <w:rPr>
          <w:rFonts w:ascii="Times New Roman" w:hAnsi="Times New Roman"/>
        </w:rPr>
        <w:t>6.C</w:t>
      </w:r>
      <w:r>
        <w:rPr>
          <w:rFonts w:ascii="Times New Roman" w:hAnsi="Times New Roman"/>
        </w:rPr>
        <w:tab/>
      </w:r>
      <w:r>
        <w:rPr>
          <w:rFonts w:ascii="Times New Roman" w:hAnsi="Times New Roman"/>
        </w:rPr>
        <w:tab/>
      </w:r>
      <w:r>
        <w:rPr>
          <w:rFonts w:ascii="Times New Roman" w:hAnsi="Times New Roman"/>
        </w:rPr>
        <w:t>7.C</w:t>
      </w:r>
      <w:r>
        <w:rPr>
          <w:rFonts w:ascii="Times New Roman" w:hAnsi="Times New Roman"/>
        </w:rPr>
        <w:tab/>
      </w:r>
      <w:r>
        <w:rPr>
          <w:rFonts w:ascii="Times New Roman" w:hAnsi="Times New Roman"/>
        </w:rPr>
        <w:tab/>
      </w:r>
      <w:r>
        <w:rPr>
          <w:rFonts w:ascii="Times New Roman" w:hAnsi="Times New Roman"/>
        </w:rPr>
        <w:t>8.B</w:t>
      </w:r>
      <w:r>
        <w:rPr>
          <w:rFonts w:ascii="Times New Roman" w:hAnsi="Times New Roman"/>
        </w:rPr>
        <w:tab/>
      </w:r>
      <w:r>
        <w:rPr>
          <w:rFonts w:ascii="Times New Roman" w:hAnsi="Times New Roman"/>
        </w:rPr>
        <w:tab/>
      </w:r>
      <w:r>
        <w:rPr>
          <w:rFonts w:ascii="Times New Roman" w:hAnsi="Times New Roman"/>
        </w:rPr>
        <w:t>9.D</w:t>
      </w:r>
      <w:r>
        <w:rPr>
          <w:rFonts w:ascii="Times New Roman" w:hAnsi="Times New Roman"/>
        </w:rPr>
        <w:tab/>
      </w:r>
      <w:r>
        <w:rPr>
          <w:rFonts w:ascii="Times New Roman" w:hAnsi="Times New Roman"/>
        </w:rPr>
        <w:tab/>
      </w:r>
      <w:r>
        <w:rPr>
          <w:rFonts w:ascii="Times New Roman" w:hAnsi="Times New Roman"/>
        </w:rPr>
        <w:t>10.B</w:t>
      </w:r>
    </w:p>
    <w:p>
      <w:pPr>
        <w:spacing w:line="360" w:lineRule="auto"/>
        <w:rPr>
          <w:rFonts w:ascii="Times New Roman" w:hAnsi="Times New Roman"/>
        </w:rPr>
      </w:pPr>
      <w:r>
        <w:rPr>
          <w:rFonts w:ascii="Times New Roman" w:hAnsi="Times New Roman"/>
        </w:rPr>
        <w:t>11.B</w:t>
      </w:r>
      <w:r>
        <w:rPr>
          <w:rFonts w:ascii="Times New Roman" w:hAnsi="Times New Roman"/>
        </w:rPr>
        <w:tab/>
      </w:r>
      <w:r>
        <w:rPr>
          <w:rFonts w:ascii="Times New Roman" w:hAnsi="Times New Roman"/>
        </w:rPr>
        <w:tab/>
      </w:r>
      <w:r>
        <w:rPr>
          <w:rFonts w:ascii="Times New Roman" w:hAnsi="Times New Roman"/>
        </w:rPr>
        <w:t>12.D</w:t>
      </w:r>
      <w:r>
        <w:rPr>
          <w:rFonts w:ascii="Times New Roman" w:hAnsi="Times New Roman"/>
        </w:rPr>
        <w:tab/>
      </w:r>
      <w:r>
        <w:rPr>
          <w:rFonts w:ascii="Times New Roman" w:hAnsi="Times New Roman"/>
        </w:rPr>
        <w:tab/>
      </w:r>
      <w:r>
        <w:rPr>
          <w:rFonts w:ascii="Times New Roman" w:hAnsi="Times New Roman"/>
        </w:rPr>
        <w:t>13.C</w:t>
      </w:r>
      <w:r>
        <w:rPr>
          <w:rFonts w:ascii="Times New Roman" w:hAnsi="Times New Roman"/>
        </w:rPr>
        <w:tab/>
      </w:r>
      <w:r>
        <w:rPr>
          <w:rFonts w:ascii="Times New Roman" w:hAnsi="Times New Roman"/>
        </w:rPr>
        <w:tab/>
      </w:r>
      <w:r>
        <w:rPr>
          <w:rFonts w:ascii="Times New Roman" w:hAnsi="Times New Roman"/>
        </w:rPr>
        <w:t>14.D</w:t>
      </w:r>
      <w:r>
        <w:rPr>
          <w:rFonts w:ascii="Times New Roman" w:hAnsi="Times New Roman"/>
        </w:rPr>
        <w:tab/>
      </w:r>
      <w:r>
        <w:rPr>
          <w:rFonts w:ascii="Times New Roman" w:hAnsi="Times New Roman"/>
        </w:rPr>
        <w:tab/>
      </w:r>
      <w:r>
        <w:rPr>
          <w:rFonts w:ascii="Times New Roman" w:hAnsi="Times New Roman"/>
        </w:rPr>
        <w:t>15.B</w:t>
      </w:r>
    </w:p>
    <w:p>
      <w:pPr>
        <w:spacing w:line="360" w:lineRule="auto"/>
        <w:rPr>
          <w:rFonts w:ascii="Times New Roman" w:hAnsi="Times New Roman"/>
        </w:rPr>
      </w:pPr>
      <w:r>
        <w:rPr>
          <w:rFonts w:hint="eastAsia" w:ascii="Times New Roman" w:hAnsi="Times New Roman"/>
        </w:rPr>
        <w:t>二、非选择题（共5小题，计70分）</w:t>
      </w:r>
    </w:p>
    <w:p>
      <w:pPr>
        <w:spacing w:line="360" w:lineRule="auto"/>
        <w:rPr>
          <w:rFonts w:ascii="Times New Roman" w:hAnsi="Times New Roman"/>
        </w:rPr>
      </w:pPr>
      <w:r>
        <w:rPr>
          <w:rFonts w:hint="eastAsia" w:ascii="Times New Roman" w:hAnsi="Times New Roman"/>
        </w:rPr>
        <w:t>16.（14分）</w:t>
      </w:r>
    </w:p>
    <w:p>
      <w:pPr>
        <w:spacing w:line="360" w:lineRule="auto"/>
        <w:rPr>
          <w:rFonts w:ascii="Times New Roman" w:hAnsi="Times New Roman"/>
        </w:rPr>
      </w:pPr>
      <w:r>
        <w:rPr>
          <w:rFonts w:hint="eastAsia" w:ascii="Times New Roman" w:hAnsi="Times New Roman"/>
        </w:rPr>
        <w:t>（1）学生答出观点正确、符合题意的一点即可，满分2分。答案示例：我国国民经济快速发展；综合国力显著增强；等等。</w:t>
      </w:r>
    </w:p>
    <w:p>
      <w:pPr>
        <w:spacing w:line="360" w:lineRule="auto"/>
        <w:rPr>
          <w:rFonts w:ascii="Times New Roman" w:hAnsi="Times New Roman"/>
        </w:rPr>
      </w:pPr>
      <w:r>
        <w:rPr>
          <w:rFonts w:hint="eastAsia" w:ascii="Times New Roman" w:hAnsi="Times New Roman"/>
        </w:rPr>
        <w:t>（2）学生答出观点正确、符合题意的两点即可，每点分，共4分。答案示例：实施创新驱动发展战略，科教兴国战略，人才强国战略等。</w:t>
      </w:r>
    </w:p>
    <w:p>
      <w:pPr>
        <w:spacing w:line="360" w:lineRule="auto"/>
        <w:rPr>
          <w:rFonts w:ascii="Times New Roman" w:hAnsi="Times New Roman"/>
        </w:rPr>
      </w:pPr>
      <w:r>
        <w:rPr>
          <w:rFonts w:hint="eastAsia" w:ascii="Times New Roman" w:hAnsi="Times New Roman"/>
        </w:rPr>
        <w:t>（3）“改革开放促进发展”是正确的（1分），因为改革开放是决定当代中国命运的关键抉择（或改革开放是强国之路富民之路。2分）；而认为“实现中国梦，只要凝聚中国力量”是片面的（1分），“实现中国梦要凝聚中国力量”是正确的因为中国力量就是全国各族人民大团结的力量，人民是历史的创造者，是梦想的实践者（或人民有信仰，国家有力量，民族有希望。2分）；实现中国梦，我们还需要坚持党的领导，走中国特色社会主义道路，贯彻创新、协调、绿色、开放、共享的发展理念，还需要弘扬中国精神等。（2分）</w:t>
      </w:r>
    </w:p>
    <w:p>
      <w:pPr>
        <w:spacing w:line="360" w:lineRule="auto"/>
        <w:rPr>
          <w:rFonts w:ascii="Times New Roman" w:hAnsi="Times New Roman"/>
        </w:rPr>
      </w:pPr>
      <w:r>
        <w:rPr>
          <w:rFonts w:hint="eastAsia" w:ascii="Times New Roman" w:hAnsi="Times New Roman"/>
        </w:rPr>
        <w:t>17.（12分）</w:t>
      </w:r>
    </w:p>
    <w:p>
      <w:pPr>
        <w:spacing w:line="360" w:lineRule="auto"/>
        <w:rPr>
          <w:rFonts w:ascii="Times New Roman" w:hAnsi="Times New Roman"/>
        </w:rPr>
      </w:pPr>
      <w:r>
        <w:rPr>
          <w:rFonts w:hint="eastAsia" w:ascii="Times New Roman" w:hAnsi="Times New Roman"/>
        </w:rPr>
        <w:t>（1）学生答出观点正确、符合题意的两点即可，每点2分，共4分。答案示例：文化是一个国家一个民族的灵魂；中国特色社会主义文化源自于中华民族5000多年文明历史所孕育的中华优秀传统文化，融入革命文化和社会主义先进文化；中华文化积淀着中华民族最深层的精神追求，代表着中华民族独特的精神标识，为中华民族伟大复兴提供精神动力；等。</w:t>
      </w:r>
    </w:p>
    <w:p>
      <w:pPr>
        <w:spacing w:line="360" w:lineRule="auto"/>
        <w:rPr>
          <w:rFonts w:ascii="Times New Roman" w:hAnsi="Times New Roman"/>
        </w:rPr>
      </w:pPr>
      <w:r>
        <w:rPr>
          <w:rFonts w:hint="eastAsia" w:ascii="Times New Roman" w:hAnsi="Times New Roman"/>
        </w:rPr>
        <w:t>（2）学生答出观点正确、符合题意的两点即可，每点2分，共4分。答案示例：坚定文化自信，必须坚持以马克思主义为指导；推动中华优秀传统文化创造性转化、创新性发展；继承革命文化；发展社会主义先进文化；不忘本来、吸收外来、面向未来，不断铸就中华文化新辉煌；坚定中华文化立场，传承中华文化基因，讲好中国故事传播好中国声音，阐发中国精神，展现中国风貌；等等。</w:t>
      </w:r>
    </w:p>
    <w:p>
      <w:pPr>
        <w:spacing w:line="360" w:lineRule="auto"/>
        <w:rPr>
          <w:rFonts w:ascii="Times New Roman" w:hAnsi="Times New Roman"/>
        </w:rPr>
      </w:pPr>
      <w:r>
        <w:rPr>
          <w:rFonts w:hint="eastAsia" w:ascii="Times New Roman" w:hAnsi="Times New Roman"/>
        </w:rPr>
        <w:t>（3）学生围绕“爱国、敬业、诚信、友善”答出观点正确、符合题意的两点即可，每点2分，共4分。答案示例：忠于祖国，忠于人民，勇担责任，自觉维护国家安全荣誉和利益；树立远大理想并为之不懈奋斗；勤于学习，努力思考，注重修养，勇于实践，明辨是非，善于选择，认真做事，踏实做人；继承革命传统，敢于斗争，诚信友善；见义勇为，不畏困难，无私奉献；等等。</w:t>
      </w:r>
    </w:p>
    <w:p>
      <w:pPr>
        <w:spacing w:line="360" w:lineRule="auto"/>
        <w:rPr>
          <w:rFonts w:ascii="Times New Roman" w:hAnsi="Times New Roman"/>
        </w:rPr>
      </w:pPr>
      <w:r>
        <w:rPr>
          <w:rFonts w:hint="eastAsia" w:ascii="Times New Roman" w:hAnsi="Times New Roman"/>
        </w:rPr>
        <w:t>18.（12分）</w:t>
      </w:r>
    </w:p>
    <w:p>
      <w:pPr>
        <w:spacing w:line="360" w:lineRule="auto"/>
        <w:rPr>
          <w:rFonts w:ascii="Times New Roman" w:hAnsi="Times New Roman"/>
        </w:rPr>
      </w:pPr>
      <w:r>
        <w:rPr>
          <w:rFonts w:hint="eastAsia" w:ascii="Times New Roman" w:hAnsi="Times New Roman"/>
        </w:rPr>
        <w:t>（1）学生答出观点正确、符合题意的两点即可，每点2分共4分。答案示例环境就是民生，良好生态环境是最普惠的民生福祉；绿水青山就是金山银山；绝不以牺牲环境为代价去换取一时的经济增长；坚持人与自然和谐共生；等等。</w:t>
      </w:r>
    </w:p>
    <w:p>
      <w:pPr>
        <w:spacing w:line="360" w:lineRule="auto"/>
        <w:rPr>
          <w:rFonts w:ascii="Times New Roman" w:hAnsi="Times New Roman"/>
        </w:rPr>
      </w:pPr>
      <w:r>
        <w:rPr>
          <w:rFonts w:hint="eastAsia" w:ascii="Times New Roman" w:hAnsi="Times New Roman"/>
        </w:rPr>
        <w:t>（2）学生答出观点正确、符合题意的两点即可，每点2分，共4分。答案示例：当前我国的环境形势不容乐观，各类环境污染呈高发态势，已经成为民生之患，民心之痛；环境恶化加速自然灾害发生，严重破坏生态平衡，威胁人民的生命安全和身体健康；生态环境没有替代品，人类关爱和保护自然就是走向重生，漠视和破坏环境就是走向自我毁灭；等。</w:t>
      </w:r>
    </w:p>
    <w:p>
      <w:pPr>
        <w:spacing w:line="360" w:lineRule="auto"/>
        <w:rPr>
          <w:rFonts w:ascii="Times New Roman" w:hAnsi="Times New Roman"/>
        </w:rPr>
      </w:pPr>
      <w:r>
        <w:rPr>
          <w:rFonts w:hint="eastAsia" w:ascii="Times New Roman" w:hAnsi="Times New Roman"/>
        </w:rPr>
        <w:t>（3）学生答出观点正确、符合题意的两点即可，每点2分，共4分。答案示例：学习和宣传环保知识增强环保意识；从身边小事做起，践行绿色生活；积极参与环境公益活动；积极向有关部门献计献策；勇于同破坏环境的行为作斗争；等等。（学生概括作答、具体作答均可）</w:t>
      </w:r>
    </w:p>
    <w:p>
      <w:pPr>
        <w:spacing w:line="360" w:lineRule="auto"/>
        <w:rPr>
          <w:rFonts w:ascii="Times New Roman" w:hAnsi="Times New Roman"/>
        </w:rPr>
      </w:pPr>
      <w:r>
        <w:rPr>
          <w:rFonts w:hint="eastAsia" w:ascii="Times New Roman" w:hAnsi="Times New Roman"/>
        </w:rPr>
        <w:t>19.（18分）</w:t>
      </w:r>
    </w:p>
    <w:p>
      <w:pPr>
        <w:spacing w:line="360" w:lineRule="auto"/>
        <w:rPr>
          <w:rFonts w:ascii="Times New Roman" w:hAnsi="Times New Roman"/>
        </w:rPr>
      </w:pPr>
      <w:r>
        <w:rPr>
          <w:rFonts w:hint="eastAsia" w:ascii="Times New Roman" w:hAnsi="Times New Roman"/>
        </w:rPr>
        <w:t>（1）学生答出符合题意、观点正确的两点即可，每点2，共4分。答案示例：澳门自古以来就是中华人民共和国的神圣领土的一部分；我国学地实施了“一国两制”、“澳人治澳”、高度自治的方针；两地人民对统一的渴望；几届国家领导人的努力；改革开放后综合国力的持续提高；等等。</w:t>
      </w:r>
    </w:p>
    <w:p>
      <w:pPr>
        <w:spacing w:line="360" w:lineRule="auto"/>
        <w:rPr>
          <w:rFonts w:ascii="Times New Roman" w:hAnsi="Times New Roman"/>
        </w:rPr>
      </w:pPr>
      <w:r>
        <w:rPr>
          <w:rFonts w:hint="eastAsia" w:ascii="Times New Roman" w:hAnsi="Times New Roman"/>
        </w:rPr>
        <w:t>（2）学生答出符合题意、观点正确的一点即可，3分。答案示例：“一国两制”方针的正确性；中国共产党具有高超的政治智慧（或高超的治国理政能力）；和平统一顺应了历史潮流、顺应了民心；等等。</w:t>
      </w:r>
    </w:p>
    <w:p>
      <w:pPr>
        <w:spacing w:line="360" w:lineRule="auto"/>
        <w:rPr>
          <w:rFonts w:ascii="Times New Roman" w:hAnsi="Times New Roman"/>
        </w:rPr>
      </w:pPr>
      <w:r>
        <w:rPr>
          <w:rFonts w:hint="eastAsia" w:ascii="Times New Roman" w:hAnsi="Times New Roman"/>
        </w:rPr>
        <w:t>（3）观点正确得1分，理由阐释得2分，共3分。答案示例：观点正确，港澳的顺利回归为世界上其他国家和平解决领土争端提供了成功的范例和借鉴有利于所在国家的和平与发展。</w:t>
      </w:r>
    </w:p>
    <w:p>
      <w:pPr>
        <w:spacing w:line="360" w:lineRule="auto"/>
        <w:rPr>
          <w:rFonts w:ascii="Times New Roman" w:hAnsi="Times New Roman"/>
        </w:rPr>
      </w:pPr>
      <w:r>
        <w:rPr>
          <w:rFonts w:hint="eastAsia" w:ascii="Times New Roman" w:hAnsi="Times New Roman"/>
        </w:rPr>
        <w:t>（4）学生答出符合题意、观点正确的两点即可，每点2分，共4分。答案示例：“和平统一、一国两制”是解决台湾问题的基本方针；“和平统一”，两岸同胞骨肉相连，我们倡导通过接触谈判的方式的实现台湾和平统一；“一国”指中国是一个统一的国家，主权和领土不容分割，即世界上只有一个中国，大陆和台湾同属一个中国；“两制”是指在坚持一个中国的前提下，大陆坚持社会主义制度，台湾保持原有的资本主义制度和生活方式长期不变，实行高度自治；一个中国原则是两岸关系的政治基础等。</w:t>
      </w:r>
    </w:p>
    <w:p>
      <w:pPr>
        <w:spacing w:line="360" w:lineRule="auto"/>
        <w:rPr>
          <w:rFonts w:ascii="Times New Roman" w:hAnsi="Times New Roman"/>
        </w:rPr>
      </w:pPr>
      <w:r>
        <w:rPr>
          <w:rFonts w:hint="eastAsia" w:ascii="Times New Roman" w:hAnsi="Times New Roman"/>
        </w:rPr>
        <w:t>（5）学生答出符合题意、观点正确的两点即可，点2分，共4分。答案示例：必须坚持“九二共识”，坚决反对“台独”；弘扬中华文化、实现心灵契合，增进人们对和平统一的认同；深化两岸融合发展，为发展增动力、为合作增活力，夯实和平统一基础；增进理解信任，共同推进两岸关系和平发展；等等</w:t>
      </w:r>
    </w:p>
    <w:p>
      <w:pPr>
        <w:spacing w:line="360" w:lineRule="auto"/>
        <w:rPr>
          <w:rFonts w:ascii="Times New Roman" w:hAnsi="Times New Roman"/>
        </w:rPr>
      </w:pPr>
      <w:r>
        <w:rPr>
          <w:rFonts w:hint="eastAsia" w:ascii="Times New Roman" w:hAnsi="Times New Roman"/>
        </w:rPr>
        <w:t>20.（14分）</w:t>
      </w:r>
    </w:p>
    <w:p>
      <w:pPr>
        <w:spacing w:line="360" w:lineRule="auto"/>
        <w:rPr>
          <w:rFonts w:ascii="Times New Roman" w:hAnsi="Times New Roman"/>
        </w:rPr>
      </w:pPr>
      <w:r>
        <w:rPr>
          <w:rFonts w:hint="eastAsia" w:ascii="Times New Roman" w:hAnsi="Times New Roman"/>
        </w:rPr>
        <w:t>（1）学生观点正确、符合题意即可，2分。答案示例：实现中华民族伟大复兴；或把我国建设成为富强民主文明美丽和谐的社会主义现代化国家强国）；或国家富强民族振兴、人民幸福。</w:t>
      </w:r>
    </w:p>
    <w:p>
      <w:pPr>
        <w:spacing w:line="360" w:lineRule="auto"/>
        <w:rPr>
          <w:rFonts w:ascii="Times New Roman" w:hAnsi="Times New Roman"/>
        </w:rPr>
      </w:pPr>
      <w:r>
        <w:rPr>
          <w:rFonts w:hint="eastAsia" w:ascii="Times New Roman" w:hAnsi="Times New Roman"/>
        </w:rPr>
        <w:t>（2）学生答出观点正确、符合题意的三点即可，每点2分共6分。答案示例中国共产党的领导是正确的；中国特色社会主义道路、中国特色社会主义制度、中国特色社会主义理论体系等是适合我国国情有旺盛生命力的；只有改革开放，能发展中国、发展社会主义；人民是历史的创造者；全国各族人民大团结营造了发展机会聚集了发展力量；改革解放和发展了生产力；我们应该确立民族自信，坚信在党的领导下，国人有能力有信心实现自己的梦想；等等。</w:t>
      </w:r>
    </w:p>
    <w:p>
      <w:pPr>
        <w:spacing w:line="360" w:lineRule="auto"/>
        <w:rPr>
          <w:rFonts w:ascii="Times New Roman" w:hAnsi="Times New Roman"/>
        </w:rPr>
      </w:pPr>
      <w:r>
        <w:rPr>
          <w:rFonts w:hint="eastAsia" w:ascii="Times New Roman" w:hAnsi="Times New Roman"/>
        </w:rPr>
        <w:t>（3）学生答出观点正确、符合题意的三点即可，每点2分，共分。答案示例：对国家有认同；对国家治理能力有信心；对文化有底气；对发展有信心；不妄自尊大，也不固步自封，培育理性平和，不卑不亢，开放包容的心态；做心怀梦想的实干家；等等</w:t>
      </w:r>
    </w:p>
    <w:p>
      <w:pPr>
        <w:spacing w:line="360" w:lineRule="auto"/>
        <w:rPr>
          <w:rFonts w:ascii="Times New Roman" w:hAnsi="Times New Roman"/>
        </w:rPr>
      </w:pPr>
    </w:p>
    <w:p>
      <w:pPr>
        <w:spacing w:line="360" w:lineRule="auto"/>
        <w:rPr>
          <w:rFonts w:ascii="Times New Roman" w:hAnsi="Times New Roman"/>
        </w:rPr>
      </w:pPr>
    </w:p>
    <w:sectPr>
      <w:headerReference r:id="rId3" w:type="default"/>
      <w:pgSz w:w="11906" w:h="16838"/>
      <w:pgMar w:top="1440" w:right="1080" w:bottom="1440" w:left="1080" w:header="68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22AD3"/>
    <w:rsid w:val="00080856"/>
    <w:rsid w:val="00087C7C"/>
    <w:rsid w:val="000A3448"/>
    <w:rsid w:val="00171417"/>
    <w:rsid w:val="00171777"/>
    <w:rsid w:val="00204558"/>
    <w:rsid w:val="002E6DF0"/>
    <w:rsid w:val="003731C9"/>
    <w:rsid w:val="003A475D"/>
    <w:rsid w:val="003C4A95"/>
    <w:rsid w:val="003D01CE"/>
    <w:rsid w:val="003E659B"/>
    <w:rsid w:val="004608F2"/>
    <w:rsid w:val="0046567A"/>
    <w:rsid w:val="004748F6"/>
    <w:rsid w:val="004A06A2"/>
    <w:rsid w:val="004C7BD6"/>
    <w:rsid w:val="0050391D"/>
    <w:rsid w:val="00525670"/>
    <w:rsid w:val="006071D5"/>
    <w:rsid w:val="006C7E03"/>
    <w:rsid w:val="007061B2"/>
    <w:rsid w:val="00776091"/>
    <w:rsid w:val="008D0EF6"/>
    <w:rsid w:val="008D22AD"/>
    <w:rsid w:val="009414C7"/>
    <w:rsid w:val="00943A94"/>
    <w:rsid w:val="009D61C3"/>
    <w:rsid w:val="009E62D1"/>
    <w:rsid w:val="00A04D95"/>
    <w:rsid w:val="00A07DF2"/>
    <w:rsid w:val="00A51185"/>
    <w:rsid w:val="00AA44A6"/>
    <w:rsid w:val="00AE7782"/>
    <w:rsid w:val="00B27976"/>
    <w:rsid w:val="00BF7866"/>
    <w:rsid w:val="00C02815"/>
    <w:rsid w:val="00C20CF8"/>
    <w:rsid w:val="00C279D2"/>
    <w:rsid w:val="00CC6947"/>
    <w:rsid w:val="00DD3200"/>
    <w:rsid w:val="00DE36BC"/>
    <w:rsid w:val="00FB4758"/>
    <w:rsid w:val="38274566"/>
    <w:rsid w:val="7AF57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9675A9-A7B5-4EE0-94B8-6198D12763A9}">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1142</Words>
  <Characters>6513</Characters>
  <Lines>54</Lines>
  <Paragraphs>15</Paragraphs>
  <TotalTime>44</TotalTime>
  <ScaleCrop>false</ScaleCrop>
  <LinksUpToDate>false</LinksUpToDate>
  <CharactersWithSpaces>7640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2020-02-19T11:32:00Z</dcterms:created>
  <dc:creator>琦</dc:creator>
  <cp:lastModifiedBy>Administrator</cp:lastModifiedBy>
  <dcterms:modified xsi:type="dcterms:W3CDTF">2020-03-20T00:29:35Z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