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E7643">
      <w:pPr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11658600</wp:posOffset>
            </wp:positionV>
            <wp:extent cx="469900" cy="393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2714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36"/>
          <w:szCs w:val="36"/>
        </w:rPr>
        <w:t>2019</w:t>
      </w:r>
      <w:r>
        <w:rPr>
          <w:rFonts w:ascii="宋体" w:eastAsia="宋体" w:hAnsi="宋体" w:cs="宋体" w:hint="eastAsia"/>
          <w:sz w:val="36"/>
          <w:szCs w:val="36"/>
        </w:rPr>
        <w:t>年秋九年级道德与法治期末质量检测参考答案</w:t>
      </w:r>
    </w:p>
    <w:p w:rsidR="007E7643">
      <w:pPr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一．选择题：</w:t>
      </w:r>
      <w:r>
        <w:rPr>
          <w:rFonts w:ascii="宋体" w:eastAsia="宋体" w:hAnsi="宋体" w:cs="宋体" w:hint="eastAsia"/>
          <w:sz w:val="36"/>
          <w:szCs w:val="36"/>
        </w:rPr>
        <w:t>(</w:t>
      </w:r>
      <w:r>
        <w:rPr>
          <w:rFonts w:ascii="宋体" w:eastAsia="宋体" w:hAnsi="宋体" w:cs="宋体" w:hint="eastAsia"/>
          <w:sz w:val="36"/>
          <w:szCs w:val="36"/>
        </w:rPr>
        <w:t>每小题</w:t>
      </w:r>
      <w:r>
        <w:rPr>
          <w:rFonts w:ascii="宋体" w:eastAsia="宋体" w:hAnsi="宋体" w:cs="宋体" w:hint="eastAsia"/>
          <w:sz w:val="36"/>
          <w:szCs w:val="36"/>
        </w:rPr>
        <w:t>2</w:t>
      </w:r>
      <w:r>
        <w:rPr>
          <w:rFonts w:ascii="宋体" w:eastAsia="宋体" w:hAnsi="宋体" w:cs="宋体" w:hint="eastAsia"/>
          <w:sz w:val="36"/>
          <w:szCs w:val="36"/>
        </w:rPr>
        <w:t>分，共</w:t>
      </w:r>
      <w:r>
        <w:rPr>
          <w:rFonts w:ascii="宋体" w:eastAsia="宋体" w:hAnsi="宋体" w:cs="宋体" w:hint="eastAsia"/>
          <w:sz w:val="36"/>
          <w:szCs w:val="36"/>
        </w:rPr>
        <w:t>40</w:t>
      </w:r>
      <w:r>
        <w:rPr>
          <w:rFonts w:ascii="宋体" w:eastAsia="宋体" w:hAnsi="宋体" w:cs="宋体" w:hint="eastAsia"/>
          <w:sz w:val="36"/>
          <w:szCs w:val="36"/>
        </w:rPr>
        <w:t>分）</w:t>
      </w:r>
    </w:p>
    <w:tbl>
      <w:tblPr>
        <w:tblStyle w:val="TableGrid"/>
        <w:tblW w:w="8522" w:type="dxa"/>
        <w:tblLayout w:type="fixed"/>
        <w:tblLook w:val="04A0"/>
      </w:tblPr>
      <w:tblGrid>
        <w:gridCol w:w="961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7"/>
      </w:tblGrid>
      <w:tr>
        <w:tblPrEx>
          <w:tblW w:w="8522" w:type="dxa"/>
          <w:tblLayout w:type="fixed"/>
          <w:tblLook w:val="04A0"/>
        </w:tblPrEx>
        <w:tc>
          <w:tcPr>
            <w:tcW w:w="961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题号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2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3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4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5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6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7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8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9</w:t>
            </w:r>
          </w:p>
        </w:tc>
        <w:tc>
          <w:tcPr>
            <w:tcW w:w="757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961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答案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C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A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A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D</w:t>
            </w:r>
          </w:p>
        </w:tc>
        <w:tc>
          <w:tcPr>
            <w:tcW w:w="757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D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961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题号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11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12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13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14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15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16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17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18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19</w:t>
            </w:r>
          </w:p>
        </w:tc>
        <w:tc>
          <w:tcPr>
            <w:tcW w:w="757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20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961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答案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C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D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A</w:t>
            </w:r>
            <w:bookmarkStart w:id="0" w:name="_GoBack"/>
            <w:bookmarkEnd w:id="0"/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D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6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  <w:tc>
          <w:tcPr>
            <w:tcW w:w="757" w:type="dxa"/>
          </w:tcPr>
          <w:p w:rsidR="007E7643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B</w:t>
            </w:r>
          </w:p>
        </w:tc>
      </w:tr>
    </w:tbl>
    <w:p w:rsidR="007E7643">
      <w:pPr>
        <w:numPr>
          <w:ilvl w:val="0"/>
          <w:numId w:val="1"/>
        </w:numPr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非选择题：</w:t>
      </w:r>
    </w:p>
    <w:p w:rsidR="007E7643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6"/>
          <w:szCs w:val="36"/>
        </w:rPr>
        <w:t>21.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）①必须落实科教兴国、人才强国战略，将科技和教育摆在经济社会发展的重要位置，把经济建设重心转移到依靠科技进步和提高劳动者素质的轨道上来，加速实现国家的繁荣昌盛。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4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>②要增强自主创新能力，坚持自主创新、重点跨越、支撑发展、引领未来的方针，坚定不移地走中国特色自主创新道路。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4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>③必须加快形成有利于创新的治理格局和协同机制，搭建有利于创新的活动平台和融资平台，营造有利于创新的舆论氛围和法治环境。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4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</w:p>
    <w:p w:rsidR="007E7643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）①树立崇高远大理想，发扬艰苦奋斗精神。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>②要敢于创新、善于创新，把创新热情与科学求实的态度结合起来，努力使自己成为富有丰富创新能力的高素质人才。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>③要刻苦学习科学文化知识，努力探索，注重实践，养成勤动脑、勤动手的好习惯。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>④要拓宽思路，从多角度思考问题，要敢于质疑，敢于向传统、权威挑战，树立“敢为人先”的精神。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>⑤要培养创新的兴趣和好奇心，提</w:t>
      </w:r>
      <w:r>
        <w:rPr>
          <w:rFonts w:ascii="宋体" w:eastAsia="宋体" w:hAnsi="宋体" w:cs="宋体" w:hint="eastAsia"/>
          <w:sz w:val="32"/>
          <w:szCs w:val="32"/>
        </w:rPr>
        <w:t>高观察力和创造性思维能力。</w:t>
      </w:r>
      <w:r>
        <w:rPr>
          <w:rFonts w:ascii="宋体" w:eastAsia="宋体" w:hAnsi="宋体" w:cs="宋体" w:hint="eastAsia"/>
          <w:sz w:val="32"/>
          <w:szCs w:val="32"/>
        </w:rPr>
        <w:t>（每回答出一方面的</w:t>
      </w: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分，打出四方面即可得满分</w:t>
      </w:r>
      <w:r>
        <w:rPr>
          <w:rFonts w:ascii="宋体" w:eastAsia="宋体" w:hAnsi="宋体" w:cs="宋体" w:hint="eastAsia"/>
          <w:sz w:val="32"/>
          <w:szCs w:val="32"/>
        </w:rPr>
        <w:t>12</w:t>
      </w:r>
      <w:r>
        <w:rPr>
          <w:rFonts w:ascii="宋体" w:eastAsia="宋体" w:hAnsi="宋体" w:cs="宋体" w:hint="eastAsia"/>
          <w:sz w:val="32"/>
          <w:szCs w:val="32"/>
        </w:rPr>
        <w:t>分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 xml:space="preserve"> </w:t>
      </w:r>
    </w:p>
    <w:p w:rsidR="007E7643">
      <w:pPr>
        <w:pStyle w:val="BodyText"/>
        <w:rPr>
          <w:rFonts w:hint="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22.</w:t>
      </w: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kern w:val="0"/>
          <w:sz w:val="32"/>
          <w:szCs w:val="32"/>
        </w:rPr>
        <w:t>取得的成绩：</w:t>
      </w:r>
      <w:r>
        <w:rPr>
          <w:rFonts w:ascii="宋体" w:eastAsia="宋体" w:hAnsi="宋体" w:cs="宋体" w:hint="eastAsia"/>
          <w:kern w:val="0"/>
          <w:sz w:val="32"/>
          <w:szCs w:val="32"/>
        </w:rPr>
        <w:t>我国经济实力、科技实力、国防实力、综合国力进人世界前列；我国国际地位实现前所未有的提升，党的面貌、国家的面貌、人民的面貌、军队的面貌、中华民族的面貌发生了前所未有的变化，中华民族正以崭新姿态屹立于世界的东方。</w:t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kern w:val="0"/>
          <w:sz w:val="32"/>
          <w:szCs w:val="32"/>
        </w:rPr>
        <w:t>（列举出政治、经济、科教、国防、国际等方面的成绩均可，每列举一方面的成就的</w:t>
      </w:r>
      <w:r>
        <w:rPr>
          <w:rFonts w:ascii="宋体" w:eastAsia="宋体" w:hAnsi="宋体" w:cs="宋体" w:hint="eastAsia"/>
          <w:kern w:val="0"/>
          <w:sz w:val="32"/>
          <w:szCs w:val="32"/>
        </w:rPr>
        <w:t>2</w:t>
      </w:r>
      <w:r>
        <w:rPr>
          <w:rFonts w:ascii="宋体" w:eastAsia="宋体" w:hAnsi="宋体" w:cs="宋体" w:hint="eastAsia"/>
          <w:kern w:val="0"/>
          <w:sz w:val="32"/>
          <w:szCs w:val="32"/>
        </w:rPr>
        <w:t>分，满分</w:t>
      </w:r>
      <w:r>
        <w:rPr>
          <w:rFonts w:ascii="宋体" w:eastAsia="宋体" w:hAnsi="宋体" w:cs="宋体" w:hint="eastAsia"/>
          <w:kern w:val="0"/>
          <w:sz w:val="32"/>
          <w:szCs w:val="32"/>
        </w:rPr>
        <w:t>10</w:t>
      </w:r>
      <w:r>
        <w:rPr>
          <w:rFonts w:ascii="宋体" w:eastAsia="宋体" w:hAnsi="宋体" w:cs="宋体" w:hint="eastAsia"/>
          <w:kern w:val="0"/>
          <w:sz w:val="32"/>
          <w:szCs w:val="32"/>
        </w:rPr>
        <w:t>分</w:t>
      </w:r>
      <w:r>
        <w:rPr>
          <w:rFonts w:ascii="宋体" w:eastAsia="宋体" w:hAnsi="宋体" w:cs="宋体" w:hint="eastAsia"/>
          <w:kern w:val="0"/>
          <w:sz w:val="32"/>
          <w:szCs w:val="32"/>
        </w:rPr>
        <w:t>）</w:t>
      </w:r>
      <w:r>
        <w:rPr>
          <w:rFonts w:ascii="宋体" w:eastAsia="宋体" w:hAnsi="宋体" w:cs="宋体" w:hint="eastAsia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>原因：</w:t>
      </w:r>
      <w:r>
        <w:rPr>
          <w:rFonts w:hint="eastAsia"/>
          <w:sz w:val="32"/>
          <w:szCs w:val="32"/>
        </w:rPr>
        <w:t>坚持党的领导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坚持以人民为中心的发展思想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坚持以经济建设为中心等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:rsidR="007E7643">
      <w:pPr>
        <w:rPr>
          <w:rFonts w:hint="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有利于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全面建成小康社会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使全体人民共享改革发展成果；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提升人民的幸福感等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:rsidR="007E7643">
      <w:pPr>
        <w:widowControl/>
        <w:shd w:val="clear" w:color="auto" w:fill="FFFFFF"/>
        <w:spacing w:line="326" w:lineRule="atLeast"/>
        <w:rPr>
          <w:rFonts w:ascii="宋体" w:hAnsi="宋体" w:cs="Arial"/>
          <w:spacing w:val="7"/>
          <w:kern w:val="0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</w:t>
      </w: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牢固树立爱国主义思想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，</w:t>
      </w:r>
      <w:r>
        <w:rPr>
          <w:rFonts w:hint="eastAsia"/>
          <w:sz w:val="32"/>
          <w:szCs w:val="32"/>
        </w:rPr>
        <w:t>将个人梦想与祖国发展需要结合起来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；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（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4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分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）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努力学习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科学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文化知识，提高科学文化素养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，</w:t>
      </w:r>
      <w:r>
        <w:rPr>
          <w:rFonts w:hint="eastAsia"/>
          <w:sz w:val="32"/>
          <w:szCs w:val="32"/>
        </w:rPr>
        <w:t>不断提高自身素质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；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（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4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分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）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关注社会发展，服务社会、奉献社会，从身边小事做起，为实现中华民族伟大复兴作出自己的贡献。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（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4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分</w:t>
      </w:r>
      <w:r>
        <w:rPr>
          <w:rFonts w:ascii="宋体" w:hAnsi="宋体" w:cs="Arial" w:hint="eastAsia"/>
          <w:spacing w:val="7"/>
          <w:kern w:val="0"/>
          <w:sz w:val="32"/>
          <w:szCs w:val="32"/>
        </w:rPr>
        <w:t>）</w:t>
      </w:r>
    </w:p>
    <w:p w:rsidR="007E7643">
      <w:pPr>
        <w:spacing w:line="360" w:lineRule="auto"/>
        <w:rPr>
          <w:rFonts w:ascii="宋体" w:eastAsia="宋体" w:hAnsi="宋体" w:cs="宋体"/>
          <w:sz w:val="32"/>
          <w:szCs w:val="32"/>
        </w:rPr>
      </w:pPr>
    </w:p>
    <w:p w:rsidR="007E7643">
      <w:pPr>
        <w:rPr>
          <w:rFonts w:ascii="宋体" w:eastAsia="宋体" w:hAnsi="宋体" w:cs="宋体"/>
          <w:sz w:val="36"/>
          <w:szCs w:val="36"/>
        </w:rPr>
      </w:pPr>
    </w:p>
    <w:sectPr w:rsidSect="007E7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62B71"/>
    <w:multiLevelType w:val="singleLevel"/>
    <w:tmpl w:val="67762B71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EBF5BDC"/>
    <w:rsid w:val="00404F8F"/>
    <w:rsid w:val="007E7643"/>
    <w:rsid w:val="03A55410"/>
    <w:rsid w:val="3EBF5BDC"/>
    <w:rsid w:val="70A8033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6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7E7643"/>
  </w:style>
  <w:style w:type="table" w:styleId="TableGrid">
    <w:name w:val="Table Grid"/>
    <w:basedOn w:val="TableNormal"/>
    <w:rsid w:val="007E76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小龙女</dc:creator>
  <cp:lastModifiedBy>Administrator</cp:lastModifiedBy>
  <cp:revision>2</cp:revision>
  <dcterms:created xsi:type="dcterms:W3CDTF">2020-02-07T02:38:00Z</dcterms:created>
  <dcterms:modified xsi:type="dcterms:W3CDTF">2020-02-07T02:38:00Z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