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hint="eastAsia" w:ascii="宋体" w:hAnsi="宋体" w:eastAsia="宋体" w:cs="宋体"/>
          <w:b/>
          <w:bCs w:val="0"/>
          <w:i w:val="0"/>
          <w:caps w:val="0"/>
          <w:color w:val="333333"/>
          <w:spacing w:val="8"/>
          <w:sz w:val="32"/>
          <w:szCs w:val="32"/>
          <w:shd w:val="clear" w:color="auto" w:fill="FFFFFF"/>
        </w:rPr>
      </w:pPr>
      <w:bookmarkStart w:id="0" w:name="_GoBack"/>
      <w:bookmarkEnd w:id="0"/>
      <w:r>
        <w:rPr>
          <w:rFonts w:hint="eastAsia" w:ascii="宋体" w:hAnsi="宋体" w:eastAsia="宋体" w:cs="宋体"/>
          <w:b/>
          <w:bCs w:val="0"/>
          <w:i w:val="0"/>
          <w:caps w:val="0"/>
          <w:color w:val="333333"/>
          <w:spacing w:val="8"/>
          <w:sz w:val="32"/>
          <w:szCs w:val="32"/>
          <w:shd w:val="clear" w:color="auto" w:fill="FFFFFF"/>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12547600</wp:posOffset>
            </wp:positionV>
            <wp:extent cx="393700" cy="482600"/>
            <wp:effectExtent l="0" t="0" r="635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93700" cy="482600"/>
                    </a:xfrm>
                    <a:prstGeom prst="rect">
                      <a:avLst/>
                    </a:prstGeom>
                  </pic:spPr>
                </pic:pic>
              </a:graphicData>
            </a:graphic>
          </wp:anchor>
        </w:drawing>
      </w:r>
      <w:r>
        <w:rPr>
          <w:rFonts w:hint="eastAsia" w:ascii="宋体" w:hAnsi="宋体" w:eastAsia="宋体" w:cs="宋体"/>
          <w:b/>
          <w:bCs w:val="0"/>
          <w:i w:val="0"/>
          <w:caps w:val="0"/>
          <w:color w:val="333333"/>
          <w:spacing w:val="8"/>
          <w:sz w:val="32"/>
          <w:szCs w:val="32"/>
          <w:shd w:val="clear" w:color="auto" w:fill="FFFFFF"/>
        </w:rPr>
        <w:t>鹤壁市2019——2020学年第一学期期末考试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hint="eastAsia" w:ascii="宋体" w:hAnsi="宋体" w:eastAsia="宋体" w:cs="宋体"/>
          <w:b/>
          <w:bCs w:val="0"/>
          <w:i w:val="0"/>
          <w:caps w:val="0"/>
          <w:color w:val="333333"/>
          <w:spacing w:val="8"/>
          <w:sz w:val="32"/>
          <w:szCs w:val="32"/>
          <w:shd w:val="clear" w:color="auto" w:fill="FFFFFF"/>
        </w:rPr>
      </w:pPr>
      <w:r>
        <w:rPr>
          <w:rFonts w:hint="eastAsia" w:ascii="宋体" w:hAnsi="宋体" w:eastAsia="宋体" w:cs="宋体"/>
          <w:b/>
          <w:bCs w:val="0"/>
          <w:i w:val="0"/>
          <w:caps w:val="0"/>
          <w:color w:val="333333"/>
          <w:spacing w:val="8"/>
          <w:sz w:val="32"/>
          <w:szCs w:val="32"/>
          <w:shd w:val="clear" w:color="auto" w:fill="FFFFFF"/>
        </w:rPr>
        <w:t>道德与法治试卷</w:t>
      </w:r>
    </w:p>
    <w:p>
      <w:pPr>
        <w:rPr>
          <w:rFonts w:hint="eastAsia" w:ascii="宋体" w:hAnsi="宋体" w:eastAsia="宋体" w:cs="宋体"/>
          <w:b w:val="0"/>
          <w:bCs/>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Style w:val="5"/>
          <w:rFonts w:hint="eastAsia" w:ascii="宋体" w:hAnsi="宋体" w:eastAsia="宋体" w:cs="宋体"/>
          <w:b/>
          <w:bCs w:val="0"/>
          <w:i w:val="0"/>
          <w:caps w:val="0"/>
          <w:color w:val="000000"/>
          <w:spacing w:val="8"/>
          <w:sz w:val="24"/>
          <w:szCs w:val="24"/>
          <w:shd w:val="clear" w:color="auto" w:fill="FFFFFF"/>
        </w:rPr>
        <w:t>一、比较与选择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Style w:val="5"/>
          <w:rFonts w:hint="eastAsia" w:ascii="宋体" w:hAnsi="宋体" w:eastAsia="宋体" w:cs="宋体"/>
          <w:b/>
          <w:bCs w:val="0"/>
          <w:i w:val="0"/>
          <w:caps w:val="0"/>
          <w:color w:val="000000"/>
          <w:spacing w:val="8"/>
          <w:sz w:val="24"/>
          <w:szCs w:val="24"/>
          <w:shd w:val="clear" w:color="auto" w:fill="FFFFFF"/>
        </w:rPr>
        <w:t>▲单项选择(8小题,每题3分,共24分。下列每小题的四个选项中,只有一项是最符合题意的，请将所选字母填涂到答题卡上)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1.2019年8月15日，国务院办公厅成立国务院根治拖欠农民工工资工作领导小组。主要职责是贯彻落实国家关于根治拖欠农民工工资工作的重大决策部署；统筹协调全面根治拖欠农民工工资工作；研究审议根治拖欠农民工工资工作重大政策措施；督促检查根治拖欠农民工工资工作有关法律法规和政策措施的落实情况、各地区和各部门任务完成情况。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A.有利于缩小贫富差距实现同等富裕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B.完全能够满足农民的美好生活需要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C.符合坚持以人民为中心的发展思想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D.将化解社会矛盾维护社会绝对公正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2.近段时间以来，美国通过法令拒绝华为5G网络和手机进入美国、呼唤盟友联合禁止华为、舆论轮番攻击华为、各种软硬件断供等，全面狙击中国的科技产业。华为总裁任正非表示：华为的发展得益于30年来的持续研发和18万员工共同的努力，世界上没有一家企业可以通过“偷窃”成为全球领先的高科技企业，自主研发不容诋毁!并表示华为备胎已经在投产。这主要启示我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A.创新已经成为世界主要国家发展战略的重心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B.创新驱动是引领我国经济发展新常态的需要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C.创新是推动人类社会发展和进步的重要力量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D.激烈国际竞争中，唯创新者强，唯创新者胜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3.2019年是人民政协成立70周年。70年风雨兼程，70年砥砺前行。70年的发展历程中，中国人民政治协商会议的性质、职能、体制、机制和管理制度，得到了发展、丰富和完善。全国政协将组织开展庆祝人民政协成立70周年活动，通过多种形式，充分展现人民政协伴随共和国一起成长的不平凡历程，展现一届又一届政协委员接续奋斗的精神风貌。下列关于中国人民政治协商会议认识正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A.是中国共产党领导的多党合作和政治协商的重要机构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B.是我国长期存在发展并不断完善的-项基本政治制度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C.积极履行国家管理、民主决策和参政议政的主要职能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D.是能够体现社会主义国家性质的一项根本政治制度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4.保安、包装工、建筑小工……不需要太高技术含量，也不用接受培训就能直接上岗。由于很多招工单位或个人，不面试不体检、不缴纳社会保险不签订合同，务工人员合法权益难以得到有效保证。在城市里，很多外来务工人员热衷聚集在街边“趴活儿”，临时劳务市场也由此形成，但也存在极大的法律及安全风险。对此，我们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A.坚决全面取缔，维护劳务市场的有序发展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B.完善相关法规，保障务工人员的合法权益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C.坚持严格执法，严厉制裁所有的劳务行为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D.任其自由发展，破解劳动力就业困难问题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000000"/>
          <w:spacing w:val="8"/>
          <w:sz w:val="24"/>
          <w:szCs w:val="24"/>
          <w:shd w:val="clear" w:color="auto" w:fill="FFFFFF"/>
        </w:rPr>
      </w:pPr>
      <w:r>
        <w:rPr>
          <w:rFonts w:hint="eastAsia" w:ascii="宋体" w:hAnsi="宋体" w:eastAsia="宋体" w:cs="宋体"/>
          <w:b w:val="0"/>
          <w:bCs/>
          <w:i w:val="0"/>
          <w:caps w:val="0"/>
          <w:color w:val="000000"/>
          <w:spacing w:val="8"/>
          <w:sz w:val="24"/>
          <w:szCs w:val="24"/>
          <w:shd w:val="clear" w:color="auto" w:fill="FFFFFF"/>
        </w:rPr>
        <w:t>5.</w:t>
      </w:r>
      <w:r>
        <w:rPr>
          <w:rFonts w:hint="eastAsia" w:ascii="宋体" w:hAnsi="宋体" w:eastAsia="宋体" w:cs="宋体"/>
          <w:b w:val="0"/>
          <w:bCs/>
          <w:i w:val="0"/>
          <w:caps w:val="0"/>
          <w:color w:val="000000"/>
          <w:spacing w:val="8"/>
          <w:sz w:val="24"/>
          <w:szCs w:val="24"/>
          <w:shd w:val="clear" w:color="auto" w:fill="FFFFFF"/>
        </w:rPr>
        <w:t>做隐姓埋名人，干惊天动地事。中华人民共和国国家勋章和国家荣誉称号颁授仪式9月29日隆重举行。在雄壮激昂的《向祖国致敬》乐曲声中，习近平为国家勋章和国家荣誉称号获得者颁授勋章奖章。国家勋章和国家荣誉称号获得者，他们的事迹和贡献将永载共和国史册。国家勋章和国家荣誉称号的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05" w:lineRule="atLeast"/>
        <w:ind w:left="0" w:right="0" w:firstLine="256" w:firstLineChars="100"/>
        <w:jc w:val="both"/>
        <w:rPr>
          <w:rFonts w:hint="eastAsia" w:ascii="宋体" w:hAnsi="宋体" w:eastAsia="宋体" w:cs="宋体"/>
          <w:b w:val="0"/>
          <w:bCs/>
          <w:i w:val="0"/>
          <w:caps w:val="0"/>
          <w:color w:val="000000"/>
          <w:spacing w:val="8"/>
          <w:sz w:val="24"/>
          <w:szCs w:val="24"/>
          <w:shd w:val="clear" w:color="auto" w:fill="FFFFFF"/>
        </w:rPr>
      </w:pPr>
      <w:r>
        <w:rPr>
          <w:rFonts w:hint="eastAsia" w:ascii="宋体" w:hAnsi="宋体" w:eastAsia="宋体" w:cs="宋体"/>
          <w:b w:val="0"/>
          <w:bCs/>
          <w:i w:val="0"/>
          <w:caps w:val="0"/>
          <w:color w:val="000000"/>
          <w:spacing w:val="8"/>
          <w:sz w:val="24"/>
          <w:szCs w:val="24"/>
          <w:shd w:val="clear" w:color="auto" w:fill="FFFFFF"/>
        </w:rPr>
        <w:t>①彰显了崇尚英雄的国家态度</w:t>
      </w:r>
      <w:r>
        <w:rPr>
          <w:rFonts w:hint="eastAsia" w:ascii="宋体" w:hAnsi="宋体" w:eastAsia="宋体" w:cs="宋体"/>
          <w:b w:val="0"/>
          <w:bCs/>
          <w:i w:val="0"/>
          <w:caps w:val="0"/>
          <w:color w:val="000000"/>
          <w:spacing w:val="8"/>
          <w:sz w:val="24"/>
          <w:szCs w:val="24"/>
          <w:shd w:val="clear" w:color="auto" w:fill="FFFFFF"/>
          <w:lang w:val="en-US" w:eastAsia="zh-CN"/>
        </w:rPr>
        <w:t xml:space="preserve">       </w:t>
      </w:r>
      <w:r>
        <w:rPr>
          <w:rFonts w:hint="eastAsia" w:ascii="宋体" w:hAnsi="宋体" w:eastAsia="宋体" w:cs="宋体"/>
          <w:b w:val="0"/>
          <w:bCs/>
          <w:i w:val="0"/>
          <w:caps w:val="0"/>
          <w:color w:val="000000"/>
          <w:spacing w:val="8"/>
          <w:sz w:val="24"/>
          <w:szCs w:val="24"/>
          <w:shd w:val="clear" w:color="auto" w:fill="FFFFFF"/>
        </w:rPr>
        <w:t>②能更好营造爱国奉献的氛围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05" w:lineRule="atLeast"/>
        <w:ind w:left="0" w:right="0" w:firstLine="256" w:firstLine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③传承了伟大的中华民族精神</w:t>
      </w:r>
      <w:r>
        <w:rPr>
          <w:rFonts w:hint="eastAsia" w:ascii="宋体" w:hAnsi="宋体" w:eastAsia="宋体" w:cs="宋体"/>
          <w:b w:val="0"/>
          <w:bCs/>
          <w:i w:val="0"/>
          <w:caps w:val="0"/>
          <w:color w:val="000000"/>
          <w:spacing w:val="8"/>
          <w:sz w:val="24"/>
          <w:szCs w:val="24"/>
          <w:shd w:val="clear" w:color="auto" w:fill="FFFFFF"/>
          <w:lang w:val="en-US" w:eastAsia="zh-CN"/>
        </w:rPr>
        <w:t xml:space="preserve">       </w:t>
      </w:r>
      <w:r>
        <w:rPr>
          <w:rFonts w:hint="eastAsia" w:ascii="宋体" w:hAnsi="宋体" w:eastAsia="宋体" w:cs="宋体"/>
          <w:b w:val="0"/>
          <w:bCs/>
          <w:i w:val="0"/>
          <w:caps w:val="0"/>
          <w:color w:val="000000"/>
          <w:spacing w:val="8"/>
          <w:sz w:val="24"/>
          <w:szCs w:val="24"/>
          <w:shd w:val="clear" w:color="auto" w:fill="FFFFFF"/>
        </w:rPr>
        <w:t>④有利于为公众树立先进榜样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35" w:leftChars="112" w:right="0" w:firstLine="0" w:firstLineChars="0"/>
        <w:jc w:val="both"/>
        <w:rPr>
          <w:rFonts w:hint="eastAsia" w:ascii="宋体" w:hAnsi="宋体" w:eastAsia="宋体" w:cs="宋体"/>
          <w:b w:val="0"/>
          <w:bCs/>
          <w:i w:val="0"/>
          <w:caps w:val="0"/>
          <w:color w:val="000000"/>
          <w:spacing w:val="8"/>
          <w:sz w:val="24"/>
          <w:szCs w:val="24"/>
          <w:shd w:val="clear" w:color="auto" w:fill="FFFFFF"/>
        </w:rPr>
      </w:pPr>
      <w:r>
        <w:rPr>
          <w:rFonts w:hint="eastAsia" w:ascii="宋体" w:hAnsi="宋体" w:eastAsia="宋体" w:cs="宋体"/>
          <w:b w:val="0"/>
          <w:bCs/>
          <w:i w:val="0"/>
          <w:caps w:val="0"/>
          <w:color w:val="000000"/>
          <w:spacing w:val="8"/>
          <w:sz w:val="24"/>
          <w:szCs w:val="24"/>
          <w:shd w:val="clear" w:color="auto" w:fill="FFFFFF"/>
        </w:rPr>
        <w:t>A.①②③    B.①②④</w:t>
      </w:r>
      <w:r>
        <w:rPr>
          <w:rFonts w:hint="eastAsia" w:cs="宋体"/>
          <w:b w:val="0"/>
          <w:bCs/>
          <w:i w:val="0"/>
          <w:caps w:val="0"/>
          <w:color w:val="000000"/>
          <w:spacing w:val="8"/>
          <w:sz w:val="24"/>
          <w:szCs w:val="24"/>
          <w:shd w:val="clear" w:color="auto" w:fill="FFFFFF"/>
          <w:lang w:val="en-US" w:eastAsia="zh-CN"/>
        </w:rPr>
        <w:t xml:space="preserve">       </w:t>
      </w:r>
      <w:r>
        <w:rPr>
          <w:rFonts w:hint="eastAsia" w:ascii="宋体" w:hAnsi="宋体" w:eastAsia="宋体" w:cs="宋体"/>
          <w:b w:val="0"/>
          <w:bCs/>
          <w:i w:val="0"/>
          <w:caps w:val="0"/>
          <w:color w:val="000000"/>
          <w:spacing w:val="8"/>
          <w:sz w:val="24"/>
          <w:szCs w:val="24"/>
          <w:shd w:val="clear" w:color="auto" w:fill="FFFFFF"/>
        </w:rPr>
        <w:t>C.②③④    D.①②③④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6.健身房炫肌肉朋友圈晒步数，这些健身套路已经不新鲜了。如果在路上遇到过这样一群人，他们手拿夹子和垃圾袋，一边跑步，一边抢垃圾。请不要吃惊，他们正在以风席全球的健身方式Pogging进行锻炼。在河南郑州，这项运动正在兴起，该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A.不利于全民健身社会氛围的形成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B.说明价值多元化已成为社会共识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C.有利于身体健康和改善环境卫生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D.是一种微不足道的时尚和潮流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7.习近平总书记在中央民族工作会议上指出，“做好民族工作要坚定不移走中国特色解决民族问题的正确道路。”中国特色解决民族问题的正确道路包括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①坚持民族区域自治制度这一根本政治制度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②坚持民族平等、团结、共同繁荣的原则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③坚持维护祖国统一，和平共处、一国两制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④坚持依法治国，用法治思维解决民族问题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firstLine="512" w:firstLineChars="2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A.①②    B.①②④</w:t>
      </w:r>
      <w:r>
        <w:rPr>
          <w:rFonts w:hint="eastAsia" w:cs="宋体"/>
          <w:b w:val="0"/>
          <w:bCs/>
          <w:i w:val="0"/>
          <w:caps w:val="0"/>
          <w:color w:val="000000"/>
          <w:spacing w:val="8"/>
          <w:sz w:val="24"/>
          <w:szCs w:val="24"/>
          <w:shd w:val="clear" w:color="auto" w:fill="FFFFFF"/>
          <w:lang w:val="en-US" w:eastAsia="zh-CN"/>
        </w:rPr>
        <w:t xml:space="preserve">      </w:t>
      </w:r>
      <w:r>
        <w:rPr>
          <w:rFonts w:hint="eastAsia" w:ascii="宋体" w:hAnsi="宋体" w:eastAsia="宋体" w:cs="宋体"/>
          <w:b w:val="0"/>
          <w:bCs/>
          <w:i w:val="0"/>
          <w:caps w:val="0"/>
          <w:color w:val="000000"/>
          <w:spacing w:val="8"/>
          <w:sz w:val="24"/>
          <w:szCs w:val="24"/>
          <w:shd w:val="clear" w:color="auto" w:fill="FFFFFF"/>
        </w:rPr>
        <w:t>C.③④    D.②④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8.“狂风骤雨可以掀翻小池塘，但不能掀翻大海。经历了无数次狂风骤雨，大海依旧在那儿!经历了五千多年的艰难困苦，中国依旧在这儿!面向未来，中国将永远在这儿!”国家主席习近平的讲话掷地有声，令世界感受到中国来自历史的底气、面向未来的信心。昨天、今天和明天，历史、现实和未来一脉相承。五千年长卷，反复验证着中华民族的坚韧与创造力，也铸就了这样的信心与信念。中国将永续不断地在人类文明中写下恢弘篇章，这充分展现了中国人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A.教育自信、科技自信、历史自信、未来自信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B.道路自信、理论自信、制度自信、文化自信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C.历史自信、现实自信、生活自信、未来自信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D.经济自信、政治自信、民族自信、发展自信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Style w:val="5"/>
          <w:rFonts w:hint="eastAsia" w:ascii="宋体" w:hAnsi="宋体" w:eastAsia="宋体" w:cs="宋体"/>
          <w:b/>
          <w:bCs w:val="0"/>
          <w:i w:val="0"/>
          <w:caps w:val="0"/>
          <w:color w:val="000000"/>
          <w:spacing w:val="8"/>
          <w:sz w:val="24"/>
          <w:szCs w:val="24"/>
          <w:shd w:val="clear" w:color="auto" w:fill="FFFFFF"/>
        </w:rPr>
        <w:t>▲多项选择(4小题,每题4分,共16分,下列每小题的四个选项中,至少两项是得合题意的,请将所选项字母填入题后括号。多选、错选均不得分。少选者:若有两个正确项,只选一项者得2分;若有三个正确选项,每少选一项即少得1分;若有四个正确选项,每选一项得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9.站在新时代这一新的历史方位，眺望标注着一个个历史进步节点的逐梦征程我们充满信心；2019年，新中国成立70周年；2020年，全面建成小康社会；2021年，中国共产党成立100年；2035年，基本实现社会主义现代化；2050年，全面建成社会主义现代化强国……抓住时间节点，实现上述奋斗目标，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A.不忘初心，坚持以人民为中心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B.坚持不懈，为民族复兴而奋斗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C.勇于创新，在新的征程上前行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D.自强不息，勇于担当历史使命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10.在中华人民共和国成立70周年之际，国家主席习近平签署发布特赦令，根据十三届全国人大常委会第十一次会议通过的关于在中华人民共和国成立七十周年之际对部分服刑罪犯予以特赦的决定，对参加过中国人民抗日战争、中国人民解放战争的，参加过保卫国家主权安全和领土完整对外作战的，为国家重大工程建设作过较大贡献并获得省部级以上“劳动模范”“五一劳动奖章”等荣誉的九类服刑罪犯实行特赦，上述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A.证明国家主席拥有国家事务最高决定权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B.能够彰显开放民主法治文明的国际形象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C.有利于推进法安天下、德润人心的仁政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D.能够展现我国人权司法保障水平和能力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11.为推动创建融合社区，白云区三元里街成立了广州首个社区共治议事会。该基层群众性组织涵盖本地居民和外来人员，在党的领导下，积极发动居民参与社区管理，协商解决社区内大大小小的问题，并协助居委会、街道开展相关工作。三元里街的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A.有利于鼓励公民依法参与政治生活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B.有利于推动基层政府做到依法行政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C.丰富了共建共治共享的社会治理格局形式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D.是人民群众行使直接管理国家权力的体现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240" w:right="0" w:hanging="256" w:hangingChars="1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12.香港特区政府行政长官林郑月娥2019年10月4日举行记者会，特区政府引用《紧急情况规例条例(紧急法)》订立《禁止蒙面规例》(禁蒙面法)，10月5日凌晨零时起生效，一经定罪，可处第4级罚款及监禁1年，该法的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A.是恢复社会秩序、止暴制乱的治本之策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B.表明香港政府坚持依法治国方略的决心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C.有利于有效的吓阻暴力行为和震慑暴徒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D.为警方执法提供法律空间和法律支持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Style w:val="5"/>
          <w:rFonts w:hint="eastAsia" w:ascii="宋体" w:hAnsi="宋体" w:eastAsia="宋体" w:cs="宋体"/>
          <w:b/>
          <w:bCs w:val="0"/>
          <w:i w:val="0"/>
          <w:caps w:val="0"/>
          <w:color w:val="000000"/>
          <w:spacing w:val="8"/>
          <w:sz w:val="24"/>
          <w:szCs w:val="24"/>
          <w:shd w:val="clear" w:color="auto" w:fill="FFFFFF"/>
        </w:rPr>
        <w:t>二、辨别与分析(12分)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楷体" w:hAnsi="楷体" w:eastAsia="楷体" w:cs="楷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13.</w:t>
      </w:r>
      <w:r>
        <w:rPr>
          <w:rFonts w:hint="eastAsia" w:ascii="楷体" w:hAnsi="楷体" w:eastAsia="楷体" w:cs="楷体"/>
          <w:b w:val="0"/>
          <w:bCs/>
          <w:i w:val="0"/>
          <w:caps w:val="0"/>
          <w:color w:val="000000"/>
          <w:spacing w:val="8"/>
          <w:sz w:val="24"/>
          <w:szCs w:val="24"/>
          <w:shd w:val="clear" w:color="auto" w:fill="FFFFFF"/>
        </w:rPr>
        <w:t>河南省某市正在如火如茶地开展“六城联创”工作。所谓“六城”指的是全国双拥模范城、中国优秀旅游城市、国家级生态示范市、国家园林城市、国家卫生城市和省级文明城市。该市某县为配合“联创”修建改建了城区道路；城区沿街门面房集中改造，统一粉刷统一制作门店广告牌……城区面貌焕然一新……然而，为迎接上级部门的检查验收，有些临街店面被临时关闭，大街上流动摊贩也不见了踪影。对于创建工作中这种现象，同学们展开了热烈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甲：六城联创建奇功，城市美环境亮，主要矛盾解决了。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乙：联创工作是中心，店铺只是小事，无需挂在心头上。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Style w:val="5"/>
          <w:rFonts w:hint="eastAsia" w:ascii="宋体" w:hAnsi="宋体" w:eastAsia="宋体" w:cs="宋体"/>
          <w:b/>
          <w:bCs w:val="0"/>
          <w:i w:val="0"/>
          <w:caps w:val="0"/>
          <w:color w:val="000000"/>
          <w:spacing w:val="8"/>
          <w:sz w:val="24"/>
          <w:szCs w:val="24"/>
          <w:shd w:val="clear" w:color="auto" w:fill="FFFFFF"/>
        </w:rPr>
        <w:t>三、观察与思考(2小题每题12分，共24分)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14.</w:t>
      </w:r>
      <w:r>
        <w:rPr>
          <w:rFonts w:hint="eastAsia" w:ascii="宋体" w:hAnsi="宋体" w:eastAsia="宋体" w:cs="宋体"/>
          <w:b/>
          <w:bCs w:val="0"/>
          <w:i w:val="0"/>
          <w:caps w:val="0"/>
          <w:color w:val="000000"/>
          <w:spacing w:val="8"/>
          <w:sz w:val="24"/>
          <w:szCs w:val="24"/>
          <w:shd w:val="clear" w:color="auto" w:fill="FFFFFF"/>
        </w:rPr>
        <w:t>材料一</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黄河落天走东海，万里写人胸怀间。参观黄河博物馆、视察黄河国家地质公园、主持召开黄河流域生态保护和高质量发展座谈会……2019年9月，总书记河南之行，“黄河”是重要议题。他强调，坚持生态优先、绿色发展……共同抓好大保护，协同推进大治理，着力加强生态保护治理、保障黄河长治久安、促进全流域高质量发展、改善人民群众生活、保护传承弘扬黄河文化，让黄河成为造福人民的幸福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bCs w:val="0"/>
          <w:i w:val="0"/>
          <w:caps w:val="0"/>
          <w:color w:val="000000"/>
          <w:spacing w:val="8"/>
          <w:sz w:val="24"/>
          <w:szCs w:val="24"/>
          <w:shd w:val="clear" w:color="auto" w:fill="FFFFFF"/>
        </w:rPr>
        <w:t>材料二</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滚滚黄河奔腾不息，中华文明绵延不绝。黄河是中华民族的母亲河,是中华文明的摇篮，黄河文化是中华文明的重要组成部分。曾几何时，黄河由于自然灾害频发，给沿岸百姓带来深重灾难。新时代，黄河流域构成我国重要的生态屏障，是我国重要的经济地带,是打赢脱贫攻坚战的重要区域，在我国经济社会发展和生态安全方面的地位十分重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综合上述材料，运用所学知识，回答下列问题：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1</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习主席强调指出，让黄河成为造福人民的幸福河。这说明了什么?(6分)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2</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总书记河南之行，“黄河”是重要议题，他强调：让黄河成为造福人民的幸福河。对此，你有何主张？（6分）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15.</w:t>
      </w:r>
      <w:r>
        <w:rPr>
          <w:rFonts w:hint="eastAsia" w:ascii="宋体" w:hAnsi="宋体" w:eastAsia="宋体" w:cs="宋体"/>
          <w:b/>
          <w:bCs w:val="0"/>
          <w:i w:val="0"/>
          <w:caps w:val="0"/>
          <w:color w:val="000000"/>
          <w:spacing w:val="8"/>
          <w:sz w:val="24"/>
          <w:szCs w:val="24"/>
          <w:shd w:val="clear" w:color="auto" w:fill="FFFFFF"/>
        </w:rPr>
        <w:t>材料一</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第十一届全国少数民族传统体育运动会于2019年9月在郑州举行,这是中部省份第--次举办该项运动会。本次运动会是贯彻落实党的民族政策、促进全面健身的重要举措，也是传承和挖掘少数民族传统体育项目、创新发展少数民族文化的一个重要抓手，同时也是扎实推进民族团结进步事业、促进各民族交往交流交融的一个重要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楷体" w:hAnsi="楷体" w:eastAsia="楷体" w:cs="楷体"/>
          <w:b w:val="0"/>
          <w:bCs/>
          <w:i w:val="0"/>
          <w:caps w:val="0"/>
          <w:color w:val="000000"/>
          <w:spacing w:val="8"/>
          <w:sz w:val="24"/>
          <w:szCs w:val="24"/>
          <w:shd w:val="clear" w:color="auto" w:fill="FFFFFF"/>
        </w:rPr>
      </w:pPr>
      <w:r>
        <w:rPr>
          <w:rFonts w:hint="eastAsia" w:ascii="宋体" w:hAnsi="宋体" w:eastAsia="宋体" w:cs="宋体"/>
          <w:b/>
          <w:bCs w:val="0"/>
          <w:i w:val="0"/>
          <w:caps w:val="0"/>
          <w:color w:val="000000"/>
          <w:spacing w:val="8"/>
          <w:sz w:val="24"/>
          <w:szCs w:val="24"/>
          <w:shd w:val="clear" w:color="auto" w:fill="FFFFFF"/>
        </w:rPr>
        <w:t>材料二</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对河南来讲，全国民族运动会的举办既是机遇又是考验，考验市民素质、考验治理能力。”4月11日,河南省省长陈润儿调研运动会筹备情况时强调:要把办好全国少数民族运动会作为展示郑州形象的重要窗口、扩大河南影响的难得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firstLine="512" w:firstLineChars="20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结合上述材料，运用所学知识，回答下列问题：</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000000"/>
          <w:spacing w:val="8"/>
          <w:sz w:val="24"/>
          <w:szCs w:val="24"/>
          <w:shd w:val="clear" w:color="auto" w:fill="FFFFFF"/>
        </w:rPr>
      </w:pPr>
      <w:r>
        <w:rPr>
          <w:rFonts w:hint="eastAsia" w:ascii="宋体" w:hAnsi="宋体" w:eastAsia="宋体" w:cs="宋体"/>
          <w:b w:val="0"/>
          <w:bCs/>
          <w:i w:val="0"/>
          <w:caps w:val="0"/>
          <w:color w:val="000000"/>
          <w:spacing w:val="8"/>
          <w:sz w:val="24"/>
          <w:szCs w:val="24"/>
          <w:shd w:val="clear" w:color="auto" w:fill="FFFFFF"/>
        </w:rPr>
        <w:t>第十一届民运会的举办将为河南提供哪些难得的机遇?(4分)</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leftChars="0" w:right="0" w:rightChars="0" w:firstLine="0" w:firstLineChars="0"/>
        <w:jc w:val="both"/>
        <w:outlineLvl w:val="0"/>
        <w:rPr>
          <w:rFonts w:hint="eastAsia" w:ascii="宋体" w:hAnsi="宋体" w:eastAsia="宋体" w:cs="宋体"/>
          <w:b w:val="0"/>
          <w:bCs/>
          <w:i w:val="0"/>
          <w:caps w:val="0"/>
          <w:color w:val="000000"/>
          <w:spacing w:val="8"/>
          <w:sz w:val="24"/>
          <w:szCs w:val="24"/>
          <w:shd w:val="clear" w:color="auto" w:fill="FFFFFF"/>
        </w:rPr>
      </w:pPr>
      <w:r>
        <w:rPr>
          <w:rFonts w:hint="eastAsia" w:ascii="宋体" w:hAnsi="宋体" w:eastAsia="宋体" w:cs="宋体"/>
          <w:b w:val="0"/>
          <w:bCs/>
          <w:i w:val="0"/>
          <w:caps w:val="0"/>
          <w:color w:val="000000"/>
          <w:spacing w:val="8"/>
          <w:sz w:val="24"/>
          <w:szCs w:val="24"/>
          <w:shd w:val="clear" w:color="auto" w:fill="FFFFFF"/>
        </w:rPr>
        <w:t>如果你在第十一届全国少数民族传统体育运动会上参观，你有哪些感悟？（4分）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Chars="0" w:right="0" w:rightChars="0"/>
        <w:jc w:val="both"/>
        <w:outlineLvl w:val="0"/>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lang w:val="en-US" w:eastAsia="zh-CN"/>
        </w:rPr>
        <w:t>3</w:t>
      </w:r>
      <w:r>
        <w:rPr>
          <w:rFonts w:hint="eastAsia" w:ascii="宋体" w:hAnsi="宋体" w:eastAsia="宋体"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乘着第十一届民运会的东风，我们中学生能为家乡河南的发展做些什么？(4分)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bCs w:val="0"/>
          <w:i w:val="0"/>
          <w:caps w:val="0"/>
          <w:color w:val="333333"/>
          <w:spacing w:val="8"/>
          <w:sz w:val="24"/>
          <w:szCs w:val="24"/>
        </w:rPr>
      </w:pPr>
      <w:r>
        <w:rPr>
          <w:rFonts w:hint="eastAsia" w:ascii="宋体" w:hAnsi="宋体" w:eastAsia="宋体" w:cs="宋体"/>
          <w:b/>
          <w:bCs w:val="0"/>
          <w:i w:val="0"/>
          <w:caps w:val="0"/>
          <w:color w:val="000000"/>
          <w:spacing w:val="8"/>
          <w:sz w:val="24"/>
          <w:szCs w:val="24"/>
          <w:shd w:val="clear" w:color="auto" w:fill="FFFFFF"/>
        </w:rPr>
        <w:t>四、活动与探索(2小题，每题12分，共24分)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楷体" w:hAnsi="楷体" w:eastAsia="楷体" w:cs="楷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16.</w:t>
      </w:r>
      <w:r>
        <w:rPr>
          <w:rFonts w:hint="eastAsia" w:ascii="宋体" w:hAnsi="宋体" w:eastAsia="宋体" w:cs="宋体"/>
          <w:b/>
          <w:bCs w:val="0"/>
          <w:i w:val="0"/>
          <w:caps w:val="0"/>
          <w:color w:val="000000"/>
          <w:spacing w:val="8"/>
          <w:sz w:val="24"/>
          <w:szCs w:val="24"/>
          <w:shd w:val="clear" w:color="auto" w:fill="FFFFFF"/>
        </w:rPr>
        <w:t>材料</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雄关漫道真如铁，人间正道是沧桑。回首新中国70年走过的历程,这一-段峥嵘岁月,丈量着我们朝向梦想的脚步。在一穷二白的纸上绘出最新最美的画图，从经济凋敝的困境奋发成为世界第一大经济体，以爬坡过坎的奋斗开创中国特色社会主义新时代，一路走来,虽有风雨波折却总一往无前。正如习近平总书记强调的:“无论是在中华民族历史上，还是在世界历史上,这都是一一部感天动地的奋斗史诗。”目前，全国各地组织“我和我的祖国”群众性主题宣传教育活动、“最美奋斗者”学习宣传活动等,大力唱响祖国新时代的昂扬旋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你校正在开展“我和我的祖国”主题宣传教育活动，请你参与并完成下列任务：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lang w:val="en-US" w:eastAsia="zh-CN"/>
        </w:rPr>
        <w:t>1</w:t>
      </w:r>
      <w:r>
        <w:rPr>
          <w:rFonts w:hint="eastAsia" w:ascii="宋体" w:hAnsi="宋体" w:eastAsia="宋体"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70年砥砺奋进，70年春华秋实，铸就人类历史上“感天动地的奋斗史诗”。这向世人昭示了什么?(6分)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2</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为使上述宜传教育活动开展的卓有成效，请你设计两个活动方式。(2分)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3</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“礼赞新中国，奋进新时代。”请你以学生会的名义向全体同学发出行动倡议。(只写倡议要点，4分)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楷体" w:hAnsi="楷体" w:eastAsia="楷体" w:cs="楷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17.</w:t>
      </w:r>
      <w:r>
        <w:rPr>
          <w:rFonts w:hint="eastAsia" w:ascii="宋体" w:hAnsi="宋体" w:eastAsia="宋体" w:cs="宋体"/>
          <w:b/>
          <w:bCs w:val="0"/>
          <w:i w:val="0"/>
          <w:caps w:val="0"/>
          <w:color w:val="000000"/>
          <w:spacing w:val="8"/>
          <w:sz w:val="24"/>
          <w:szCs w:val="24"/>
          <w:shd w:val="clear" w:color="auto" w:fill="FFFFFF"/>
        </w:rPr>
        <w:t>材料一</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2019年8月29日以“智联世界，无限可能”为主题的2019世界人工程能大会在上海举办。国内外顶尖高校行业领军企业国际组织的重要嘉宾云集在此，最新的AI应用产品让人脑洞大开，A1智联网络给人类带来了无限可能。人类历史上第一.个人工智能宇航员伙伴CIMON，全球首台面向能源、化工等特种行业应用的智能巡检操作机器人，首款无创冠心病一站式智能辅助诊断方案……展会上，一大批“黑科技”纷纷亮相。微软IBM、腾讯、阿里巴巴、深兰科技、亚马逊等全球极具影响力的AI领跑者，也纷纷亮出“金刚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楷体" w:hAnsi="楷体" w:eastAsia="楷体" w:cs="楷体"/>
          <w:b w:val="0"/>
          <w:bCs/>
          <w:i w:val="0"/>
          <w:caps w:val="0"/>
          <w:color w:val="000000"/>
          <w:spacing w:val="8"/>
          <w:sz w:val="24"/>
          <w:szCs w:val="24"/>
          <w:shd w:val="clear" w:color="auto" w:fill="FFFFFF"/>
        </w:rPr>
      </w:pPr>
      <w:r>
        <w:rPr>
          <w:rFonts w:hint="eastAsia" w:ascii="宋体" w:hAnsi="宋体" w:eastAsia="宋体" w:cs="宋体"/>
          <w:b/>
          <w:bCs w:val="0"/>
          <w:i w:val="0"/>
          <w:caps w:val="0"/>
          <w:color w:val="000000"/>
          <w:spacing w:val="8"/>
          <w:sz w:val="24"/>
          <w:szCs w:val="24"/>
          <w:shd w:val="clear" w:color="auto" w:fill="FFFFFF"/>
        </w:rPr>
        <w:t>材料二</w:t>
      </w:r>
      <w:r>
        <w:rPr>
          <w:rFonts w:hint="eastAsia" w:ascii="宋体" w:hAnsi="宋体" w:eastAsia="宋体" w:cs="宋体"/>
          <w:b w:val="0"/>
          <w:bCs/>
          <w:i w:val="0"/>
          <w:caps w:val="0"/>
          <w:color w:val="000000"/>
          <w:spacing w:val="8"/>
          <w:sz w:val="24"/>
          <w:szCs w:val="24"/>
          <w:shd w:val="clear" w:color="auto" w:fill="FFFFFF"/>
        </w:rPr>
        <w:t>：</w:t>
      </w:r>
      <w:r>
        <w:rPr>
          <w:rFonts w:hint="eastAsia" w:ascii="楷体" w:hAnsi="楷体" w:eastAsia="楷体" w:cs="楷体"/>
          <w:b w:val="0"/>
          <w:bCs/>
          <w:i w:val="0"/>
          <w:caps w:val="0"/>
          <w:color w:val="000000"/>
          <w:spacing w:val="8"/>
          <w:sz w:val="24"/>
          <w:szCs w:val="24"/>
          <w:shd w:val="clear" w:color="auto" w:fill="FFFFFF"/>
        </w:rPr>
        <w:t>目前，人工智能让我们迈入了一个崭新的智能时代。智能语音，无人驾驶技术，移动支付，人脸识别，已经潜移默化地开始融人我们的生活，让我们的生活开始变得更加便捷更加舒适。“无人超市”通过人脸识别等技术，大大缩短了顾客的结账时间;智慧书店从读者扫码进店，到挑选书籍，再到机器人扫码结算，所有环节均无人值守;“无人银行”里机器人“大堂经理”主动引导客户办理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left="0" w:right="0" w:firstLine="42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你校九(9)班“传承创新禀赋，从你我做起”的主题班会正在进行，请你参与并完成下列任务：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1</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结合上述材料，运用所学有关知识，请说说你悟出了哪些?(4分)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2</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假如你是班会的主持人，为确保班会成功举办，请你设计一个合理的班会活动步骤(流程)。(至少四个步骤，4分)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8" w:lineRule="atLeast"/>
        <w:ind w:right="0"/>
        <w:jc w:val="both"/>
        <w:rPr>
          <w:rFonts w:hint="eastAsia" w:ascii="宋体" w:hAnsi="宋体" w:eastAsia="宋体" w:cs="宋体"/>
          <w:b w:val="0"/>
          <w:bCs/>
          <w:i w:val="0"/>
          <w:caps w:val="0"/>
          <w:color w:val="333333"/>
          <w:spacing w:val="8"/>
          <w:sz w:val="24"/>
          <w:szCs w:val="24"/>
        </w:rPr>
      </w:pPr>
      <w:r>
        <w:rPr>
          <w:rFonts w:hint="eastAsia" w:cs="宋体"/>
          <w:b w:val="0"/>
          <w:bCs/>
          <w:i w:val="0"/>
          <w:caps w:val="0"/>
          <w:color w:val="000000"/>
          <w:spacing w:val="8"/>
          <w:sz w:val="24"/>
          <w:szCs w:val="24"/>
          <w:shd w:val="clear" w:color="auto" w:fill="FFFFFF"/>
          <w:lang w:eastAsia="zh-CN"/>
        </w:rPr>
        <w:t>（</w:t>
      </w:r>
      <w:r>
        <w:rPr>
          <w:rFonts w:hint="eastAsia" w:cs="宋体"/>
          <w:b w:val="0"/>
          <w:bCs/>
          <w:i w:val="0"/>
          <w:caps w:val="0"/>
          <w:color w:val="000000"/>
          <w:spacing w:val="8"/>
          <w:sz w:val="24"/>
          <w:szCs w:val="24"/>
          <w:shd w:val="clear" w:color="auto" w:fill="FFFFFF"/>
          <w:lang w:val="en-US" w:eastAsia="zh-CN"/>
        </w:rPr>
        <w:t>3</w:t>
      </w:r>
      <w:r>
        <w:rPr>
          <w:rFonts w:hint="eastAsia" w:cs="宋体"/>
          <w:b w:val="0"/>
          <w:bCs/>
          <w:i w:val="0"/>
          <w:caps w:val="0"/>
          <w:color w:val="000000"/>
          <w:spacing w:val="8"/>
          <w:sz w:val="24"/>
          <w:szCs w:val="24"/>
          <w:shd w:val="clear" w:color="auto" w:fill="FFFFFF"/>
          <w:lang w:eastAsia="zh-CN"/>
        </w:rPr>
        <w:t>）</w:t>
      </w:r>
      <w:r>
        <w:rPr>
          <w:rFonts w:hint="eastAsia" w:ascii="宋体" w:hAnsi="宋体" w:eastAsia="宋体" w:cs="宋体"/>
          <w:b w:val="0"/>
          <w:bCs/>
          <w:i w:val="0"/>
          <w:caps w:val="0"/>
          <w:color w:val="000000"/>
          <w:spacing w:val="8"/>
          <w:sz w:val="24"/>
          <w:szCs w:val="24"/>
          <w:shd w:val="clear" w:color="auto" w:fill="FFFFFF"/>
        </w:rPr>
        <w:t>为培养每位学生的创新能力，邀你建言献策，请你为学校推荐至少两种活动方式。(4分)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05" w:lineRule="atLeast"/>
        <w:ind w:left="0" w:right="0" w:firstLine="0"/>
        <w:jc w:val="both"/>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000000"/>
          <w:spacing w:val="8"/>
          <w:sz w:val="24"/>
          <w:szCs w:val="24"/>
          <w:shd w:val="clear" w:color="auto" w:fill="FFFFFF"/>
        </w:rPr>
        <w:t> </w:t>
      </w:r>
    </w:p>
    <w:p>
      <w:pPr>
        <w:rPr>
          <w:rFonts w:hint="eastAsia" w:ascii="宋体" w:hAnsi="宋体" w:eastAsia="宋体" w:cs="宋体"/>
          <w:b w:val="0"/>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B43C69"/>
    <w:multiLevelType w:val="singleLevel"/>
    <w:tmpl w:val="BDB43C6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C415D7B"/>
    <w:rsid w:val="6D582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2020-03-20T13:55:16Z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