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8A" w:rsidRDefault="009C368A">
      <w:pPr>
        <w:pStyle w:val="a3"/>
        <w:spacing w:line="360" w:lineRule="auto"/>
        <w:jc w:val="center"/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</w:pPr>
    </w:p>
    <w:p w:rsidR="009C368A" w:rsidRDefault="00124725">
      <w:pPr>
        <w:pStyle w:val="a3"/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color w:val="auto"/>
          <w:sz w:val="32"/>
          <w:szCs w:val="32"/>
        </w:rPr>
        <w:t>第七单元测试</w:t>
      </w:r>
      <w:r>
        <w:rPr>
          <w:rFonts w:asciiTheme="minorEastAsia" w:eastAsiaTheme="minorEastAsia" w:hAnsiTheme="minorEastAsia" w:cstheme="minorEastAsia" w:hint="eastAsia"/>
          <w:color w:val="auto"/>
          <w:sz w:val="32"/>
          <w:szCs w:val="32"/>
        </w:rPr>
        <w:t>卷（二）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填一填。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我们学过的统计图有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统计图和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统计图。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2.(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统计图可以清楚地表示出数量的多少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统计图不但可以表示出数量的多少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而且能够清楚地反映数量的增减变化情况。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工厂需要反映车间的产量的多少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应选用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统计图。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二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选一选。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把正确答案的序号填在括号里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表示数量的增减变化情况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应用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统计图。　　　　　　　　　　　　　　　　　　　　　　　　　　　　　　　　　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条形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　　　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ab/>
        <w:t>B.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折线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表示学生参加课外小组的情况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应用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条形统计图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　　　　　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ab/>
        <w:t>B.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折线统计图</w:t>
      </w:r>
      <w:bookmarkStart w:id="0" w:name="_GoBack"/>
      <w:bookmarkEnd w:id="0"/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某工厂要反映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个月份产量的增长变化情况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应选用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条形统计图　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ab/>
        <w:t>B.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折线统计图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4.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医护人员记录一位病人一天的体温变化情况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应选用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条形统计图　　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ab/>
        <w:t>B.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折线统计图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三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请你根据统计图中提供的信息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完成下面各题。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一架模型飞机在一次飞行中飞行时间和高度的变化情况统计图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auto"/>
          <w:sz w:val="21"/>
          <w:szCs w:val="21"/>
        </w:rPr>
        <w:drawing>
          <wp:inline distT="0" distB="0" distL="0" distR="0">
            <wp:extent cx="3517265" cy="2023745"/>
            <wp:effectExtent l="0" t="0" r="6985" b="14605"/>
            <wp:docPr id="260" name="5R7d01.EPS" descr="id:214749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5R7d01.EPS" descr="id:214749127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7560" cy="20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模型飞机在第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秒时飞得最高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达到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 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模型飞机大约飞行了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前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秒模型飞机的高度呈上升趋势。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 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模型飞机在第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秒时的飞行高度是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m,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在第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14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秒时的飞行高度是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 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4.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第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秒到第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　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  <w:u w:val="single" w:color="000000"/>
        </w:rPr>
        <w:t xml:space="preserve">　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秒模型飞机在同一高度上飞行。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 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lastRenderedPageBreak/>
        <w:t>5.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从图中还可获得其他信息吗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请写出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条。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四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北方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甲市和南方乙市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2013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~11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月平均气温如下表。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北方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甲市和南方乙市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2013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~11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月平均气温统计表</w:t>
      </w:r>
    </w:p>
    <w:tbl>
      <w:tblPr>
        <w:tblW w:w="6804" w:type="dxa"/>
        <w:jc w:val="center"/>
        <w:tblBorders>
          <w:insideH w:val="single" w:sz="0" w:space="0" w:color="00FFFF"/>
          <w:insideV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C368A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 xml:space="preserve">　　　　　　月份</w:t>
            </w:r>
          </w:p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气温</w:t>
            </w: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/</w:t>
            </w: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℃</w:t>
            </w:r>
          </w:p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城市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 xml:space="preserve">　　　　　</w:t>
            </w:r>
            <w:proofErr w:type="gramEnd"/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6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9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11</w:t>
            </w:r>
          </w:p>
        </w:tc>
      </w:tr>
      <w:tr w:rsidR="009C368A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北方甲市</w:t>
            </w:r>
            <w:proofErr w:type="gramEnd"/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10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24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28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25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12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5</w:t>
            </w:r>
          </w:p>
        </w:tc>
      </w:tr>
      <w:tr w:rsidR="009C368A">
        <w:trPr>
          <w:jc w:val="center"/>
        </w:trPr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南方乙市</w:t>
            </w:r>
            <w:proofErr w:type="gramEnd"/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20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25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38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35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30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C368A" w:rsidRDefault="0012472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</w:rPr>
              <w:t>20</w:t>
            </w:r>
          </w:p>
        </w:tc>
      </w:tr>
    </w:tbl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根据统计表绘制折线统计图。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auto"/>
          <w:sz w:val="21"/>
          <w:szCs w:val="21"/>
        </w:rPr>
        <w:drawing>
          <wp:inline distT="0" distB="0" distL="0" distR="0">
            <wp:extent cx="2931795" cy="2209165"/>
            <wp:effectExtent l="0" t="0" r="1905" b="635"/>
            <wp:docPr id="261" name="5R7d02.EPS" descr="id:2147491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5R7d02.EPS" descr="id:214749129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2200" cy="220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根据绘制的统计图回答问题。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这两个城市的月平均最高和最低气温分别出现在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几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这两个城市哪个月的温差最大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相差多少摄氏度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这两个城市的最高气温和最低气温分别是多少摄氏度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五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下面是贝思电脑公司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1994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~2000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年第一、第二门市部上缴利润统计图。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auto"/>
          <w:sz w:val="21"/>
          <w:szCs w:val="21"/>
        </w:rPr>
        <w:drawing>
          <wp:inline distT="0" distB="0" distL="0" distR="0">
            <wp:extent cx="3544570" cy="2051050"/>
            <wp:effectExtent l="0" t="0" r="17780" b="6350"/>
            <wp:docPr id="262" name="5R7d03.EPS" descr="id:2147491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5R7d03.EPS" descr="id:214749129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4920" cy="20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哪个门市部上缴的利润增长得较快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哪一年上缴的利润最多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哪一年两个门市部上缴的利润最接近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?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br w:type="page"/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color w:val="auto"/>
          <w:sz w:val="32"/>
          <w:szCs w:val="32"/>
        </w:rPr>
        <w:lastRenderedPageBreak/>
        <w:t>参考答案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一、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条形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折线</w:t>
      </w:r>
    </w:p>
    <w:p w:rsidR="009C368A" w:rsidRDefault="001247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条形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折线</w:t>
      </w:r>
    </w:p>
    <w:p w:rsidR="009C368A" w:rsidRDefault="001247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条形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二、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B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三、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25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12</w:t>
      </w:r>
    </w:p>
    <w:p w:rsidR="009C368A" w:rsidRDefault="001247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答案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不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唯一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模型飞机从第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秒开始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飞行高度呈下降趋势。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四、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北方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甲市和南方乙市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2013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~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月平均气温统计图</w:t>
      </w:r>
    </w:p>
    <w:p w:rsidR="009C368A" w:rsidRDefault="00124725">
      <w:pPr>
        <w:spacing w:line="360" w:lineRule="auto"/>
        <w:jc w:val="center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color w:val="auto"/>
          <w:sz w:val="21"/>
          <w:szCs w:val="21"/>
        </w:rPr>
        <w:drawing>
          <wp:inline distT="0" distB="0" distL="0" distR="0">
            <wp:extent cx="2874010" cy="2349500"/>
            <wp:effectExtent l="0" t="0" r="2540" b="12700"/>
            <wp:docPr id="94" name="D5R7d01.EPS" descr="id:2147488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D5R7d01.EPS" descr="id:214748852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4240" cy="235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这两个城市的月平均最高气温都出现在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7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月和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8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;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北方甲市最低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气温出现在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南方乙市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最低气温出现在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月和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这两个城市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月的温差最大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相差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20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℃。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(3)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北方甲市的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最高气温是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30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最低气温是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0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;</w:t>
      </w:r>
      <w:proofErr w:type="gramStart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南方乙市</w:t>
      </w:r>
      <w:proofErr w:type="gramEnd"/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的最高气温是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38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℃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,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最低气温是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20 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℃。</w:t>
      </w:r>
    </w:p>
    <w:p w:rsidR="009C368A" w:rsidRDefault="00124725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五、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第二门市部上缴的利润增长得较快。</w:t>
      </w:r>
    </w:p>
    <w:p w:rsidR="009C368A" w:rsidRDefault="001247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2000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年上缴的利润最多。</w:t>
      </w:r>
    </w:p>
    <w:p w:rsidR="009C368A" w:rsidRDefault="001247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i/>
          <w:color w:val="auto"/>
          <w:sz w:val="21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 xml:space="preserve"> 1996</w:t>
      </w:r>
      <w:r>
        <w:rPr>
          <w:rFonts w:asciiTheme="minorEastAsia" w:eastAsiaTheme="minorEastAsia" w:hAnsiTheme="minorEastAsia" w:cstheme="minorEastAsia" w:hint="eastAsia"/>
          <w:color w:val="auto"/>
          <w:sz w:val="21"/>
          <w:szCs w:val="21"/>
        </w:rPr>
        <w:t>年两个门市部上缴的利润最接近。</w:t>
      </w:r>
    </w:p>
    <w:p w:rsidR="009C368A" w:rsidRDefault="009C368A">
      <w:pPr>
        <w:spacing w:line="360" w:lineRule="auto"/>
        <w:rPr>
          <w:rFonts w:asciiTheme="minorEastAsia" w:eastAsiaTheme="minorEastAsia" w:hAnsiTheme="minorEastAsia" w:cstheme="minorEastAsia"/>
          <w:color w:val="auto"/>
          <w:sz w:val="21"/>
          <w:szCs w:val="21"/>
        </w:rPr>
      </w:pPr>
    </w:p>
    <w:sectPr w:rsidR="009C36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2526A"/>
    <w:rsid w:val="00124725"/>
    <w:rsid w:val="009C368A"/>
    <w:rsid w:val="1A670D26"/>
    <w:rsid w:val="2A5D18F6"/>
    <w:rsid w:val="4252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exact"/>
    </w:pPr>
    <w:rPr>
      <w:rFonts w:ascii="NEU-BZ-S92" w:eastAsia="方正书宋_GBK" w:hAnsi="NEU-BZ-S92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章节"/>
    <w:basedOn w:val="a"/>
    <w:qFormat/>
    <w:pPr>
      <w:outlineLvl w:val="1"/>
    </w:pPr>
  </w:style>
  <w:style w:type="paragraph" w:styleId="a4">
    <w:name w:val="Balloon Text"/>
    <w:basedOn w:val="a"/>
    <w:link w:val="Char"/>
    <w:rsid w:val="0012472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124725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exact"/>
    </w:pPr>
    <w:rPr>
      <w:rFonts w:ascii="NEU-BZ-S92" w:eastAsia="方正书宋_GBK" w:hAnsi="NEU-BZ-S92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级章节"/>
    <w:basedOn w:val="a"/>
    <w:qFormat/>
    <w:pPr>
      <w:outlineLvl w:val="1"/>
    </w:pPr>
  </w:style>
  <w:style w:type="paragraph" w:styleId="a4">
    <w:name w:val="Balloon Text"/>
    <w:basedOn w:val="a"/>
    <w:link w:val="Char"/>
    <w:rsid w:val="0012472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124725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1135</Characters>
  <Application>Microsoft Office Word</Application>
  <DocSecurity>0</DocSecurity>
  <Lines>9</Lines>
  <Paragraphs>2</Paragraphs>
  <ScaleCrop>false</ScaleCrop>
  <Company>微软中国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cpzxsxz</dc:creator>
  <cp:lastModifiedBy>微软用户</cp:lastModifiedBy>
  <cp:revision>2</cp:revision>
  <dcterms:created xsi:type="dcterms:W3CDTF">2017-10-25T07:14:00Z</dcterms:created>
  <dcterms:modified xsi:type="dcterms:W3CDTF">2018-09-17T11:54:00Z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