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ind w:firstLine="1446" w:firstLineChars="600"/>
        <w:rPr>
          <w:b/>
          <w:sz w:val="24"/>
          <w:szCs w:val="24"/>
        </w:rPr>
      </w:pPr>
      <w:r>
        <w:rPr>
          <w:rFonts w:hint="eastAsia"/>
          <w:b/>
          <w:sz w:val="24"/>
          <w:szCs w:val="24"/>
        </w:rPr>
        <w:drawing>
          <wp:anchor distT="0" distB="0" distL="114300" distR="114300" simplePos="0" relativeHeight="251658240" behindDoc="0" locked="0" layoutInCell="1" allowOverlap="1">
            <wp:simplePos x="0" y="0"/>
            <wp:positionH relativeFrom="page">
              <wp:posOffset>10972800</wp:posOffset>
            </wp:positionH>
            <wp:positionV relativeFrom="topMargin">
              <wp:posOffset>10274300</wp:posOffset>
            </wp:positionV>
            <wp:extent cx="330200" cy="254000"/>
            <wp:effectExtent l="0" t="0" r="12700" b="1270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30200" cy="254000"/>
                    </a:xfrm>
                    <a:prstGeom prst="rect">
                      <a:avLst/>
                    </a:prstGeom>
                  </pic:spPr>
                </pic:pic>
              </a:graphicData>
            </a:graphic>
          </wp:anchor>
        </w:drawing>
      </w:r>
      <w:r>
        <w:rPr>
          <w:rFonts w:hint="eastAsia"/>
          <w:b/>
          <w:sz w:val="24"/>
          <w:szCs w:val="24"/>
        </w:rPr>
        <w:t>郴州市2019年下学期学科教学状况抽测试卷</w:t>
      </w:r>
    </w:p>
    <w:p>
      <w:pPr>
        <w:ind w:firstLine="2048" w:firstLineChars="850"/>
        <w:rPr>
          <w:b/>
          <w:sz w:val="24"/>
          <w:szCs w:val="24"/>
        </w:rPr>
      </w:pPr>
      <w:r>
        <w:rPr>
          <w:rFonts w:hint="eastAsia"/>
          <w:b/>
          <w:sz w:val="24"/>
          <w:szCs w:val="24"/>
        </w:rPr>
        <w:t>九年级道德与法治（试题卷）</w:t>
      </w:r>
    </w:p>
    <w:p>
      <w:pPr>
        <w:rPr>
          <w:rFonts w:ascii="黑体" w:hAnsi="黑体" w:eastAsia="黑体"/>
          <w:b/>
          <w:sz w:val="24"/>
          <w:szCs w:val="24"/>
        </w:rPr>
      </w:pPr>
      <w:r>
        <w:rPr>
          <w:rFonts w:hint="eastAsia" w:ascii="黑体" w:hAnsi="黑体" w:eastAsia="黑体"/>
          <w:b/>
          <w:sz w:val="24"/>
          <w:szCs w:val="24"/>
        </w:rPr>
        <w:t>一、选择题（每小题只有一个最符合题意的答案。每题2分，共48分）</w:t>
      </w:r>
    </w:p>
    <w:p>
      <w:pPr>
        <w:rPr>
          <w:rFonts w:ascii="黑体" w:hAnsi="黑体" w:eastAsia="黑体"/>
          <w:sz w:val="24"/>
          <w:szCs w:val="24"/>
        </w:rPr>
      </w:pPr>
      <w:r>
        <w:rPr>
          <w:rFonts w:hint="eastAsia" w:ascii="黑体" w:hAnsi="黑体" w:eastAsia="黑体"/>
          <w:sz w:val="24"/>
          <w:szCs w:val="24"/>
        </w:rPr>
        <w:t>1、人民这样描述改革开放以来的生活：“收入增加理财忙，住房宽敞心头亮；轿车进家成时尚，通信便捷新式样；餐桌品种难念认全，休闲娱乐促健康。”这充分表明了改革开放（  ）</w:t>
      </w:r>
    </w:p>
    <w:p>
      <w:pPr>
        <w:rPr>
          <w:rFonts w:ascii="黑体" w:hAnsi="黑体" w:eastAsia="黑体"/>
          <w:sz w:val="24"/>
          <w:szCs w:val="24"/>
        </w:rPr>
      </w:pPr>
      <w:r>
        <w:rPr>
          <w:rFonts w:hint="eastAsia" w:ascii="黑体" w:hAnsi="黑体" w:eastAsia="黑体"/>
          <w:sz w:val="24"/>
          <w:szCs w:val="24"/>
        </w:rPr>
        <w:t>①极大地解放和发展了社会生产力，促进了发展</w:t>
      </w:r>
    </w:p>
    <w:p>
      <w:pPr>
        <w:rPr>
          <w:rFonts w:ascii="黑体" w:hAnsi="黑体" w:eastAsia="黑体"/>
          <w:sz w:val="24"/>
          <w:szCs w:val="24"/>
        </w:rPr>
      </w:pPr>
      <w:r>
        <w:rPr>
          <w:rFonts w:hint="eastAsia" w:ascii="黑体" w:hAnsi="黑体" w:eastAsia="黑体"/>
          <w:sz w:val="24"/>
          <w:szCs w:val="24"/>
        </w:rPr>
        <w:t>②让中国人民过上了幸福生活</w:t>
      </w:r>
    </w:p>
    <w:p>
      <w:pPr>
        <w:rPr>
          <w:rFonts w:ascii="黑体" w:hAnsi="黑体" w:eastAsia="黑体"/>
          <w:sz w:val="24"/>
          <w:szCs w:val="24"/>
        </w:rPr>
      </w:pPr>
      <w:r>
        <w:rPr>
          <w:rFonts w:hint="eastAsia" w:ascii="黑体" w:hAnsi="黑体" w:eastAsia="黑体"/>
          <w:sz w:val="24"/>
          <w:szCs w:val="24"/>
        </w:rPr>
        <w:t>③让我国实现了共同富裕</w:t>
      </w:r>
    </w:p>
    <w:p>
      <w:pPr>
        <w:rPr>
          <w:rFonts w:ascii="黑体" w:hAnsi="黑体" w:eastAsia="黑体"/>
          <w:sz w:val="24"/>
          <w:szCs w:val="24"/>
        </w:rPr>
      </w:pPr>
      <w:r>
        <w:rPr>
          <w:rFonts w:hint="eastAsia" w:ascii="黑体" w:hAnsi="黑体" w:eastAsia="黑体"/>
          <w:sz w:val="24"/>
          <w:szCs w:val="24"/>
        </w:rPr>
        <w:t>④是决定当代中国命运的关键觉着，中国的强国之路、富民之路</w:t>
      </w:r>
    </w:p>
    <w:p>
      <w:pPr>
        <w:rPr>
          <w:rFonts w:ascii="黑体" w:hAnsi="黑体" w:eastAsia="黑体"/>
          <w:sz w:val="24"/>
          <w:szCs w:val="24"/>
        </w:rPr>
      </w:pPr>
      <w:r>
        <w:rPr>
          <w:rFonts w:hint="eastAsia" w:ascii="黑体" w:hAnsi="黑体" w:eastAsia="黑体"/>
          <w:sz w:val="24"/>
          <w:szCs w:val="24"/>
        </w:rPr>
        <w:t>A①②③④   B①②③  C①②④  D③④</w:t>
      </w:r>
    </w:p>
    <w:p>
      <w:pPr>
        <w:rPr>
          <w:rFonts w:ascii="黑体" w:hAnsi="黑体" w:eastAsia="黑体"/>
          <w:sz w:val="24"/>
          <w:szCs w:val="24"/>
        </w:rPr>
      </w:pPr>
      <w:r>
        <w:rPr>
          <w:rFonts w:hint="eastAsia" w:ascii="黑体" w:hAnsi="黑体" w:eastAsia="黑体"/>
          <w:sz w:val="24"/>
          <w:szCs w:val="24"/>
        </w:rPr>
        <w:t>2、当前，老百姓对生活还有十大希望：就业岗位能不能再多一些，房价能不能再低一些，看病能不能再方便些，蓝天白云能不能再持久些……这体现当前社会的主要矛盾是（   ）</w:t>
      </w:r>
    </w:p>
    <w:p>
      <w:pPr>
        <w:rPr>
          <w:rFonts w:ascii="黑体" w:hAnsi="黑体" w:eastAsia="黑体"/>
          <w:sz w:val="24"/>
          <w:szCs w:val="24"/>
        </w:rPr>
      </w:pPr>
      <w:r>
        <w:rPr>
          <w:rFonts w:hint="eastAsia" w:ascii="黑体" w:hAnsi="黑体" w:eastAsia="黑体"/>
          <w:sz w:val="24"/>
          <w:szCs w:val="24"/>
        </w:rPr>
        <w:t>A城市与农村发展不平衡不协调的矛盾</w:t>
      </w:r>
    </w:p>
    <w:p>
      <w:pPr>
        <w:rPr>
          <w:rFonts w:ascii="黑体" w:hAnsi="黑体" w:eastAsia="黑体"/>
          <w:sz w:val="24"/>
          <w:szCs w:val="24"/>
        </w:rPr>
      </w:pPr>
      <w:r>
        <w:rPr>
          <w:rFonts w:hint="eastAsia" w:ascii="黑体" w:hAnsi="黑体" w:eastAsia="黑体"/>
          <w:sz w:val="24"/>
          <w:szCs w:val="24"/>
        </w:rPr>
        <w:t>B经济发展与人口、资源、环境之间的矛盾</w:t>
      </w:r>
    </w:p>
    <w:p>
      <w:pPr>
        <w:rPr>
          <w:rFonts w:ascii="黑体" w:hAnsi="黑体" w:eastAsia="黑体"/>
          <w:sz w:val="24"/>
          <w:szCs w:val="24"/>
        </w:rPr>
      </w:pPr>
      <w:r>
        <w:rPr>
          <w:rFonts w:hint="eastAsia" w:ascii="黑体" w:hAnsi="黑体" w:eastAsia="黑体"/>
          <w:sz w:val="24"/>
          <w:szCs w:val="24"/>
        </w:rPr>
        <w:t>C全面建成小康社会与解决民生问题之间的矛盾</w:t>
      </w:r>
    </w:p>
    <w:p>
      <w:pPr>
        <w:rPr>
          <w:rFonts w:ascii="黑体" w:hAnsi="黑体" w:eastAsia="黑体"/>
          <w:sz w:val="24"/>
          <w:szCs w:val="24"/>
        </w:rPr>
      </w:pPr>
      <w:r>
        <w:rPr>
          <w:rFonts w:hint="eastAsia" w:ascii="黑体" w:hAnsi="黑体" w:eastAsia="黑体"/>
          <w:sz w:val="24"/>
          <w:szCs w:val="24"/>
        </w:rPr>
        <w:t>D人民日益增长的物质文化需要同不平衡不充分的发展之间的矛盾</w:t>
      </w:r>
    </w:p>
    <w:p>
      <w:pPr>
        <w:rPr>
          <w:rFonts w:ascii="黑体" w:hAnsi="黑体" w:eastAsia="黑体"/>
          <w:sz w:val="24"/>
          <w:szCs w:val="24"/>
        </w:rPr>
      </w:pPr>
      <w:r>
        <w:rPr>
          <w:rFonts w:hint="eastAsia" w:ascii="黑体" w:hAnsi="黑体" w:eastAsia="黑体"/>
          <w:sz w:val="24"/>
          <w:szCs w:val="24"/>
        </w:rPr>
        <w:t>3、在三四十年前，现金交易是老百姓最认同的交易方式；几年前，刷银行卡消费是很新潮的事情；如今，足不出户就能交水电费，吃穿住都能用手机搞定，付款只需打开手机扫二维码……这说明（  ）</w:t>
      </w:r>
    </w:p>
    <w:p>
      <w:pPr>
        <w:rPr>
          <w:rFonts w:ascii="黑体" w:hAnsi="黑体" w:eastAsia="黑体"/>
          <w:sz w:val="24"/>
          <w:szCs w:val="24"/>
        </w:rPr>
      </w:pPr>
      <w:r>
        <w:rPr>
          <w:rFonts w:hint="eastAsia" w:ascii="黑体" w:hAnsi="黑体" w:eastAsia="黑体"/>
          <w:sz w:val="24"/>
          <w:szCs w:val="24"/>
        </w:rPr>
        <w:t>A创新改变我们的思维方式，激发潜能，超越自我</w:t>
      </w:r>
    </w:p>
    <w:p>
      <w:pPr>
        <w:rPr>
          <w:rFonts w:ascii="黑体" w:hAnsi="黑体" w:eastAsia="黑体"/>
          <w:sz w:val="24"/>
          <w:szCs w:val="24"/>
        </w:rPr>
      </w:pPr>
      <w:r>
        <w:rPr>
          <w:rFonts w:hint="eastAsia" w:ascii="黑体" w:hAnsi="黑体" w:eastAsia="黑体"/>
          <w:sz w:val="24"/>
          <w:szCs w:val="24"/>
        </w:rPr>
        <w:t>B创新已成为世界主要国家的发展战略的重心</w:t>
      </w:r>
    </w:p>
    <w:p>
      <w:pPr>
        <w:rPr>
          <w:rFonts w:ascii="黑体" w:hAnsi="黑体" w:eastAsia="黑体"/>
          <w:sz w:val="24"/>
          <w:szCs w:val="24"/>
        </w:rPr>
      </w:pPr>
      <w:r>
        <w:rPr>
          <w:rFonts w:hint="eastAsia" w:ascii="黑体" w:hAnsi="黑体" w:eastAsia="黑体"/>
          <w:sz w:val="24"/>
          <w:szCs w:val="24"/>
        </w:rPr>
        <w:t>C我们的生活因创新而变得更便捷、舒适和丰富多彩</w:t>
      </w:r>
    </w:p>
    <w:p>
      <w:pPr>
        <w:rPr>
          <w:rFonts w:ascii="黑体" w:hAnsi="黑体" w:eastAsia="黑体"/>
          <w:sz w:val="24"/>
          <w:szCs w:val="24"/>
        </w:rPr>
      </w:pPr>
      <w:r>
        <w:rPr>
          <w:rFonts w:hint="eastAsia" w:ascii="黑体" w:hAnsi="黑体" w:eastAsia="黑体"/>
          <w:sz w:val="24"/>
          <w:szCs w:val="24"/>
        </w:rPr>
        <w:t>D生活的各个领域都需要创新，也都可以创新</w:t>
      </w:r>
    </w:p>
    <w:p>
      <w:pPr>
        <w:rPr>
          <w:rFonts w:ascii="黑体" w:hAnsi="黑体" w:eastAsia="黑体"/>
          <w:sz w:val="24"/>
          <w:szCs w:val="24"/>
        </w:rPr>
      </w:pPr>
      <w:r>
        <w:rPr>
          <w:rFonts w:hint="eastAsia" w:ascii="黑体" w:hAnsi="黑体" w:eastAsia="黑体"/>
          <w:sz w:val="24"/>
          <w:szCs w:val="24"/>
        </w:rPr>
        <w:t>4、根据《教育现代化2035</w:t>
      </w:r>
      <w:r>
        <w:rPr>
          <w:rFonts w:hint="eastAsia" w:ascii="黑体" w:hAnsi="黑体" w:eastAsia="黑体"/>
          <w:sz w:val="24"/>
          <w:szCs w:val="24"/>
        </w:rPr>
        <w:tab/>
      </w:r>
      <w:r>
        <w:rPr>
          <w:rFonts w:hint="eastAsia" w:ascii="黑体" w:hAnsi="黑体" w:eastAsia="黑体"/>
          <w:sz w:val="24"/>
          <w:szCs w:val="24"/>
        </w:rPr>
        <w:t>》要求，到2035年，总体实现教育现代化，跨入教育强国行列，推动我国成为学习大国，人力资源强国和人才强国。建设教育强国，办人民满意的教育，这是因为（   ）</w:t>
      </w:r>
    </w:p>
    <w:p>
      <w:pPr>
        <w:rPr>
          <w:rFonts w:ascii="黑体" w:hAnsi="黑体" w:eastAsia="黑体"/>
          <w:sz w:val="24"/>
          <w:szCs w:val="24"/>
        </w:rPr>
      </w:pPr>
      <w:r>
        <w:rPr>
          <w:rFonts w:hint="eastAsia" w:ascii="黑体" w:hAnsi="黑体" w:eastAsia="黑体"/>
          <w:sz w:val="24"/>
          <w:szCs w:val="24"/>
        </w:rPr>
        <w:t>①百年大计，教育为本</w:t>
      </w:r>
    </w:p>
    <w:p>
      <w:pPr>
        <w:rPr>
          <w:rFonts w:ascii="黑体" w:hAnsi="黑体" w:eastAsia="黑体"/>
          <w:sz w:val="24"/>
          <w:szCs w:val="24"/>
        </w:rPr>
      </w:pPr>
      <w:r>
        <w:rPr>
          <w:rFonts w:hint="eastAsia" w:ascii="黑体" w:hAnsi="黑体" w:eastAsia="黑体"/>
          <w:sz w:val="24"/>
          <w:szCs w:val="24"/>
        </w:rPr>
        <w:t>②改革开放以来，我国教育事业取得了巨大成就</w:t>
      </w:r>
    </w:p>
    <w:p>
      <w:pPr>
        <w:rPr>
          <w:rFonts w:ascii="黑体" w:hAnsi="黑体" w:eastAsia="黑体"/>
          <w:sz w:val="24"/>
          <w:szCs w:val="24"/>
        </w:rPr>
      </w:pPr>
      <w:r>
        <w:rPr>
          <w:rFonts w:hint="eastAsia" w:ascii="黑体" w:hAnsi="黑体" w:eastAsia="黑体"/>
          <w:sz w:val="24"/>
          <w:szCs w:val="24"/>
        </w:rPr>
        <w:t>③教育是提高国民素质，培养创新型人才，促进人的全面发展的根本途径</w:t>
      </w:r>
    </w:p>
    <w:p>
      <w:pPr>
        <w:rPr>
          <w:rFonts w:ascii="黑体" w:hAnsi="黑体" w:eastAsia="黑体"/>
          <w:sz w:val="24"/>
          <w:szCs w:val="24"/>
        </w:rPr>
      </w:pPr>
      <w:r>
        <w:rPr>
          <w:rFonts w:hint="eastAsia" w:ascii="黑体" w:hAnsi="黑体" w:eastAsia="黑体"/>
          <w:sz w:val="24"/>
          <w:szCs w:val="24"/>
        </w:rPr>
        <w:t>④教育是民族振兴和社会进步的基石</w:t>
      </w:r>
    </w:p>
    <w:p>
      <w:pPr>
        <w:rPr>
          <w:rFonts w:ascii="黑体" w:hAnsi="黑体" w:eastAsia="黑体"/>
          <w:sz w:val="24"/>
          <w:szCs w:val="24"/>
        </w:rPr>
      </w:pPr>
      <w:r>
        <w:rPr>
          <w:rFonts w:hint="eastAsia" w:ascii="黑体" w:hAnsi="黑体" w:eastAsia="黑体"/>
          <w:sz w:val="24"/>
          <w:szCs w:val="24"/>
        </w:rPr>
        <w:t>A①②③   B①②④   C①③④   D②③④</w:t>
      </w:r>
    </w:p>
    <w:p>
      <w:pPr>
        <w:rPr>
          <w:rFonts w:ascii="黑体" w:hAnsi="黑体" w:eastAsia="黑体"/>
          <w:sz w:val="24"/>
          <w:szCs w:val="24"/>
        </w:rPr>
      </w:pPr>
      <w:r>
        <w:rPr>
          <w:rFonts w:hint="eastAsia" w:ascii="黑体" w:hAnsi="黑体" w:eastAsia="黑体"/>
          <w:sz w:val="24"/>
          <w:szCs w:val="24"/>
        </w:rPr>
        <w:t>5、为了更好地完善和制定+《郴州市义务教育阶段学校新生入学工作方案》，2019年2月20日，市教育局组织召开“义务教育阶段新生入学方案听证会”，邀请了人大代表，政协委员，学生家长，教师，以及市发改委、市人社局、市公安局等职能部门和社会各界人士参加听证会，与会人员从不同角度发表了不同意见和建议。对此理解正确的是（   ）</w:t>
      </w:r>
    </w:p>
    <w:p>
      <w:pPr>
        <w:rPr>
          <w:rFonts w:ascii="黑体" w:hAnsi="黑体" w:eastAsia="黑体"/>
          <w:sz w:val="24"/>
          <w:szCs w:val="24"/>
        </w:rPr>
      </w:pPr>
      <w:r>
        <w:rPr>
          <w:rFonts w:hint="eastAsia" w:ascii="黑体" w:hAnsi="黑体" w:eastAsia="黑体"/>
          <w:sz w:val="24"/>
          <w:szCs w:val="24"/>
        </w:rPr>
        <w:t>①社会听证会制度是人民当家作主的基本政治制度</w:t>
      </w:r>
    </w:p>
    <w:p>
      <w:pPr>
        <w:rPr>
          <w:rFonts w:ascii="黑体" w:hAnsi="黑体" w:eastAsia="黑体"/>
          <w:sz w:val="24"/>
          <w:szCs w:val="24"/>
        </w:rPr>
      </w:pPr>
      <w:r>
        <w:rPr>
          <w:rFonts w:hint="eastAsia" w:ascii="黑体" w:hAnsi="黑体" w:eastAsia="黑体"/>
          <w:sz w:val="24"/>
          <w:szCs w:val="24"/>
        </w:rPr>
        <w:t>②社会听证制度是公民参与民主决策的有力保障</w:t>
      </w:r>
    </w:p>
    <w:p>
      <w:pPr>
        <w:rPr>
          <w:rFonts w:ascii="黑体" w:hAnsi="黑体" w:eastAsia="黑体"/>
          <w:sz w:val="24"/>
          <w:szCs w:val="24"/>
        </w:rPr>
      </w:pPr>
      <w:r>
        <w:rPr>
          <w:rFonts w:hint="eastAsia" w:ascii="黑体" w:hAnsi="黑体" w:eastAsia="黑体"/>
          <w:sz w:val="24"/>
          <w:szCs w:val="24"/>
        </w:rPr>
        <w:t>③听证会有利于保证广泛的公民参与</w:t>
      </w:r>
    </w:p>
    <w:p>
      <w:pPr>
        <w:rPr>
          <w:rFonts w:ascii="黑体" w:hAnsi="黑体" w:eastAsia="黑体"/>
          <w:sz w:val="24"/>
          <w:szCs w:val="24"/>
        </w:rPr>
      </w:pPr>
      <w:r>
        <w:rPr>
          <w:rFonts w:hint="eastAsia" w:ascii="黑体" w:hAnsi="黑体" w:eastAsia="黑体"/>
          <w:sz w:val="24"/>
          <w:szCs w:val="24"/>
        </w:rPr>
        <w:t>④听证会有助于决策方认真听取各方意见，集中民智，促进决策科学化</w:t>
      </w:r>
    </w:p>
    <w:p>
      <w:pPr>
        <w:rPr>
          <w:rFonts w:ascii="黑体" w:hAnsi="黑体" w:eastAsia="黑体"/>
          <w:sz w:val="24"/>
          <w:szCs w:val="24"/>
        </w:rPr>
      </w:pPr>
      <w:r>
        <w:rPr>
          <w:rFonts w:hint="eastAsia" w:ascii="黑体" w:hAnsi="黑体" w:eastAsia="黑体"/>
          <w:sz w:val="24"/>
          <w:szCs w:val="24"/>
        </w:rPr>
        <w:t>A①②   B③④    C①②③    D②③④</w:t>
      </w:r>
    </w:p>
    <w:p>
      <w:pPr>
        <w:rPr>
          <w:rFonts w:ascii="黑体" w:hAnsi="黑体" w:eastAsia="黑体"/>
          <w:sz w:val="24"/>
          <w:szCs w:val="24"/>
        </w:rPr>
      </w:pPr>
      <w:r>
        <w:rPr>
          <w:rFonts w:hint="eastAsia" w:ascii="黑体" w:hAnsi="黑体" w:eastAsia="黑体"/>
          <w:sz w:val="24"/>
          <w:szCs w:val="24"/>
        </w:rPr>
        <w:t>6、2019年是扫黑除恶攻坚年，这一年，郴州市重摸排，广宣传，严打击，强治理，固根基，全面展开扫黑除恶专项斗争攻势，把扫黑除恶专项斗争作为一件重大的政治任务来抓，取得了显著成效。开展扫黑除恶专项斗争（   ）</w:t>
      </w:r>
    </w:p>
    <w:p>
      <w:pPr>
        <w:rPr>
          <w:rFonts w:ascii="黑体" w:hAnsi="黑体" w:eastAsia="黑体"/>
          <w:sz w:val="24"/>
          <w:szCs w:val="24"/>
        </w:rPr>
      </w:pPr>
      <w:r>
        <w:rPr>
          <w:rFonts w:hint="eastAsia" w:ascii="黑体" w:hAnsi="黑体" w:eastAsia="黑体"/>
          <w:sz w:val="24"/>
          <w:szCs w:val="24"/>
        </w:rPr>
        <w:t>①能够为人们提供良好的生活秩序</w:t>
      </w:r>
    </w:p>
    <w:p>
      <w:pPr>
        <w:rPr>
          <w:rFonts w:ascii="黑体" w:hAnsi="黑体" w:eastAsia="黑体"/>
          <w:sz w:val="24"/>
          <w:szCs w:val="24"/>
        </w:rPr>
      </w:pPr>
      <w:r>
        <w:rPr>
          <w:rFonts w:hint="eastAsia" w:ascii="黑体" w:hAnsi="黑体" w:eastAsia="黑体"/>
          <w:sz w:val="24"/>
          <w:szCs w:val="24"/>
        </w:rPr>
        <w:t>②能够让人们安全、有尊严的生活</w:t>
      </w:r>
    </w:p>
    <w:p>
      <w:pPr>
        <w:rPr>
          <w:rFonts w:ascii="黑体" w:hAnsi="黑体" w:eastAsia="黑体"/>
          <w:sz w:val="24"/>
          <w:szCs w:val="24"/>
        </w:rPr>
      </w:pPr>
      <w:r>
        <w:rPr>
          <w:rFonts w:hint="eastAsia" w:ascii="黑体" w:hAnsi="黑体" w:eastAsia="黑体"/>
          <w:sz w:val="24"/>
          <w:szCs w:val="24"/>
        </w:rPr>
        <w:t>③能够杜绝所以违法犯罪行为的发生</w:t>
      </w:r>
    </w:p>
    <w:p>
      <w:pPr>
        <w:rPr>
          <w:rFonts w:ascii="黑体" w:hAnsi="黑体" w:eastAsia="黑体"/>
          <w:sz w:val="24"/>
          <w:szCs w:val="24"/>
        </w:rPr>
      </w:pPr>
      <w:r>
        <w:rPr>
          <w:rFonts w:hint="eastAsia" w:ascii="黑体" w:hAnsi="黑体" w:eastAsia="黑体"/>
          <w:sz w:val="24"/>
          <w:szCs w:val="24"/>
        </w:rPr>
        <w:t>④让人们能够建立起一个基本、稳定、持续的生活预期</w:t>
      </w:r>
    </w:p>
    <w:p>
      <w:pPr>
        <w:rPr>
          <w:rFonts w:ascii="黑体" w:hAnsi="黑体" w:eastAsia="黑体"/>
          <w:sz w:val="24"/>
          <w:szCs w:val="24"/>
        </w:rPr>
      </w:pPr>
      <w:r>
        <w:rPr>
          <w:rFonts w:hint="eastAsia" w:ascii="黑体" w:hAnsi="黑体" w:eastAsia="黑体"/>
          <w:sz w:val="24"/>
          <w:szCs w:val="24"/>
        </w:rPr>
        <w:t xml:space="preserve">A①②   B③④   C①②③   D①②④ </w:t>
      </w:r>
    </w:p>
    <w:p>
      <w:pPr>
        <w:rPr>
          <w:rFonts w:ascii="黑体" w:hAnsi="黑体" w:eastAsia="黑体"/>
          <w:sz w:val="24"/>
          <w:szCs w:val="24"/>
        </w:rPr>
      </w:pPr>
      <w:r>
        <w:rPr>
          <w:rFonts w:hint="eastAsia" w:ascii="黑体" w:hAnsi="黑体" w:eastAsia="黑体"/>
          <w:sz w:val="24"/>
          <w:szCs w:val="24"/>
        </w:rPr>
        <w:t>7、下图漫画《不作为》警示国家机关及其工作人员（  ）</w:t>
      </w:r>
      <w:r>
        <w:rPr>
          <w:rFonts w:hint="eastAsia" w:ascii="黑体" w:hAnsi="黑体" w:eastAsia="黑体"/>
          <w:sz w:val="24"/>
          <w:szCs w:val="24"/>
        </w:rPr>
        <w:drawing>
          <wp:anchor distT="0" distB="0" distL="114300" distR="114300" simplePos="0" relativeHeight="251659264" behindDoc="0" locked="0" layoutInCell="1" allowOverlap="1">
            <wp:simplePos x="0" y="0"/>
            <wp:positionH relativeFrom="column">
              <wp:posOffset>19050</wp:posOffset>
            </wp:positionH>
            <wp:positionV relativeFrom="paragraph">
              <wp:posOffset>222885</wp:posOffset>
            </wp:positionV>
            <wp:extent cx="2849245" cy="1533525"/>
            <wp:effectExtent l="19050" t="0" r="825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stretch>
                      <a:fillRect/>
                    </a:stretch>
                  </pic:blipFill>
                  <pic:spPr>
                    <a:xfrm>
                      <a:off x="0" y="0"/>
                      <a:ext cx="2849245" cy="1533525"/>
                    </a:xfrm>
                    <a:prstGeom prst="rect">
                      <a:avLst/>
                    </a:prstGeom>
                    <a:noFill/>
                    <a:ln w="9525">
                      <a:noFill/>
                      <a:miter lim="800000"/>
                      <a:headEnd/>
                      <a:tailEnd/>
                    </a:ln>
                  </pic:spPr>
                </pic:pic>
              </a:graphicData>
            </a:graphic>
          </wp:anchor>
        </w:drawing>
      </w:r>
    </w:p>
    <w:p>
      <w:pPr>
        <w:rPr>
          <w:rFonts w:ascii="黑体" w:hAnsi="黑体" w:eastAsia="黑体"/>
          <w:sz w:val="24"/>
          <w:szCs w:val="24"/>
        </w:rPr>
      </w:pPr>
      <w:r>
        <w:rPr>
          <w:rFonts w:hint="eastAsia" w:ascii="黑体" w:hAnsi="黑体" w:eastAsia="黑体"/>
          <w:sz w:val="24"/>
          <w:szCs w:val="24"/>
        </w:rPr>
        <w:t>A法定职责必须为，要敢于担当</w:t>
      </w:r>
    </w:p>
    <w:p>
      <w:pPr>
        <w:rPr>
          <w:rFonts w:ascii="黑体" w:hAnsi="黑体" w:eastAsia="黑体"/>
          <w:sz w:val="24"/>
          <w:szCs w:val="24"/>
        </w:rPr>
      </w:pPr>
      <w:r>
        <w:rPr>
          <w:rFonts w:hint="eastAsia" w:ascii="黑体" w:hAnsi="黑体" w:eastAsia="黑体"/>
          <w:sz w:val="24"/>
          <w:szCs w:val="24"/>
        </w:rPr>
        <w:t>B法无授权不可为，有权不可任性</w:t>
      </w:r>
    </w:p>
    <w:p>
      <w:pPr>
        <w:rPr>
          <w:rFonts w:hint="eastAsia" w:ascii="黑体" w:hAnsi="黑体" w:eastAsia="黑体"/>
          <w:sz w:val="24"/>
          <w:szCs w:val="24"/>
        </w:rPr>
      </w:pPr>
      <w:r>
        <w:rPr>
          <w:rFonts w:hint="eastAsia" w:ascii="黑体" w:hAnsi="黑体" w:eastAsia="黑体"/>
          <w:sz w:val="24"/>
          <w:szCs w:val="24"/>
        </w:rPr>
        <w:t xml:space="preserve">C用权须谨慎，徇私枉法贻害无穷   </w:t>
      </w:r>
    </w:p>
    <w:p>
      <w:pPr>
        <w:rPr>
          <w:rFonts w:ascii="黑体" w:hAnsi="黑体" w:eastAsia="黑体"/>
          <w:sz w:val="24"/>
          <w:szCs w:val="24"/>
        </w:rPr>
      </w:pPr>
      <w:r>
        <w:rPr>
          <w:rFonts w:hint="eastAsia" w:ascii="黑体" w:hAnsi="黑体" w:eastAsia="黑体"/>
          <w:sz w:val="24"/>
          <w:szCs w:val="24"/>
        </w:rPr>
        <w:t>D有权必有责，履职会被追究责任</w:t>
      </w:r>
    </w:p>
    <w:p>
      <w:pPr>
        <w:rPr>
          <w:rFonts w:ascii="黑体" w:hAnsi="黑体" w:eastAsia="黑体"/>
          <w:sz w:val="24"/>
          <w:szCs w:val="24"/>
        </w:rPr>
      </w:pPr>
      <w:r>
        <w:rPr>
          <w:rFonts w:hint="eastAsia" w:ascii="黑体" w:hAnsi="黑体" w:eastAsia="黑体"/>
          <w:sz w:val="24"/>
          <w:szCs w:val="24"/>
        </w:rPr>
        <w:t>8、新华社北京2019年10月27日电  近日，中共中央、国务院印发了《新时代公民道德建设实施纲要》（以下简称纲要），并发出通知，要求各地区各部门结合实际认真贯彻落实。这主要是（   ）</w:t>
      </w:r>
    </w:p>
    <w:p>
      <w:pPr>
        <w:rPr>
          <w:rFonts w:ascii="黑体" w:hAnsi="黑体" w:eastAsia="黑体"/>
          <w:sz w:val="24"/>
          <w:szCs w:val="24"/>
        </w:rPr>
      </w:pPr>
      <w:r>
        <w:rPr>
          <w:rFonts w:hint="eastAsia" w:ascii="黑体" w:hAnsi="黑体" w:eastAsia="黑体"/>
          <w:sz w:val="24"/>
          <w:szCs w:val="24"/>
        </w:rPr>
        <w:t>A以法治体现道德理念，强化法律对道德建设的促进作用</w:t>
      </w:r>
    </w:p>
    <w:p>
      <w:pPr>
        <w:rPr>
          <w:rFonts w:ascii="黑体" w:hAnsi="黑体" w:eastAsia="黑体"/>
          <w:sz w:val="24"/>
          <w:szCs w:val="24"/>
        </w:rPr>
      </w:pPr>
      <w:r>
        <w:rPr>
          <w:rFonts w:hint="eastAsia" w:ascii="黑体" w:hAnsi="黑体" w:eastAsia="黑体"/>
          <w:sz w:val="24"/>
          <w:szCs w:val="24"/>
        </w:rPr>
        <w:t>B以道德滋养法治精神，强化道德对法治文化的支撑作用</w:t>
      </w:r>
    </w:p>
    <w:p>
      <w:pPr>
        <w:rPr>
          <w:rFonts w:ascii="黑体" w:hAnsi="黑体" w:eastAsia="黑体"/>
          <w:sz w:val="24"/>
          <w:szCs w:val="24"/>
        </w:rPr>
      </w:pPr>
      <w:r>
        <w:rPr>
          <w:rFonts w:hint="eastAsia" w:ascii="黑体" w:hAnsi="黑体" w:eastAsia="黑体"/>
          <w:sz w:val="24"/>
          <w:szCs w:val="24"/>
        </w:rPr>
        <w:t>C既重视发挥法律的教化作用，又重视发挥道德的规范作用</w:t>
      </w:r>
    </w:p>
    <w:p>
      <w:pPr>
        <w:rPr>
          <w:rFonts w:ascii="黑体" w:hAnsi="黑体" w:eastAsia="黑体"/>
          <w:sz w:val="24"/>
          <w:szCs w:val="24"/>
        </w:rPr>
      </w:pPr>
      <w:r>
        <w:rPr>
          <w:rFonts w:hint="eastAsia" w:ascii="黑体" w:hAnsi="黑体" w:eastAsia="黑体"/>
          <w:sz w:val="24"/>
          <w:szCs w:val="24"/>
        </w:rPr>
        <w:t>D法治比德治更具有威慑力，感召力和劝导力</w:t>
      </w:r>
    </w:p>
    <w:p>
      <w:pPr>
        <w:rPr>
          <w:rFonts w:ascii="黑体" w:hAnsi="黑体" w:eastAsia="黑体"/>
          <w:sz w:val="24"/>
          <w:szCs w:val="24"/>
        </w:rPr>
      </w:pPr>
      <w:r>
        <w:rPr>
          <w:rFonts w:hint="eastAsia" w:ascii="黑体" w:hAnsi="黑体" w:eastAsia="黑体"/>
          <w:sz w:val="24"/>
          <w:szCs w:val="24"/>
        </w:rPr>
        <w:t>9、文化自信是最根本的民族自信，是社会进步不可或缺的精神动力。没有高度的文化自信，没有文化的繁荣兴盛，就没有中华民族伟大复兴。增强文化自信，我们要做到（  ）</w:t>
      </w:r>
    </w:p>
    <w:p>
      <w:pPr>
        <w:rPr>
          <w:rFonts w:ascii="黑体" w:hAnsi="黑体" w:eastAsia="黑体"/>
          <w:sz w:val="24"/>
          <w:szCs w:val="24"/>
        </w:rPr>
      </w:pPr>
      <w:r>
        <w:rPr>
          <w:rFonts w:hint="eastAsia" w:ascii="黑体" w:hAnsi="黑体" w:eastAsia="黑体"/>
          <w:sz w:val="24"/>
          <w:szCs w:val="24"/>
        </w:rPr>
        <w:t>①夯实中华优秀传统文化根基，薪火相传，代代守护</w:t>
      </w:r>
    </w:p>
    <w:p>
      <w:pPr>
        <w:rPr>
          <w:rFonts w:ascii="黑体" w:hAnsi="黑体" w:eastAsia="黑体"/>
          <w:sz w:val="24"/>
          <w:szCs w:val="24"/>
        </w:rPr>
      </w:pPr>
      <w:r>
        <w:rPr>
          <w:rFonts w:hint="eastAsia" w:ascii="黑体" w:hAnsi="黑体" w:eastAsia="黑体"/>
          <w:sz w:val="24"/>
          <w:szCs w:val="24"/>
        </w:rPr>
        <w:t>②牢牢把握“以先进文化为中心”的工作导向</w:t>
      </w:r>
    </w:p>
    <w:p>
      <w:pPr>
        <w:rPr>
          <w:rFonts w:ascii="黑体" w:hAnsi="黑体" w:eastAsia="黑体"/>
          <w:sz w:val="24"/>
          <w:szCs w:val="24"/>
        </w:rPr>
      </w:pPr>
      <w:r>
        <w:rPr>
          <w:rFonts w:hint="eastAsia" w:ascii="黑体" w:hAnsi="黑体" w:eastAsia="黑体"/>
          <w:sz w:val="24"/>
          <w:szCs w:val="24"/>
        </w:rPr>
        <w:t>③在中外文化的交流互鉴中丰富发展</w:t>
      </w:r>
    </w:p>
    <w:p>
      <w:pPr>
        <w:rPr>
          <w:rFonts w:ascii="黑体" w:hAnsi="黑体" w:eastAsia="黑体"/>
          <w:sz w:val="24"/>
          <w:szCs w:val="24"/>
        </w:rPr>
      </w:pPr>
      <w:r>
        <w:rPr>
          <w:rFonts w:hint="eastAsia" w:ascii="黑体" w:hAnsi="黑体" w:eastAsia="黑体"/>
          <w:sz w:val="24"/>
          <w:szCs w:val="24"/>
        </w:rPr>
        <w:t>④推动中华优秀传统文化创造性转化，创新型发展</w:t>
      </w:r>
    </w:p>
    <w:p>
      <w:pPr>
        <w:rPr>
          <w:rFonts w:ascii="黑体" w:hAnsi="黑体" w:eastAsia="黑体"/>
          <w:sz w:val="24"/>
          <w:szCs w:val="24"/>
        </w:rPr>
      </w:pPr>
      <w:r>
        <w:rPr>
          <w:rFonts w:hint="eastAsia" w:ascii="黑体" w:hAnsi="黑体" w:eastAsia="黑体"/>
          <w:sz w:val="24"/>
          <w:szCs w:val="24"/>
        </w:rPr>
        <w:t>A①②③   B①②④   C①③④   D②③④</w:t>
      </w:r>
    </w:p>
    <w:p>
      <w:pPr>
        <w:rPr>
          <w:rFonts w:ascii="黑体" w:hAnsi="黑体" w:eastAsia="黑体"/>
          <w:sz w:val="24"/>
          <w:szCs w:val="24"/>
        </w:rPr>
      </w:pPr>
      <w:r>
        <w:rPr>
          <w:rFonts w:hint="eastAsia" w:ascii="黑体" w:hAnsi="黑体" w:eastAsia="黑体"/>
          <w:sz w:val="24"/>
          <w:szCs w:val="24"/>
        </w:rPr>
        <w:t>10、2019年3月30日，四川省凉山州木里县雅砻江镇立尔村发生森林火灾，凉山消防支队指战员迅速抵达海拔4000米的原始深林展开扑救。因突发林火爆燃，27名森林消防员和3名地方扑火队员壮烈牺牲。这启示我们要（   ）</w:t>
      </w:r>
    </w:p>
    <w:p>
      <w:pPr>
        <w:rPr>
          <w:rFonts w:ascii="黑体" w:hAnsi="黑体" w:eastAsia="黑体"/>
          <w:sz w:val="24"/>
          <w:szCs w:val="24"/>
        </w:rPr>
      </w:pPr>
      <w:r>
        <w:rPr>
          <w:rFonts w:hint="eastAsia" w:ascii="黑体" w:hAnsi="黑体" w:eastAsia="黑体"/>
          <w:sz w:val="24"/>
          <w:szCs w:val="24"/>
        </w:rPr>
        <w:t>A在国家危难的紧要关头挺身而出，舍生忘死</w:t>
      </w:r>
    </w:p>
    <w:p>
      <w:pPr>
        <w:rPr>
          <w:rFonts w:ascii="黑体" w:hAnsi="黑体" w:eastAsia="黑体"/>
          <w:sz w:val="24"/>
          <w:szCs w:val="24"/>
        </w:rPr>
      </w:pPr>
      <w:r>
        <w:rPr>
          <w:rFonts w:hint="eastAsia" w:ascii="黑体" w:hAnsi="黑体" w:eastAsia="黑体"/>
          <w:sz w:val="24"/>
          <w:szCs w:val="24"/>
        </w:rPr>
        <w:t>B在他人生命遇到危险时见义勇为，无私奉献</w:t>
      </w:r>
    </w:p>
    <w:p>
      <w:pPr>
        <w:rPr>
          <w:rFonts w:ascii="黑体" w:hAnsi="黑体" w:eastAsia="黑体"/>
          <w:sz w:val="24"/>
          <w:szCs w:val="24"/>
        </w:rPr>
      </w:pPr>
      <w:r>
        <w:rPr>
          <w:rFonts w:hint="eastAsia" w:ascii="黑体" w:hAnsi="黑体" w:eastAsia="黑体"/>
          <w:sz w:val="24"/>
          <w:szCs w:val="24"/>
        </w:rPr>
        <w:t>C在日常学习工作中勤勤恳恳，敬业创优</w:t>
      </w:r>
    </w:p>
    <w:p>
      <w:pPr>
        <w:rPr>
          <w:rFonts w:ascii="黑体" w:hAnsi="黑体" w:eastAsia="黑体"/>
          <w:sz w:val="24"/>
          <w:szCs w:val="24"/>
        </w:rPr>
      </w:pPr>
      <w:r>
        <w:rPr>
          <w:rFonts w:hint="eastAsia" w:ascii="黑体" w:hAnsi="黑体" w:eastAsia="黑体"/>
          <w:sz w:val="24"/>
          <w:szCs w:val="24"/>
        </w:rPr>
        <w:t>D放弃学业，积极投身社会生活实践，建功立业。</w:t>
      </w:r>
    </w:p>
    <w:p>
      <w:pPr>
        <w:rPr>
          <w:rFonts w:ascii="黑体" w:hAnsi="黑体" w:eastAsia="黑体"/>
          <w:sz w:val="24"/>
          <w:szCs w:val="24"/>
        </w:rPr>
      </w:pPr>
      <w:r>
        <w:rPr>
          <w:rFonts w:hint="eastAsia" w:ascii="黑体" w:hAnsi="黑体" w:eastAsia="黑体"/>
          <w:sz w:val="24"/>
          <w:szCs w:val="24"/>
        </w:rPr>
        <w:t>11、截至2018年底，郴州市60岁以上老年人口达到76.5万人，占总人口的14.3%（国际上通常把60岁以上的人口占总人口比例达到10%，或65岁以上人口占总人口的比重达到7%作为国家或地区进入老龄化社会的标准）。这告诉我们（   ）</w:t>
      </w:r>
    </w:p>
    <w:p>
      <w:pPr>
        <w:rPr>
          <w:rFonts w:ascii="黑体" w:hAnsi="黑体" w:eastAsia="黑体"/>
          <w:sz w:val="24"/>
          <w:szCs w:val="24"/>
        </w:rPr>
      </w:pPr>
      <w:r>
        <w:rPr>
          <w:rFonts w:hint="eastAsia" w:ascii="黑体" w:hAnsi="黑体" w:eastAsia="黑体"/>
          <w:sz w:val="24"/>
          <w:szCs w:val="24"/>
        </w:rPr>
        <w:t>A人口问题已经成为一个日益严峻的全球性问题</w:t>
      </w:r>
    </w:p>
    <w:p>
      <w:pPr>
        <w:rPr>
          <w:rFonts w:ascii="黑体" w:hAnsi="黑体" w:eastAsia="黑体"/>
          <w:sz w:val="24"/>
          <w:szCs w:val="24"/>
        </w:rPr>
      </w:pPr>
      <w:r>
        <w:rPr>
          <w:rFonts w:hint="eastAsia" w:ascii="黑体" w:hAnsi="黑体" w:eastAsia="黑体"/>
          <w:sz w:val="24"/>
          <w:szCs w:val="24"/>
        </w:rPr>
        <w:t>B人口增长要与经济和社会发展计划相适应</w:t>
      </w:r>
    </w:p>
    <w:p>
      <w:pPr>
        <w:rPr>
          <w:rFonts w:ascii="黑体" w:hAnsi="黑体" w:eastAsia="黑体"/>
          <w:sz w:val="24"/>
          <w:szCs w:val="24"/>
        </w:rPr>
      </w:pPr>
      <w:r>
        <w:rPr>
          <w:rFonts w:hint="eastAsia" w:ascii="黑体" w:hAnsi="黑体" w:eastAsia="黑体"/>
          <w:sz w:val="24"/>
          <w:szCs w:val="24"/>
        </w:rPr>
        <w:t>C要取消计划生育政策，以缓解劳动力人口下降趋势</w:t>
      </w:r>
    </w:p>
    <w:p>
      <w:pPr>
        <w:rPr>
          <w:rFonts w:ascii="黑体" w:hAnsi="黑体" w:eastAsia="黑体"/>
          <w:sz w:val="24"/>
          <w:szCs w:val="24"/>
        </w:rPr>
      </w:pPr>
      <w:r>
        <w:rPr>
          <w:rFonts w:hint="eastAsia" w:ascii="黑体" w:hAnsi="黑体" w:eastAsia="黑体"/>
          <w:sz w:val="24"/>
          <w:szCs w:val="24"/>
        </w:rPr>
        <w:t>D要控制人口数量，提高人口质量</w:t>
      </w:r>
    </w:p>
    <w:p>
      <w:pPr>
        <w:rPr>
          <w:rFonts w:ascii="黑体" w:hAnsi="黑体" w:eastAsia="黑体"/>
          <w:sz w:val="24"/>
          <w:szCs w:val="24"/>
        </w:rPr>
      </w:pPr>
      <w:r>
        <w:rPr>
          <w:rFonts w:hint="eastAsia" w:ascii="黑体" w:hAnsi="黑体" w:eastAsia="黑体"/>
          <w:sz w:val="24"/>
          <w:szCs w:val="24"/>
        </w:rPr>
        <w:t>12、树立绿色生活理念，选择绿色生活方式，是现代公民应有的素养和义务。下列行为能体现这一要求的是（   ）</w:t>
      </w:r>
    </w:p>
    <w:p>
      <w:pPr>
        <w:rPr>
          <w:rFonts w:ascii="黑体" w:hAnsi="黑体" w:eastAsia="黑体"/>
          <w:sz w:val="24"/>
          <w:szCs w:val="24"/>
        </w:rPr>
      </w:pPr>
      <w:r>
        <w:rPr>
          <w:rFonts w:hint="eastAsia" w:ascii="黑体" w:hAnsi="黑体" w:eastAsia="黑体"/>
          <w:sz w:val="24"/>
          <w:szCs w:val="24"/>
        </w:rPr>
        <w:t>①双面打印，重复使用纸张  ②使用节能电器，及时关闭电源   ③提高安全意识，都使用私家车出行   ④拒绝过度包装，崇尚简洁包装</w:t>
      </w:r>
    </w:p>
    <w:p>
      <w:pPr>
        <w:rPr>
          <w:rFonts w:ascii="黑体" w:hAnsi="黑体" w:eastAsia="黑体"/>
          <w:sz w:val="24"/>
          <w:szCs w:val="24"/>
        </w:rPr>
      </w:pPr>
      <w:r>
        <w:rPr>
          <w:rFonts w:hint="eastAsia" w:ascii="黑体" w:hAnsi="黑体" w:eastAsia="黑体"/>
          <w:sz w:val="24"/>
          <w:szCs w:val="24"/>
        </w:rPr>
        <w:t xml:space="preserve">A①②   B③④   C①②③   D①②④ </w:t>
      </w:r>
    </w:p>
    <w:p>
      <w:pPr>
        <w:rPr>
          <w:rFonts w:ascii="黑体" w:hAnsi="黑体" w:eastAsia="黑体"/>
          <w:sz w:val="24"/>
          <w:szCs w:val="24"/>
        </w:rPr>
      </w:pPr>
      <w:r>
        <w:rPr>
          <w:rFonts w:hint="eastAsia" w:ascii="黑体" w:hAnsi="黑体" w:eastAsia="黑体"/>
          <w:sz w:val="24"/>
          <w:szCs w:val="24"/>
        </w:rPr>
        <w:t>13、郴州日报2019年11月26日讯，3年来，郴州第八批援疆工作队共在托克逊县实施6大类22个项目，投入资金2.43亿元建设民生工程。此外，还完成计划外项目10余个，落实资金5000万元购买特种车辆13台，争取100万元购买两台新能源汽车，建成与湖南湘雅医院、郴州市第一人民医院的远程医疗会诊平台，全县医疗服务水平得到提升。这反映了我国（   ）</w:t>
      </w:r>
    </w:p>
    <w:p>
      <w:pPr>
        <w:rPr>
          <w:rFonts w:ascii="黑体" w:hAnsi="黑体" w:eastAsia="黑体"/>
          <w:sz w:val="24"/>
          <w:szCs w:val="24"/>
        </w:rPr>
      </w:pPr>
      <w:r>
        <w:rPr>
          <w:rFonts w:hint="eastAsia" w:ascii="黑体" w:hAnsi="黑体" w:eastAsia="黑体"/>
          <w:sz w:val="24"/>
          <w:szCs w:val="24"/>
        </w:rPr>
        <w:t>①坚持民族平等、民族团结和各民族共同繁荣的基本原则</w:t>
      </w:r>
    </w:p>
    <w:p>
      <w:pPr>
        <w:rPr>
          <w:rFonts w:ascii="黑体" w:hAnsi="黑体" w:eastAsia="黑体"/>
          <w:sz w:val="24"/>
          <w:szCs w:val="24"/>
        </w:rPr>
      </w:pPr>
      <w:r>
        <w:rPr>
          <w:rFonts w:hint="eastAsia" w:ascii="黑体" w:hAnsi="黑体" w:eastAsia="黑体"/>
          <w:sz w:val="24"/>
          <w:szCs w:val="24"/>
        </w:rPr>
        <w:t>②各族人民相互依存、休戚与共、手足相亲、守望相助</w:t>
      </w:r>
    </w:p>
    <w:p>
      <w:pPr>
        <w:rPr>
          <w:rFonts w:ascii="黑体" w:hAnsi="黑体" w:eastAsia="黑体"/>
          <w:sz w:val="24"/>
          <w:szCs w:val="24"/>
        </w:rPr>
      </w:pPr>
      <w:r>
        <w:rPr>
          <w:rFonts w:hint="eastAsia" w:ascii="黑体" w:hAnsi="黑体" w:eastAsia="黑体"/>
          <w:sz w:val="24"/>
          <w:szCs w:val="24"/>
        </w:rPr>
        <w:t>③各民族同呼吸、共命运、心连心、追求共同发展，共同繁荣</w:t>
      </w:r>
    </w:p>
    <w:p>
      <w:pPr>
        <w:rPr>
          <w:rFonts w:ascii="黑体" w:hAnsi="黑体" w:eastAsia="黑体"/>
          <w:sz w:val="24"/>
          <w:szCs w:val="24"/>
        </w:rPr>
      </w:pPr>
      <w:r>
        <w:rPr>
          <w:rFonts w:hint="eastAsia" w:ascii="黑体" w:hAnsi="黑体" w:eastAsia="黑体"/>
          <w:sz w:val="24"/>
          <w:szCs w:val="24"/>
        </w:rPr>
        <w:t>④加快民族地区经济社会文化发展，逐步缩小发展差距</w:t>
      </w:r>
    </w:p>
    <w:p>
      <w:pPr>
        <w:rPr>
          <w:rFonts w:ascii="黑体" w:hAnsi="黑体" w:eastAsia="黑体"/>
          <w:sz w:val="24"/>
          <w:szCs w:val="24"/>
        </w:rPr>
      </w:pPr>
      <w:r>
        <w:rPr>
          <w:rFonts w:hint="eastAsia" w:ascii="黑体" w:hAnsi="黑体" w:eastAsia="黑体"/>
          <w:sz w:val="24"/>
          <w:szCs w:val="24"/>
        </w:rPr>
        <w:t>A①②③④   B①②③    C①②④   D①③④</w:t>
      </w:r>
    </w:p>
    <w:p>
      <w:pPr>
        <w:rPr>
          <w:rFonts w:ascii="黑体" w:hAnsi="黑体" w:eastAsia="黑体"/>
          <w:sz w:val="24"/>
          <w:szCs w:val="24"/>
        </w:rPr>
      </w:pPr>
      <w:r>
        <w:rPr>
          <w:rFonts w:hint="eastAsia" w:ascii="黑体" w:hAnsi="黑体" w:eastAsia="黑体"/>
          <w:sz w:val="24"/>
          <w:szCs w:val="24"/>
        </w:rPr>
        <w:t>14、“中国寻根之旅”夏令营是中国国务院侨务办办公室主办，广州市侨务办公室承办。很多台湾地区青年积极参与该夏令营，加强了两岸学校及青少年之间的交流交往。台湾地区青年参加“中国寻根之旅”表明（  ）</w:t>
      </w:r>
    </w:p>
    <w:p>
      <w:pPr>
        <w:rPr>
          <w:rFonts w:ascii="黑体" w:hAnsi="黑体" w:eastAsia="黑体"/>
          <w:sz w:val="24"/>
          <w:szCs w:val="24"/>
        </w:rPr>
      </w:pPr>
      <w:r>
        <w:rPr>
          <w:rFonts w:hint="eastAsia" w:ascii="黑体" w:hAnsi="黑体" w:eastAsia="黑体"/>
          <w:sz w:val="24"/>
          <w:szCs w:val="24"/>
        </w:rPr>
        <w:t>①两岸同胞同根同源，同文同种，是命运与共的骨肉兄弟</w:t>
      </w:r>
    </w:p>
    <w:p>
      <w:pPr>
        <w:rPr>
          <w:rFonts w:ascii="黑体" w:hAnsi="黑体" w:eastAsia="黑体"/>
          <w:sz w:val="24"/>
          <w:szCs w:val="24"/>
        </w:rPr>
      </w:pPr>
      <w:r>
        <w:rPr>
          <w:rFonts w:hint="eastAsia" w:ascii="黑体" w:hAnsi="黑体" w:eastAsia="黑体"/>
          <w:sz w:val="24"/>
          <w:szCs w:val="24"/>
        </w:rPr>
        <w:t>②两岸同胞是血浓于水的一家人</w:t>
      </w:r>
    </w:p>
    <w:p>
      <w:pPr>
        <w:rPr>
          <w:rFonts w:ascii="黑体" w:hAnsi="黑体" w:eastAsia="黑体"/>
          <w:sz w:val="24"/>
          <w:szCs w:val="24"/>
        </w:rPr>
      </w:pPr>
      <w:r>
        <w:rPr>
          <w:rFonts w:hint="eastAsia" w:ascii="黑体" w:hAnsi="黑体" w:eastAsia="黑体"/>
          <w:sz w:val="24"/>
          <w:szCs w:val="24"/>
        </w:rPr>
        <w:t>③中华文化是两岸同胞共同的精神财富，也是两岸同胞血脉相连的精神纽带</w:t>
      </w:r>
    </w:p>
    <w:p>
      <w:pPr>
        <w:rPr>
          <w:rFonts w:ascii="黑体" w:hAnsi="黑体" w:eastAsia="黑体"/>
          <w:sz w:val="24"/>
          <w:szCs w:val="24"/>
        </w:rPr>
      </w:pPr>
      <w:r>
        <w:rPr>
          <w:rFonts w:hint="eastAsia" w:ascii="黑体" w:hAnsi="黑体" w:eastAsia="黑体"/>
          <w:sz w:val="24"/>
          <w:szCs w:val="24"/>
        </w:rPr>
        <w:t>④维护和促进民族团结是每个公民的神圣职责和光荣义务</w:t>
      </w:r>
    </w:p>
    <w:p>
      <w:pPr>
        <w:rPr>
          <w:rFonts w:ascii="黑体" w:hAnsi="黑体" w:eastAsia="黑体"/>
          <w:sz w:val="24"/>
          <w:szCs w:val="24"/>
        </w:rPr>
      </w:pPr>
      <w:r>
        <w:rPr>
          <w:rFonts w:hint="eastAsia" w:ascii="黑体" w:hAnsi="黑体" w:eastAsia="黑体"/>
          <w:sz w:val="24"/>
          <w:szCs w:val="24"/>
        </w:rPr>
        <w:t>A①②③   B①②④   C①③④   D②③④</w:t>
      </w:r>
    </w:p>
    <w:p>
      <w:pPr>
        <w:rPr>
          <w:rFonts w:ascii="黑体" w:hAnsi="黑体" w:eastAsia="黑体"/>
          <w:sz w:val="24"/>
          <w:szCs w:val="24"/>
        </w:rPr>
      </w:pPr>
      <w:r>
        <w:rPr>
          <w:rFonts w:hint="eastAsia" w:ascii="黑体" w:hAnsi="黑体" w:eastAsia="黑体"/>
          <w:sz w:val="24"/>
          <w:szCs w:val="24"/>
        </w:rPr>
        <w:t>15、2019年10月1日，中共中央总书记、国家主席、中央军委主席习近平在庆祝中华人民共和国成立70周年大会上指出，中国的昨天已经写在人类的史册上，中国的今天正在亿万人民手中创造。中国的明天必将更加美好。创造更加美好的明天，必须（   ）</w:t>
      </w:r>
    </w:p>
    <w:p>
      <w:pPr>
        <w:rPr>
          <w:rFonts w:ascii="黑体" w:hAnsi="黑体" w:eastAsia="黑体"/>
          <w:sz w:val="24"/>
          <w:szCs w:val="24"/>
        </w:rPr>
      </w:pPr>
      <w:r>
        <w:rPr>
          <w:rFonts w:hint="eastAsia" w:ascii="黑体" w:hAnsi="黑体" w:eastAsia="黑体"/>
          <w:sz w:val="24"/>
          <w:szCs w:val="24"/>
        </w:rPr>
        <w:t>①贯彻创新、协调、、绿色、开放、共享的发展理念</w:t>
      </w:r>
    </w:p>
    <w:p>
      <w:pPr>
        <w:rPr>
          <w:rFonts w:ascii="黑体" w:hAnsi="黑体" w:eastAsia="黑体"/>
          <w:sz w:val="24"/>
          <w:szCs w:val="24"/>
        </w:rPr>
      </w:pPr>
      <w:r>
        <w:rPr>
          <w:rFonts w:hint="eastAsia" w:ascii="黑体" w:hAnsi="黑体" w:eastAsia="黑体"/>
          <w:sz w:val="24"/>
          <w:szCs w:val="24"/>
        </w:rPr>
        <w:t>②充分发挥计划在资源配置中的决定性作用</w:t>
      </w:r>
    </w:p>
    <w:p>
      <w:pPr>
        <w:rPr>
          <w:rFonts w:ascii="黑体" w:hAnsi="黑体" w:eastAsia="黑体"/>
          <w:sz w:val="24"/>
          <w:szCs w:val="24"/>
        </w:rPr>
      </w:pPr>
      <w:r>
        <w:rPr>
          <w:rFonts w:hint="eastAsia" w:ascii="黑体" w:hAnsi="黑体" w:eastAsia="黑体"/>
          <w:sz w:val="24"/>
          <w:szCs w:val="24"/>
        </w:rPr>
        <w:t>③坚定不移地走中国特色社会主义道路</w:t>
      </w:r>
    </w:p>
    <w:p>
      <w:pPr>
        <w:rPr>
          <w:rFonts w:ascii="黑体" w:hAnsi="黑体" w:eastAsia="黑体"/>
          <w:sz w:val="24"/>
          <w:szCs w:val="24"/>
        </w:rPr>
      </w:pPr>
      <w:r>
        <w:rPr>
          <w:rFonts w:hint="eastAsia" w:ascii="黑体" w:hAnsi="黑体" w:eastAsia="黑体"/>
          <w:sz w:val="24"/>
          <w:szCs w:val="24"/>
        </w:rPr>
        <w:t>④弘扬以爱国主义为核心的民族精神和以改革创新为核心的时代精神</w:t>
      </w:r>
    </w:p>
    <w:p>
      <w:pPr>
        <w:rPr>
          <w:rFonts w:ascii="黑体" w:hAnsi="黑体" w:eastAsia="黑体"/>
          <w:sz w:val="24"/>
          <w:szCs w:val="24"/>
        </w:rPr>
      </w:pPr>
      <w:r>
        <w:rPr>
          <w:rFonts w:hint="eastAsia" w:ascii="黑体" w:hAnsi="黑体" w:eastAsia="黑体"/>
          <w:sz w:val="24"/>
          <w:szCs w:val="24"/>
        </w:rPr>
        <w:t>A①②③   B①②④  C①③④   D②③④</w:t>
      </w:r>
    </w:p>
    <w:p>
      <w:pPr>
        <w:rPr>
          <w:rFonts w:ascii="黑体" w:hAnsi="黑体" w:eastAsia="黑体"/>
          <w:sz w:val="24"/>
          <w:szCs w:val="24"/>
        </w:rPr>
      </w:pPr>
      <w:r>
        <w:rPr>
          <w:rFonts w:hint="eastAsia" w:ascii="黑体" w:hAnsi="黑体" w:eastAsia="黑体"/>
          <w:sz w:val="24"/>
          <w:szCs w:val="24"/>
        </w:rPr>
        <w:t>16、中共中央办公厅、国务院办公厅、中央军委办公厅印发的《烈士纪念设施规划建设修缮管理维护总体工作方案》要求，切实利用好烈士纪念设施，运用媒体宣传、社会宣传、公益广告宣传等多种方式，讲好英烈故事，使红色文化活起来、动起来。这（   ）</w:t>
      </w:r>
    </w:p>
    <w:p>
      <w:pPr>
        <w:rPr>
          <w:rFonts w:ascii="黑体" w:hAnsi="黑体" w:eastAsia="黑体"/>
          <w:sz w:val="24"/>
          <w:szCs w:val="24"/>
        </w:rPr>
      </w:pPr>
      <w:r>
        <w:rPr>
          <w:rFonts w:hint="eastAsia" w:ascii="黑体" w:hAnsi="黑体" w:eastAsia="黑体"/>
          <w:sz w:val="24"/>
          <w:szCs w:val="24"/>
        </w:rPr>
        <w:t>① 是民族进步之魂       ②是推动人类社会向前发展的决定力量</w:t>
      </w:r>
    </w:p>
    <w:p>
      <w:pPr>
        <w:rPr>
          <w:rFonts w:ascii="黑体" w:hAnsi="黑体" w:eastAsia="黑体"/>
          <w:sz w:val="24"/>
          <w:szCs w:val="24"/>
        </w:rPr>
      </w:pPr>
      <w:r>
        <w:rPr>
          <w:rFonts w:hint="eastAsia" w:ascii="黑体" w:hAnsi="黑体" w:eastAsia="黑体"/>
          <w:sz w:val="24"/>
          <w:szCs w:val="24"/>
        </w:rPr>
        <w:t>③有利于弘扬英烈精神    ④有利于传播红色文化</w:t>
      </w:r>
    </w:p>
    <w:p>
      <w:pPr>
        <w:rPr>
          <w:rFonts w:ascii="黑体" w:hAnsi="黑体" w:eastAsia="黑体"/>
          <w:sz w:val="24"/>
          <w:szCs w:val="24"/>
        </w:rPr>
      </w:pPr>
      <w:r>
        <w:rPr>
          <w:rFonts w:hint="eastAsia" w:ascii="黑体" w:hAnsi="黑体" w:eastAsia="黑体"/>
          <w:sz w:val="24"/>
          <w:szCs w:val="24"/>
        </w:rPr>
        <w:t>A①②   B②③  C①④   D③④</w:t>
      </w:r>
    </w:p>
    <w:p>
      <w:pPr>
        <w:rPr>
          <w:rFonts w:ascii="黑体" w:hAnsi="黑体" w:eastAsia="黑体"/>
          <w:sz w:val="24"/>
          <w:szCs w:val="24"/>
        </w:rPr>
      </w:pPr>
      <w:r>
        <w:rPr>
          <w:rFonts w:hint="eastAsia" w:ascii="黑体" w:hAnsi="黑体" w:eastAsia="黑体"/>
          <w:sz w:val="24"/>
          <w:szCs w:val="24"/>
        </w:rPr>
        <w:t>17、2019年9月19日至21日，第五期少数民族全国人大代表学习班在广东深圳成功举办。18位全国人大民族委员会组成人员、71位来自26个省、区、市的全国人大代表参加了学习。这（   ）</w:t>
      </w:r>
    </w:p>
    <w:p>
      <w:pPr>
        <w:rPr>
          <w:rFonts w:ascii="黑体" w:hAnsi="黑体" w:eastAsia="黑体"/>
          <w:sz w:val="24"/>
          <w:szCs w:val="24"/>
        </w:rPr>
      </w:pPr>
      <w:r>
        <w:rPr>
          <w:rFonts w:hint="eastAsia" w:ascii="黑体" w:hAnsi="黑体" w:eastAsia="黑体"/>
          <w:sz w:val="24"/>
          <w:szCs w:val="24"/>
        </w:rPr>
        <w:t>①是因为国家的一切权力属于全国人大代表</w:t>
      </w:r>
    </w:p>
    <w:p>
      <w:pPr>
        <w:rPr>
          <w:rFonts w:ascii="黑体" w:hAnsi="黑体" w:eastAsia="黑体"/>
          <w:sz w:val="24"/>
          <w:szCs w:val="24"/>
        </w:rPr>
      </w:pPr>
      <w:r>
        <w:rPr>
          <w:rFonts w:hint="eastAsia" w:ascii="黑体" w:hAnsi="黑体" w:eastAsia="黑体"/>
          <w:sz w:val="24"/>
          <w:szCs w:val="24"/>
        </w:rPr>
        <w:t>②有利于更好地落实人民当家作主</w:t>
      </w:r>
    </w:p>
    <w:p>
      <w:pPr>
        <w:rPr>
          <w:rFonts w:ascii="黑体" w:hAnsi="黑体" w:eastAsia="黑体"/>
          <w:sz w:val="24"/>
          <w:szCs w:val="24"/>
        </w:rPr>
      </w:pPr>
      <w:r>
        <w:rPr>
          <w:rFonts w:hint="eastAsia" w:ascii="黑体" w:hAnsi="黑体" w:eastAsia="黑体"/>
          <w:sz w:val="24"/>
          <w:szCs w:val="24"/>
        </w:rPr>
        <w:t>③有利于推动少数民族全国人大代表更好地履职尽责</w:t>
      </w:r>
    </w:p>
    <w:p>
      <w:pPr>
        <w:rPr>
          <w:rFonts w:ascii="黑体" w:hAnsi="黑体" w:eastAsia="黑体"/>
          <w:sz w:val="24"/>
          <w:szCs w:val="24"/>
        </w:rPr>
      </w:pPr>
      <w:r>
        <w:rPr>
          <w:rFonts w:hint="eastAsia" w:ascii="黑体" w:hAnsi="黑体" w:eastAsia="黑体"/>
          <w:sz w:val="24"/>
          <w:szCs w:val="24"/>
        </w:rPr>
        <w:t>④有利于维护民族团结和国家统一。</w:t>
      </w:r>
    </w:p>
    <w:p>
      <w:pPr>
        <w:rPr>
          <w:rFonts w:ascii="黑体" w:hAnsi="黑体" w:eastAsia="黑体"/>
          <w:sz w:val="24"/>
          <w:szCs w:val="24"/>
        </w:rPr>
      </w:pPr>
      <w:r>
        <w:rPr>
          <w:rFonts w:hint="eastAsia" w:ascii="黑体" w:hAnsi="黑体" w:eastAsia="黑体"/>
          <w:sz w:val="24"/>
          <w:szCs w:val="24"/>
        </w:rPr>
        <w:t>A①②③  B②③④  C①②④  D①③④</w:t>
      </w:r>
    </w:p>
    <w:p>
      <w:pPr>
        <w:rPr>
          <w:rFonts w:ascii="黑体" w:hAnsi="黑体" w:eastAsia="黑体"/>
          <w:sz w:val="24"/>
          <w:szCs w:val="24"/>
        </w:rPr>
      </w:pPr>
      <w:r>
        <w:rPr>
          <w:rFonts w:hint="eastAsia" w:ascii="黑体" w:hAnsi="黑体" w:eastAsia="黑体"/>
          <w:sz w:val="24"/>
          <w:szCs w:val="24"/>
        </w:rPr>
        <w:t>18、国人熟悉的24节气被列入联合国教科文组织人类非物质文化遗产代表名录，世界文化遗产再添“中国符号”，下列对此认识正确的是（  ）</w:t>
      </w:r>
    </w:p>
    <w:p>
      <w:pPr>
        <w:rPr>
          <w:rFonts w:ascii="黑体" w:hAnsi="黑体" w:eastAsia="黑体"/>
          <w:sz w:val="24"/>
          <w:szCs w:val="24"/>
        </w:rPr>
      </w:pPr>
      <w:r>
        <w:rPr>
          <w:rFonts w:hint="eastAsia" w:ascii="黑体" w:hAnsi="黑体" w:eastAsia="黑体"/>
          <w:sz w:val="24"/>
          <w:szCs w:val="24"/>
        </w:rPr>
        <w:t>①中华文化是世界上最优秀的文化</w:t>
      </w:r>
    </w:p>
    <w:p>
      <w:pPr>
        <w:rPr>
          <w:rFonts w:ascii="黑体" w:hAnsi="黑体" w:eastAsia="黑体"/>
          <w:sz w:val="24"/>
          <w:szCs w:val="24"/>
        </w:rPr>
      </w:pPr>
      <w:r>
        <w:rPr>
          <w:rFonts w:hint="eastAsia" w:ascii="黑体" w:hAnsi="黑体" w:eastAsia="黑体"/>
          <w:sz w:val="24"/>
          <w:szCs w:val="24"/>
        </w:rPr>
        <w:t>②这有利于更好地传承和发扬中华优秀传统文化</w:t>
      </w:r>
    </w:p>
    <w:p>
      <w:pPr>
        <w:rPr>
          <w:rFonts w:ascii="黑体" w:hAnsi="黑体" w:eastAsia="黑体"/>
          <w:sz w:val="24"/>
          <w:szCs w:val="24"/>
        </w:rPr>
      </w:pPr>
      <w:r>
        <w:rPr>
          <w:rFonts w:hint="eastAsia" w:ascii="黑体" w:hAnsi="黑体" w:eastAsia="黑体"/>
          <w:sz w:val="24"/>
          <w:szCs w:val="24"/>
        </w:rPr>
        <w:t>③中华文化源远流长、博大精深</w:t>
      </w:r>
    </w:p>
    <w:p>
      <w:pPr>
        <w:rPr>
          <w:rFonts w:ascii="黑体" w:hAnsi="黑体" w:eastAsia="黑体"/>
          <w:sz w:val="24"/>
          <w:szCs w:val="24"/>
        </w:rPr>
      </w:pPr>
      <w:r>
        <w:rPr>
          <w:rFonts w:hint="eastAsia" w:ascii="黑体" w:hAnsi="黑体" w:eastAsia="黑体"/>
          <w:sz w:val="24"/>
          <w:szCs w:val="24"/>
        </w:rPr>
        <w:t>④中华文化对促进人类文明发展做出了巨大贡献</w:t>
      </w:r>
    </w:p>
    <w:p>
      <w:pPr>
        <w:rPr>
          <w:rFonts w:ascii="黑体" w:hAnsi="黑体" w:eastAsia="黑体"/>
          <w:sz w:val="24"/>
          <w:szCs w:val="24"/>
        </w:rPr>
      </w:pPr>
      <w:r>
        <w:rPr>
          <w:rFonts w:hint="eastAsia" w:ascii="黑体" w:hAnsi="黑体" w:eastAsia="黑体"/>
          <w:sz w:val="24"/>
          <w:szCs w:val="24"/>
        </w:rPr>
        <w:t>A①②③   B①②④   C①③④   D②③④</w:t>
      </w:r>
    </w:p>
    <w:p>
      <w:pPr>
        <w:rPr>
          <w:rFonts w:ascii="黑体" w:hAnsi="黑体" w:eastAsia="黑体"/>
          <w:sz w:val="24"/>
          <w:szCs w:val="24"/>
        </w:rPr>
      </w:pPr>
      <w:r>
        <w:rPr>
          <w:rFonts w:hint="eastAsia" w:ascii="黑体" w:hAnsi="黑体" w:eastAsia="黑体"/>
          <w:sz w:val="24"/>
          <w:szCs w:val="24"/>
        </w:rPr>
        <w:t>19、2019年10月，云南省高级人民法院对广受关注的孙小果故意伤害、寻衅滋事案进行公开审理，这体现了全面依法治国必须推进（    ）</w:t>
      </w:r>
    </w:p>
    <w:p>
      <w:pPr>
        <w:rPr>
          <w:rFonts w:ascii="黑体" w:hAnsi="黑体" w:eastAsia="黑体"/>
          <w:sz w:val="24"/>
          <w:szCs w:val="24"/>
        </w:rPr>
      </w:pPr>
      <w:r>
        <w:rPr>
          <w:rFonts w:hint="eastAsia" w:ascii="黑体" w:hAnsi="黑体" w:eastAsia="黑体"/>
          <w:sz w:val="24"/>
          <w:szCs w:val="24"/>
        </w:rPr>
        <w:t>A科学立法   B严格执法   C公正司法    D全民守法</w:t>
      </w:r>
    </w:p>
    <w:p>
      <w:pPr>
        <w:rPr>
          <w:rFonts w:ascii="黑体" w:hAnsi="黑体" w:eastAsia="黑体"/>
          <w:sz w:val="24"/>
          <w:szCs w:val="24"/>
        </w:rPr>
      </w:pPr>
      <w:r>
        <w:rPr>
          <w:rFonts w:hint="eastAsia" w:ascii="黑体" w:hAnsi="黑体" w:eastAsia="黑体"/>
          <w:sz w:val="24"/>
          <w:szCs w:val="24"/>
        </w:rPr>
        <w:t>20、下列新闻事件与新闻解读相匹配的是（表格中的时事均为2019年）</w:t>
      </w:r>
    </w:p>
    <w:p>
      <w:pPr>
        <w:rPr>
          <w:rFonts w:ascii="黑体" w:hAnsi="黑体" w:eastAsia="黑体"/>
          <w:sz w:val="24"/>
          <w:szCs w:val="24"/>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864"/>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黑体" w:hAnsi="黑体" w:eastAsia="黑体"/>
                <w:sz w:val="24"/>
                <w:szCs w:val="24"/>
              </w:rPr>
            </w:pPr>
            <w:r>
              <w:rPr>
                <w:rFonts w:hint="eastAsia" w:ascii="黑体" w:hAnsi="黑体" w:eastAsia="黑体"/>
                <w:sz w:val="24"/>
                <w:szCs w:val="24"/>
              </w:rPr>
              <w:t>序号</w:t>
            </w:r>
          </w:p>
        </w:tc>
        <w:tc>
          <w:tcPr>
            <w:tcW w:w="4864" w:type="dxa"/>
          </w:tcPr>
          <w:p>
            <w:pPr>
              <w:rPr>
                <w:rFonts w:ascii="黑体" w:hAnsi="黑体" w:eastAsia="黑体"/>
                <w:sz w:val="24"/>
                <w:szCs w:val="24"/>
              </w:rPr>
            </w:pPr>
            <w:r>
              <w:rPr>
                <w:rFonts w:hint="eastAsia" w:ascii="黑体" w:hAnsi="黑体" w:eastAsia="黑体"/>
                <w:sz w:val="24"/>
                <w:szCs w:val="24"/>
              </w:rPr>
              <w:t>新闻事件</w:t>
            </w:r>
          </w:p>
        </w:tc>
        <w:tc>
          <w:tcPr>
            <w:tcW w:w="2841" w:type="dxa"/>
          </w:tcPr>
          <w:p>
            <w:pPr>
              <w:rPr>
                <w:rFonts w:ascii="黑体" w:hAnsi="黑体" w:eastAsia="黑体"/>
                <w:sz w:val="24"/>
                <w:szCs w:val="24"/>
              </w:rPr>
            </w:pPr>
            <w:r>
              <w:rPr>
                <w:rFonts w:hint="eastAsia" w:ascii="黑体" w:hAnsi="黑体" w:eastAsia="黑体"/>
                <w:sz w:val="24"/>
                <w:szCs w:val="24"/>
              </w:rPr>
              <w:t>新闻解读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黑体" w:hAnsi="黑体" w:eastAsia="黑体"/>
                <w:sz w:val="24"/>
                <w:szCs w:val="24"/>
              </w:rPr>
            </w:pPr>
            <w:r>
              <w:rPr>
                <w:rFonts w:hint="eastAsia" w:ascii="黑体" w:hAnsi="黑体" w:eastAsia="黑体"/>
                <w:sz w:val="24"/>
                <w:szCs w:val="24"/>
              </w:rPr>
              <w:t>①</w:t>
            </w:r>
          </w:p>
        </w:tc>
        <w:tc>
          <w:tcPr>
            <w:tcW w:w="4864" w:type="dxa"/>
          </w:tcPr>
          <w:p>
            <w:pPr>
              <w:rPr>
                <w:rFonts w:ascii="黑体" w:hAnsi="黑体" w:eastAsia="黑体"/>
                <w:sz w:val="24"/>
                <w:szCs w:val="24"/>
              </w:rPr>
            </w:pPr>
            <w:r>
              <w:rPr>
                <w:rFonts w:hint="eastAsia" w:ascii="黑体" w:hAnsi="黑体" w:eastAsia="黑体"/>
                <w:sz w:val="24"/>
                <w:szCs w:val="24"/>
              </w:rPr>
              <w:t>5月16日，《数字乡村发展战略纲要》提出，要用互联网助力乡村全面振兴</w:t>
            </w:r>
          </w:p>
        </w:tc>
        <w:tc>
          <w:tcPr>
            <w:tcW w:w="2841" w:type="dxa"/>
          </w:tcPr>
          <w:p>
            <w:pPr>
              <w:rPr>
                <w:rFonts w:ascii="黑体" w:hAnsi="黑体" w:eastAsia="黑体"/>
                <w:sz w:val="24"/>
                <w:szCs w:val="24"/>
              </w:rPr>
            </w:pPr>
            <w:r>
              <w:rPr>
                <w:rFonts w:hint="eastAsia" w:ascii="黑体" w:hAnsi="黑体" w:eastAsia="黑体"/>
                <w:sz w:val="24"/>
                <w:szCs w:val="24"/>
              </w:rPr>
              <w:t>推动解决我国经济发展还面临的城乡发展不平衡、不协调的问题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黑体" w:hAnsi="黑体" w:eastAsia="黑体"/>
                <w:sz w:val="24"/>
                <w:szCs w:val="24"/>
              </w:rPr>
            </w:pPr>
            <w:r>
              <w:rPr>
                <w:rFonts w:hint="eastAsia" w:ascii="黑体" w:hAnsi="黑体" w:eastAsia="黑体"/>
                <w:sz w:val="24"/>
                <w:szCs w:val="24"/>
              </w:rPr>
              <w:t>②</w:t>
            </w:r>
          </w:p>
        </w:tc>
        <w:tc>
          <w:tcPr>
            <w:tcW w:w="4864" w:type="dxa"/>
          </w:tcPr>
          <w:p>
            <w:pPr>
              <w:rPr>
                <w:rFonts w:ascii="黑体" w:hAnsi="黑体" w:eastAsia="黑体"/>
                <w:sz w:val="24"/>
                <w:szCs w:val="24"/>
              </w:rPr>
            </w:pPr>
            <w:r>
              <w:rPr>
                <w:rFonts w:hint="eastAsia" w:ascii="黑体" w:hAnsi="黑体" w:eastAsia="黑体"/>
                <w:sz w:val="24"/>
                <w:szCs w:val="24"/>
              </w:rPr>
              <w:t>6月17日发布的榜单现实全球超级计算机500强中国上榜数量连续第四次畏惧第一</w:t>
            </w:r>
          </w:p>
        </w:tc>
        <w:tc>
          <w:tcPr>
            <w:tcW w:w="2841" w:type="dxa"/>
          </w:tcPr>
          <w:p>
            <w:pPr>
              <w:rPr>
                <w:rFonts w:ascii="黑体" w:hAnsi="黑体" w:eastAsia="黑体"/>
                <w:sz w:val="24"/>
                <w:szCs w:val="24"/>
              </w:rPr>
            </w:pPr>
            <w:r>
              <w:rPr>
                <w:rFonts w:hint="eastAsia" w:ascii="黑体" w:hAnsi="黑体" w:eastAsia="黑体"/>
                <w:sz w:val="24"/>
                <w:szCs w:val="24"/>
              </w:rPr>
              <w:t>说明我国科技对经济和社会发展的支撑能力不足。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黑体" w:hAnsi="黑体" w:eastAsia="黑体"/>
                <w:sz w:val="24"/>
                <w:szCs w:val="24"/>
              </w:rPr>
            </w:pPr>
            <w:r>
              <w:rPr>
                <w:rFonts w:hint="eastAsia" w:ascii="黑体" w:hAnsi="黑体" w:eastAsia="黑体"/>
                <w:sz w:val="24"/>
                <w:szCs w:val="24"/>
              </w:rPr>
              <w:t>③</w:t>
            </w:r>
          </w:p>
        </w:tc>
        <w:tc>
          <w:tcPr>
            <w:tcW w:w="4864" w:type="dxa"/>
          </w:tcPr>
          <w:p>
            <w:pPr>
              <w:rPr>
                <w:rFonts w:ascii="黑体" w:hAnsi="黑体" w:eastAsia="黑体"/>
                <w:sz w:val="24"/>
                <w:szCs w:val="24"/>
              </w:rPr>
            </w:pPr>
            <w:r>
              <w:rPr>
                <w:rFonts w:hint="eastAsia" w:ascii="黑体" w:hAnsi="黑体" w:eastAsia="黑体"/>
                <w:sz w:val="24"/>
                <w:szCs w:val="24"/>
              </w:rPr>
              <w:t>7月19日，国家知识产权局公布的数据表明，我国知识产权综合实力稳步提升</w:t>
            </w:r>
          </w:p>
        </w:tc>
        <w:tc>
          <w:tcPr>
            <w:tcW w:w="2841" w:type="dxa"/>
          </w:tcPr>
          <w:p>
            <w:pPr>
              <w:rPr>
                <w:rFonts w:ascii="黑体" w:hAnsi="黑体" w:eastAsia="黑体"/>
                <w:sz w:val="24"/>
                <w:szCs w:val="24"/>
              </w:rPr>
            </w:pPr>
            <w:r>
              <w:rPr>
                <w:rFonts w:hint="eastAsia" w:ascii="黑体" w:hAnsi="黑体" w:eastAsia="黑体"/>
                <w:sz w:val="24"/>
                <w:szCs w:val="24"/>
              </w:rPr>
              <w:t>保护知识产权就是尊重创造、保护创新。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Pr>
          <w:p>
            <w:pPr>
              <w:rPr>
                <w:rFonts w:ascii="黑体" w:hAnsi="黑体" w:eastAsia="黑体"/>
                <w:sz w:val="24"/>
                <w:szCs w:val="24"/>
              </w:rPr>
            </w:pPr>
            <w:r>
              <w:rPr>
                <w:rFonts w:hint="eastAsia" w:ascii="黑体" w:hAnsi="黑体" w:eastAsia="黑体"/>
                <w:sz w:val="24"/>
                <w:szCs w:val="24"/>
              </w:rPr>
              <w:t>④</w:t>
            </w:r>
          </w:p>
        </w:tc>
        <w:tc>
          <w:tcPr>
            <w:tcW w:w="4864" w:type="dxa"/>
          </w:tcPr>
          <w:p>
            <w:pPr>
              <w:rPr>
                <w:rFonts w:ascii="黑体" w:hAnsi="黑体" w:eastAsia="黑体"/>
                <w:sz w:val="24"/>
                <w:szCs w:val="24"/>
              </w:rPr>
            </w:pPr>
            <w:r>
              <w:rPr>
                <w:rFonts w:hint="eastAsia" w:ascii="黑体" w:hAnsi="黑体" w:eastAsia="黑体"/>
                <w:sz w:val="24"/>
                <w:szCs w:val="24"/>
              </w:rPr>
              <w:t>7月15日，《国务院关于实施健康中国行动意见》，旨在提高生活质量</w:t>
            </w:r>
          </w:p>
        </w:tc>
        <w:tc>
          <w:tcPr>
            <w:tcW w:w="2841" w:type="dxa"/>
          </w:tcPr>
          <w:p>
            <w:pPr>
              <w:rPr>
                <w:rFonts w:ascii="黑体" w:hAnsi="黑体" w:eastAsia="黑体"/>
                <w:sz w:val="24"/>
                <w:szCs w:val="24"/>
              </w:rPr>
            </w:pPr>
            <w:r>
              <w:rPr>
                <w:rFonts w:hint="eastAsia" w:ascii="黑体" w:hAnsi="黑体" w:eastAsia="黑体"/>
                <w:sz w:val="24"/>
                <w:szCs w:val="24"/>
              </w:rPr>
              <w:t>说明生育政策随着人口和经济社会发展形势的变化而不断完善。</w:t>
            </w:r>
          </w:p>
        </w:tc>
      </w:tr>
    </w:tbl>
    <w:p>
      <w:pPr>
        <w:rPr>
          <w:rFonts w:ascii="黑体" w:hAnsi="黑体" w:eastAsia="黑体"/>
          <w:sz w:val="24"/>
          <w:szCs w:val="24"/>
        </w:rPr>
      </w:pPr>
      <w:r>
        <w:rPr>
          <w:rFonts w:hint="eastAsia" w:ascii="黑体" w:hAnsi="黑体" w:eastAsia="黑体"/>
          <w:sz w:val="24"/>
          <w:szCs w:val="24"/>
        </w:rPr>
        <w:t>A①③   B①②   C②④    D③④</w:t>
      </w:r>
    </w:p>
    <w:p>
      <w:pPr>
        <w:rPr>
          <w:rFonts w:ascii="黑体" w:hAnsi="黑体" w:eastAsia="黑体"/>
          <w:sz w:val="24"/>
          <w:szCs w:val="24"/>
        </w:rPr>
      </w:pPr>
      <w:r>
        <w:rPr>
          <w:rFonts w:hint="eastAsia" w:ascii="黑体" w:hAnsi="黑体" w:eastAsia="黑体"/>
          <w:sz w:val="24"/>
          <w:szCs w:val="24"/>
        </w:rPr>
        <w:t>21、2019年5月13日，中共中央政治局召开会议，决定从2019年6月开始，在全党自上而下分两批开展“不忘初心，牢记使命”主题教育。共产党的初心和使命是（   ）</w:t>
      </w:r>
    </w:p>
    <w:p>
      <w:pPr>
        <w:rPr>
          <w:rFonts w:ascii="黑体" w:hAnsi="黑体" w:eastAsia="黑体"/>
          <w:sz w:val="24"/>
          <w:szCs w:val="24"/>
        </w:rPr>
      </w:pPr>
      <w:r>
        <w:rPr>
          <w:rFonts w:hint="eastAsia" w:ascii="黑体" w:hAnsi="黑体" w:eastAsia="黑体"/>
          <w:sz w:val="24"/>
          <w:szCs w:val="24"/>
        </w:rPr>
        <w:t>A国家富强、民族振兴、人民幸福        B实现祖国完全统一</w:t>
      </w:r>
    </w:p>
    <w:p>
      <w:pPr>
        <w:rPr>
          <w:rFonts w:ascii="黑体" w:hAnsi="黑体" w:eastAsia="黑体"/>
          <w:sz w:val="24"/>
          <w:szCs w:val="24"/>
        </w:rPr>
      </w:pPr>
      <w:r>
        <w:rPr>
          <w:rFonts w:hint="eastAsia" w:ascii="黑体" w:hAnsi="黑体" w:eastAsia="黑体"/>
          <w:sz w:val="24"/>
          <w:szCs w:val="24"/>
        </w:rPr>
        <w:t>C为中国人民谋幸福，为中华民族谋复兴  D实现共产主义</w:t>
      </w:r>
    </w:p>
    <w:p>
      <w:pPr>
        <w:rPr>
          <w:rFonts w:ascii="黑体" w:hAnsi="黑体" w:eastAsia="黑体"/>
          <w:sz w:val="24"/>
          <w:szCs w:val="24"/>
        </w:rPr>
      </w:pPr>
      <w:r>
        <w:rPr>
          <w:rFonts w:hint="eastAsia" w:ascii="黑体" w:hAnsi="黑体" w:eastAsia="黑体"/>
          <w:sz w:val="24"/>
          <w:szCs w:val="24"/>
        </w:rPr>
        <w:t>22、中国社会主义协商民主丰富了民主的形式，拓展了民主的渠道，加深了民主的内涵，彰显了人民民主的真谛，人民民主的真谛是（   ）</w:t>
      </w:r>
    </w:p>
    <w:p>
      <w:pPr>
        <w:rPr>
          <w:rFonts w:ascii="黑体" w:hAnsi="黑体" w:eastAsia="黑体"/>
          <w:sz w:val="24"/>
          <w:szCs w:val="24"/>
        </w:rPr>
      </w:pPr>
      <w:r>
        <w:rPr>
          <w:rFonts w:hint="eastAsia" w:ascii="黑体" w:hAnsi="黑体" w:eastAsia="黑体"/>
          <w:sz w:val="24"/>
          <w:szCs w:val="24"/>
        </w:rPr>
        <w:t>A人民当家作主  B协商民主   C有事好商量，众人的事情由众人商量  D最广泛、最真实、最管用的民主</w:t>
      </w:r>
    </w:p>
    <w:p>
      <w:pPr>
        <w:rPr>
          <w:rFonts w:ascii="黑体" w:hAnsi="黑体" w:eastAsia="黑体"/>
          <w:sz w:val="24"/>
          <w:szCs w:val="24"/>
        </w:rPr>
      </w:pPr>
      <w:r>
        <w:rPr>
          <w:rFonts w:hint="eastAsia" w:ascii="黑体" w:hAnsi="黑体" w:eastAsia="黑体"/>
          <w:sz w:val="24"/>
          <w:szCs w:val="24"/>
        </w:rPr>
        <w:t>23、下图中的克茂教授践行了社会主义核心价值观的哪些内容（  ）</w:t>
      </w:r>
    </w:p>
    <w:p>
      <w:pPr>
        <w:rPr>
          <w:rFonts w:ascii="黑体" w:hAnsi="黑体" w:eastAsia="黑体"/>
          <w:sz w:val="24"/>
          <w:szCs w:val="24"/>
        </w:rPr>
      </w:pPr>
      <w:r>
        <w:rPr>
          <w:rFonts w:hint="eastAsia" w:ascii="黑体" w:hAnsi="黑体" w:eastAsia="黑体"/>
          <w:sz w:val="24"/>
          <w:szCs w:val="24"/>
        </w:rPr>
        <w:drawing>
          <wp:inline distT="0" distB="0" distL="0" distR="0">
            <wp:extent cx="5274310" cy="1419225"/>
            <wp:effectExtent l="1905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stretch>
                      <a:fillRect/>
                    </a:stretch>
                  </pic:blipFill>
                  <pic:spPr>
                    <a:xfrm>
                      <a:off x="0" y="0"/>
                      <a:ext cx="5274310" cy="1419225"/>
                    </a:xfrm>
                    <a:prstGeom prst="rect">
                      <a:avLst/>
                    </a:prstGeom>
                    <a:noFill/>
                    <a:ln w="9525">
                      <a:noFill/>
                      <a:miter lim="800000"/>
                      <a:headEnd/>
                      <a:tailEnd/>
                    </a:ln>
                  </pic:spPr>
                </pic:pic>
              </a:graphicData>
            </a:graphic>
          </wp:inline>
        </w:drawing>
      </w:r>
      <w:r>
        <w:rPr>
          <w:rFonts w:hint="eastAsia" w:ascii="黑体" w:hAnsi="黑体" w:eastAsia="黑体"/>
          <w:sz w:val="24"/>
          <w:szCs w:val="24"/>
        </w:rPr>
        <w:t>A爱国、友善  B敬业、诚信  C公正、法治   D爱国、敬业</w:t>
      </w:r>
    </w:p>
    <w:p>
      <w:pPr>
        <w:rPr>
          <w:rFonts w:ascii="黑体" w:hAnsi="黑体" w:eastAsia="黑体"/>
          <w:sz w:val="24"/>
          <w:szCs w:val="24"/>
        </w:rPr>
      </w:pPr>
      <w:r>
        <w:rPr>
          <w:rFonts w:hint="eastAsia" w:ascii="黑体" w:hAnsi="黑体" w:eastAsia="黑体"/>
          <w:sz w:val="24"/>
          <w:szCs w:val="24"/>
        </w:rPr>
        <w:t>24、下列名言警句中属于中华民族传统美德的是（   ）</w:t>
      </w:r>
    </w:p>
    <w:p>
      <w:pPr>
        <w:rPr>
          <w:rFonts w:ascii="黑体" w:hAnsi="黑体" w:eastAsia="黑体"/>
          <w:sz w:val="24"/>
          <w:szCs w:val="24"/>
        </w:rPr>
      </w:pPr>
      <w:r>
        <w:rPr>
          <w:rFonts w:hint="eastAsia" w:ascii="黑体" w:hAnsi="黑体" w:eastAsia="黑体"/>
          <w:sz w:val="24"/>
          <w:szCs w:val="24"/>
        </w:rPr>
        <w:t>①忧国忧民，道济天下</w:t>
      </w:r>
    </w:p>
    <w:p>
      <w:pPr>
        <w:rPr>
          <w:rFonts w:ascii="黑体" w:hAnsi="黑体" w:eastAsia="黑体"/>
          <w:sz w:val="24"/>
          <w:szCs w:val="24"/>
        </w:rPr>
      </w:pPr>
      <w:r>
        <w:rPr>
          <w:rFonts w:hint="eastAsia" w:ascii="黑体" w:hAnsi="黑体" w:eastAsia="黑体"/>
          <w:sz w:val="24"/>
          <w:szCs w:val="24"/>
        </w:rPr>
        <w:t>②勤劳勇敢，自强不息</w:t>
      </w:r>
    </w:p>
    <w:p>
      <w:pPr>
        <w:rPr>
          <w:rFonts w:ascii="黑体" w:hAnsi="黑体" w:eastAsia="黑体"/>
          <w:sz w:val="24"/>
          <w:szCs w:val="24"/>
        </w:rPr>
      </w:pPr>
      <w:r>
        <w:rPr>
          <w:rFonts w:hint="eastAsia" w:ascii="黑体" w:hAnsi="黑体" w:eastAsia="黑体"/>
          <w:sz w:val="24"/>
          <w:szCs w:val="24"/>
        </w:rPr>
        <w:t>③焚林而畋，涸泽而渔</w:t>
      </w:r>
    </w:p>
    <w:p>
      <w:pPr>
        <w:rPr>
          <w:rFonts w:ascii="黑体" w:hAnsi="黑体" w:eastAsia="黑体"/>
          <w:sz w:val="24"/>
          <w:szCs w:val="24"/>
        </w:rPr>
      </w:pPr>
      <w:r>
        <w:rPr>
          <w:rFonts w:hint="eastAsia" w:ascii="黑体" w:hAnsi="黑体" w:eastAsia="黑体"/>
          <w:sz w:val="24"/>
          <w:szCs w:val="24"/>
        </w:rPr>
        <w:t>④各人自扫门前雪，莫管他人瓦上霜</w:t>
      </w:r>
    </w:p>
    <w:p>
      <w:pPr>
        <w:rPr>
          <w:rFonts w:ascii="黑体" w:hAnsi="黑体" w:eastAsia="黑体"/>
          <w:sz w:val="24"/>
          <w:szCs w:val="24"/>
        </w:rPr>
      </w:pPr>
      <w:r>
        <w:rPr>
          <w:rFonts w:hint="eastAsia" w:ascii="黑体" w:hAnsi="黑体" w:eastAsia="黑体"/>
          <w:sz w:val="24"/>
          <w:szCs w:val="24"/>
        </w:rPr>
        <w:t>A①③   B①④  C②④    D①②</w:t>
      </w:r>
    </w:p>
    <w:p>
      <w:pPr>
        <w:rPr>
          <w:rFonts w:ascii="黑体" w:hAnsi="黑体" w:eastAsia="黑体"/>
          <w:sz w:val="24"/>
          <w:szCs w:val="24"/>
        </w:rPr>
      </w:pPr>
      <w:r>
        <w:rPr>
          <w:rFonts w:hint="eastAsia" w:ascii="黑体" w:hAnsi="黑体" w:eastAsia="黑体"/>
          <w:sz w:val="24"/>
          <w:szCs w:val="24"/>
        </w:rPr>
        <w:t>二、简答题（ 第25、27题各4分，第26、28题各6分，共20分）</w:t>
      </w:r>
    </w:p>
    <w:p>
      <w:pPr>
        <w:rPr>
          <w:rFonts w:ascii="黑体" w:hAnsi="黑体" w:eastAsia="黑体"/>
          <w:sz w:val="24"/>
          <w:szCs w:val="24"/>
        </w:rPr>
      </w:pPr>
      <w:r>
        <w:rPr>
          <w:rFonts w:hint="eastAsia" w:ascii="黑体" w:hAnsi="黑体" w:eastAsia="黑体"/>
          <w:sz w:val="24"/>
          <w:szCs w:val="24"/>
        </w:rPr>
        <w:t>25、在我国，人民是国家的主人。保证人民当家作主的民主制度有哪些？（4分）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26、现在各级政府部门都大力推行权力清单和责任清单制度，这些举措启示我们怎样建设法治政府？</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27、半个多世纪以来，三代塞罕坝林场人发扬“忠于使命，艰苦奋斗，科学求实、绿色发展”的塞罕坝精神，塞罕坝精神是中华民族精神在新时代的具体体现。请问中华民族精神的核心是什么？这个核心的本质又是什么？（4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28、2019年11月11日，一位普通香港市民被暴徒当众淋泼易燃液体并点燃，瞬间烈火焚身。“修例风波”至今已有5个多月了，暴徒的暴力活动变本加厉，无法无天。在巴西利亚出席金砖国家领导人第十一次会晤的国家主席习近平，就当前香港局势表明中国政府严正立场。他指出，香港持续发生的激进暴力犯罪行为，严重践踏法治和社会秩序，严重破坏香港繁荣和稳定，严重挑战“一国两制”的原则底线。止暴制乱，恢复秩序是香港当前最紧迫的任务。</w:t>
      </w:r>
    </w:p>
    <w:p>
      <w:pPr>
        <w:rPr>
          <w:rFonts w:ascii="黑体" w:hAnsi="黑体" w:eastAsia="黑体"/>
          <w:sz w:val="24"/>
          <w:szCs w:val="24"/>
        </w:rPr>
      </w:pPr>
      <w:r>
        <w:rPr>
          <w:rFonts w:hint="eastAsia" w:ascii="黑体" w:hAnsi="黑体" w:eastAsia="黑体"/>
          <w:sz w:val="24"/>
          <w:szCs w:val="24"/>
        </w:rPr>
        <w:t>据此回答，国家怎样反对分裂？（6分）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三、时政点评题（8分）</w:t>
      </w:r>
    </w:p>
    <w:p>
      <w:pPr>
        <w:rPr>
          <w:rFonts w:ascii="黑体" w:hAnsi="黑体" w:eastAsia="黑体"/>
          <w:sz w:val="24"/>
          <w:szCs w:val="24"/>
        </w:rPr>
      </w:pPr>
      <w:r>
        <w:rPr>
          <w:rFonts w:hint="eastAsia" w:ascii="黑体" w:hAnsi="黑体" w:eastAsia="黑体"/>
          <w:sz w:val="24"/>
          <w:szCs w:val="24"/>
        </w:rPr>
        <w:t>29、据湖南文明网2019年11月6日报道：郴州市临武县南强镇两广村支部书记、村委主任欧爱国，从1991年担任党支部书记以来，一干就是28个年头。28年来，他先后带领全村干部群众通公路、修水渠、建电站、搞种养、装宽带、大力发展村集体参与。村集体收入由原来的空白，到如今每年5万元以上，村民纯收入从2000元提高到7000余元。2018年47户169人中44户158人建档立卡贫困人口实现了脱贫，并整村脱贫退出。欧爱国始终把群众满意作为衡量工作成就的根本标准，主动从群众最盼、最急、最难的事情做起，恪尽职守，把自己的青春全部献给了全村的发展事业。85岁的母亲生病先后两次住院40多天，他没能照顾一天；女儿生孩子，几个月他也没能去看一眼；自己患甲状腺肿瘤，医生早就要他动手术切除，他却瞒住家人，直到脱贫验收结束才去医院治疗。</w:t>
      </w:r>
    </w:p>
    <w:p>
      <w:pPr>
        <w:rPr>
          <w:rFonts w:ascii="黑体" w:hAnsi="黑体" w:eastAsia="黑体"/>
          <w:sz w:val="24"/>
          <w:szCs w:val="24"/>
        </w:rPr>
      </w:pPr>
      <w:r>
        <w:rPr>
          <w:rFonts w:hint="eastAsia" w:ascii="黑体" w:hAnsi="黑体" w:eastAsia="黑体"/>
          <w:sz w:val="24"/>
          <w:szCs w:val="24"/>
        </w:rPr>
        <w:t>阅读以上材料，请你根据所学知识，对以上新闻进行简要点评。（至少四个方面）（8分）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四、分析说明题（12分）</w:t>
      </w:r>
    </w:p>
    <w:p>
      <w:pPr>
        <w:rPr>
          <w:rFonts w:ascii="黑体" w:hAnsi="黑体" w:eastAsia="黑体"/>
          <w:sz w:val="24"/>
          <w:szCs w:val="24"/>
        </w:rPr>
      </w:pPr>
      <w:r>
        <w:rPr>
          <w:rFonts w:hint="eastAsia" w:ascii="黑体" w:hAnsi="黑体" w:eastAsia="黑体"/>
          <w:sz w:val="24"/>
          <w:szCs w:val="24"/>
        </w:rPr>
        <w:t>30、材料一：2019年6月5日，2019年世界环境日主场活动在浙江杭州举行，国家主席习近平致贺信。在2019年世界环境日到来之际，习近平总书记对垃圾分类工作作出重要指示，他强调，实行垃圾分类，关系广大人民群众生活环境，关系节约使用资源，也是社会文明水平的一个重要体现。</w:t>
      </w:r>
    </w:p>
    <w:p>
      <w:pPr>
        <w:rPr>
          <w:rFonts w:ascii="黑体" w:hAnsi="黑体" w:eastAsia="黑体"/>
          <w:sz w:val="24"/>
          <w:szCs w:val="24"/>
        </w:rPr>
      </w:pPr>
      <w:r>
        <w:rPr>
          <w:rFonts w:hint="eastAsia" w:ascii="黑体" w:hAnsi="黑体" w:eastAsia="黑体"/>
          <w:sz w:val="24"/>
          <w:szCs w:val="24"/>
        </w:rPr>
        <w:t>材料二：随着郴州创建全国文明城市的不断加快，近期，福城郴州开始实施全面垃圾分类，重新安装垃圾分类箱，将生活垃圾按可回收垃圾、厨余垃圾、有害垃圾、其他垃圾分成四类，并设置相应的蓝色、绿色、红色、黑色垃圾桶。2019年11月5日，记者在市城区北湖公园看到，公园东、南、西、北门以及沿湖主要地段都安装了新的分类垃圾箱。前来休闲游玩的市民自觉按垃圾箱面的指引将垃圾进行分类。</w:t>
      </w:r>
    </w:p>
    <w:p>
      <w:pPr>
        <w:rPr>
          <w:rFonts w:ascii="黑体" w:hAnsi="黑体" w:eastAsia="黑体"/>
          <w:sz w:val="24"/>
          <w:szCs w:val="24"/>
        </w:rPr>
      </w:pPr>
      <w:r>
        <w:rPr>
          <w:rFonts w:hint="eastAsia" w:ascii="黑体" w:hAnsi="黑体" w:eastAsia="黑体"/>
          <w:sz w:val="24"/>
          <w:szCs w:val="24"/>
        </w:rPr>
        <w:t>阅读以上材料，根据所学知识，回答下列问题：</w:t>
      </w:r>
    </w:p>
    <w:p>
      <w:pPr>
        <w:rPr>
          <w:rFonts w:ascii="黑体" w:hAnsi="黑体" w:eastAsia="黑体"/>
          <w:sz w:val="24"/>
          <w:szCs w:val="24"/>
        </w:rPr>
      </w:pPr>
      <w:r>
        <w:rPr>
          <w:rFonts w:hint="eastAsia" w:ascii="黑体" w:hAnsi="黑体" w:eastAsia="黑体"/>
          <w:sz w:val="24"/>
          <w:szCs w:val="24"/>
        </w:rPr>
        <w:t>（1）请把下列生活垃圾分类，并把序号填入答题卷上的相应位置。（4分）</w:t>
      </w:r>
    </w:p>
    <w:p>
      <w:pPr>
        <w:rPr>
          <w:rFonts w:ascii="黑体" w:hAnsi="黑体" w:eastAsia="黑体"/>
          <w:sz w:val="24"/>
          <w:szCs w:val="24"/>
        </w:rPr>
      </w:pPr>
      <w:r>
        <w:rPr>
          <w:rFonts w:hint="eastAsia" w:ascii="黑体" w:hAnsi="黑体" w:eastAsia="黑体"/>
          <w:sz w:val="24"/>
          <w:szCs w:val="24"/>
        </w:rPr>
        <w:t>①玻璃  ②果皮  ③餐巾纸  ④剩菜  ⑤废灯管 ⑥旧报纸 ⑦过期药品 ⑧矿泉水瓶</w:t>
      </w:r>
    </w:p>
    <w:p>
      <w:pPr>
        <w:rPr>
          <w:rFonts w:ascii="黑体" w:hAnsi="黑体" w:eastAsia="黑体"/>
          <w:sz w:val="24"/>
          <w:szCs w:val="24"/>
        </w:rPr>
      </w:pPr>
      <w:r>
        <w:rPr>
          <w:rFonts w:hint="eastAsia" w:ascii="黑体" w:hAnsi="黑体" w:eastAsia="黑体"/>
          <w:sz w:val="24"/>
          <w:szCs w:val="24"/>
        </w:rPr>
        <w:t>a.蓝桶：________________________    b.绿桶：__________________________</w:t>
      </w:r>
    </w:p>
    <w:p>
      <w:pPr>
        <w:rPr>
          <w:rFonts w:ascii="黑体" w:hAnsi="黑体" w:eastAsia="黑体"/>
          <w:sz w:val="24"/>
          <w:szCs w:val="24"/>
        </w:rPr>
      </w:pPr>
      <w:r>
        <w:rPr>
          <w:rFonts w:hint="eastAsia" w:ascii="黑体" w:hAnsi="黑体" w:eastAsia="黑体"/>
          <w:sz w:val="24"/>
          <w:szCs w:val="24"/>
        </w:rPr>
        <w:t>c.红桶：________________________    d.</w:t>
      </w:r>
      <w:r>
        <w:rPr>
          <w:rFonts w:ascii="黑体" w:hAnsi="黑体" w:eastAsia="黑体"/>
          <w:sz w:val="24"/>
          <w:szCs w:val="24"/>
        </w:rPr>
        <w:t xml:space="preserve"> </w:t>
      </w:r>
      <w:r>
        <w:rPr>
          <w:rFonts w:hint="eastAsia" w:ascii="黑体" w:hAnsi="黑体" w:eastAsia="黑体"/>
          <w:sz w:val="24"/>
          <w:szCs w:val="24"/>
        </w:rPr>
        <w:t>黑桶：_________________________</w:t>
      </w:r>
    </w:p>
    <w:p>
      <w:pPr>
        <w:rPr>
          <w:rFonts w:ascii="黑体" w:hAnsi="黑体" w:eastAsia="黑体"/>
          <w:sz w:val="24"/>
          <w:szCs w:val="24"/>
        </w:rPr>
      </w:pPr>
      <w:r>
        <w:rPr>
          <w:rFonts w:hint="eastAsia" w:ascii="黑体" w:hAnsi="黑体" w:eastAsia="黑体"/>
          <w:sz w:val="24"/>
          <w:szCs w:val="24"/>
        </w:rPr>
        <w:t>（2) 为什么要实行垃圾分类？</w:t>
      </w:r>
    </w:p>
    <w:p>
      <w:pPr>
        <w:rPr>
          <w:rFonts w:ascii="黑体" w:hAnsi="黑体" w:eastAsia="黑体"/>
          <w:sz w:val="24"/>
          <w:szCs w:val="24"/>
        </w:rPr>
      </w:pPr>
      <w:r>
        <w:rPr>
          <w:rFonts w:hint="eastAsia" w:ascii="黑体" w:hAnsi="黑体" w:eastAsia="黑体"/>
          <w:sz w:val="24"/>
          <w:szCs w:val="24"/>
        </w:rPr>
        <w:t>（3）为切实解决好垃圾分类问题，请你为政府提出两条合理化建议。（4分）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五、实践活动考查题：（12分）</w:t>
      </w:r>
    </w:p>
    <w:p>
      <w:pPr>
        <w:rPr>
          <w:rFonts w:ascii="黑体" w:hAnsi="黑体" w:eastAsia="黑体"/>
          <w:sz w:val="24"/>
          <w:szCs w:val="24"/>
        </w:rPr>
      </w:pPr>
      <w:r>
        <w:rPr>
          <w:rFonts w:hint="eastAsia" w:ascii="黑体" w:hAnsi="黑体" w:eastAsia="黑体"/>
          <w:sz w:val="24"/>
          <w:szCs w:val="24"/>
        </w:rPr>
        <w:t>31、材料一：2019年10月1日，庆祝新中国成立70周年阅兵仪式在北京天安门广场隆重举行。此次受阅的装备均为中国国产现役主战装备，其中多型武器为首次公开亮相。东风-17常规导弹首现公众视野，长剑-100巡航导弹惊艳亮相，东风-41洲际核导弹压轴出场……吸引着来自全球的目光。</w:t>
      </w:r>
    </w:p>
    <w:p>
      <w:pPr>
        <w:rPr>
          <w:rFonts w:ascii="黑体" w:hAnsi="黑体" w:eastAsia="黑体"/>
          <w:sz w:val="24"/>
          <w:szCs w:val="24"/>
        </w:rPr>
      </w:pPr>
      <w:r>
        <w:rPr>
          <w:rFonts w:hint="eastAsia" w:ascii="黑体" w:hAnsi="黑体" w:eastAsia="黑体"/>
          <w:sz w:val="24"/>
          <w:szCs w:val="24"/>
        </w:rPr>
        <w:t>材料二：2019年10月1日，中共中央总书记、国家主席、中央军委主席习近平在庆祝中华人民共和国成立70周年大会上指出，70年来，全国各族人民同心同德、艰苦奋斗、取得了令全世界刮目相看的成就。今天社会主义中国巍然屹立在世界东方，没有任何力量能够撼动我们伟大祖国的地位，没有任何力量能够阻挡中国人民和中华民族的前进步伐。</w:t>
      </w:r>
    </w:p>
    <w:p>
      <w:pPr>
        <w:rPr>
          <w:rFonts w:ascii="黑体" w:hAnsi="黑体" w:eastAsia="黑体"/>
          <w:sz w:val="24"/>
          <w:szCs w:val="24"/>
        </w:rPr>
      </w:pPr>
      <w:r>
        <w:rPr>
          <w:rFonts w:hint="eastAsia" w:ascii="黑体" w:hAnsi="黑体" w:eastAsia="黑体"/>
          <w:sz w:val="24"/>
          <w:szCs w:val="24"/>
        </w:rPr>
        <w:t>材料三：70年逐梦前行。我们都在努力奔跑，我们都是追梦人。中国的昨天已经写在人类的史册上，中国的今天正在亿万人民手中创造。中国的明天必将更加美好。</w:t>
      </w:r>
    </w:p>
    <w:p>
      <w:pPr>
        <w:rPr>
          <w:rFonts w:ascii="黑体" w:hAnsi="黑体" w:eastAsia="黑体"/>
          <w:sz w:val="24"/>
          <w:szCs w:val="24"/>
        </w:rPr>
      </w:pPr>
      <w:r>
        <w:rPr>
          <w:rFonts w:hint="eastAsia" w:ascii="黑体" w:hAnsi="黑体" w:eastAsia="黑体"/>
          <w:sz w:val="24"/>
          <w:szCs w:val="24"/>
        </w:rPr>
        <w:t>（1）70年来，我国在科技方面取得的伟大成就说明了什么？（4分）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（2）“中国的明天必将更加美好”，请你展望三十年以后我国发展的美好景象。（2分））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（3）“两个没有任何力量”折射出的中国自信和民族自信的根本是什么？（2分）</w:t>
      </w: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（4）“没有任何力量能够阻挡中国人民和中华民族的前进步伐”，也没有任何力量能够阻挡中华民族的伟大复兴。为实现中华民族的伟大复兴，青少年学生应该怎么做？（4分）</w:t>
      </w:r>
    </w:p>
    <w:p>
      <w:pPr>
        <w:rPr>
          <w:rFonts w:ascii="黑体" w:hAnsi="黑体" w:eastAsia="黑体"/>
          <w:sz w:val="24"/>
          <w:szCs w:val="24"/>
        </w:rPr>
      </w:pPr>
    </w:p>
    <w:p>
      <w:pPr>
        <w:rPr>
          <w:rFonts w:ascii="黑体" w:hAnsi="黑体" w:eastAsia="黑体"/>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rFonts w:hint="eastAsia"/>
          <w:b/>
          <w:sz w:val="24"/>
          <w:szCs w:val="24"/>
        </w:rPr>
      </w:pPr>
    </w:p>
    <w:p>
      <w:pPr>
        <w:ind w:firstLine="1446" w:firstLineChars="600"/>
        <w:rPr>
          <w:b/>
          <w:sz w:val="24"/>
          <w:szCs w:val="24"/>
        </w:rPr>
      </w:pPr>
      <w:r>
        <w:rPr>
          <w:rFonts w:hint="eastAsia"/>
          <w:b/>
          <w:sz w:val="24"/>
          <w:szCs w:val="24"/>
        </w:rPr>
        <w:t>郴州市2019年下学期学科教学状况抽测试卷</w:t>
      </w:r>
    </w:p>
    <w:p>
      <w:pPr>
        <w:ind w:firstLine="2048" w:firstLineChars="850"/>
        <w:rPr>
          <w:b/>
          <w:sz w:val="24"/>
          <w:szCs w:val="24"/>
        </w:rPr>
      </w:pPr>
      <w:r>
        <w:rPr>
          <w:rFonts w:hint="eastAsia"/>
          <w:b/>
          <w:sz w:val="24"/>
          <w:szCs w:val="24"/>
        </w:rPr>
        <w:t>九年级道德与法治（参考答案）</w:t>
      </w:r>
    </w:p>
    <w:p>
      <w:pPr>
        <w:rPr>
          <w:rFonts w:hint="eastAsia"/>
        </w:rPr>
      </w:pPr>
    </w:p>
    <w:p>
      <w:pPr>
        <w:rPr>
          <w:rFonts w:hint="eastAsia" w:ascii="黑体" w:hAnsi="黑体" w:eastAsia="黑体"/>
          <w:b/>
          <w:sz w:val="24"/>
          <w:szCs w:val="24"/>
        </w:rPr>
      </w:pPr>
      <w:r>
        <w:rPr>
          <w:rFonts w:hint="eastAsia" w:ascii="黑体" w:hAnsi="黑体" w:eastAsia="黑体"/>
          <w:b/>
          <w:sz w:val="24"/>
          <w:szCs w:val="24"/>
        </w:rPr>
        <w:t>一、选择题：</w:t>
      </w:r>
    </w:p>
    <w:p>
      <w:pPr>
        <w:rPr>
          <w:rFonts w:hint="eastAsia" w:ascii="黑体" w:hAnsi="黑体" w:eastAsia="黑体"/>
          <w:sz w:val="28"/>
          <w:szCs w:val="28"/>
        </w:rPr>
      </w:pPr>
      <w:r>
        <w:rPr>
          <w:rFonts w:hint="eastAsia" w:ascii="黑体" w:hAnsi="黑体" w:eastAsia="黑体"/>
          <w:sz w:val="28"/>
          <w:szCs w:val="28"/>
        </w:rPr>
        <w:t xml:space="preserve">1---5  CDCCD     6---10  DABCA    11---15   BDAAC  </w:t>
      </w:r>
    </w:p>
    <w:p>
      <w:pPr>
        <w:rPr>
          <w:rFonts w:hint="eastAsia" w:ascii="黑体" w:hAnsi="黑体" w:eastAsia="黑体"/>
          <w:sz w:val="28"/>
          <w:szCs w:val="28"/>
        </w:rPr>
      </w:pPr>
      <w:r>
        <w:rPr>
          <w:rFonts w:hint="eastAsia" w:ascii="黑体" w:hAnsi="黑体" w:eastAsia="黑体"/>
          <w:sz w:val="28"/>
          <w:szCs w:val="28"/>
        </w:rPr>
        <w:t>16---20  DBDCA   21---24 CCDD</w:t>
      </w:r>
    </w:p>
    <w:p>
      <w:pPr>
        <w:rPr>
          <w:rFonts w:hint="eastAsia" w:ascii="黑体" w:hAnsi="黑体" w:eastAsia="黑体"/>
          <w:sz w:val="24"/>
          <w:szCs w:val="24"/>
        </w:rPr>
      </w:pPr>
      <w:r>
        <w:rPr>
          <w:rFonts w:hint="eastAsia" w:ascii="黑体" w:hAnsi="黑体" w:eastAsia="黑体"/>
          <w:sz w:val="24"/>
          <w:szCs w:val="24"/>
        </w:rPr>
        <w:t>二、简答题</w:t>
      </w:r>
    </w:p>
    <w:p>
      <w:pPr>
        <w:rPr>
          <w:rFonts w:hint="eastAsia" w:ascii="黑体" w:hAnsi="黑体" w:eastAsia="黑体"/>
          <w:sz w:val="24"/>
          <w:szCs w:val="24"/>
        </w:rPr>
      </w:pPr>
      <w:r>
        <w:rPr>
          <w:rFonts w:hint="eastAsia" w:ascii="黑体" w:hAnsi="黑体" w:eastAsia="黑体"/>
          <w:sz w:val="24"/>
          <w:szCs w:val="24"/>
        </w:rPr>
        <w:t>25、答：</w:t>
      </w:r>
    </w:p>
    <w:p>
      <w:pPr>
        <w:rPr>
          <w:rFonts w:hint="eastAsia" w:ascii="楷体" w:hAnsi="楷体" w:eastAsia="楷体"/>
          <w:b/>
          <w:sz w:val="24"/>
          <w:szCs w:val="24"/>
        </w:rPr>
      </w:pPr>
      <w:r>
        <w:rPr>
          <w:rFonts w:hint="eastAsia" w:ascii="楷体" w:hAnsi="楷体" w:eastAsia="楷体"/>
          <w:b/>
          <w:sz w:val="24"/>
          <w:szCs w:val="24"/>
        </w:rPr>
        <w:t>①人民代表大会制度；</w:t>
      </w:r>
    </w:p>
    <w:p>
      <w:pPr>
        <w:rPr>
          <w:rFonts w:hint="eastAsia" w:ascii="楷体" w:hAnsi="楷体" w:eastAsia="楷体"/>
          <w:b/>
          <w:sz w:val="24"/>
          <w:szCs w:val="24"/>
        </w:rPr>
      </w:pPr>
      <w:r>
        <w:rPr>
          <w:rFonts w:hint="eastAsia" w:ascii="楷体" w:hAnsi="楷体" w:eastAsia="楷体"/>
          <w:b/>
          <w:sz w:val="24"/>
          <w:szCs w:val="24"/>
        </w:rPr>
        <w:t>②中国共产党领导的多党合作和政治协商制度；</w:t>
      </w:r>
    </w:p>
    <w:p>
      <w:pPr>
        <w:rPr>
          <w:rFonts w:hint="eastAsia" w:ascii="楷体" w:hAnsi="楷体" w:eastAsia="楷体"/>
          <w:b/>
          <w:sz w:val="24"/>
          <w:szCs w:val="24"/>
        </w:rPr>
      </w:pPr>
      <w:r>
        <w:rPr>
          <w:rFonts w:hint="eastAsia" w:ascii="楷体" w:hAnsi="楷体" w:eastAsia="楷体"/>
          <w:b/>
          <w:sz w:val="24"/>
          <w:szCs w:val="24"/>
        </w:rPr>
        <w:t>③民族区域自治制度；</w:t>
      </w:r>
    </w:p>
    <w:p>
      <w:pPr>
        <w:rPr>
          <w:rFonts w:hint="eastAsia" w:ascii="黑体" w:hAnsi="黑体" w:eastAsia="黑体"/>
          <w:sz w:val="24"/>
          <w:szCs w:val="24"/>
        </w:rPr>
      </w:pPr>
      <w:r>
        <w:rPr>
          <w:rFonts w:hint="eastAsia" w:ascii="楷体" w:hAnsi="楷体" w:eastAsia="楷体"/>
          <w:b/>
          <w:sz w:val="24"/>
          <w:szCs w:val="24"/>
        </w:rPr>
        <w:t>④基层群众自治制度</w:t>
      </w:r>
      <w:r>
        <w:rPr>
          <w:rFonts w:hint="eastAsia" w:ascii="黑体" w:hAnsi="黑体" w:eastAsia="黑体"/>
          <w:sz w:val="24"/>
          <w:szCs w:val="24"/>
        </w:rPr>
        <w:t>（每个要点一分，共4分）</w:t>
      </w:r>
    </w:p>
    <w:p>
      <w:pPr>
        <w:rPr>
          <w:rFonts w:hint="eastAsia" w:ascii="黑体" w:hAnsi="黑体" w:eastAsia="黑体"/>
          <w:sz w:val="24"/>
          <w:szCs w:val="24"/>
        </w:rPr>
      </w:pPr>
    </w:p>
    <w:p>
      <w:pPr>
        <w:rPr>
          <w:rFonts w:hint="eastAsia" w:ascii="黑体" w:hAnsi="黑体" w:eastAsia="黑体"/>
          <w:sz w:val="24"/>
          <w:szCs w:val="24"/>
        </w:rPr>
      </w:pPr>
      <w:r>
        <w:rPr>
          <w:rFonts w:hint="eastAsia" w:ascii="黑体" w:hAnsi="黑体" w:eastAsia="黑体"/>
          <w:sz w:val="24"/>
          <w:szCs w:val="24"/>
        </w:rPr>
        <w:t>26、答：</w:t>
      </w:r>
    </w:p>
    <w:p>
      <w:pPr>
        <w:rPr>
          <w:rFonts w:hint="eastAsia" w:ascii="楷体" w:hAnsi="楷体" w:eastAsia="楷体"/>
          <w:b/>
          <w:sz w:val="24"/>
          <w:szCs w:val="24"/>
        </w:rPr>
      </w:pPr>
      <w:r>
        <w:rPr>
          <w:rFonts w:hint="eastAsia" w:ascii="楷体" w:hAnsi="楷体" w:eastAsia="楷体"/>
          <w:b/>
          <w:sz w:val="24"/>
          <w:szCs w:val="24"/>
        </w:rPr>
        <w:t>①必须依法行政，防范行政权力的滥用；</w:t>
      </w:r>
    </w:p>
    <w:p>
      <w:pPr>
        <w:rPr>
          <w:rFonts w:hint="eastAsia" w:ascii="楷体" w:hAnsi="楷体" w:eastAsia="楷体"/>
          <w:b/>
          <w:sz w:val="24"/>
          <w:szCs w:val="24"/>
        </w:rPr>
      </w:pPr>
      <w:r>
        <w:rPr>
          <w:rFonts w:hint="eastAsia" w:ascii="楷体" w:hAnsi="楷体" w:eastAsia="楷体"/>
          <w:b/>
          <w:sz w:val="24"/>
          <w:szCs w:val="24"/>
        </w:rPr>
        <w:t>②维护广大人民群众的合法权益，提高政府的公信力；</w:t>
      </w:r>
    </w:p>
    <w:p>
      <w:pPr>
        <w:rPr>
          <w:rFonts w:hint="eastAsia" w:ascii="楷体" w:hAnsi="楷体" w:eastAsia="楷体"/>
          <w:b/>
          <w:sz w:val="24"/>
          <w:szCs w:val="24"/>
        </w:rPr>
      </w:pPr>
      <w:r>
        <w:rPr>
          <w:rFonts w:hint="eastAsia" w:ascii="楷体" w:hAnsi="楷体" w:eastAsia="楷体"/>
          <w:b/>
          <w:sz w:val="24"/>
          <w:szCs w:val="24"/>
        </w:rPr>
        <w:t>③全面推进政务公开，保障公民的知情权、参与权、表达权和监督权。</w:t>
      </w:r>
    </w:p>
    <w:p>
      <w:pPr>
        <w:rPr>
          <w:rFonts w:hint="eastAsia" w:ascii="楷体" w:hAnsi="楷体" w:eastAsia="楷体"/>
          <w:b/>
          <w:sz w:val="24"/>
          <w:szCs w:val="24"/>
        </w:rPr>
      </w:pPr>
      <w:r>
        <w:rPr>
          <w:rFonts w:hint="eastAsia" w:ascii="黑体" w:hAnsi="黑体" w:eastAsia="黑体"/>
          <w:sz w:val="24"/>
          <w:szCs w:val="24"/>
        </w:rPr>
        <w:t>（每点2分，共6分）</w:t>
      </w:r>
    </w:p>
    <w:p>
      <w:pPr>
        <w:rPr>
          <w:rFonts w:hint="eastAsia" w:ascii="黑体" w:hAnsi="黑体" w:eastAsia="黑体"/>
          <w:sz w:val="24"/>
          <w:szCs w:val="24"/>
        </w:rPr>
      </w:pPr>
    </w:p>
    <w:p>
      <w:pPr>
        <w:rPr>
          <w:rFonts w:hint="eastAsia" w:ascii="楷体" w:hAnsi="楷体" w:eastAsia="楷体"/>
          <w:b/>
          <w:sz w:val="24"/>
          <w:szCs w:val="24"/>
        </w:rPr>
      </w:pPr>
      <w:r>
        <w:rPr>
          <w:rFonts w:hint="eastAsia" w:ascii="黑体" w:hAnsi="黑体" w:eastAsia="黑体"/>
          <w:sz w:val="24"/>
          <w:szCs w:val="24"/>
        </w:rPr>
        <w:t>27、</w:t>
      </w:r>
      <w:r>
        <w:rPr>
          <w:rFonts w:hint="eastAsia" w:ascii="楷体" w:hAnsi="楷体" w:eastAsia="楷体"/>
          <w:b/>
          <w:sz w:val="24"/>
          <w:szCs w:val="24"/>
        </w:rPr>
        <w:t>核心：爱国主义；（2分）</w:t>
      </w:r>
    </w:p>
    <w:p>
      <w:pPr>
        <w:ind w:firstLine="482" w:firstLineChars="200"/>
        <w:rPr>
          <w:rFonts w:hint="eastAsia" w:ascii="楷体" w:hAnsi="楷体" w:eastAsia="楷体"/>
          <w:b/>
          <w:sz w:val="24"/>
          <w:szCs w:val="24"/>
        </w:rPr>
      </w:pPr>
      <w:r>
        <w:rPr>
          <w:rFonts w:hint="eastAsia" w:ascii="楷体" w:hAnsi="楷体" w:eastAsia="楷体"/>
          <w:b/>
          <w:sz w:val="24"/>
          <w:szCs w:val="24"/>
        </w:rPr>
        <w:t>本质：坚持爱国与爱党、爱社会主义的高度统一。（2分）</w:t>
      </w:r>
    </w:p>
    <w:p>
      <w:pPr>
        <w:ind w:firstLine="482" w:firstLineChars="200"/>
        <w:rPr>
          <w:rFonts w:hint="eastAsia" w:ascii="楷体" w:hAnsi="楷体" w:eastAsia="楷体"/>
          <w:b/>
          <w:sz w:val="24"/>
          <w:szCs w:val="24"/>
        </w:rPr>
      </w:pPr>
    </w:p>
    <w:p>
      <w:pPr>
        <w:rPr>
          <w:rFonts w:hint="eastAsia" w:ascii="黑体" w:hAnsi="黑体" w:eastAsia="黑体"/>
          <w:sz w:val="24"/>
          <w:szCs w:val="24"/>
        </w:rPr>
      </w:pPr>
      <w:r>
        <w:rPr>
          <w:rFonts w:hint="eastAsia" w:ascii="黑体" w:hAnsi="黑体" w:eastAsia="黑体"/>
          <w:sz w:val="24"/>
          <w:szCs w:val="24"/>
        </w:rPr>
        <w:t>28、</w:t>
      </w:r>
    </w:p>
    <w:p>
      <w:pPr>
        <w:rPr>
          <w:rFonts w:hint="eastAsia" w:ascii="楷体" w:hAnsi="楷体" w:eastAsia="楷体"/>
          <w:b/>
          <w:sz w:val="24"/>
          <w:szCs w:val="24"/>
        </w:rPr>
      </w:pPr>
      <w:r>
        <w:rPr>
          <w:rFonts w:hint="eastAsia" w:ascii="楷体" w:hAnsi="楷体" w:eastAsia="楷体"/>
          <w:b/>
          <w:sz w:val="24"/>
          <w:szCs w:val="24"/>
        </w:rPr>
        <w:t>①维护国家统一、国家主权和领土完整。</w:t>
      </w:r>
    </w:p>
    <w:p>
      <w:pPr>
        <w:rPr>
          <w:rFonts w:hint="eastAsia" w:ascii="楷体" w:hAnsi="楷体" w:eastAsia="楷体"/>
          <w:b/>
          <w:sz w:val="24"/>
          <w:szCs w:val="24"/>
        </w:rPr>
      </w:pPr>
      <w:r>
        <w:rPr>
          <w:rFonts w:hint="eastAsia" w:ascii="楷体" w:hAnsi="楷体" w:eastAsia="楷体"/>
          <w:b/>
          <w:sz w:val="24"/>
          <w:szCs w:val="24"/>
        </w:rPr>
        <w:t>②反对一切形式的民族分裂活动，尤其要坚决反对借民族和宗教之名搞暴力恐怖活动。</w:t>
      </w:r>
    </w:p>
    <w:p>
      <w:pPr>
        <w:rPr>
          <w:rFonts w:hint="eastAsia" w:ascii="黑体" w:hAnsi="黑体" w:eastAsia="黑体"/>
          <w:sz w:val="24"/>
          <w:szCs w:val="24"/>
        </w:rPr>
      </w:pPr>
      <w:r>
        <w:rPr>
          <w:rFonts w:hint="eastAsia" w:ascii="楷体" w:hAnsi="楷体" w:eastAsia="楷体"/>
          <w:b/>
          <w:sz w:val="24"/>
          <w:szCs w:val="24"/>
        </w:rPr>
        <w:t>③维护国家安全。</w:t>
      </w:r>
      <w:r>
        <w:rPr>
          <w:rFonts w:hint="eastAsia" w:ascii="黑体" w:hAnsi="黑体" w:eastAsia="黑体"/>
          <w:sz w:val="24"/>
          <w:szCs w:val="24"/>
        </w:rPr>
        <w:t>（每点2分，共6分）</w:t>
      </w:r>
    </w:p>
    <w:p>
      <w:pPr>
        <w:rPr>
          <w:rFonts w:hint="eastAsia" w:ascii="黑体" w:hAnsi="黑体" w:eastAsia="黑体"/>
          <w:sz w:val="24"/>
          <w:szCs w:val="24"/>
        </w:rPr>
      </w:pPr>
    </w:p>
    <w:p>
      <w:pPr>
        <w:rPr>
          <w:rFonts w:hint="eastAsia" w:ascii="黑体" w:hAnsi="黑体" w:eastAsia="黑体"/>
          <w:sz w:val="24"/>
          <w:szCs w:val="24"/>
        </w:rPr>
      </w:pPr>
      <w:r>
        <w:rPr>
          <w:rFonts w:hint="eastAsia" w:ascii="黑体" w:hAnsi="黑体" w:eastAsia="黑体"/>
          <w:sz w:val="24"/>
          <w:szCs w:val="24"/>
        </w:rPr>
        <w:t>三、时政点评题：（8分）</w:t>
      </w:r>
    </w:p>
    <w:p>
      <w:pPr>
        <w:rPr>
          <w:rFonts w:hint="eastAsia" w:ascii="黑体" w:hAnsi="黑体" w:eastAsia="黑体"/>
          <w:sz w:val="24"/>
          <w:szCs w:val="24"/>
        </w:rPr>
      </w:pPr>
      <w:r>
        <w:rPr>
          <w:rFonts w:hint="eastAsia" w:ascii="黑体" w:hAnsi="黑体" w:eastAsia="黑体"/>
          <w:sz w:val="24"/>
          <w:szCs w:val="24"/>
        </w:rPr>
        <w:t>29、答：</w:t>
      </w:r>
    </w:p>
    <w:p>
      <w:pPr>
        <w:rPr>
          <w:rFonts w:hint="eastAsia" w:ascii="楷体" w:hAnsi="楷体" w:eastAsia="楷体"/>
          <w:b/>
          <w:sz w:val="24"/>
          <w:szCs w:val="24"/>
        </w:rPr>
      </w:pPr>
      <w:r>
        <w:rPr>
          <w:rFonts w:hint="eastAsia" w:ascii="楷体" w:hAnsi="楷体" w:eastAsia="楷体"/>
          <w:b/>
          <w:sz w:val="24"/>
          <w:szCs w:val="24"/>
        </w:rPr>
        <w:t>①反映了党和政府坚持以人民为中心的发展思想；</w:t>
      </w:r>
    </w:p>
    <w:p>
      <w:pPr>
        <w:rPr>
          <w:rFonts w:hint="eastAsia" w:ascii="楷体" w:hAnsi="楷体" w:eastAsia="楷体"/>
          <w:b/>
          <w:sz w:val="24"/>
          <w:szCs w:val="24"/>
        </w:rPr>
      </w:pPr>
      <w:r>
        <w:rPr>
          <w:rFonts w:hint="eastAsia" w:ascii="楷体" w:hAnsi="楷体" w:eastAsia="楷体"/>
          <w:b/>
          <w:sz w:val="24"/>
          <w:szCs w:val="24"/>
        </w:rPr>
        <w:t>②弘扬了勤劳勇敢、自强不息的民族精神；</w:t>
      </w:r>
    </w:p>
    <w:p>
      <w:pPr>
        <w:rPr>
          <w:rFonts w:hint="eastAsia" w:ascii="楷体" w:hAnsi="楷体" w:eastAsia="楷体"/>
          <w:b/>
          <w:sz w:val="24"/>
          <w:szCs w:val="24"/>
        </w:rPr>
      </w:pPr>
      <w:r>
        <w:rPr>
          <w:rFonts w:hint="eastAsia" w:ascii="楷体" w:hAnsi="楷体" w:eastAsia="楷体"/>
          <w:b/>
          <w:sz w:val="24"/>
          <w:szCs w:val="24"/>
        </w:rPr>
        <w:t>③体现了他自觉践行敬业的社会主义核心价值观；</w:t>
      </w:r>
    </w:p>
    <w:p>
      <w:pPr>
        <w:rPr>
          <w:rFonts w:hint="eastAsia" w:ascii="楷体" w:hAnsi="楷体" w:eastAsia="楷体"/>
          <w:b/>
          <w:sz w:val="24"/>
          <w:szCs w:val="24"/>
        </w:rPr>
      </w:pPr>
      <w:r>
        <w:rPr>
          <w:rFonts w:hint="eastAsia" w:ascii="楷体" w:hAnsi="楷体" w:eastAsia="楷体"/>
          <w:b/>
          <w:sz w:val="24"/>
          <w:szCs w:val="24"/>
        </w:rPr>
        <w:t>④有利于实现共同富裕，让人民群众共享发展成果；</w:t>
      </w:r>
    </w:p>
    <w:p>
      <w:pPr>
        <w:rPr>
          <w:rFonts w:hint="eastAsia" w:ascii="楷体" w:hAnsi="楷体" w:eastAsia="楷体"/>
          <w:b/>
          <w:sz w:val="24"/>
          <w:szCs w:val="24"/>
        </w:rPr>
      </w:pPr>
      <w:r>
        <w:rPr>
          <w:rFonts w:hint="eastAsia" w:ascii="楷体" w:hAnsi="楷体" w:eastAsia="楷体"/>
          <w:b/>
          <w:sz w:val="24"/>
          <w:szCs w:val="24"/>
        </w:rPr>
        <w:t>⑤有利于引领两广村人民买入全面小康社会；</w:t>
      </w:r>
    </w:p>
    <w:p>
      <w:pPr>
        <w:rPr>
          <w:rFonts w:hint="eastAsia" w:ascii="黑体" w:hAnsi="黑体" w:eastAsia="黑体"/>
          <w:sz w:val="24"/>
          <w:szCs w:val="24"/>
        </w:rPr>
      </w:pPr>
      <w:r>
        <w:rPr>
          <w:rFonts w:hint="eastAsia" w:ascii="楷体" w:hAnsi="楷体" w:eastAsia="楷体"/>
          <w:b/>
          <w:sz w:val="24"/>
          <w:szCs w:val="24"/>
        </w:rPr>
        <w:t>⑥反映了他弘扬中华民族舍己为人、无私奉献的传统美德等等。</w:t>
      </w:r>
      <w:r>
        <w:rPr>
          <w:rFonts w:hint="eastAsia" w:ascii="黑体" w:hAnsi="黑体" w:eastAsia="黑体"/>
          <w:sz w:val="24"/>
          <w:szCs w:val="24"/>
        </w:rPr>
        <w:t>（每个方面2分，答对四个方面以上得满分8分，其他言之有理课酌情给分）</w:t>
      </w:r>
    </w:p>
    <w:p>
      <w:pPr>
        <w:rPr>
          <w:rFonts w:hint="eastAsia" w:ascii="黑体" w:hAnsi="黑体" w:eastAsia="黑体"/>
          <w:sz w:val="24"/>
          <w:szCs w:val="24"/>
        </w:rPr>
      </w:pPr>
    </w:p>
    <w:p>
      <w:pPr>
        <w:rPr>
          <w:rFonts w:hint="eastAsia" w:ascii="黑体" w:hAnsi="黑体" w:eastAsia="黑体"/>
          <w:sz w:val="24"/>
          <w:szCs w:val="24"/>
        </w:rPr>
      </w:pPr>
      <w:r>
        <w:rPr>
          <w:rFonts w:hint="eastAsia" w:ascii="黑体" w:hAnsi="黑体" w:eastAsia="黑体"/>
          <w:sz w:val="24"/>
          <w:szCs w:val="24"/>
        </w:rPr>
        <w:t>四、分析说明题（12分）</w:t>
      </w:r>
    </w:p>
    <w:p>
      <w:pPr>
        <w:rPr>
          <w:rFonts w:hint="eastAsia" w:ascii="黑体" w:hAnsi="黑体" w:eastAsia="黑体"/>
          <w:sz w:val="24"/>
          <w:szCs w:val="24"/>
        </w:rPr>
      </w:pPr>
      <w:r>
        <w:rPr>
          <w:rFonts w:hint="eastAsia" w:ascii="黑体" w:hAnsi="黑体" w:eastAsia="黑体"/>
          <w:sz w:val="24"/>
          <w:szCs w:val="24"/>
        </w:rPr>
        <w:t>30、答：</w:t>
      </w:r>
    </w:p>
    <w:p>
      <w:pPr>
        <w:rPr>
          <w:rFonts w:hint="eastAsia" w:ascii="黑体" w:hAnsi="黑体" w:eastAsia="黑体"/>
          <w:sz w:val="24"/>
          <w:szCs w:val="24"/>
        </w:rPr>
      </w:pPr>
      <w:r>
        <w:rPr>
          <w:rFonts w:hint="eastAsia" w:ascii="黑体" w:hAnsi="黑体" w:eastAsia="黑体"/>
          <w:sz w:val="24"/>
          <w:szCs w:val="24"/>
        </w:rPr>
        <w:t>（1）</w:t>
      </w:r>
      <w:r>
        <w:rPr>
          <w:rFonts w:hint="eastAsia" w:ascii="楷体" w:hAnsi="楷体" w:eastAsia="楷体"/>
          <w:b/>
          <w:sz w:val="24"/>
          <w:szCs w:val="24"/>
        </w:rPr>
        <w:t>a.蓝桶：①⑥⑧   b.绿桶：②④  c.红桶：⑤⑦  d.黑桶：③</w:t>
      </w:r>
      <w:r>
        <w:rPr>
          <w:rFonts w:hint="eastAsia" w:ascii="黑体" w:hAnsi="黑体" w:eastAsia="黑体"/>
          <w:sz w:val="24"/>
          <w:szCs w:val="24"/>
        </w:rPr>
        <w:t>（每填对一个方面1分）</w:t>
      </w:r>
      <w:bookmarkStart w:id="0" w:name="_GoBack"/>
      <w:bookmarkEnd w:id="0"/>
    </w:p>
    <w:p>
      <w:pPr>
        <w:rPr>
          <w:rFonts w:hint="eastAsia" w:ascii="楷体" w:hAnsi="楷体" w:eastAsia="楷体"/>
          <w:b/>
          <w:sz w:val="24"/>
          <w:szCs w:val="24"/>
        </w:rPr>
      </w:pPr>
      <w:r>
        <w:rPr>
          <w:rFonts w:hint="eastAsia" w:ascii="黑体" w:hAnsi="黑体" w:eastAsia="黑体"/>
          <w:sz w:val="24"/>
          <w:szCs w:val="24"/>
        </w:rPr>
        <w:t>（2）</w:t>
      </w:r>
      <w:r>
        <w:rPr>
          <w:rFonts w:hint="eastAsia" w:ascii="楷体" w:hAnsi="楷体" w:eastAsia="楷体"/>
          <w:b/>
          <w:sz w:val="24"/>
          <w:szCs w:val="24"/>
        </w:rPr>
        <w:t>实行垃圾分类：</w:t>
      </w:r>
    </w:p>
    <w:p>
      <w:pPr>
        <w:rPr>
          <w:rFonts w:hint="eastAsia" w:ascii="楷体" w:hAnsi="楷体" w:eastAsia="楷体"/>
          <w:b/>
          <w:sz w:val="24"/>
          <w:szCs w:val="24"/>
        </w:rPr>
      </w:pPr>
      <w:r>
        <w:rPr>
          <w:rFonts w:hint="eastAsia" w:ascii="楷体" w:hAnsi="楷体" w:eastAsia="楷体"/>
          <w:b/>
          <w:sz w:val="24"/>
          <w:szCs w:val="24"/>
        </w:rPr>
        <w:t>①有利于提高资源利用率，减少垃圾处置量，保护环境，建设美丽中国；</w:t>
      </w:r>
    </w:p>
    <w:p>
      <w:pPr>
        <w:rPr>
          <w:rFonts w:hint="eastAsia" w:ascii="楷体" w:hAnsi="楷体" w:eastAsia="楷体"/>
          <w:b/>
          <w:sz w:val="24"/>
          <w:szCs w:val="24"/>
        </w:rPr>
      </w:pPr>
      <w:r>
        <w:rPr>
          <w:rFonts w:hint="eastAsia" w:ascii="楷体" w:hAnsi="楷体" w:eastAsia="楷体"/>
          <w:b/>
          <w:sz w:val="24"/>
          <w:szCs w:val="24"/>
        </w:rPr>
        <w:t>②有利于落实节约资源、保护环境的基本国策，推动经济社会的可持续发展；</w:t>
      </w:r>
    </w:p>
    <w:p>
      <w:pPr>
        <w:rPr>
          <w:rFonts w:hint="eastAsia" w:ascii="楷体" w:hAnsi="楷体" w:eastAsia="楷体"/>
          <w:b/>
          <w:sz w:val="24"/>
          <w:szCs w:val="24"/>
        </w:rPr>
      </w:pPr>
      <w:r>
        <w:rPr>
          <w:rFonts w:hint="eastAsia" w:ascii="楷体" w:hAnsi="楷体" w:eastAsia="楷体"/>
          <w:b/>
          <w:sz w:val="24"/>
          <w:szCs w:val="24"/>
        </w:rPr>
        <w:t>③有利于落实绿色发展理念，发展循环经济，促进人与自然和谐共生；</w:t>
      </w:r>
    </w:p>
    <w:p>
      <w:pPr>
        <w:rPr>
          <w:rFonts w:hint="eastAsia" w:ascii="楷体" w:hAnsi="楷体" w:eastAsia="楷体"/>
          <w:b/>
          <w:sz w:val="24"/>
          <w:szCs w:val="24"/>
        </w:rPr>
      </w:pPr>
      <w:r>
        <w:rPr>
          <w:rFonts w:hint="eastAsia" w:ascii="楷体" w:hAnsi="楷体" w:eastAsia="楷体"/>
          <w:b/>
          <w:sz w:val="24"/>
          <w:szCs w:val="24"/>
        </w:rPr>
        <w:t>④有利于改善生活环境，满足人民日益增长的美好生活需要；</w:t>
      </w:r>
    </w:p>
    <w:p>
      <w:pPr>
        <w:rPr>
          <w:rFonts w:hint="eastAsia" w:ascii="楷体" w:hAnsi="楷体" w:eastAsia="楷体"/>
          <w:b/>
          <w:sz w:val="24"/>
          <w:szCs w:val="24"/>
        </w:rPr>
      </w:pPr>
      <w:r>
        <w:rPr>
          <w:rFonts w:hint="eastAsia" w:ascii="楷体" w:hAnsi="楷体" w:eastAsia="楷体"/>
          <w:b/>
          <w:sz w:val="24"/>
          <w:szCs w:val="24"/>
        </w:rPr>
        <w:t>⑤有利于推动整个社会走生产发展、生活富裕、生态良好的文明发展道路；等</w:t>
      </w:r>
      <w:r>
        <w:rPr>
          <w:rFonts w:hint="eastAsia" w:ascii="黑体" w:hAnsi="黑体" w:eastAsia="黑体"/>
          <w:sz w:val="24"/>
          <w:szCs w:val="24"/>
        </w:rPr>
        <w:t>（每个方面2分，答对2个方面以上即可得满分4分；其他言之有理可酌情给分）</w:t>
      </w:r>
    </w:p>
    <w:p>
      <w:pPr>
        <w:rPr>
          <w:rFonts w:hint="eastAsia" w:ascii="黑体" w:hAnsi="黑体" w:eastAsia="黑体"/>
          <w:sz w:val="24"/>
          <w:szCs w:val="24"/>
        </w:rPr>
      </w:pPr>
    </w:p>
    <w:p>
      <w:pPr>
        <w:rPr>
          <w:rFonts w:hint="eastAsia" w:ascii="黑体" w:hAnsi="黑体" w:eastAsia="黑体"/>
          <w:sz w:val="24"/>
          <w:szCs w:val="24"/>
        </w:rPr>
      </w:pPr>
      <w:r>
        <w:rPr>
          <w:rFonts w:hint="eastAsia" w:ascii="黑体" w:hAnsi="黑体" w:eastAsia="黑体"/>
          <w:sz w:val="24"/>
          <w:szCs w:val="24"/>
        </w:rPr>
        <w:t>（3）</w:t>
      </w:r>
    </w:p>
    <w:p>
      <w:pPr>
        <w:rPr>
          <w:rFonts w:hint="eastAsia" w:ascii="楷体" w:hAnsi="楷体" w:eastAsia="楷体"/>
          <w:b/>
          <w:sz w:val="24"/>
          <w:szCs w:val="24"/>
        </w:rPr>
      </w:pPr>
      <w:r>
        <w:rPr>
          <w:rFonts w:hint="eastAsia" w:ascii="楷体" w:hAnsi="楷体" w:eastAsia="楷体"/>
          <w:b/>
          <w:sz w:val="24"/>
          <w:szCs w:val="24"/>
        </w:rPr>
        <w:t>①继续完善相关的法律法规，用法律手段推进生活垃圾分类管理；</w:t>
      </w:r>
    </w:p>
    <w:p>
      <w:pPr>
        <w:rPr>
          <w:rFonts w:hint="eastAsia" w:ascii="楷体" w:hAnsi="楷体" w:eastAsia="楷体"/>
          <w:b/>
          <w:sz w:val="24"/>
          <w:szCs w:val="24"/>
        </w:rPr>
      </w:pPr>
      <w:r>
        <w:rPr>
          <w:rFonts w:hint="eastAsia" w:ascii="楷体" w:hAnsi="楷体" w:eastAsia="楷体"/>
          <w:b/>
          <w:sz w:val="24"/>
          <w:szCs w:val="24"/>
        </w:rPr>
        <w:t>②完善垃圾分类基础设施建设；</w:t>
      </w:r>
    </w:p>
    <w:p>
      <w:pPr>
        <w:rPr>
          <w:rFonts w:hint="eastAsia" w:ascii="楷体" w:hAnsi="楷体" w:eastAsia="楷体"/>
          <w:b/>
          <w:sz w:val="24"/>
          <w:szCs w:val="24"/>
        </w:rPr>
      </w:pPr>
      <w:r>
        <w:rPr>
          <w:rFonts w:hint="eastAsia" w:ascii="楷体" w:hAnsi="楷体" w:eastAsia="楷体"/>
          <w:b/>
          <w:sz w:val="24"/>
          <w:szCs w:val="24"/>
        </w:rPr>
        <w:t>③鼓励运用科技手段，提高生活垃圾分类投放、收集、运输、处置、及管理运行的智能化水平，变废为宝；</w:t>
      </w:r>
    </w:p>
    <w:p>
      <w:pPr>
        <w:rPr>
          <w:rFonts w:hint="eastAsia" w:ascii="楷体" w:hAnsi="楷体" w:eastAsia="楷体"/>
          <w:b/>
          <w:sz w:val="24"/>
          <w:szCs w:val="24"/>
        </w:rPr>
      </w:pPr>
      <w:r>
        <w:rPr>
          <w:rFonts w:hint="eastAsia" w:ascii="楷体" w:hAnsi="楷体" w:eastAsia="楷体"/>
          <w:b/>
          <w:sz w:val="24"/>
          <w:szCs w:val="24"/>
        </w:rPr>
        <w:t>④对破坏垃圾分类的行为进行惩戒等等。</w:t>
      </w:r>
    </w:p>
    <w:p>
      <w:pPr>
        <w:rPr>
          <w:rFonts w:hint="eastAsia" w:ascii="黑体" w:hAnsi="黑体" w:eastAsia="黑体"/>
          <w:sz w:val="24"/>
          <w:szCs w:val="24"/>
        </w:rPr>
      </w:pPr>
      <w:r>
        <w:rPr>
          <w:rFonts w:hint="eastAsia" w:ascii="黑体" w:hAnsi="黑体" w:eastAsia="黑体"/>
          <w:sz w:val="24"/>
          <w:szCs w:val="24"/>
        </w:rPr>
        <w:t>（每个方面2分，答对两个方面以上即可得满分4分，其他言之有理可酌情给分）</w:t>
      </w:r>
    </w:p>
    <w:p>
      <w:pPr>
        <w:rPr>
          <w:rFonts w:hint="eastAsia" w:ascii="黑体" w:hAnsi="黑体" w:eastAsia="黑体"/>
          <w:sz w:val="24"/>
          <w:szCs w:val="24"/>
        </w:rPr>
      </w:pPr>
    </w:p>
    <w:p>
      <w:pPr>
        <w:rPr>
          <w:rFonts w:hint="eastAsia" w:ascii="黑体" w:hAnsi="黑体" w:eastAsia="黑体"/>
          <w:b/>
          <w:sz w:val="24"/>
          <w:szCs w:val="24"/>
        </w:rPr>
      </w:pPr>
      <w:r>
        <w:rPr>
          <w:rFonts w:hint="eastAsia" w:ascii="黑体" w:hAnsi="黑体" w:eastAsia="黑体"/>
          <w:b/>
          <w:sz w:val="24"/>
          <w:szCs w:val="24"/>
        </w:rPr>
        <w:t>五、实践活动考查题：</w:t>
      </w:r>
    </w:p>
    <w:p>
      <w:pPr>
        <w:rPr>
          <w:rFonts w:hint="eastAsia" w:ascii="黑体" w:hAnsi="黑体" w:eastAsia="黑体"/>
          <w:sz w:val="24"/>
          <w:szCs w:val="24"/>
        </w:rPr>
      </w:pPr>
      <w:r>
        <w:rPr>
          <w:rFonts w:hint="eastAsia" w:ascii="黑体" w:hAnsi="黑体" w:eastAsia="黑体"/>
          <w:sz w:val="24"/>
          <w:szCs w:val="24"/>
        </w:rPr>
        <w:t>31、</w:t>
      </w:r>
    </w:p>
    <w:p>
      <w:pPr>
        <w:rPr>
          <w:rFonts w:hint="eastAsia" w:ascii="楷体" w:hAnsi="楷体" w:eastAsia="楷体"/>
          <w:b/>
          <w:sz w:val="24"/>
          <w:szCs w:val="24"/>
        </w:rPr>
      </w:pPr>
      <w:r>
        <w:rPr>
          <w:rFonts w:hint="eastAsia" w:ascii="黑体" w:hAnsi="黑体" w:eastAsia="黑体"/>
          <w:sz w:val="24"/>
          <w:szCs w:val="24"/>
        </w:rPr>
        <w:t>（1）</w:t>
      </w:r>
      <w:r>
        <w:rPr>
          <w:rFonts w:hint="eastAsia" w:ascii="楷体" w:hAnsi="楷体" w:eastAsia="楷体"/>
          <w:b/>
          <w:sz w:val="24"/>
          <w:szCs w:val="24"/>
        </w:rPr>
        <w:t>国家重视科技创新和人才培养；</w:t>
      </w:r>
    </w:p>
    <w:p>
      <w:pPr>
        <w:ind w:firstLine="602" w:firstLineChars="250"/>
        <w:rPr>
          <w:rFonts w:hint="eastAsia" w:ascii="楷体" w:hAnsi="楷体" w:eastAsia="楷体"/>
          <w:b/>
          <w:sz w:val="24"/>
          <w:szCs w:val="24"/>
        </w:rPr>
      </w:pPr>
      <w:r>
        <w:rPr>
          <w:rFonts w:hint="eastAsia" w:ascii="楷体" w:hAnsi="楷体" w:eastAsia="楷体"/>
          <w:b/>
          <w:sz w:val="24"/>
          <w:szCs w:val="24"/>
        </w:rPr>
        <w:t>营造了尊重知识、尊重人才、尊重劳动、尊重创造的社会氛围；</w:t>
      </w:r>
    </w:p>
    <w:p>
      <w:pPr>
        <w:ind w:firstLine="602" w:firstLineChars="250"/>
        <w:rPr>
          <w:rFonts w:hint="eastAsia" w:ascii="楷体" w:hAnsi="楷体" w:eastAsia="楷体"/>
          <w:b/>
          <w:sz w:val="24"/>
          <w:szCs w:val="24"/>
        </w:rPr>
      </w:pPr>
      <w:r>
        <w:rPr>
          <w:rFonts w:hint="eastAsia" w:ascii="楷体" w:hAnsi="楷体" w:eastAsia="楷体"/>
          <w:b/>
          <w:sz w:val="24"/>
          <w:szCs w:val="24"/>
        </w:rPr>
        <w:t>落实了科教兴国、人才强国战略和创新驱动发展战略；</w:t>
      </w:r>
    </w:p>
    <w:p>
      <w:pPr>
        <w:rPr>
          <w:rFonts w:hint="eastAsia" w:ascii="黑体" w:hAnsi="黑体" w:eastAsia="黑体"/>
          <w:sz w:val="24"/>
          <w:szCs w:val="24"/>
        </w:rPr>
      </w:pPr>
      <w:r>
        <w:rPr>
          <w:rFonts w:hint="eastAsia" w:ascii="黑体" w:hAnsi="黑体" w:eastAsia="黑体"/>
          <w:sz w:val="24"/>
          <w:szCs w:val="24"/>
        </w:rPr>
        <w:t>（每个方面2分，答对2个方面以上即可得分4分，其他言之有理可酌情给分）</w:t>
      </w:r>
    </w:p>
    <w:p>
      <w:pPr>
        <w:rPr>
          <w:rFonts w:hint="eastAsia" w:ascii="黑体" w:hAnsi="黑体" w:eastAsia="黑体"/>
          <w:sz w:val="24"/>
          <w:szCs w:val="24"/>
        </w:rPr>
      </w:pPr>
    </w:p>
    <w:p>
      <w:pPr>
        <w:rPr>
          <w:rFonts w:hint="eastAsia" w:ascii="黑体" w:hAnsi="黑体" w:eastAsia="黑体"/>
          <w:sz w:val="24"/>
          <w:szCs w:val="24"/>
        </w:rPr>
      </w:pPr>
      <w:r>
        <w:rPr>
          <w:rFonts w:hint="eastAsia" w:ascii="黑体" w:hAnsi="黑体" w:eastAsia="黑体"/>
          <w:sz w:val="24"/>
          <w:szCs w:val="24"/>
        </w:rPr>
        <w:t>（2）</w:t>
      </w:r>
      <w:r>
        <w:rPr>
          <w:rFonts w:hint="eastAsia" w:ascii="楷体" w:hAnsi="楷体" w:eastAsia="楷体"/>
          <w:b/>
          <w:sz w:val="24"/>
          <w:szCs w:val="24"/>
        </w:rPr>
        <w:t>全面建成社会主义现代化强化或建成富强民主文明和谐美丽的社会主义现代化强国。</w:t>
      </w:r>
      <w:r>
        <w:rPr>
          <w:rFonts w:hint="eastAsia" w:ascii="黑体" w:hAnsi="黑体" w:eastAsia="黑体"/>
          <w:sz w:val="24"/>
          <w:szCs w:val="24"/>
        </w:rPr>
        <w:t>（2分）</w:t>
      </w:r>
    </w:p>
    <w:p>
      <w:pPr>
        <w:rPr>
          <w:rFonts w:hint="eastAsia" w:ascii="黑体" w:hAnsi="黑体" w:eastAsia="黑体"/>
          <w:sz w:val="24"/>
          <w:szCs w:val="24"/>
        </w:rPr>
      </w:pPr>
    </w:p>
    <w:p>
      <w:pPr>
        <w:rPr>
          <w:rFonts w:hint="eastAsia" w:ascii="楷体" w:hAnsi="楷体" w:eastAsia="楷体"/>
          <w:b/>
          <w:sz w:val="24"/>
          <w:szCs w:val="24"/>
        </w:rPr>
      </w:pPr>
      <w:r>
        <w:rPr>
          <w:rFonts w:hint="eastAsia" w:ascii="黑体" w:hAnsi="黑体" w:eastAsia="黑体"/>
          <w:sz w:val="24"/>
          <w:szCs w:val="24"/>
        </w:rPr>
        <w:t>（3）</w:t>
      </w:r>
      <w:r>
        <w:rPr>
          <w:rFonts w:hint="eastAsia" w:ascii="楷体" w:hAnsi="楷体" w:eastAsia="楷体"/>
          <w:b/>
          <w:sz w:val="24"/>
          <w:szCs w:val="24"/>
        </w:rPr>
        <w:t>开辟了中国特色社会主义道路，形成了中国特色社会主义理论体系，确立了中国特色社会主义制度，发展了中国特色社会主义文化。</w:t>
      </w:r>
    </w:p>
    <w:p>
      <w:pPr>
        <w:rPr>
          <w:rFonts w:hint="eastAsia" w:ascii="黑体" w:hAnsi="黑体" w:eastAsia="黑体"/>
          <w:sz w:val="24"/>
          <w:szCs w:val="24"/>
        </w:rPr>
      </w:pPr>
      <w:r>
        <w:rPr>
          <w:rFonts w:hint="eastAsia" w:ascii="黑体" w:hAnsi="黑体" w:eastAsia="黑体"/>
          <w:sz w:val="24"/>
          <w:szCs w:val="24"/>
        </w:rPr>
        <w:t>（每2点得1分，答对4点得满分2分）</w:t>
      </w:r>
    </w:p>
    <w:p>
      <w:pPr>
        <w:rPr>
          <w:rFonts w:hint="eastAsia" w:ascii="黑体" w:hAnsi="黑体" w:eastAsia="黑体"/>
          <w:sz w:val="24"/>
          <w:szCs w:val="24"/>
        </w:rPr>
      </w:pPr>
    </w:p>
    <w:p>
      <w:pPr>
        <w:rPr>
          <w:rFonts w:hint="eastAsia" w:ascii="楷体" w:hAnsi="楷体" w:eastAsia="楷体"/>
          <w:b/>
          <w:sz w:val="24"/>
          <w:szCs w:val="24"/>
        </w:rPr>
      </w:pPr>
      <w:r>
        <w:rPr>
          <w:rFonts w:hint="eastAsia" w:ascii="黑体" w:hAnsi="黑体" w:eastAsia="黑体"/>
          <w:sz w:val="24"/>
          <w:szCs w:val="24"/>
        </w:rPr>
        <w:t>（4）</w:t>
      </w:r>
      <w:r>
        <w:rPr>
          <w:rFonts w:hint="eastAsia" w:ascii="楷体" w:hAnsi="楷体" w:eastAsia="楷体"/>
          <w:b/>
          <w:sz w:val="24"/>
          <w:szCs w:val="24"/>
        </w:rPr>
        <w:t>①树立远大理想，勇于承担责任，立志报效祖国；</w:t>
      </w:r>
    </w:p>
    <w:p>
      <w:pPr>
        <w:ind w:firstLine="602" w:firstLineChars="250"/>
        <w:rPr>
          <w:rFonts w:hint="eastAsia" w:ascii="楷体" w:hAnsi="楷体" w:eastAsia="楷体"/>
          <w:b/>
          <w:sz w:val="24"/>
          <w:szCs w:val="24"/>
        </w:rPr>
      </w:pPr>
      <w:r>
        <w:rPr>
          <w:rFonts w:hint="eastAsia" w:ascii="楷体" w:hAnsi="楷体" w:eastAsia="楷体"/>
          <w:b/>
          <w:sz w:val="24"/>
          <w:szCs w:val="24"/>
        </w:rPr>
        <w:t>②努力学习知识，珍惜受教育权，提高自身素质；</w:t>
      </w:r>
    </w:p>
    <w:p>
      <w:pPr>
        <w:ind w:firstLine="602" w:firstLineChars="250"/>
        <w:rPr>
          <w:rFonts w:hint="eastAsia" w:ascii="楷体" w:hAnsi="楷体" w:eastAsia="楷体"/>
          <w:b/>
          <w:sz w:val="24"/>
          <w:szCs w:val="24"/>
        </w:rPr>
      </w:pPr>
      <w:r>
        <w:rPr>
          <w:rFonts w:hint="eastAsia" w:ascii="楷体" w:hAnsi="楷体" w:eastAsia="楷体"/>
          <w:b/>
          <w:sz w:val="24"/>
          <w:szCs w:val="24"/>
        </w:rPr>
        <w:t>③发扬民族精神，培养创新能力；</w:t>
      </w:r>
    </w:p>
    <w:p>
      <w:pPr>
        <w:ind w:firstLine="602" w:firstLineChars="250"/>
        <w:rPr>
          <w:rFonts w:hint="eastAsia" w:ascii="楷体" w:hAnsi="楷体" w:eastAsia="楷体"/>
          <w:b/>
          <w:sz w:val="24"/>
          <w:szCs w:val="24"/>
        </w:rPr>
      </w:pPr>
      <w:r>
        <w:rPr>
          <w:rFonts w:hint="eastAsia" w:ascii="楷体" w:hAnsi="楷体" w:eastAsia="楷体"/>
          <w:b/>
          <w:sz w:val="24"/>
          <w:szCs w:val="24"/>
        </w:rPr>
        <w:t>④锻炼心理品质，做自信中国人；</w:t>
      </w:r>
    </w:p>
    <w:p>
      <w:pPr>
        <w:ind w:firstLine="602" w:firstLineChars="250"/>
        <w:rPr>
          <w:rFonts w:hint="eastAsia" w:ascii="楷体" w:hAnsi="楷体" w:eastAsia="楷体"/>
          <w:b/>
          <w:sz w:val="24"/>
          <w:szCs w:val="24"/>
        </w:rPr>
      </w:pPr>
      <w:r>
        <w:rPr>
          <w:rFonts w:hint="eastAsia" w:ascii="楷体" w:hAnsi="楷体" w:eastAsia="楷体"/>
          <w:b/>
          <w:sz w:val="24"/>
          <w:szCs w:val="24"/>
        </w:rPr>
        <w:t>⑤践行社会主义核心价值观；</w:t>
      </w:r>
    </w:p>
    <w:p>
      <w:pPr>
        <w:ind w:firstLine="602" w:firstLineChars="250"/>
        <w:rPr>
          <w:rFonts w:hint="eastAsia" w:ascii="楷体" w:hAnsi="楷体" w:eastAsia="楷体"/>
          <w:b/>
          <w:sz w:val="24"/>
          <w:szCs w:val="24"/>
        </w:rPr>
      </w:pPr>
      <w:r>
        <w:rPr>
          <w:rFonts w:hint="eastAsia" w:ascii="楷体" w:hAnsi="楷体" w:eastAsia="楷体"/>
          <w:b/>
          <w:sz w:val="24"/>
          <w:szCs w:val="24"/>
        </w:rPr>
        <w:t>⑥积极投身社会主义现代化建设；等等</w:t>
      </w:r>
    </w:p>
    <w:p>
      <w:pPr>
        <w:rPr>
          <w:rFonts w:hint="eastAsia" w:ascii="黑体" w:hAnsi="黑体" w:eastAsia="黑体"/>
          <w:sz w:val="24"/>
          <w:szCs w:val="24"/>
        </w:rPr>
      </w:pPr>
      <w:r>
        <w:rPr>
          <w:rFonts w:hint="eastAsia" w:ascii="黑体" w:hAnsi="黑体" w:eastAsia="黑体"/>
          <w:sz w:val="24"/>
          <w:szCs w:val="24"/>
        </w:rPr>
        <w:t>（每个方面2分，答对两个方面以上即可得满分4分，其他言之有理可酌情给分）</w:t>
      </w:r>
    </w:p>
    <w:p>
      <w:pPr>
        <w:rPr>
          <w:rFonts w:hint="eastAsia" w:ascii="黑体" w:hAnsi="黑体" w:eastAsia="黑体"/>
          <w:sz w:val="24"/>
          <w:szCs w:val="24"/>
        </w:rPr>
      </w:pPr>
    </w:p>
    <w:p>
      <w:pPr>
        <w:rPr>
          <w:rFonts w:ascii="黑体" w:hAnsi="黑体" w:eastAsia="黑体"/>
          <w:sz w:val="24"/>
          <w:szCs w:val="24"/>
        </w:rPr>
      </w:pPr>
    </w:p>
    <w:p>
      <w:pPr>
        <w:rPr>
          <w:rFonts w:ascii="黑体" w:hAnsi="黑体" w:eastAsia="黑体"/>
          <w:sz w:val="24"/>
          <w:szCs w:val="24"/>
        </w:rPr>
      </w:pPr>
      <w:r>
        <w:rPr>
          <w:rFonts w:hint="eastAsia" w:ascii="黑体" w:hAnsi="黑体" w:eastAsia="黑体"/>
          <w:sz w:val="24"/>
          <w:szCs w:val="24"/>
        </w:rPr>
        <w:t xml:space="preserve">         </w:t>
      </w:r>
    </w:p>
    <w:p>
      <w:pPr>
        <w:rPr>
          <w:rFonts w:ascii="黑体" w:hAnsi="黑体" w:eastAsia="黑体"/>
          <w:sz w:val="24"/>
          <w:szCs w:val="24"/>
        </w:rPr>
      </w:pPr>
    </w:p>
    <w:p>
      <w:pPr>
        <w:rPr>
          <w:rFonts w:ascii="黑体" w:hAnsi="黑体" w:eastAsia="黑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D5A72"/>
    <w:rsid w:val="00005D2B"/>
    <w:rsid w:val="00052AA0"/>
    <w:rsid w:val="001B29E9"/>
    <w:rsid w:val="002221D9"/>
    <w:rsid w:val="00232CC9"/>
    <w:rsid w:val="0027315A"/>
    <w:rsid w:val="00386A74"/>
    <w:rsid w:val="003B1809"/>
    <w:rsid w:val="004023B9"/>
    <w:rsid w:val="00417678"/>
    <w:rsid w:val="004E2863"/>
    <w:rsid w:val="004F2119"/>
    <w:rsid w:val="00567C32"/>
    <w:rsid w:val="00672AF1"/>
    <w:rsid w:val="006D3190"/>
    <w:rsid w:val="006E3B0A"/>
    <w:rsid w:val="00703906"/>
    <w:rsid w:val="0072475B"/>
    <w:rsid w:val="007979F0"/>
    <w:rsid w:val="008A30E9"/>
    <w:rsid w:val="00957C48"/>
    <w:rsid w:val="009722C9"/>
    <w:rsid w:val="009D5A72"/>
    <w:rsid w:val="00AD38A9"/>
    <w:rsid w:val="00B40FEE"/>
    <w:rsid w:val="00B8277C"/>
    <w:rsid w:val="00BE6629"/>
    <w:rsid w:val="00CB4D4B"/>
    <w:rsid w:val="00D200A8"/>
    <w:rsid w:val="00D8433F"/>
    <w:rsid w:val="00DA1B10"/>
    <w:rsid w:val="00E035E8"/>
    <w:rsid w:val="00E03ECE"/>
    <w:rsid w:val="00E1259A"/>
    <w:rsid w:val="00F42BE4"/>
    <w:rsid w:val="69B5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9"/>
    <w:semiHidden/>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uiPriority w:val="99"/>
    <w:rPr>
      <w:sz w:val="18"/>
      <w:szCs w:val="18"/>
    </w:rPr>
  </w:style>
  <w:style w:type="character" w:customStyle="1" w:styleId="10">
    <w:name w:val="批注框文本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1202</Words>
  <Characters>6853</Characters>
  <Lines>57</Lines>
  <Paragraphs>16</Paragraphs>
  <TotalTime>3</TotalTime>
  <ScaleCrop>false</ScaleCrop>
  <LinksUpToDate>false</LinksUpToDate>
  <CharactersWithSpaces>8039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2020-01-15T01:59:00Z</dcterms:created>
  <dc:creator>Microsoft</dc:creator>
  <cp:lastModifiedBy>Administrator</cp:lastModifiedBy>
  <dcterms:modified xsi:type="dcterms:W3CDTF">2020-03-21T11:36:02Z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