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ascii="黑体" w:hAnsi="黑体" w:eastAsia="黑体"/>
          <w:sz w:val="44"/>
          <w:szCs w:val="44"/>
        </w:rPr>
      </w:pPr>
      <w:r>
        <w:rPr>
          <w:rFonts w:hint="eastAsia" w:ascii="黑体" w:hAnsi="黑体" w:eastAsia="黑体"/>
          <w:sz w:val="44"/>
          <w:szCs w:val="44"/>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11836400</wp:posOffset>
            </wp:positionV>
            <wp:extent cx="342900" cy="4191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42900" cy="419100"/>
                    </a:xfrm>
                    <a:prstGeom prst="rect">
                      <a:avLst/>
                    </a:prstGeom>
                  </pic:spPr>
                </pic:pic>
              </a:graphicData>
            </a:graphic>
          </wp:anchor>
        </w:drawing>
      </w:r>
      <w:r>
        <w:rPr>
          <w:rFonts w:hint="eastAsia" w:ascii="黑体" w:hAnsi="黑体" w:eastAsia="黑体"/>
          <w:sz w:val="44"/>
          <w:szCs w:val="44"/>
        </w:rPr>
        <w:t>江西省峡江县2019一2020学年第一学期期末检测卷</w:t>
      </w:r>
    </w:p>
    <w:p>
      <w:pPr>
        <w:ind w:firstLine="3052" w:firstLineChars="950"/>
        <w:rPr>
          <w:b/>
          <w:sz w:val="32"/>
          <w:szCs w:val="32"/>
        </w:rPr>
      </w:pPr>
      <w:r>
        <w:rPr>
          <w:rFonts w:hint="eastAsia"/>
          <w:b/>
          <w:sz w:val="32"/>
          <w:szCs w:val="32"/>
        </w:rPr>
        <w:t>九年级道德与法治试卷</w:t>
      </w:r>
    </w:p>
    <w:p>
      <w:pPr>
        <w:ind w:firstLine="2100" w:firstLineChars="1000"/>
        <w:rPr>
          <w:u w:val="single"/>
        </w:rPr>
      </w:pPr>
      <w:r>
        <w:rPr>
          <w:rFonts w:hint="eastAsia"/>
        </w:rPr>
        <w:t>姓名</w:t>
      </w:r>
      <w:r>
        <w:rPr>
          <w:rFonts w:hint="eastAsia"/>
          <w:u w:val="single"/>
        </w:rPr>
        <w:t xml:space="preserve">                </w:t>
      </w:r>
      <w:r>
        <w:rPr>
          <w:rFonts w:hint="eastAsia"/>
        </w:rPr>
        <w:t xml:space="preserve">      班级</w:t>
      </w:r>
      <w:r>
        <w:rPr>
          <w:rFonts w:hint="eastAsia"/>
          <w:u w:val="single"/>
        </w:rPr>
        <w:t xml:space="preserve">              </w:t>
      </w:r>
    </w:p>
    <w:p>
      <w:r>
        <w:rPr>
          <w:rFonts w:hint="eastAsia"/>
        </w:rPr>
        <w:t>一.单项选择题（每小题只有一个最符合题意的选项。每小题3分，共36分）</w:t>
      </w:r>
    </w:p>
    <w:p>
      <w:pPr>
        <w:ind w:left="210" w:hanging="210" w:hangingChars="100"/>
      </w:pPr>
      <w:r>
        <w:rPr>
          <w:rFonts w:hint="eastAsia"/>
        </w:rPr>
        <w:t>1.我国虽然已成为体量巨大的经济大国，但与发达国家相比仍有很大差距。2018年，我国人均国内生产总值64 644元，折合不到1万美元，人均收入仅排在世界70多位。这表明我国</w:t>
      </w:r>
      <w:r>
        <w:rPr>
          <w:rFonts w:hint="eastAsia"/>
          <w:bCs/>
        </w:rPr>
        <w:t>（    ）</w:t>
      </w:r>
    </w:p>
    <w:p>
      <w:pPr>
        <w:ind w:firstLine="210" w:firstLineChars="100"/>
      </w:pPr>
      <w:r>
        <w:rPr>
          <w:rFonts w:hint="eastAsia"/>
        </w:rPr>
        <w:t>①经济发展还十分落后　     ②仍然是一个发展中国家　</w:t>
      </w:r>
    </w:p>
    <w:p>
      <w:pPr>
        <w:ind w:firstLine="210" w:firstLineChars="100"/>
      </w:pPr>
      <w:r>
        <w:rPr>
          <w:rFonts w:hint="eastAsia"/>
        </w:rPr>
        <w:t>③实现总体小康任重道远  　④仍然处于社会主义初级阶段</w:t>
      </w:r>
    </w:p>
    <w:p>
      <w:pPr>
        <w:ind w:firstLine="315" w:firstLineChars="150"/>
      </w:pPr>
      <w:r>
        <w:rPr>
          <w:rFonts w:hint="eastAsia"/>
        </w:rPr>
        <w:t>A.①③        B.①④      C.②③      D.②④</w:t>
      </w:r>
    </w:p>
    <w:p>
      <w:pPr>
        <w:ind w:left="315" w:hanging="315" w:hangingChars="150"/>
      </w:pPr>
      <w:r>
        <w:rPr>
          <w:rFonts w:hint="eastAsia"/>
        </w:rPr>
        <w:t>2.2019年4月16日，在重庆考察调研的习近平总书记主持召开解决“两不愁三保障”突出问题座谈会并发表重要讲话。他指出，脱贫既要看数量，更要看质量。要严把贫困退出关，严格执行退出的标准和程序，确保脱真贫、真脱贫。这（　　）</w:t>
      </w:r>
    </w:p>
    <w:p>
      <w:pPr>
        <w:ind w:firstLine="315" w:firstLineChars="150"/>
      </w:pPr>
      <w:r>
        <w:rPr>
          <w:rFonts w:hint="eastAsia"/>
        </w:rPr>
        <w:t>①表明我国已实现共同富裕的目标  ②体现了以人民为中心的发展思想  </w:t>
      </w:r>
    </w:p>
    <w:p>
      <w:pPr>
        <w:ind w:firstLine="315" w:firstLineChars="150"/>
      </w:pPr>
      <w:r>
        <w:rPr>
          <w:rFonts w:hint="eastAsia"/>
        </w:rPr>
        <w:t>③说明我国已经进入全面小康社会  ④有利于让人们群众共享发展成果</w:t>
      </w:r>
    </w:p>
    <w:p>
      <w:pPr>
        <w:ind w:firstLine="315" w:firstLineChars="150"/>
      </w:pPr>
      <w:r>
        <w:rPr>
          <w:rFonts w:hint="eastAsia"/>
        </w:rPr>
        <w:t>A.①②       B.②③      C.①③       D.②④</w:t>
      </w:r>
    </w:p>
    <w:p>
      <w:pPr>
        <w:ind w:left="210" w:hanging="210" w:hangingChars="100"/>
      </w:pPr>
      <w:r>
        <w:rPr>
          <w:rFonts w:hint="eastAsia"/>
        </w:rPr>
        <w:t>3.中国特色社会主义进入新时代，我国社会主要矛盾已经转化为人民日益增长的美好生活需要和不平衡不充分的发展之间的矛盾。下列新闻直接体现了我国解决主要矛盾所获成就的是（     ）</w:t>
      </w:r>
    </w:p>
    <w:p>
      <w:pPr>
        <w:ind w:firstLine="315" w:firstLineChars="150"/>
      </w:pPr>
      <w:r>
        <w:rPr>
          <w:rFonts w:hint="eastAsia"/>
        </w:rPr>
        <w:t xml:space="preserve">A.全国26县集中摘掉"贫困帽" 江西吉安县位列其中  </w:t>
      </w:r>
    </w:p>
    <w:p>
      <w:pPr>
        <w:ind w:firstLine="315" w:firstLineChars="150"/>
      </w:pPr>
      <w:r>
        <w:rPr>
          <w:rFonts w:hint="eastAsia"/>
        </w:rPr>
        <w:t xml:space="preserve">B.南昌西湖区成江西首个财政总收入过百亿元城区 </w:t>
      </w:r>
    </w:p>
    <w:p>
      <w:pPr>
        <w:ind w:firstLine="315" w:firstLineChars="150"/>
      </w:pPr>
      <w:r>
        <w:rPr>
          <w:rFonts w:hint="eastAsia"/>
        </w:rPr>
        <w:t xml:space="preserve">C.习近平视察第71集团军：全力推进新时代练兵备战工作  </w:t>
      </w:r>
    </w:p>
    <w:p>
      <w:pPr>
        <w:ind w:firstLine="315" w:firstLineChars="150"/>
      </w:pPr>
      <w:r>
        <w:rPr>
          <w:rFonts w:hint="eastAsia"/>
        </w:rPr>
        <w:t>D.今年南昌空气质量较好， PM2.5浓度均值下降4.7%</w:t>
      </w:r>
    </w:p>
    <w:p>
      <w:pPr>
        <w:ind w:left="210" w:hanging="210" w:hangingChars="100"/>
      </w:pPr>
      <w:r>
        <w:rPr>
          <w:rFonts w:hint="eastAsia"/>
        </w:rPr>
        <w:t>4.《未年成人保护法（修订草案）于2019年10月21日首次提请十三届全国人大常委会审议，其中，增设“网络保护”专章、侵害强制报告、防治校园欺凌等内容。这说明坚持依法治国要（    ）</w:t>
      </w:r>
    </w:p>
    <w:p>
      <w:pPr>
        <w:ind w:firstLine="315" w:firstLineChars="150"/>
      </w:pPr>
      <w:r>
        <w:rPr>
          <w:rFonts w:hint="eastAsia"/>
        </w:rPr>
        <w:t>A.全民守法    B.科学立法       C.公正司法         D.严格执法</w:t>
      </w:r>
    </w:p>
    <w:p>
      <w:pPr>
        <w:pStyle w:val="3"/>
        <w:shd w:val="clear" w:color="auto" w:fill="FFFFFF"/>
        <w:spacing w:before="0" w:beforeAutospacing="0" w:after="0" w:afterAutospacing="0"/>
        <w:ind w:left="240" w:hanging="240" w:hangingChars="100"/>
        <w:rPr>
          <w:bCs/>
          <w:sz w:val="21"/>
          <w:szCs w:val="21"/>
        </w:rPr>
      </w:pPr>
      <w:r>
        <w:rPr>
          <w:rFonts w:hint="eastAsia"/>
        </w:rPr>
        <w:t>5.</w:t>
      </w:r>
      <w:r>
        <w:rPr>
          <w:rFonts w:hint="eastAsia"/>
          <w:bCs/>
          <w:sz w:val="21"/>
          <w:szCs w:val="21"/>
        </w:rPr>
        <w:t>发展社会主义民主政治，建设社会主义政治文明，是全面建成小康社会的重要目标。下列关于社会主义新型民主的说法正确的有（  ）</w:t>
      </w:r>
    </w:p>
    <w:p>
      <w:pPr>
        <w:pStyle w:val="3"/>
        <w:shd w:val="clear" w:color="auto" w:fill="FFFFFF"/>
        <w:spacing w:before="0" w:beforeAutospacing="0" w:after="0" w:afterAutospacing="0"/>
        <w:rPr>
          <w:bCs/>
          <w:sz w:val="21"/>
          <w:szCs w:val="21"/>
        </w:rPr>
      </w:pPr>
      <w:r>
        <w:rPr>
          <w:rFonts w:hint="eastAsia"/>
          <w:bCs/>
          <w:sz w:val="21"/>
          <w:szCs w:val="21"/>
        </w:rPr>
        <w:t>①基层群众自治制度是人民掌握国家政权、行使权力根本途径②社会主义民主政治的本质特征是人民当家做主③我国社会主义民主是维护人民根本利益的最广泛、最真实、最管用的民主④推进法治国家、法治政府、法治社会一体化建设，是全体中国人民的共同价值追求</w:t>
      </w:r>
    </w:p>
    <w:p>
      <w:pPr>
        <w:pStyle w:val="3"/>
        <w:shd w:val="clear" w:color="auto" w:fill="FFFFFF"/>
        <w:spacing w:before="0" w:beforeAutospacing="0" w:after="0" w:afterAutospacing="0"/>
        <w:rPr>
          <w:bCs/>
          <w:sz w:val="21"/>
          <w:szCs w:val="21"/>
        </w:rPr>
      </w:pPr>
      <w:r>
        <w:rPr>
          <w:rFonts w:hint="eastAsia"/>
          <w:bCs/>
          <w:sz w:val="21"/>
          <w:szCs w:val="21"/>
        </w:rPr>
        <w:t>A.①②</w:t>
      </w:r>
      <w:r>
        <w:rPr>
          <w:rFonts w:hint="eastAsia"/>
          <w:bCs/>
          <w:sz w:val="21"/>
          <w:szCs w:val="21"/>
        </w:rPr>
        <w:tab/>
      </w:r>
      <w:r>
        <w:rPr>
          <w:rFonts w:hint="eastAsia"/>
          <w:bCs/>
          <w:sz w:val="21"/>
          <w:szCs w:val="21"/>
        </w:rPr>
        <w:t xml:space="preserve">         B.③④</w:t>
      </w:r>
      <w:r>
        <w:rPr>
          <w:rFonts w:hint="eastAsia"/>
          <w:bCs/>
          <w:sz w:val="21"/>
          <w:szCs w:val="21"/>
        </w:rPr>
        <w:tab/>
      </w:r>
      <w:r>
        <w:rPr>
          <w:rFonts w:hint="eastAsia"/>
          <w:bCs/>
          <w:sz w:val="21"/>
          <w:szCs w:val="21"/>
        </w:rPr>
        <w:t xml:space="preserve">        C.</w:t>
      </w:r>
      <w:r>
        <w:rPr>
          <w:rFonts w:ascii="Calibri" w:hAnsi="Calibri"/>
          <w:bCs/>
          <w:sz w:val="21"/>
          <w:szCs w:val="21"/>
        </w:rPr>
        <w:t>①</w:t>
      </w:r>
      <w:r>
        <w:rPr>
          <w:rFonts w:hint="eastAsia"/>
          <w:bCs/>
          <w:sz w:val="21"/>
          <w:szCs w:val="21"/>
        </w:rPr>
        <w:t>④</w:t>
      </w:r>
      <w:r>
        <w:rPr>
          <w:rFonts w:hint="eastAsia"/>
          <w:bCs/>
          <w:sz w:val="21"/>
          <w:szCs w:val="21"/>
        </w:rPr>
        <w:tab/>
      </w:r>
      <w:r>
        <w:rPr>
          <w:rFonts w:hint="eastAsia"/>
          <w:bCs/>
          <w:sz w:val="21"/>
          <w:szCs w:val="21"/>
        </w:rPr>
        <w:t xml:space="preserve">        D.②③</w:t>
      </w:r>
    </w:p>
    <w:p>
      <w:r>
        <w:rPr>
          <w:rFonts w:hint="eastAsia"/>
        </w:rPr>
        <w:t xml:space="preserve">6.右侧漫画《撑不住了》揭示的问题从一个侧面可以反映出，全面二孩政策的实施（　　） </w:t>
      </w:r>
    </w:p>
    <w:p>
      <w:pPr>
        <w:pStyle w:val="6"/>
        <w:ind w:left="360" w:firstLine="0" w:firstLineChars="0"/>
      </w:pPr>
    </w:p>
    <w:p>
      <w:pPr>
        <w:pStyle w:val="6"/>
        <w:ind w:left="360" w:firstLine="0" w:firstLineChars="0"/>
      </w:pPr>
      <w:bookmarkStart w:id="0" w:name="_GoBack"/>
      <w:bookmarkEnd w:id="0"/>
      <w:r>
        <w:rPr>
          <w:rFonts w:hint="eastAsia"/>
        </w:rPr>
        <w:drawing>
          <wp:anchor distT="0" distB="0" distL="114300" distR="114300" simplePos="0" relativeHeight="251659264" behindDoc="1" locked="0" layoutInCell="1" allowOverlap="1">
            <wp:simplePos x="0" y="0"/>
            <wp:positionH relativeFrom="column">
              <wp:posOffset>3938905</wp:posOffset>
            </wp:positionH>
            <wp:positionV relativeFrom="paragraph">
              <wp:posOffset>117475</wp:posOffset>
            </wp:positionV>
            <wp:extent cx="1402715" cy="1089025"/>
            <wp:effectExtent l="19050" t="0" r="6985" b="0"/>
            <wp:wrapTight wrapText="bothSides">
              <wp:wrapPolygon>
                <wp:start x="-293" y="0"/>
                <wp:lineTo x="-293" y="21159"/>
                <wp:lineTo x="21708" y="21159"/>
                <wp:lineTo x="21708" y="0"/>
                <wp:lineTo x="-293" y="0"/>
              </wp:wrapPolygon>
            </wp:wrapTight>
            <wp:docPr id="4" name="图片 107374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73742932"/>
                    <pic:cNvPicPr>
                      <a:picLocks noChangeAspect="1" noChangeArrowheads="1"/>
                    </pic:cNvPicPr>
                  </pic:nvPicPr>
                  <pic:blipFill>
                    <a:blip r:embed="rId5" cstate="print"/>
                    <a:srcRect t="2240"/>
                    <a:stretch>
                      <a:fillRect/>
                    </a:stretch>
                  </pic:blipFill>
                  <pic:spPr>
                    <a:xfrm>
                      <a:off x="0" y="0"/>
                      <a:ext cx="1402715" cy="1089025"/>
                    </a:xfrm>
                    <a:prstGeom prst="rect">
                      <a:avLst/>
                    </a:prstGeom>
                    <a:noFill/>
                    <a:ln w="9525">
                      <a:noFill/>
                      <a:miter lim="800000"/>
                      <a:headEnd/>
                      <a:tailEnd/>
                    </a:ln>
                    <a:effectLst/>
                  </pic:spPr>
                </pic:pic>
              </a:graphicData>
            </a:graphic>
          </wp:anchor>
        </w:drawing>
      </w:r>
    </w:p>
    <w:p>
      <w:pPr>
        <w:pStyle w:val="6"/>
        <w:ind w:left="360" w:firstLine="0" w:firstLineChars="0"/>
      </w:pPr>
      <w:r>
        <w:rPr>
          <w:rFonts w:hint="eastAsia"/>
        </w:rPr>
        <w:drawing>
          <wp:inline distT="0" distB="0" distL="0" distR="0">
            <wp:extent cx="3457575" cy="1428750"/>
            <wp:effectExtent l="19050" t="0" r="9525" b="0"/>
            <wp:docPr id="5" name="图片 1" descr="https://tikupic.21cnjy.com/9f/ad/9fad35daf900796171875ed2feb7b6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https://tikupic.21cnjy.com/9f/ad/9fad35daf900796171875ed2feb7b643.png"/>
                    <pic:cNvPicPr>
                      <a:picLocks noChangeAspect="1" noChangeArrowheads="1"/>
                    </pic:cNvPicPr>
                  </pic:nvPicPr>
                  <pic:blipFill>
                    <a:blip r:embed="rId6" cstate="print"/>
                    <a:stretch>
                      <a:fillRect/>
                    </a:stretch>
                  </pic:blipFill>
                  <pic:spPr>
                    <a:xfrm>
                      <a:off x="0" y="0"/>
                      <a:ext cx="3457575" cy="1428750"/>
                    </a:xfrm>
                    <a:prstGeom prst="rect">
                      <a:avLst/>
                    </a:prstGeom>
                    <a:noFill/>
                    <a:ln w="9525">
                      <a:noFill/>
                      <a:miter lim="800000"/>
                      <a:headEnd/>
                      <a:tailEnd/>
                    </a:ln>
                  </pic:spPr>
                </pic:pic>
              </a:graphicData>
            </a:graphic>
          </wp:inline>
        </w:drawing>
      </w:r>
    </w:p>
    <w:p>
      <w:pPr>
        <w:ind w:firstLine="315" w:firstLineChars="150"/>
      </w:pPr>
      <w:r>
        <w:t>①</w:t>
      </w:r>
      <w:r>
        <w:rPr>
          <w:rFonts w:hint="eastAsia"/>
        </w:rPr>
        <w:t xml:space="preserve">根本上改变了我国计划生育的政策          ②可以缓解我国人口老龄化加快的现状   </w:t>
      </w:r>
    </w:p>
    <w:p>
      <w:pPr>
        <w:ind w:left="210" w:leftChars="100" w:firstLine="210" w:firstLineChars="100"/>
      </w:pPr>
      <w:r>
        <w:rPr>
          <w:rFonts w:hint="eastAsia"/>
        </w:rPr>
        <w:t>③会严重影响我国人民生活水平的提高        ④顺应了我国目前人口发展的新形势</w:t>
      </w:r>
    </w:p>
    <w:p>
      <w:pPr>
        <w:ind w:left="210" w:leftChars="100" w:firstLine="105" w:firstLineChars="50"/>
      </w:pPr>
      <w:r>
        <w:rPr>
          <w:rFonts w:hint="eastAsia"/>
        </w:rPr>
        <w:t>A.①②               B.②③        C.②④               D.③④</w:t>
      </w:r>
    </w:p>
    <w:p>
      <w:pPr>
        <w:ind w:left="210" w:hanging="210" w:hangingChars="100"/>
      </w:pPr>
      <w:r>
        <w:rPr>
          <w:rFonts w:hint="eastAsia"/>
        </w:rPr>
        <w:t>7.“气势恢弘、大度雍容，纲维有序、礼乐交融”。2019年10月1日，我国20余万军民以盛大的阅兵仪式和群众游行欢庆共和国70华诞，全球瞩目，喝彩不断。国庆庆典启示我们（  ）</w:t>
      </w:r>
    </w:p>
    <w:p>
      <w:pPr>
        <w:ind w:firstLine="210" w:firstLineChars="100"/>
      </w:pPr>
      <w:r>
        <w:rPr>
          <w:rFonts w:hint="eastAsia"/>
        </w:rPr>
        <w:t>A.中国通过改革开放已经成为了社会主义现代化强国</w:t>
      </w:r>
      <w:r>
        <w:rPr>
          <w:rFonts w:hint="eastAsia"/>
        </w:rPr>
        <w:tab/>
      </w:r>
      <w:r>
        <w:rPr>
          <w:rFonts w:hint="eastAsia"/>
        </w:rPr>
        <w:t xml:space="preserve">   B.改革开放成就显著，是应长期坚持的一项基本国策</w:t>
      </w:r>
    </w:p>
    <w:p>
      <w:pPr>
        <w:ind w:firstLine="210" w:firstLineChars="100"/>
      </w:pPr>
      <w:r>
        <w:rPr>
          <w:rFonts w:hint="eastAsia"/>
        </w:rPr>
        <w:t>C.新时代我们要弘扬以团结统一为核心的民族精神      D.应该始终坚持党的领导，走中国特色社会主义道路</w:t>
      </w:r>
    </w:p>
    <w:p>
      <w:pPr>
        <w:ind w:left="315" w:hanging="315" w:hangingChars="150"/>
      </w:pPr>
      <w:r>
        <w:rPr>
          <w:rFonts w:hint="eastAsia"/>
        </w:rPr>
        <w:t>8.93岁的黄旭华为了国家核潜艇事业，隐姓埋名，以身许国，30年没回过老家，黄旭华的事迹体现了社会主义核心价值观中的内容是（    ）</w:t>
      </w:r>
    </w:p>
    <w:p>
      <w:pPr>
        <w:pStyle w:val="3"/>
        <w:shd w:val="clear" w:color="auto" w:fill="FFFFFF"/>
        <w:spacing w:before="0" w:beforeAutospacing="0" w:after="0" w:afterAutospacing="0"/>
        <w:ind w:firstLine="420" w:firstLineChars="200"/>
        <w:rPr>
          <w:rFonts w:ascii="Calibri" w:hAnsi="Calibri"/>
          <w:bCs/>
          <w:sz w:val="21"/>
          <w:szCs w:val="21"/>
        </w:rPr>
      </w:pPr>
      <w:r>
        <w:rPr>
          <w:rFonts w:ascii="Calibri" w:hAnsi="Calibri"/>
          <w:bCs/>
          <w:sz w:val="21"/>
          <w:szCs w:val="21"/>
        </w:rPr>
        <w:t>①</w:t>
      </w:r>
      <w:r>
        <w:rPr>
          <w:rFonts w:hint="eastAsia" w:ascii="Calibri" w:hAnsi="Calibri"/>
          <w:bCs/>
          <w:sz w:val="21"/>
          <w:szCs w:val="21"/>
        </w:rPr>
        <w:t xml:space="preserve">文明   </w:t>
      </w:r>
      <w:r>
        <w:rPr>
          <w:rFonts w:ascii="Calibri" w:hAnsi="Calibri"/>
          <w:bCs/>
          <w:sz w:val="21"/>
          <w:szCs w:val="21"/>
        </w:rPr>
        <w:t>②</w:t>
      </w:r>
      <w:r>
        <w:rPr>
          <w:rFonts w:hint="eastAsia" w:ascii="Calibri" w:hAnsi="Calibri"/>
          <w:bCs/>
          <w:sz w:val="21"/>
          <w:szCs w:val="21"/>
        </w:rPr>
        <w:t xml:space="preserve">爱国  </w:t>
      </w:r>
      <w:r>
        <w:rPr>
          <w:rFonts w:ascii="Calibri" w:hAnsi="Calibri"/>
          <w:bCs/>
          <w:sz w:val="21"/>
          <w:szCs w:val="21"/>
        </w:rPr>
        <w:t>③</w:t>
      </w:r>
      <w:r>
        <w:rPr>
          <w:rFonts w:hint="eastAsia" w:ascii="Calibri" w:hAnsi="Calibri"/>
          <w:bCs/>
          <w:sz w:val="21"/>
          <w:szCs w:val="21"/>
        </w:rPr>
        <w:t xml:space="preserve">敬业  </w:t>
      </w:r>
      <w:r>
        <w:rPr>
          <w:rFonts w:ascii="Calibri" w:hAnsi="Calibri"/>
          <w:bCs/>
          <w:sz w:val="21"/>
          <w:szCs w:val="21"/>
        </w:rPr>
        <w:t>④</w:t>
      </w:r>
      <w:r>
        <w:rPr>
          <w:rFonts w:hint="eastAsia" w:ascii="Calibri" w:hAnsi="Calibri"/>
          <w:bCs/>
          <w:sz w:val="21"/>
          <w:szCs w:val="21"/>
        </w:rPr>
        <w:t>公正</w:t>
      </w:r>
    </w:p>
    <w:p>
      <w:pPr>
        <w:pStyle w:val="3"/>
        <w:shd w:val="clear" w:color="auto" w:fill="FFFFFF"/>
        <w:spacing w:before="0" w:beforeAutospacing="0" w:after="0" w:afterAutospacing="0"/>
        <w:ind w:firstLine="420" w:firstLineChars="200"/>
        <w:rPr>
          <w:bCs/>
          <w:sz w:val="21"/>
          <w:szCs w:val="21"/>
        </w:rPr>
      </w:pPr>
      <w:r>
        <w:rPr>
          <w:rFonts w:hint="eastAsia"/>
          <w:bCs/>
          <w:sz w:val="21"/>
          <w:szCs w:val="21"/>
        </w:rPr>
        <w:t>A.</w:t>
      </w:r>
      <w:r>
        <w:rPr>
          <w:rFonts w:ascii="Calibri" w:hAnsi="Calibri"/>
          <w:bCs/>
          <w:sz w:val="21"/>
          <w:szCs w:val="21"/>
        </w:rPr>
        <w:t>①②</w:t>
      </w:r>
      <w:r>
        <w:rPr>
          <w:rFonts w:hint="eastAsia"/>
          <w:bCs/>
          <w:sz w:val="21"/>
          <w:szCs w:val="21"/>
        </w:rPr>
        <w:t xml:space="preserve">     B.</w:t>
      </w:r>
      <w:r>
        <w:rPr>
          <w:rFonts w:ascii="Calibri" w:hAnsi="Calibri"/>
          <w:bCs/>
          <w:sz w:val="21"/>
          <w:szCs w:val="21"/>
        </w:rPr>
        <w:t>②③</w:t>
      </w:r>
      <w:r>
        <w:rPr>
          <w:rFonts w:hint="eastAsia"/>
          <w:bCs/>
          <w:sz w:val="21"/>
          <w:szCs w:val="21"/>
        </w:rPr>
        <w:t xml:space="preserve">     C.</w:t>
      </w:r>
      <w:r>
        <w:rPr>
          <w:rFonts w:ascii="Calibri" w:hAnsi="Calibri"/>
          <w:bCs/>
          <w:sz w:val="21"/>
          <w:szCs w:val="21"/>
        </w:rPr>
        <w:t>③④</w:t>
      </w:r>
      <w:r>
        <w:rPr>
          <w:rFonts w:hint="eastAsia"/>
          <w:bCs/>
          <w:sz w:val="21"/>
          <w:szCs w:val="21"/>
        </w:rPr>
        <w:t xml:space="preserve">      D.</w:t>
      </w:r>
      <w:r>
        <w:rPr>
          <w:rFonts w:ascii="Calibri" w:hAnsi="Calibri"/>
          <w:bCs/>
          <w:sz w:val="21"/>
          <w:szCs w:val="21"/>
        </w:rPr>
        <w:t>①④</w:t>
      </w:r>
    </w:p>
    <w:p>
      <w:pPr>
        <w:pStyle w:val="3"/>
        <w:shd w:val="clear" w:color="auto" w:fill="FFFFFF"/>
        <w:spacing w:before="0" w:beforeAutospacing="0" w:after="0" w:afterAutospacing="0"/>
        <w:ind w:left="210" w:hanging="210" w:hangingChars="100"/>
        <w:rPr>
          <w:bCs/>
          <w:sz w:val="21"/>
          <w:szCs w:val="21"/>
        </w:rPr>
      </w:pPr>
      <w:r>
        <w:rPr>
          <w:rFonts w:hint="eastAsia"/>
          <w:bCs/>
          <w:sz w:val="21"/>
          <w:szCs w:val="21"/>
        </w:rPr>
        <w:t>9.2019年9月29日上午，中华人民共和国国家勋章和国家荣誉称号颁授仪式在北京人民大会堂金色大厅隆重举行，中共中央总书记、国家主席、中央军委主席习近平向国家勋章和国家荣誉称号获得者颁授勋章奖章并发表重要讲话，引起社会各界热烈反响。对此，认识不正确的是（  ）</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 xml:space="preserve">A.是弘扬核心价值，凝聚时代精神的现实需要  </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B.是强化国家意识，凝聚新时代奋斗合力的现实需要</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C.是树立专家模范行业权威，确保其扬名万世的需要</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D.尊重劳动、尊重知识、尊重人才、尊重创造已成为社会共识</w:t>
      </w:r>
    </w:p>
    <w:p>
      <w:pPr>
        <w:pStyle w:val="3"/>
        <w:shd w:val="clear" w:color="auto" w:fill="FFFFFF"/>
        <w:spacing w:before="0" w:beforeAutospacing="0" w:after="0" w:afterAutospacing="0"/>
        <w:ind w:left="315" w:hanging="315" w:hangingChars="150"/>
        <w:rPr>
          <w:bCs/>
          <w:sz w:val="21"/>
          <w:szCs w:val="21"/>
        </w:rPr>
      </w:pPr>
      <w:r>
        <w:rPr>
          <w:rFonts w:hint="eastAsia"/>
          <w:bCs/>
          <w:sz w:val="21"/>
          <w:szCs w:val="21"/>
        </w:rPr>
        <w:t>10.“生活不止眼前的苟且,还有诗和远方的田野”这句话中,“远方”可以指人们心中的梦想。中国梦也可以是我国各族人民的中国梦,这里的中国梦应该是(         )</w:t>
      </w:r>
    </w:p>
    <w:p>
      <w:pPr>
        <w:pStyle w:val="3"/>
        <w:shd w:val="clear" w:color="auto" w:fill="FFFFFF"/>
        <w:spacing w:before="0" w:beforeAutospacing="0" w:after="0" w:afterAutospacing="0"/>
        <w:ind w:firstLine="315" w:firstLineChars="150"/>
        <w:rPr>
          <w:bCs/>
          <w:sz w:val="21"/>
          <w:szCs w:val="21"/>
        </w:rPr>
      </w:pPr>
      <w:r>
        <w:rPr>
          <w:rFonts w:hint="eastAsia"/>
          <w:bCs/>
          <w:sz w:val="21"/>
          <w:szCs w:val="21"/>
        </w:rPr>
        <w:t>A.维护人民当家作主的地位             B.实现中华民族的伟大复兴</w:t>
      </w:r>
    </w:p>
    <w:p>
      <w:pPr>
        <w:pStyle w:val="3"/>
        <w:shd w:val="clear" w:color="auto" w:fill="FFFFFF"/>
        <w:spacing w:before="0" w:beforeAutospacing="0" w:after="0" w:afterAutospacing="0"/>
        <w:ind w:firstLine="315" w:firstLineChars="150"/>
        <w:rPr>
          <w:bCs/>
          <w:sz w:val="21"/>
          <w:szCs w:val="21"/>
        </w:rPr>
      </w:pPr>
      <w:r>
        <w:rPr>
          <w:rFonts w:hint="eastAsia"/>
          <w:bCs/>
          <w:sz w:val="21"/>
          <w:szCs w:val="21"/>
        </w:rPr>
        <w:t>C.践行社会主义核心价值观             D.实现和平与发展的共同愿望</w:t>
      </w:r>
    </w:p>
    <w:p>
      <w:pPr>
        <w:pStyle w:val="3"/>
        <w:shd w:val="clear" w:color="auto" w:fill="FFFFFF"/>
        <w:spacing w:before="0" w:beforeAutospacing="0" w:after="0" w:afterAutospacing="0"/>
        <w:ind w:left="210" w:hanging="210" w:hangingChars="100"/>
        <w:rPr>
          <w:bCs/>
          <w:sz w:val="21"/>
          <w:szCs w:val="21"/>
        </w:rPr>
      </w:pPr>
      <w:r>
        <w:rPr>
          <w:rFonts w:hint="eastAsia"/>
          <w:bCs/>
          <w:sz w:val="21"/>
          <w:szCs w:val="21"/>
        </w:rPr>
        <w:t>11.2019年10月1日是中华人民共和国成立70周年纪念日。各地组织开展形式多样的活动迎接建国70周年，祝福伟大祖国永远繁荣昌盛，国泰民安,激励广大人民群众，不忘初心，砥砺前行。到中华人民共和国成立100年时，我们要实现的目标是(</w:t>
      </w:r>
      <w:r>
        <w:rPr>
          <w:rFonts w:hint="eastAsia"/>
          <w:bCs/>
          <w:sz w:val="21"/>
          <w:szCs w:val="21"/>
          <w:lang w:val="en-US" w:eastAsia="zh-CN"/>
        </w:rPr>
        <w:t xml:space="preserve">   </w:t>
      </w:r>
      <w:r>
        <w:rPr>
          <w:rFonts w:hint="eastAsia"/>
          <w:bCs/>
          <w:sz w:val="21"/>
          <w:szCs w:val="21"/>
        </w:rPr>
        <w:t>)</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A.全面建成小康社会</w:t>
      </w:r>
      <w:r>
        <w:rPr>
          <w:rFonts w:hint="eastAsia"/>
          <w:bCs/>
          <w:sz w:val="21"/>
          <w:szCs w:val="21"/>
        </w:rPr>
        <w:tab/>
      </w:r>
      <w:r>
        <w:rPr>
          <w:rFonts w:hint="eastAsia"/>
          <w:bCs/>
          <w:sz w:val="21"/>
          <w:szCs w:val="21"/>
        </w:rPr>
        <w:t xml:space="preserve">          B.人民生活总体达到小康水平</w:t>
      </w:r>
    </w:p>
    <w:p>
      <w:pPr>
        <w:pStyle w:val="3"/>
        <w:shd w:val="clear" w:color="auto" w:fill="FFFFFF"/>
        <w:spacing w:before="0" w:beforeAutospacing="0" w:after="0" w:afterAutospacing="0"/>
        <w:ind w:firstLine="210" w:firstLineChars="100"/>
        <w:rPr>
          <w:bCs/>
          <w:sz w:val="21"/>
          <w:szCs w:val="21"/>
        </w:rPr>
      </w:pPr>
      <w:r>
        <w:rPr>
          <w:rFonts w:hint="eastAsia"/>
          <w:bCs/>
          <w:sz w:val="21"/>
          <w:szCs w:val="21"/>
        </w:rPr>
        <w:t xml:space="preserve">C.步入世界发达国家行列    </w:t>
      </w:r>
      <w:r>
        <w:rPr>
          <w:rFonts w:hint="eastAsia"/>
          <w:bCs/>
          <w:sz w:val="21"/>
          <w:szCs w:val="21"/>
        </w:rPr>
        <w:tab/>
      </w:r>
      <w:r>
        <w:rPr>
          <w:rFonts w:hint="eastAsia"/>
          <w:bCs/>
          <w:sz w:val="21"/>
          <w:szCs w:val="21"/>
        </w:rPr>
        <w:t xml:space="preserve">  D.全面建成社会主义现代化强国</w:t>
      </w:r>
    </w:p>
    <w:p>
      <w:pPr>
        <w:pStyle w:val="3"/>
        <w:shd w:val="clear" w:color="auto" w:fill="FFFFFF"/>
        <w:spacing w:before="0" w:beforeAutospacing="0" w:after="0" w:afterAutospacing="0"/>
        <w:ind w:left="315" w:hanging="315" w:hangingChars="150"/>
        <w:rPr>
          <w:bCs/>
          <w:sz w:val="21"/>
          <w:szCs w:val="21"/>
        </w:rPr>
      </w:pPr>
      <w:r>
        <w:rPr>
          <w:rFonts w:hint="eastAsia"/>
          <w:sz w:val="21"/>
          <w:szCs w:val="21"/>
        </w:rPr>
        <w:t>12.年年岁岁有春晚，岁岁年年颇不同。2019年央视春晚可谓是为百姓奉上了一道除夕文化大餐，亮出了中国的文化自信。自信的中国人对文化有底气，主要表现在(　　)</w:t>
      </w:r>
    </w:p>
    <w:p>
      <w:pPr>
        <w:ind w:left="315" w:leftChars="150"/>
        <w:rPr>
          <w:szCs w:val="21"/>
        </w:rPr>
      </w:pPr>
      <w:r>
        <w:rPr>
          <w:rFonts w:hint="eastAsia"/>
          <w:szCs w:val="21"/>
        </w:rPr>
        <w:t>①传承中华优秀文化，学习一切外来文化　②传播好中国声音，阐发中国精神　③坚守中华文化立场，传承中华文化基因　④展现中国风貌的同时全盘学习欧式风格</w:t>
      </w:r>
    </w:p>
    <w:p>
      <w:pPr>
        <w:ind w:firstLine="525" w:firstLineChars="250"/>
        <w:rPr>
          <w:szCs w:val="21"/>
        </w:rPr>
      </w:pPr>
      <w:r>
        <w:rPr>
          <w:rFonts w:hint="eastAsia"/>
          <w:szCs w:val="21"/>
        </w:rPr>
        <w:t>A.①</w:t>
      </w:r>
      <w:r>
        <w:rPr>
          <w:szCs w:val="21"/>
        </w:rPr>
        <w:t>②</w:t>
      </w:r>
      <w:r>
        <w:rPr>
          <w:rFonts w:hint="eastAsia"/>
          <w:szCs w:val="21"/>
        </w:rPr>
        <w:t xml:space="preserve">      </w:t>
      </w:r>
      <w:r>
        <w:rPr>
          <w:rFonts w:hint="eastAsia"/>
          <w:szCs w:val="21"/>
        </w:rPr>
        <w:tab/>
      </w:r>
      <w:r>
        <w:rPr>
          <w:rFonts w:hint="eastAsia"/>
          <w:szCs w:val="21"/>
        </w:rPr>
        <w:t>B.②③       C.</w:t>
      </w:r>
      <w:r>
        <w:rPr>
          <w:szCs w:val="21"/>
        </w:rPr>
        <w:t>③</w:t>
      </w:r>
      <w:r>
        <w:rPr>
          <w:rFonts w:hint="eastAsia"/>
          <w:szCs w:val="21"/>
        </w:rPr>
        <w:t>④       D.①</w:t>
      </w:r>
      <w:r>
        <w:rPr>
          <w:szCs w:val="21"/>
        </w:rPr>
        <w:t>④</w:t>
      </w:r>
    </w:p>
    <w:p>
      <w:r>
        <w:rPr>
          <w:rFonts w:hint="eastAsia"/>
        </w:rPr>
        <w:t>二.简要回答（简明扼要，条理清楚。每小题6分，共12分）</w:t>
      </w:r>
    </w:p>
    <w:p>
      <w:pPr>
        <w:ind w:left="315" w:hanging="315" w:hangingChars="150"/>
        <w:rPr>
          <w:color w:val="000000" w:themeColor="text1"/>
        </w:rPr>
      </w:pPr>
      <w:r>
        <w:rPr>
          <w:rFonts w:hint="eastAsia"/>
        </w:rPr>
        <w:t>13.</w:t>
      </w:r>
      <w:r>
        <w:rPr>
          <w:rFonts w:hint="eastAsia"/>
          <w:szCs w:val="21"/>
        </w:rPr>
        <w:t>习近平在庆祝中华人民共和国成立70周年大会上的讲话指出：</w:t>
      </w:r>
      <w:r>
        <w:rPr>
          <w:rFonts w:hint="eastAsia"/>
          <w:color w:val="000000" w:themeColor="text1"/>
        </w:rPr>
        <w:t>70年来，全国各族人民同心同德、艰苦奋斗，取得了令世界刮目相看的伟大成就。今天，社会主义中国巍然屹立在世界东方，没有任何力量能够撼动我们伟大祖国的地位，没有任何力量能够阻挡中国人民和中华民族的前进步伐。</w:t>
      </w:r>
    </w:p>
    <w:p>
      <w:r>
        <w:rPr>
          <w:rFonts w:hint="eastAsia"/>
        </w:rPr>
        <w:t>（1）“70年来，全国各族人民……取得了令世界刮目相看的伟大成就”的根本原因是什么？（4分）</w:t>
      </w:r>
    </w:p>
    <w:p/>
    <w:p/>
    <w:p/>
    <w:p/>
    <w:p/>
    <w:p/>
    <w:p/>
    <w:p/>
    <w:p>
      <w:r>
        <w:rPr>
          <w:rFonts w:hint="eastAsia"/>
        </w:rPr>
        <w:t>（2）“今天……没有任何力量能够撼动我们伟大祖国的地位”。中国发出这种声音的底气源于何处？（2分）</w:t>
      </w:r>
    </w:p>
    <w:p/>
    <w:p/>
    <w:p/>
    <w:p/>
    <w:p/>
    <w:p/>
    <w:p>
      <w:pPr>
        <w:ind w:left="420" w:hanging="420" w:hangingChars="200"/>
      </w:pPr>
      <w:r>
        <w:rPr>
          <w:rFonts w:hint="eastAsia"/>
        </w:rPr>
        <w:t>14. 材料：我国很多村庄有几百年甚至上千年的历史，至今保持完整；很多风俗习惯、村规民约等具有深厚的优秀传统文化基因，至今仍然发挥着重要作用；要在实行自治和法治的同时，注重发挥好德治的作用，推动礼仪之邦、优秀传统文化和法治社会建设相辅相成。</w:t>
      </w:r>
    </w:p>
    <w:p>
      <w:pPr>
        <w:ind w:firstLine="420" w:firstLineChars="200"/>
      </w:pPr>
      <w:r>
        <w:rPr>
          <w:rFonts w:hint="eastAsia"/>
        </w:rPr>
        <w:t>上述材料体现了九年级道德与法治课本中所学知识的哪些观点？（6分）</w:t>
      </w:r>
    </w:p>
    <w:p/>
    <w:p/>
    <w:p/>
    <w:p/>
    <w:p/>
    <w:p/>
    <w:p/>
    <w:p/>
    <w:p/>
    <w:p/>
    <w:p/>
    <w:p/>
    <w:p>
      <w:r>
        <w:rPr>
          <w:rFonts w:hint="eastAsia"/>
        </w:rPr>
        <w:t>三.概括与评析（结合材料，自拟题目，运用所学知识进行多角度评析。10分）</w:t>
      </w:r>
    </w:p>
    <w:p>
      <w:r>
        <w:rPr>
          <w:rFonts w:hint="eastAsia"/>
        </w:rPr>
        <w:t>15.结合材料，完成答题。</w:t>
      </w:r>
    </w:p>
    <w:p>
      <w:pPr>
        <w:ind w:firstLine="525" w:firstLineChars="250"/>
      </w:pPr>
      <w:r>
        <w:rPr>
          <w:rFonts w:hint="eastAsia"/>
        </w:rPr>
        <w:t>江西省委常委、省委统战部部长陈兴超赴吉安市峡江县、青原区和井冈山市等地，深入民族乡村和美丽乡村建设点，实地调研考察民族工作。</w:t>
      </w:r>
    </w:p>
    <w:p>
      <w:pPr>
        <w:ind w:firstLine="525" w:firstLineChars="250"/>
      </w:pPr>
      <w:r>
        <w:rPr>
          <w:rFonts w:hint="eastAsia"/>
        </w:rPr>
        <w:t>在峡江县，陈兴超察看了少数民族特色村寨建设情况。他指出，要进一步加大对少数民族乡村的扶持力度，大力推进少数民族特色村寨建设，着力改善少数民族地区基础设施，深化民族团结进步教育，促进少数民族地区经济社会发展，切实提升少数民族群众生产生活水平，确保小康路上不落下一个少数民族群众。</w:t>
      </w:r>
    </w:p>
    <w:p>
      <w:pPr>
        <w:ind w:firstLine="525" w:firstLineChars="250"/>
      </w:pPr>
      <w:r>
        <w:rPr>
          <w:rFonts w:hint="eastAsia"/>
        </w:rPr>
        <w:t>陈兴超来到井冈山市柏露乡、茅坪乡等地调研美丽乡村建设工作。他要求，要牢牢把握美丽乡村建设的核心内涵，依托自身的资源禀赋，促进农旅结合，传承发扬好红色文化，保护挖掘好民俗文化。同时，要通过项目带动、产业发展，鼓励和引导更多的非公有制经济人士投身到美丽乡村建设中去，为乡村振兴作出应有的贡献。</w:t>
      </w:r>
    </w:p>
    <w:p>
      <w:pPr>
        <w:ind w:firstLine="105" w:firstLineChars="50"/>
      </w:pPr>
      <w:r>
        <w:rPr>
          <w:rFonts w:hint="eastAsia"/>
        </w:rPr>
        <w:t>（1）拟题：运用所学知识，自拟一个体现材料主要内容的题目。（2分）</w:t>
      </w:r>
    </w:p>
    <w:p>
      <w:pPr>
        <w:ind w:firstLine="525" w:firstLineChars="250"/>
      </w:pPr>
      <w:r>
        <w:rPr>
          <w:rFonts w:hint="eastAsia"/>
        </w:rPr>
        <w:t>题目：</w:t>
      </w:r>
      <w:r>
        <w:rPr>
          <w:rFonts w:hint="eastAsia"/>
          <w:u w:val="single"/>
        </w:rPr>
        <w:t xml:space="preserve">                                                                    </w:t>
      </w:r>
    </w:p>
    <w:p>
      <w:r>
        <w:rPr>
          <w:rFonts w:hint="eastAsia"/>
        </w:rPr>
        <w:t>（2）评论：从不同的角度对上述材料进行分析评论。（每一角度2分，共8分）</w:t>
      </w:r>
    </w:p>
    <w:p/>
    <w:p/>
    <w:p/>
    <w:p/>
    <w:p/>
    <w:p/>
    <w:p/>
    <w:p/>
    <w:p/>
    <w:p/>
    <w:p/>
    <w:p/>
    <w:p/>
    <w:p/>
    <w:p/>
    <w:p/>
    <w:p>
      <w:r>
        <w:rPr>
          <w:rFonts w:hint="eastAsia"/>
        </w:rPr>
        <w:t>四.探究与实践（紧扣题意，综合运用所学知识进行探究与实践。12分）</w:t>
      </w:r>
    </w:p>
    <w:p>
      <w:r>
        <w:rPr>
          <w:rFonts w:hint="eastAsia"/>
        </w:rPr>
        <w:t>16.进人新时代，中国人民砥砺前进，为决胜全面小康、实现民族复兴，奋发新作为。</w:t>
      </w:r>
    </w:p>
    <w:p>
      <w:r>
        <w:rPr>
          <w:rFonts w:hint="eastAsia"/>
        </w:rPr>
        <w:t>【</w:t>
      </w:r>
      <w:r>
        <w:rPr>
          <w:rFonts w:hint="eastAsia"/>
          <w:b/>
        </w:rPr>
        <w:t>回顾建国70年成就</w:t>
      </w:r>
      <w:r>
        <w:rPr>
          <w:rFonts w:hint="eastAsia"/>
        </w:rPr>
        <w:t>】</w:t>
      </w:r>
    </w:p>
    <w:p>
      <w:pPr>
        <w:ind w:firstLine="315" w:firstLineChars="150"/>
      </w:pPr>
      <w:r>
        <w:rPr>
          <w:rFonts w:hint="eastAsia"/>
        </w:rPr>
        <w:t>改革开放40年来，我国经济总量一路超过意大利、法国、英国、德国、日本，穗居世界第二；连续多年对世界经济增长贡献率超过30%。70年彼荆斩棘，70年风雨兼程，中国共产党团结带领亿在中国人民不断夺取伟大胜利，创造了波澜壮阔、惊天动地的历史。</w:t>
      </w:r>
    </w:p>
    <w:p>
      <w:r>
        <w:rPr>
          <w:rFonts w:hint="eastAsia"/>
        </w:rPr>
        <w:t>（1）从建国70年伟大成就中，我们能得出哪些结论？（3分）</w:t>
      </w:r>
    </w:p>
    <w:p/>
    <w:p/>
    <w:p/>
    <w:p/>
    <w:p/>
    <w:p/>
    <w:p>
      <w:r>
        <w:rPr>
          <w:rFonts w:hint="eastAsia"/>
        </w:rPr>
        <w:t>【</w:t>
      </w:r>
      <w:r>
        <w:rPr>
          <w:rFonts w:hint="eastAsia"/>
          <w:b/>
        </w:rPr>
        <w:t>为决胜全面建成小康奋斗</w:t>
      </w:r>
      <w:r>
        <w:rPr>
          <w:rFonts w:hint="eastAsia"/>
        </w:rPr>
        <w:t>】</w:t>
      </w:r>
    </w:p>
    <w:p>
      <w:pPr>
        <w:ind w:firstLine="315" w:firstLineChars="150"/>
      </w:pPr>
      <w:r>
        <w:rPr>
          <w:rFonts w:hint="eastAsia"/>
        </w:rPr>
        <w:t>全面建成小康社会已经进入倒计时。为决胜全面小康，2019年，我国采取了很多举措，如：</w:t>
      </w:r>
    </w:p>
    <w:p>
      <w:pPr>
        <w:ind w:firstLine="315" w:firstLineChars="150"/>
      </w:pPr>
      <w:r>
        <w:rPr>
          <w:rFonts w:ascii="Arial Black" w:hAnsi="Arial Black"/>
        </w:rPr>
        <w:t>▲</w:t>
      </w:r>
      <w:r>
        <w:rPr>
          <w:rFonts w:hint="eastAsia"/>
        </w:rPr>
        <w:t>深化大数据、人工智能等研发应用，培育新一代信息技术、高端装备、生物医药、新能源汽车、新材料等新兴产业集群，壮大数字经济。</w:t>
      </w:r>
    </w:p>
    <w:p>
      <w:pPr>
        <w:ind w:firstLine="210" w:firstLineChars="100"/>
      </w:pPr>
      <w:r>
        <w:rPr>
          <w:rFonts w:ascii="Arial Black" w:hAnsi="Arial Black"/>
        </w:rPr>
        <w:t>▲</w:t>
      </w:r>
      <w:r>
        <w:rPr>
          <w:rFonts w:hint="eastAsia"/>
        </w:rPr>
        <w:t>巩固扩大蓝天保卫战成果，今年二氧化硫、氮氧化物排放量要下降3%，重点地区细颗粒物（PM2.5）浓度继续下降。持续开展京津冀及周边、长三角、汾渭平原大气污染治理攻坚，加强工业、燃煤、机动车三大污染源 治理。</w:t>
      </w:r>
      <w:r>
        <w:rPr>
          <w:rFonts w:hint="eastAsia"/>
        </w:rPr>
        <w:tab/>
      </w:r>
    </w:p>
    <w:p>
      <w:r>
        <w:rPr>
          <w:rFonts w:hint="eastAsia"/>
        </w:rPr>
        <w:t>（2）决胜全面建成小康，请分析采取这些举措的原因（4分）</w:t>
      </w:r>
    </w:p>
    <w:p/>
    <w:p/>
    <w:p/>
    <w:p/>
    <w:p/>
    <w:p>
      <w:r>
        <w:rPr>
          <w:rFonts w:hint="eastAsia"/>
        </w:rPr>
        <w:t>【</w:t>
      </w:r>
      <w:r>
        <w:rPr>
          <w:rFonts w:hint="eastAsia"/>
          <w:b/>
        </w:rPr>
        <w:t>绘就祖国美好未来】</w:t>
      </w:r>
    </w:p>
    <w:p>
      <w:pPr>
        <w:ind w:firstLine="525" w:firstLineChars="250"/>
      </w:pPr>
      <w:r>
        <w:rPr>
          <w:rFonts w:hint="eastAsia"/>
        </w:rPr>
        <w:t>“让各族群众都过上好日子，是我一直以来的心愿，也是我们共同奋斗的目标。新中国成立后，独龙族告别了刀耕火种的原始生活。进入新时代，独龙族摆脱了长期存在的贫困状况……”2019年4 月10日，中共中央总书记、国家主席、中央军委主席习近平给云南省贡山县独龙江乡群众回信，祝贺独龙族实现整族脱贫，勉励乡亲们为过上更加幸福美好的生活继续团结奋斗。</w:t>
      </w:r>
    </w:p>
    <w:p>
      <w:r>
        <w:rPr>
          <w:rFonts w:hint="eastAsia"/>
        </w:rPr>
        <w:t>（3）习近平给云南省贡山县独龙江乡群众回信的内容说明了什么？（3分）</w:t>
      </w:r>
    </w:p>
    <w:p/>
    <w:p/>
    <w:p/>
    <w:p/>
    <w:p/>
    <w:p>
      <w:r>
        <w:rPr>
          <w:rFonts w:hint="eastAsia"/>
        </w:rPr>
        <w:t>（4）站在“两个一百年”奋斗目标的历史交汇点，共圆中国梦。谈谈你的行动。（2分）</w:t>
      </w:r>
    </w:p>
    <w:p/>
    <w:p/>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ind w:firstLine="440" w:firstLineChars="100"/>
        <w:rPr>
          <w:rFonts w:ascii="黑体" w:hAnsi="黑体" w:eastAsia="黑体"/>
          <w:sz w:val="44"/>
          <w:szCs w:val="44"/>
        </w:rPr>
      </w:pPr>
    </w:p>
    <w:p>
      <w:pPr>
        <w:rPr>
          <w:rFonts w:ascii="黑体" w:hAnsi="黑体" w:eastAsia="黑体"/>
          <w:sz w:val="44"/>
          <w:szCs w:val="44"/>
        </w:rPr>
      </w:pPr>
      <w:r>
        <w:rPr>
          <w:rFonts w:hint="eastAsia" w:ascii="黑体" w:hAnsi="黑体" w:eastAsia="黑体"/>
          <w:sz w:val="44"/>
          <w:szCs w:val="44"/>
        </w:rPr>
        <w:t>江西省峡江县2019一2020学年第一学期期末检测卷</w:t>
      </w:r>
    </w:p>
    <w:p>
      <w:pPr>
        <w:ind w:firstLine="1285" w:firstLineChars="400"/>
        <w:rPr>
          <w:b/>
          <w:sz w:val="32"/>
          <w:szCs w:val="32"/>
        </w:rPr>
      </w:pPr>
      <w:r>
        <w:rPr>
          <w:rFonts w:hint="eastAsia"/>
          <w:b/>
          <w:sz w:val="32"/>
          <w:szCs w:val="32"/>
        </w:rPr>
        <w:t>九年级道德与法治试卷参考答案</w:t>
      </w:r>
    </w:p>
    <w:p/>
    <w:p>
      <w:r>
        <w:rPr>
          <w:rFonts w:hint="eastAsia"/>
        </w:rPr>
        <w:t>1D.  2D.  3A.  4B.  5D.  6C.  7D.  8B.  9C.  10B.  11D.  12B.</w:t>
      </w:r>
    </w:p>
    <w:p>
      <w:pPr>
        <w:ind w:left="945" w:hanging="945" w:hangingChars="450"/>
      </w:pPr>
      <w:r>
        <w:rPr>
          <w:rFonts w:hint="eastAsia"/>
        </w:rPr>
        <w:t>13.</w:t>
      </w:r>
      <w:r>
        <w:rPr>
          <w:rFonts w:hint="eastAsia"/>
          <w:b/>
          <w:bCs/>
        </w:rPr>
        <w:t xml:space="preserve"> </w:t>
      </w:r>
      <w:r>
        <w:rPr>
          <w:rFonts w:hint="eastAsia"/>
        </w:rPr>
        <w:t>（1）</w:t>
      </w:r>
      <w:r>
        <w:rPr>
          <w:rFonts w:hint="eastAsia"/>
          <w:bCs/>
        </w:rPr>
        <w:t>开辟了中国特色社会主义道路，形成了中国特色社会主义理论体系，确立了中国特色社会主义制度，发展了中国特色社会主义文化。</w:t>
      </w:r>
      <w:r>
        <w:rPr>
          <w:rFonts w:hint="eastAsia"/>
        </w:rPr>
        <w:t>（4分）</w:t>
      </w:r>
    </w:p>
    <w:p>
      <w:pPr>
        <w:ind w:left="735" w:leftChars="200" w:hanging="315" w:hangingChars="150"/>
      </w:pPr>
      <w:r>
        <w:rPr>
          <w:rFonts w:hint="eastAsia"/>
        </w:rPr>
        <w:t>（2）中国经济快速发展，</w:t>
      </w:r>
      <w:r>
        <w:rPr>
          <w:rFonts w:hint="eastAsia"/>
          <w:bCs/>
        </w:rPr>
        <w:t>人民生活显著改善，综合国力显著增强，国际地位显著提高，中华民族迎来了从站起来到富起来、强起来的伟大飞跃。</w:t>
      </w:r>
      <w:r>
        <w:rPr>
          <w:rFonts w:hint="eastAsia"/>
        </w:rPr>
        <w:t>（2分）</w:t>
      </w:r>
    </w:p>
    <w:p>
      <w:pPr>
        <w:ind w:left="525" w:hanging="525" w:hangingChars="250"/>
      </w:pPr>
      <w:r>
        <w:rPr>
          <w:rFonts w:hint="eastAsia"/>
        </w:rPr>
        <w:t>14.</w:t>
      </w:r>
      <w:r>
        <w:t xml:space="preserve"> ①</w:t>
      </w:r>
      <w:r>
        <w:rPr>
          <w:rFonts w:hint="eastAsia"/>
          <w:bCs/>
        </w:rPr>
        <w:t>中国文化具有源远流长、博大精深、独具魅力、丰富多彩的特点；</w:t>
      </w:r>
      <w:r>
        <w:rPr>
          <w:bCs/>
        </w:rPr>
        <w:t>②</w:t>
      </w:r>
      <w:r>
        <w:rPr>
          <w:rFonts w:hint="eastAsia"/>
          <w:bCs/>
        </w:rPr>
        <w:t>中国文化具有应对挑战、与时俱进的创造力和海纳百川、有容乃大的包容力，虽历经沧桑仍薪火相传、历久弥新；</w:t>
      </w:r>
      <w:r>
        <w:rPr>
          <w:bCs/>
        </w:rPr>
        <w:t>③</w:t>
      </w:r>
      <w:r>
        <w:rPr>
          <w:rFonts w:hint="eastAsia"/>
          <w:bCs/>
        </w:rPr>
        <w:t>中华文化积淀着中华民族最深层的精神追求，代表着中华民族独特的精神标识，为中华民族的伟大复兴提供精神动力；</w:t>
      </w:r>
      <w:r>
        <w:rPr>
          <w:bCs/>
        </w:rPr>
        <w:t>④</w:t>
      </w:r>
      <w:r>
        <w:rPr>
          <w:rFonts w:hint="eastAsia"/>
          <w:bCs/>
        </w:rPr>
        <w:t>国家和社会治理需要法律和道德共同发挥作用，既重视发挥法律的规范作用，又重视发挥道德的教化作用；</w:t>
      </w:r>
      <w:r>
        <w:rPr>
          <w:bCs/>
        </w:rPr>
        <w:t>⑤</w:t>
      </w:r>
      <w:r>
        <w:rPr>
          <w:rFonts w:hint="eastAsia"/>
          <w:bCs/>
        </w:rPr>
        <w:t>法律与道德相辅相成，法治与德治相得益彰。</w:t>
      </w:r>
      <w:r>
        <w:rPr>
          <w:rFonts w:hint="eastAsia"/>
        </w:rPr>
        <w:t>（答出其中3点即可，每点2分，共6分）</w:t>
      </w:r>
    </w:p>
    <w:p>
      <w:pPr>
        <w:ind w:left="525" w:hanging="525" w:hangingChars="250"/>
      </w:pPr>
      <w:r>
        <w:rPr>
          <w:rFonts w:hint="eastAsia"/>
        </w:rPr>
        <w:t>15．（1）题目如：</w:t>
      </w:r>
      <w:r>
        <w:rPr>
          <w:rFonts w:hint="eastAsia" w:ascii="宋体" w:hAnsi="宋体"/>
          <w:szCs w:val="21"/>
        </w:rPr>
        <w:t>《促民族发展  建设美丽家园》、《民族发展  绿色崛起》、</w:t>
      </w:r>
      <w:r>
        <w:rPr>
          <w:rFonts w:hint="eastAsia"/>
        </w:rPr>
        <w:t>《情系少数民族》、《促进民族乡村全面发展》（2分）</w:t>
      </w:r>
    </w:p>
    <w:p>
      <w:pPr>
        <w:ind w:firstLine="315" w:firstLineChars="150"/>
      </w:pPr>
      <w:r>
        <w:rPr>
          <w:rFonts w:hint="eastAsia"/>
        </w:rPr>
        <w:t>（2）</w:t>
      </w:r>
      <w:r>
        <w:t>①</w:t>
      </w:r>
      <w:r>
        <w:rPr>
          <w:rFonts w:hint="eastAsia"/>
        </w:rPr>
        <w:t>从处理民族关系基本原则的角度：我国坚持民族平等、民族团结和各民族共同繁荣的基本原则；</w:t>
      </w:r>
    </w:p>
    <w:p>
      <w:pPr>
        <w:ind w:firstLine="840" w:firstLineChars="400"/>
      </w:pPr>
      <w:r>
        <w:t>②</w:t>
      </w:r>
      <w:r>
        <w:rPr>
          <w:rFonts w:hint="eastAsia"/>
        </w:rPr>
        <w:t>从社会主义新型民族关系的角度：我国形成了</w:t>
      </w:r>
      <w:r>
        <w:rPr>
          <w:rFonts w:hint="eastAsia"/>
          <w:bCs/>
        </w:rPr>
        <w:t>平等团结互助和谐的社会主义新型民族关系</w:t>
      </w:r>
      <w:r>
        <w:t xml:space="preserve"> </w:t>
      </w:r>
      <w:r>
        <w:rPr>
          <w:rFonts w:hint="eastAsia"/>
        </w:rPr>
        <w:t>；</w:t>
      </w:r>
    </w:p>
    <w:p>
      <w:pPr>
        <w:ind w:left="3150" w:leftChars="400" w:hanging="2310" w:hangingChars="1100"/>
      </w:pPr>
      <w:r>
        <w:t>③</w:t>
      </w:r>
      <w:r>
        <w:rPr>
          <w:rFonts w:hint="eastAsia"/>
        </w:rPr>
        <w:t>从民族团结的角度：</w:t>
      </w:r>
      <w:r>
        <w:rPr>
          <w:rFonts w:hint="eastAsia"/>
          <w:bCs/>
        </w:rPr>
        <w:t>加强和巩固民族团结，维护祖国统一，是中华民族的最高利益；我国各族人民始终同呼吸、共命运、心连心，克服种种困难和艰难，顶住压力，直面挑战，追求共同发展、共同富裕、共同繁荣；</w:t>
      </w:r>
    </w:p>
    <w:p>
      <w:pPr>
        <w:ind w:firstLine="735" w:firstLineChars="350"/>
      </w:pPr>
      <w:r>
        <w:t>④</w:t>
      </w:r>
      <w:r>
        <w:rPr>
          <w:rFonts w:hint="eastAsia"/>
        </w:rPr>
        <w:t>从保护环境的角度：坚持节约资源和保护环境的基本国策，使青山常在、绿水长流、空气常清；</w:t>
      </w:r>
    </w:p>
    <w:p>
      <w:pPr>
        <w:ind w:firstLine="735" w:firstLineChars="350"/>
        <w:rPr>
          <w:bCs/>
        </w:rPr>
      </w:pPr>
      <w:r>
        <w:t>⑤</w:t>
      </w:r>
      <w:r>
        <w:rPr>
          <w:rFonts w:hint="eastAsia"/>
        </w:rPr>
        <w:t>从中国传统文化</w:t>
      </w:r>
      <w:r>
        <w:rPr>
          <w:rFonts w:hint="eastAsia"/>
          <w:bCs/>
        </w:rPr>
        <w:t>特点</w:t>
      </w:r>
      <w:r>
        <w:rPr>
          <w:rFonts w:hint="eastAsia"/>
        </w:rPr>
        <w:t>的角度：中国传统文化具有</w:t>
      </w:r>
      <w:r>
        <w:rPr>
          <w:rFonts w:hint="eastAsia"/>
          <w:bCs/>
        </w:rPr>
        <w:t>源远流长、博大精深；独具魅力、丰富多彩的特点</w:t>
      </w:r>
    </w:p>
    <w:p>
      <w:pPr>
        <w:ind w:left="5250" w:leftChars="350" w:hanging="4515" w:hangingChars="2150"/>
      </w:pPr>
      <w:r>
        <w:t>⑥</w:t>
      </w:r>
      <w:r>
        <w:rPr>
          <w:rFonts w:hint="eastAsia"/>
        </w:rPr>
        <w:t>从</w:t>
      </w:r>
      <w:r>
        <w:rPr>
          <w:rFonts w:hint="eastAsia"/>
          <w:bCs/>
        </w:rPr>
        <w:t>传承和发展中国特色社会主义文化的</w:t>
      </w:r>
      <w:r>
        <w:rPr>
          <w:rFonts w:hint="eastAsia"/>
        </w:rPr>
        <w:t>角度：</w:t>
      </w:r>
      <w:r>
        <w:rPr>
          <w:rFonts w:hint="eastAsia"/>
          <w:bCs/>
        </w:rPr>
        <w:t>必须坚持以马克思主义为指导，推动中华优秀传统文化创造性转化、创新性发展；继承革命文化，发展社会主义先进文化，不忘本来，吸收外来，面向未来，不断铸就中华文化新辉煌。</w:t>
      </w:r>
    </w:p>
    <w:p>
      <w:pPr>
        <w:ind w:firstLine="735" w:firstLineChars="350"/>
      </w:pPr>
      <w:r>
        <w:t>⑦</w:t>
      </w:r>
      <w:r>
        <w:rPr>
          <w:rFonts w:hint="eastAsia"/>
        </w:rPr>
        <w:t>从非有公制经济政策的角度：我国鼓励、支持和引导非公有制经济发展。</w:t>
      </w:r>
    </w:p>
    <w:p>
      <w:pPr>
        <w:ind w:firstLine="3990" w:firstLineChars="1900"/>
      </w:pPr>
      <w:r>
        <w:rPr>
          <w:rFonts w:hint="eastAsia"/>
        </w:rPr>
        <w:t>（每一角度2分，共8分）</w:t>
      </w:r>
    </w:p>
    <w:p>
      <w:pPr>
        <w:ind w:left="630" w:hanging="630" w:hangingChars="300"/>
      </w:pPr>
      <w:r>
        <w:rPr>
          <w:rFonts w:hint="eastAsia"/>
        </w:rPr>
        <w:t>16.（1） ①改革开放是我国的强国之路，是当代中国最鲜明的特色；②改革开放是决定当代中国命运的关键抉择；</w:t>
      </w:r>
      <w:r>
        <w:t>③</w:t>
      </w:r>
      <w:r>
        <w:rPr>
          <w:rFonts w:hint="eastAsia"/>
        </w:rPr>
        <w:t>中国共产党的领导是正确的，中国共产党的初心和使命是为中国人民谋幸福、为中华民族谋复兴；</w:t>
      </w:r>
      <w:r>
        <w:t>④</w:t>
      </w:r>
      <w:r>
        <w:rPr>
          <w:rFonts w:hint="eastAsia"/>
        </w:rPr>
        <w:t>我国经济快速发展，综合国力显著增强，国际地位不断提高；</w:t>
      </w:r>
      <w:r>
        <w:t>⑤</w:t>
      </w:r>
      <w:r>
        <w:rPr>
          <w:rFonts w:hint="eastAsia"/>
        </w:rPr>
        <w:t>改革开放是中国和世界共同发展进步的伟大历程，不仅深刻改变了中国，也深刻影响着世界，中国成为世界经济增长的主要稳定器和动力源，中国已经成为影响世界的重要力量。（答出其中3点即可，每点1分，共3分）</w:t>
      </w:r>
    </w:p>
    <w:p>
      <w:pPr>
        <w:ind w:left="735" w:leftChars="100" w:hanging="525" w:hangingChars="250"/>
      </w:pPr>
      <w:r>
        <w:rPr>
          <w:rFonts w:hint="eastAsia"/>
        </w:rPr>
        <w:t>（2）①创新是一个民族进步的灵魂，是一个国家兴旺发达的不竭动力，也是中华民族最鲜明的民族禀赋；</w:t>
      </w:r>
      <w:r>
        <w:t>②</w:t>
      </w:r>
      <w:r>
        <w:rPr>
          <w:rFonts w:hint="eastAsia"/>
        </w:rPr>
        <w:t>创新是推动人类社会向前发展的重要力量；</w:t>
      </w:r>
      <w:r>
        <w:t>③</w:t>
      </w:r>
      <w:r>
        <w:rPr>
          <w:rFonts w:hint="eastAsia"/>
        </w:rPr>
        <w:t>创新已经成为世界主要国家发展战略的重心；</w:t>
      </w:r>
      <w:r>
        <w:t>④</w:t>
      </w:r>
      <w:r>
        <w:rPr>
          <w:rFonts w:hint="eastAsia"/>
        </w:rPr>
        <w:t>创新驱动是国家命运所系。实施创新驱动发展战略，推动以科技创新为核心的全面创新，让创新成为推动发展的第一动力，是适应和引领我国经济发展新常态的现实需要；创新是改革开放的生命，我国改革开放事业进入攻坚克难的关键时期，更加呼唤改革创新的时代精神，改革创新推动中国走向富强。</w:t>
      </w:r>
    </w:p>
    <w:p>
      <w:pPr>
        <w:ind w:left="735" w:leftChars="350" w:firstLine="315" w:firstLineChars="150"/>
      </w:pPr>
      <w:r>
        <w:rPr>
          <w:rFonts w:hint="eastAsia"/>
        </w:rPr>
        <w:t>（答出其中2点即可，每点1分，共2分）</w:t>
      </w:r>
    </w:p>
    <w:p>
      <w:pPr>
        <w:ind w:left="735" w:leftChars="350"/>
      </w:pPr>
      <w:r>
        <w:t>①</w:t>
      </w:r>
      <w:r>
        <w:rPr>
          <w:rFonts w:hint="eastAsia"/>
        </w:rPr>
        <w:t>我国坚持保护环境和节约资源的基本国策，实施可持续发展战略，促进绿色发展的需要；</w:t>
      </w:r>
      <w:r>
        <w:t>②</w:t>
      </w:r>
      <w:r>
        <w:rPr>
          <w:rFonts w:hint="eastAsia"/>
        </w:rPr>
        <w:t>保护生态环境就是保护生产力，改善生态环境就是发展生产力，决不能牺牲环境、浪费资源为代价，换取一时的经济增长；</w:t>
      </w:r>
      <w:r>
        <w:t>③</w:t>
      </w:r>
      <w:r>
        <w:rPr>
          <w:rFonts w:hint="eastAsia"/>
        </w:rPr>
        <w:t>我们既要绿水青山，也要金山银山。</w:t>
      </w:r>
    </w:p>
    <w:p>
      <w:pPr>
        <w:ind w:left="735" w:leftChars="350" w:firstLine="210" w:firstLineChars="100"/>
      </w:pPr>
      <w:r>
        <w:rPr>
          <w:rFonts w:hint="eastAsia"/>
        </w:rPr>
        <w:t>（答出其中2点即可，每点1分，共2分）</w:t>
      </w:r>
    </w:p>
    <w:p>
      <w:pPr>
        <w:ind w:left="630" w:hanging="630" w:hangingChars="300"/>
      </w:pPr>
      <w:r>
        <w:rPr>
          <w:rFonts w:hint="eastAsia"/>
        </w:rPr>
        <w:t>（3）①人民对对美好生活的向往是中国共产党的奋斗目标；</w:t>
      </w:r>
      <w:r>
        <w:t>②</w:t>
      </w:r>
      <w:r>
        <w:rPr>
          <w:rFonts w:hint="eastAsia"/>
        </w:rPr>
        <w:t>中国共产党的初心和使命是为中国人民谋幸福、为中华民族谋复兴；</w:t>
      </w:r>
      <w:r>
        <w:t>③</w:t>
      </w:r>
      <w:r>
        <w:rPr>
          <w:rFonts w:hint="eastAsia"/>
        </w:rPr>
        <w:t>中国共产党始终代表最广大人民的根本利益。</w:t>
      </w:r>
      <w:r>
        <w:t>④</w:t>
      </w:r>
      <w:r>
        <w:rPr>
          <w:rFonts w:hint="eastAsia"/>
        </w:rPr>
        <w:t>共同富裕是社会主义的根本原则；</w:t>
      </w:r>
      <w:r>
        <w:t>⑤</w:t>
      </w:r>
      <w:r>
        <w:rPr>
          <w:rFonts w:hint="eastAsia"/>
        </w:rPr>
        <w:t>党和政府坚持以人民为中心的发展思想。④党和政府致力于实现社会的公平正义，让全体人民共享经济繁荣成果；</w:t>
      </w:r>
      <w:r>
        <w:t>⑥</w:t>
      </w:r>
      <w:r>
        <w:rPr>
          <w:rFonts w:hint="eastAsia"/>
        </w:rPr>
        <w:t>我国坚持民族平等、民族团结和各民族共同繁荣的原则。</w:t>
      </w:r>
    </w:p>
    <w:p>
      <w:pPr>
        <w:ind w:left="735" w:leftChars="350" w:firstLine="210" w:firstLineChars="100"/>
      </w:pPr>
      <w:r>
        <w:rPr>
          <w:rFonts w:hint="eastAsia"/>
        </w:rPr>
        <w:t>（答出其中3点即可，每点1分，共3分）</w:t>
      </w:r>
    </w:p>
    <w:p>
      <w:pPr>
        <w:ind w:left="525" w:hanging="525" w:hangingChars="250"/>
      </w:pPr>
      <w:r>
        <w:rPr>
          <w:rFonts w:hint="eastAsia"/>
        </w:rPr>
        <w:t>（4）</w:t>
      </w:r>
      <w:r>
        <w:rPr>
          <w:rFonts w:hint="eastAsia"/>
          <w:bCs/>
        </w:rPr>
        <w:t>①树立崇高远大理想，努力学习科学文化知识，不断提高自身素质；②珍惜受教育的权利，自觉履行受教育的义务；③弘扬和培育民族精神和时代精神，继承和弘扬中华优秀传统文化；</w:t>
      </w:r>
      <w:r>
        <w:rPr>
          <w:bCs/>
        </w:rPr>
        <w:t>④</w:t>
      </w:r>
      <w:r>
        <w:rPr>
          <w:rFonts w:hint="eastAsia"/>
          <w:bCs/>
        </w:rPr>
        <w:t>积极承担责任，热爱祖国，不断增强使命感和责任感。</w:t>
      </w:r>
      <w:r>
        <w:rPr>
          <w:rFonts w:hint="eastAsia"/>
        </w:rPr>
        <w:t>（答出其中2点即可，每点1分，共2分）</w:t>
      </w:r>
    </w:p>
    <w:p>
      <w:pPr>
        <w:rPr>
          <w:bCs/>
        </w:rPr>
      </w:pPr>
    </w:p>
    <w:p>
      <w:pPr>
        <w:rPr>
          <w:bCs/>
        </w:rPr>
      </w:pPr>
    </w:p>
    <w:p>
      <w:r>
        <w:rPr>
          <w:rFonts w:hint="eastAsia"/>
          <w:b/>
          <w:bCs/>
        </w:rPr>
        <w:t xml:space="preserve"> </w:t>
      </w:r>
    </w:p>
    <w:p/>
    <w:sectPr>
      <w:pgSz w:w="23814" w:h="16839" w:orient="landscape"/>
      <w:pgMar w:top="1800" w:right="1440" w:bottom="1800" w:left="1440"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Black">
    <w:panose1 w:val="020B0A04020102020204"/>
    <w:charset w:val="00"/>
    <w:family w:val="swiss"/>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0D17"/>
    <w:rsid w:val="00005D1C"/>
    <w:rsid w:val="000501DC"/>
    <w:rsid w:val="0006452F"/>
    <w:rsid w:val="000C59BF"/>
    <w:rsid w:val="00131E2D"/>
    <w:rsid w:val="001776E2"/>
    <w:rsid w:val="001E7428"/>
    <w:rsid w:val="00216CFD"/>
    <w:rsid w:val="00350D17"/>
    <w:rsid w:val="00367CE4"/>
    <w:rsid w:val="00403917"/>
    <w:rsid w:val="004A60BE"/>
    <w:rsid w:val="004E7124"/>
    <w:rsid w:val="00570D1E"/>
    <w:rsid w:val="006561CE"/>
    <w:rsid w:val="007038FF"/>
    <w:rsid w:val="007E0F10"/>
    <w:rsid w:val="007E65DF"/>
    <w:rsid w:val="00832CA5"/>
    <w:rsid w:val="0086571E"/>
    <w:rsid w:val="008A3861"/>
    <w:rsid w:val="009559D8"/>
    <w:rsid w:val="00A30BA2"/>
    <w:rsid w:val="00A56651"/>
    <w:rsid w:val="00A85AD5"/>
    <w:rsid w:val="00AD3549"/>
    <w:rsid w:val="00AE5257"/>
    <w:rsid w:val="00B375AD"/>
    <w:rsid w:val="00B97B4B"/>
    <w:rsid w:val="00C034B9"/>
    <w:rsid w:val="00C125CE"/>
    <w:rsid w:val="00CC3F88"/>
    <w:rsid w:val="00CD0A0A"/>
    <w:rsid w:val="00CD5C02"/>
    <w:rsid w:val="00DA263B"/>
    <w:rsid w:val="00DB13BF"/>
    <w:rsid w:val="00DB2624"/>
    <w:rsid w:val="00DE30BE"/>
    <w:rsid w:val="00ED4A8B"/>
    <w:rsid w:val="00F06C02"/>
    <w:rsid w:val="00F1737C"/>
    <w:rsid w:val="5BD84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6">
    <w:name w:val="List Paragraph"/>
    <w:basedOn w:val="1"/>
    <w:qFormat/>
    <w:uiPriority w:val="34"/>
    <w:pPr>
      <w:ind w:firstLine="420" w:firstLineChars="200"/>
    </w:pPr>
  </w:style>
  <w:style w:type="character" w:customStyle="1" w:styleId="7">
    <w:name w:val="批注框文本 Char"/>
    <w:basedOn w:val="4"/>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E3A306-F033-4099-AAF0-F4350534FE19}">
  <ds:schemaRefs/>
</ds:datastoreItem>
</file>

<file path=docProps/app.xml><?xml version="1.0" encoding="utf-8"?>
<Properties xmlns="http://schemas.openxmlformats.org/officeDocument/2006/extended-properties" xmlns:vt="http://schemas.openxmlformats.org/officeDocument/2006/docPropsVTypes">
  <Template>Normal</Template>
  <Pages>4</Pages>
  <Words>904</Words>
  <Characters>5154</Characters>
  <Lines>42</Lines>
  <Paragraphs>12</Paragraphs>
  <TotalTime>235</TotalTime>
  <ScaleCrop>false</ScaleCrop>
  <LinksUpToDate>false</LinksUpToDate>
  <CharactersWithSpaces>6046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2019-11-20T23:07:00Z</dcterms:created>
  <dc:creator>Administrator</dc:creator>
  <cp:lastModifiedBy>Administrator</cp:lastModifiedBy>
  <dcterms:modified xsi:type="dcterms:W3CDTF">2020-03-21T11:39:12Z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