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12"/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11341100</wp:posOffset>
            </wp:positionV>
            <wp:extent cx="292100" cy="368300"/>
            <wp:effectExtent l="0" t="0" r="12700" b="12700"/>
            <wp:wrapNone/>
            <wp:docPr id="100280" name="图片 100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0" name="图片 10028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2019—2020学年度第一学期教学质量跟踪测试</w:t>
      </w:r>
    </w:p>
    <w:p>
      <w:pPr>
        <w:pStyle w:val="12"/>
      </w:pPr>
      <w:r>
        <w:rPr>
          <w:rFonts w:hint="eastAsia"/>
        </w:rPr>
        <w:t>八年级数学试卷</w:t>
      </w:r>
    </w:p>
    <w:p>
      <w:pPr>
        <w:pStyle w:val="13"/>
      </w:pPr>
      <w:r>
        <w:rPr>
          <w:rFonts w:hint="eastAsia"/>
        </w:rPr>
        <w:t>（试卷满分100分，考试时间90分钟）</w:t>
      </w:r>
    </w:p>
    <w:p>
      <w:pPr>
        <w:pStyle w:val="17"/>
      </w:pPr>
      <w:r>
        <w:rPr>
          <w:rFonts w:hint="eastAsia"/>
        </w:rPr>
        <w:t>※考生注意：请在答题卡题目规定答题区域内作答，答在本试卷上无效</w:t>
      </w:r>
      <w:r>
        <w:t>．</w:t>
      </w:r>
    </w:p>
    <w:p>
      <w:pPr>
        <w:pStyle w:val="13"/>
      </w:pPr>
      <w:r>
        <w:rPr>
          <w:rFonts w:hint="eastAsia"/>
        </w:rPr>
        <w:t>第一部分  选择题（共20分）</w:t>
      </w:r>
    </w:p>
    <w:p>
      <w:pPr>
        <w:pStyle w:val="15"/>
      </w:pPr>
      <w:r>
        <w:rPr>
          <w:rFonts w:hint="eastAsia"/>
        </w:rPr>
        <w:t>一、选择题（本题共10小题，每小题2分，共20分．在每小题给出的四个选项中，只有一项是符合题目要求的）</w:t>
      </w:r>
    </w:p>
    <w:p>
      <w:pPr>
        <w:pStyle w:val="17"/>
      </w:pPr>
      <w:r>
        <w:rPr>
          <w:rFonts w:hint="eastAsia"/>
        </w:rPr>
        <w:t>1．在实数</w:t>
      </w:r>
      <w:r>
        <w:rPr>
          <w:position w:val="-24"/>
        </w:rPr>
        <w:object>
          <v:shape id="_x0000_i1025" o:spt="75" type="#_x0000_t75" style="height:31.2pt;width:25.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026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8"/>
        </w:rPr>
        <w:object>
          <v:shape id="_x0000_i1027" o:spt="75" type="#_x0000_t75" style="height:18pt;width:24.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028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029" o:spt="75" type="#_x0000_t75" style="height:10.8pt;width:10.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030" o:spt="75" type="#_x0000_t75" style="height:13.8pt;width:2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中，无理数的个数是（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</w:t>
      </w:r>
      <w:r>
        <w:rPr>
          <w:position w:val="-4"/>
        </w:rPr>
        <w:object>
          <v:shape id="_x0000_i1031" o:spt="75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个</w:t>
      </w:r>
      <w: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32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个</w:t>
      </w:r>
      <w:r>
        <w:tab/>
      </w:r>
      <w:r>
        <w:rPr>
          <w:rFonts w:hint="eastAsia"/>
        </w:rPr>
        <w:t>C．</w:t>
      </w:r>
      <w:r>
        <w:rPr>
          <w:position w:val="-4"/>
        </w:rPr>
        <w:object>
          <v:shape id="_x0000_i1033" o:spt="75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个</w: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34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个</w:t>
      </w:r>
    </w:p>
    <w:p>
      <w:pPr>
        <w:pStyle w:val="17"/>
      </w:pPr>
      <w:r>
        <w:rPr>
          <w:rFonts w:hint="eastAsia"/>
        </w:rPr>
        <w:t>2</w:t>
      </w:r>
      <w:r>
        <w:t>．</w:t>
      </w:r>
      <w:r>
        <w:rPr>
          <w:rFonts w:hint="eastAsia"/>
        </w:rPr>
        <w:t xml:space="preserve">下列叙述中，错误的是（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①</w:t>
      </w:r>
      <w:r>
        <w:rPr>
          <w:position w:val="-6"/>
        </w:rPr>
        <w:object>
          <v:shape id="_x0000_i1035" o:spt="75" type="#_x0000_t75" style="height:13.8pt;width:21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立方根是</w:t>
      </w:r>
      <w:r>
        <w:rPr>
          <w:position w:val="-6"/>
        </w:rPr>
        <w:object>
          <v:shape id="_x0000_i1036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；②</w:t>
      </w:r>
      <w:r>
        <w:rPr>
          <w:position w:val="-6"/>
        </w:rPr>
        <w:object>
          <v:shape id="_x0000_i1037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的平方根为</w:t>
      </w:r>
      <w:r>
        <w:rPr>
          <w:position w:val="-6"/>
        </w:rPr>
        <w:object>
          <v:shape id="_x0000_i1038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；③</w:t>
      </w:r>
      <w:r>
        <w:rPr>
          <w:position w:val="-6"/>
        </w:rPr>
        <w:object>
          <v:shape id="_x0000_i1039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的立方根为</w:t>
      </w:r>
      <w:r>
        <w:rPr>
          <w:position w:val="-6"/>
        </w:rPr>
        <w:object>
          <v:shape id="_x0000_i1040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；④</w:t>
      </w:r>
      <w:r>
        <w:rPr>
          <w:position w:val="-24"/>
        </w:rPr>
        <w:object>
          <v:shape id="_x0000_i1041" o:spt="75" type="#_x0000_t75" style="height:31.2pt;width:16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的算术平方根为</w:t>
      </w:r>
      <w:r>
        <w:rPr>
          <w:position w:val="-24"/>
        </w:rPr>
        <w:object>
          <v:shape id="_x0000_i1042" o:spt="75" type="#_x0000_t75" style="height:31.2pt;width:20.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，</w:t>
      </w:r>
    </w:p>
    <w:p>
      <w:pPr>
        <w:pStyle w:val="17"/>
      </w:pPr>
      <w:r>
        <w:rPr>
          <w:rFonts w:hint="eastAsia"/>
        </w:rPr>
        <w:t>A．①②</w:t>
      </w:r>
      <w:r>
        <w:tab/>
      </w:r>
      <w:r>
        <w:rPr>
          <w:rFonts w:hint="eastAsia"/>
        </w:rPr>
        <w:t>B．②③</w:t>
      </w:r>
      <w:r>
        <w:tab/>
      </w:r>
      <w:r>
        <w:rPr>
          <w:rFonts w:hint="eastAsia"/>
        </w:rPr>
        <w:t>C．③④</w:t>
      </w:r>
      <w:r>
        <w:tab/>
      </w:r>
      <w:r>
        <w:rPr>
          <w:rFonts w:hint="eastAsia"/>
        </w:rPr>
        <w:t>D．①④</w:t>
      </w:r>
    </w:p>
    <w:p>
      <w:pPr>
        <w:pStyle w:val="17"/>
      </w:pPr>
      <w:r>
        <w:rPr>
          <w:rFonts w:hint="eastAsia"/>
        </w:rPr>
        <w:t>3．命题“邻补角的和为</w:t>
      </w:r>
      <w:r>
        <w:rPr>
          <w:position w:val="-6"/>
        </w:rPr>
        <w:object>
          <v:shape id="_x0000_i1043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 xml:space="preserve">”的条件是（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A．两个角的和是</w:t>
      </w:r>
      <w:r>
        <w:rPr>
          <w:position w:val="-6"/>
        </w:rPr>
        <w:object>
          <v:shape id="_x0000_i1044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B．和为</w:t>
      </w:r>
      <w:r>
        <w:rPr>
          <w:position w:val="-6"/>
        </w:rPr>
        <w:object>
          <v:shape id="_x0000_i1045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的两角为邻补角</w:t>
      </w:r>
    </w:p>
    <w:p>
      <w:pPr>
        <w:pStyle w:val="17"/>
      </w:pPr>
      <w:r>
        <w:rPr>
          <w:rFonts w:hint="eastAsia"/>
        </w:rPr>
        <w:t>C．两个角是邻补角</w:t>
      </w:r>
      <w:r>
        <w:tab/>
      </w:r>
      <w:r>
        <w:tab/>
      </w:r>
      <w:r>
        <w:rPr>
          <w:rFonts w:hint="eastAsia"/>
        </w:rPr>
        <w:t>D．邻补角的和是</w:t>
      </w:r>
      <w:r>
        <w:rPr>
          <w:position w:val="-6"/>
        </w:rPr>
        <w:object>
          <v:shape id="_x0000_i1046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 xml:space="preserve">4．下列二次根式，为最简二次根式的是（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</w:t>
      </w:r>
      <w:r>
        <w:rPr>
          <w:position w:val="-8"/>
        </w:rPr>
        <w:object>
          <v:shape id="_x0000_i104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tab/>
      </w:r>
      <w:r>
        <w:t>B．</w:t>
      </w:r>
      <w:r>
        <w:rPr>
          <w:position w:val="-26"/>
        </w:rPr>
        <w:object>
          <v:shape id="_x0000_i1048" o:spt="75" type="#_x0000_t75" style="height:35.4pt;width:2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8"/>
        </w:rPr>
        <w:object>
          <v:shape id="_x0000_i104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8"/>
        </w:rPr>
        <w:object>
          <v:shape id="_x0000_i1050" o:spt="75" type="#_x0000_t75" style="height:18pt;width:24.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5．我市某一周的气温统计如下表：</w:t>
      </w:r>
    </w:p>
    <w:tbl>
      <w:tblPr>
        <w:tblStyle w:val="8"/>
        <w:tblW w:w="41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709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pStyle w:val="17"/>
            </w:pPr>
            <w:r>
              <w:rPr>
                <w:rFonts w:hint="eastAsia"/>
              </w:rPr>
              <w:t>气温</w:t>
            </w:r>
            <w:r>
              <w:rPr>
                <w:position w:val="-14"/>
              </w:rPr>
              <w:object>
                <v:shape id="_x0000_i1051" o:spt="75" type="#_x0000_t75" style="height:20.4pt;width:25.8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58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52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60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53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2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54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4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55" o:spt="75" type="#_x0000_t75" style="height:13.8pt;width:16.2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6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>
            <w:pPr>
              <w:pStyle w:val="17"/>
            </w:pPr>
            <w:r>
              <w:rPr>
                <w:rFonts w:hint="eastAsia"/>
              </w:rPr>
              <w:t>天数</w: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056" o:spt="75" type="#_x0000_t75" style="height:13.2pt;width:6.6pt;" o:ole="t" filled="f" o:preferrelative="t" stroked="f" coordsize="21600,21600">
                  <v:path/>
                  <v:fill on="f" focussize="0,0"/>
                  <v:stroke on="f" joinstyle="miter"/>
                  <v:imagedata r:id="rId69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68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057" o:spt="75" type="#_x0000_t75" style="height:13.2pt;width:6.6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70">
                  <o:LockedField>false</o:LockedField>
                </o:OLEObject>
              </w:object>
            </w:r>
          </w:p>
        </w:tc>
        <w:tc>
          <w:tcPr>
            <w:tcW w:w="708" w:type="dxa"/>
          </w:tcPr>
          <w:p>
            <w:pPr>
              <w:pStyle w:val="17"/>
            </w:pPr>
            <w:r>
              <w:rPr>
                <w:position w:val="-4"/>
              </w:rPr>
              <w:object>
                <v:shape id="_x0000_i1058" o:spt="75" type="#_x0000_t75" style="height:13.2pt;width:9.6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72">
                  <o:LockedField>false</o:LockedField>
                </o:OLEObject>
              </w:object>
            </w:r>
          </w:p>
        </w:tc>
        <w:tc>
          <w:tcPr>
            <w:tcW w:w="709" w:type="dxa"/>
          </w:tcPr>
          <w:p>
            <w:pPr>
              <w:pStyle w:val="17"/>
            </w:pPr>
            <w:r>
              <w:rPr>
                <w:position w:val="-6"/>
              </w:rPr>
              <w:object>
                <v:shape id="_x0000_i1059" o:spt="75" type="#_x0000_t75" style="height:13.8pt;width:9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74">
                  <o:LockedField>false</o:LockedField>
                </o:OLEObject>
              </w:object>
            </w:r>
          </w:p>
        </w:tc>
      </w:tr>
    </w:tbl>
    <w:p>
      <w:pPr>
        <w:pStyle w:val="17"/>
      </w:pPr>
      <w:r>
        <w:rPr>
          <w:rFonts w:hint="eastAsia"/>
        </w:rPr>
        <w:t xml:space="preserve">则这组数据的中位数与众数分别是（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</w:t>
      </w:r>
      <w:r>
        <w:rPr>
          <w:position w:val="-6"/>
        </w:rPr>
        <w:object>
          <v:shape id="_x0000_i1060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1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62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3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64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5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66" o:spt="75" type="#_x0000_t75" style="height:13.8pt;width:24.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67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6．估计</w:t>
      </w:r>
      <w:r>
        <w:rPr>
          <w:position w:val="-8"/>
        </w:rPr>
        <w:object>
          <v:shape id="_x0000_i1068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 xml:space="preserve">的值在（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</w:t>
      </w:r>
      <w:r>
        <w:rPr>
          <w:position w:val="-6"/>
        </w:rPr>
        <w:object>
          <v:shape id="_x0000_i1069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>到</w:t>
      </w:r>
      <w:r>
        <w:rPr>
          <w:position w:val="-6"/>
        </w:rPr>
        <w:object>
          <v:shape id="_x0000_i1070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hint="eastAsia"/>
        </w:rPr>
        <w:t>之间</w:t>
      </w:r>
      <w:r>
        <w:tab/>
      </w:r>
      <w:r>
        <w:rPr>
          <w:rFonts w:hint="eastAsia"/>
        </w:rPr>
        <w:t>B．</w:t>
      </w:r>
      <w:r>
        <w:rPr>
          <w:position w:val="-4"/>
        </w:rPr>
        <w:object>
          <v:shape id="_x0000_i1071" o:spt="75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hint="eastAsia"/>
        </w:rPr>
        <w:t>到</w:t>
      </w:r>
      <w:r>
        <w:rPr>
          <w:position w:val="-6"/>
        </w:rPr>
        <w:object>
          <v:shape id="_x0000_i1072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hint="eastAsia"/>
        </w:rPr>
        <w:t>之间</w: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73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>到</w:t>
      </w:r>
      <w:r>
        <w:rPr>
          <w:position w:val="-4"/>
        </w:rPr>
        <w:object>
          <v:shape id="_x0000_i1074" o:spt="75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rPr>
          <w:rFonts w:hint="eastAsia"/>
        </w:rPr>
        <w:t>之间</w:t>
      </w:r>
      <w:r>
        <w:tab/>
      </w:r>
      <w:r>
        <w:rPr>
          <w:rFonts w:hint="eastAsia"/>
        </w:rPr>
        <w:t>D．</w:t>
      </w:r>
      <w:r>
        <w:rPr>
          <w:position w:val="-4"/>
        </w:rPr>
        <w:object>
          <v:shape id="_x0000_i1075" o:spt="75" type="#_x0000_t75" style="height:13.2pt;width:9.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到</w:t>
      </w:r>
      <w:r>
        <w:rPr>
          <w:position w:val="-6"/>
        </w:rPr>
        <w:object>
          <v:shape id="_x0000_i1076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Fonts w:hint="eastAsia"/>
        </w:rPr>
        <w:t>之间</w:t>
      </w:r>
    </w:p>
    <w:p>
      <w:pPr>
        <w:pStyle w:val="17"/>
      </w:pPr>
      <w:r>
        <w:rPr>
          <w:rFonts w:hint="eastAsia"/>
        </w:rPr>
        <w:t>7．若点</w:t>
      </w:r>
      <w:r>
        <w:rPr>
          <w:position w:val="-14"/>
        </w:rPr>
        <w:object>
          <v:shape id="_x0000_i1077" o:spt="75" type="#_x0000_t75" style="height:20.4pt;width:3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在第二象限，则点</w:t>
      </w:r>
      <w:r>
        <w:rPr>
          <w:position w:val="-14"/>
        </w:rPr>
        <w:object>
          <v:shape id="_x0000_i1078" o:spt="75" type="#_x0000_t75" style="height:20.4pt;width:70.2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  <w:r>
        <w:rPr>
          <w:rFonts w:hint="eastAsia"/>
        </w:rPr>
        <w:t xml:space="preserve">所在象限应该是（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A．第一象限</w:t>
      </w:r>
      <w:r>
        <w:tab/>
      </w:r>
      <w:r>
        <w:rPr>
          <w:rFonts w:hint="eastAsia"/>
        </w:rPr>
        <w:t>B．第二象限</w:t>
      </w:r>
      <w:r>
        <w:tab/>
      </w:r>
      <w:r>
        <w:rPr>
          <w:rFonts w:hint="eastAsia"/>
        </w:rPr>
        <w:t>C．第三象限</w:t>
      </w:r>
      <w:r>
        <w:tab/>
      </w:r>
      <w:r>
        <w:rPr>
          <w:rFonts w:hint="eastAsia"/>
        </w:rPr>
        <w:t>D．第四象限</w:t>
      </w:r>
    </w:p>
    <w:p>
      <w:pPr>
        <w:pStyle w:val="17"/>
      </w:pPr>
      <w:r>
        <w:rPr>
          <w:rFonts w:hint="eastAsia"/>
        </w:rPr>
        <w:t>8．若一次函数</w:t>
      </w:r>
      <w:r>
        <w:rPr>
          <w:position w:val="-10"/>
        </w:rPr>
        <w:object>
          <v:shape id="_x0000_i1079" o:spt="75" type="#_x0000_t75" style="height:16.2pt;width:49.8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hint="eastAsia"/>
        </w:rPr>
        <w:t>的图象如图所示，则</w:t>
      </w:r>
      <w:r>
        <w:rPr>
          <w:position w:val="-6"/>
        </w:rPr>
        <w:object>
          <v:shape id="_x0000_i1080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081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hint="eastAsia"/>
        </w:rPr>
        <w:t xml:space="preserve">的取值范围是（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drawing>
          <wp:inline distT="0" distB="0" distL="0" distR="0">
            <wp:extent cx="1036320" cy="1295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410" cy="1295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A．</w:t>
      </w:r>
      <w:r>
        <w:rPr>
          <w:position w:val="-6"/>
        </w:rPr>
        <w:object>
          <v:shape id="_x0000_i1082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3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84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5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86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7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1">
            <o:LockedField>false</o:LockedField>
          </o:OLEObject>
        </w:object>
      </w:r>
      <w: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88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89" o:spt="75" type="#_x0000_t75" style="height:13.8pt;width:27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5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9．元旦期间，灯塔市辽东商业城“女装部”推出“全部服装八折”，男装部推出“全部服装八五折”的优惠活动．某顾客在女装部购买了原价</w:t>
      </w:r>
      <w:r>
        <w:rPr>
          <w:position w:val="-6"/>
        </w:rPr>
        <w:object>
          <v:shape id="_x0000_i1090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hint="eastAsia"/>
        </w:rPr>
        <w:t>元，在男装部购买了原价</w:t>
      </w:r>
      <w:r>
        <w:rPr>
          <w:position w:val="-10"/>
        </w:rPr>
        <w:object>
          <v:shape id="_x0000_i1091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hint="eastAsia"/>
        </w:rPr>
        <w:t>元的服装各一套，优惠前需付</w:t>
      </w:r>
      <w:r>
        <w:rPr>
          <w:position w:val="-6"/>
        </w:rPr>
        <w:object>
          <v:shape id="_x0000_i1092" o:spt="75" type="#_x0000_t75" style="height:13.8pt;width:21.6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hint="eastAsia"/>
        </w:rPr>
        <w:t>元，而她实际付款</w:t>
      </w:r>
      <w:r>
        <w:rPr>
          <w:position w:val="-6"/>
        </w:rPr>
        <w:object>
          <v:shape id="_x0000_i1093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hint="eastAsia"/>
        </w:rPr>
        <w:t xml:space="preserve">元，根据题意列出的方程组是（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t>A．</w:t>
      </w:r>
      <w:r>
        <w:rPr>
          <w:position w:val="-30"/>
        </w:rPr>
        <w:object>
          <v:shape id="_x0000_i1094" o:spt="75" type="#_x0000_t75" style="height:36pt;width:99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tab/>
      </w:r>
      <w:r>
        <w:tab/>
      </w:r>
      <w:r>
        <w:t>B．</w:t>
      </w:r>
      <w:r>
        <w:rPr>
          <w:position w:val="-30"/>
        </w:rPr>
        <w:object>
          <v:shape id="_x0000_i1095" o:spt="75" type="#_x0000_t75" style="height:36pt;width:99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</w:p>
    <w:p>
      <w:pPr>
        <w:pStyle w:val="17"/>
      </w:pPr>
      <w:r>
        <w:t>C．</w:t>
      </w:r>
      <w:r>
        <w:rPr>
          <w:position w:val="-30"/>
        </w:rPr>
        <w:object>
          <v:shape id="_x0000_i1096" o:spt="75" type="#_x0000_t75" style="height:36pt;width:126.6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tab/>
      </w:r>
      <w:r>
        <w:t>D．</w:t>
      </w:r>
      <w:r>
        <w:rPr>
          <w:position w:val="-30"/>
        </w:rPr>
        <w:object>
          <v:shape id="_x0000_i1097" o:spt="75" type="#_x0000_t75" style="height:36pt;width:99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10．关于函数</w:t>
      </w:r>
      <w:r>
        <w:rPr>
          <w:position w:val="-10"/>
        </w:rPr>
        <w:object>
          <v:shape id="_x0000_i1098" o:spt="75" type="#_x0000_t75" style="height:16.2pt;width:58.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3">
            <o:LockedField>false</o:LockedField>
          </o:OLEObject>
        </w:object>
      </w:r>
      <w:r>
        <w:rPr>
          <w:rFonts w:hint="eastAsia"/>
        </w:rPr>
        <w:t xml:space="preserve">，下列结论正确的是（ </w:t>
      </w:r>
      <w:r>
        <w:t xml:space="preserve">   </w:t>
      </w:r>
      <w:r>
        <w:rPr>
          <w:rFonts w:hint="eastAsia"/>
        </w:rPr>
        <w:t>）</w:t>
      </w:r>
    </w:p>
    <w:p>
      <w:pPr>
        <w:pStyle w:val="17"/>
      </w:pPr>
      <w:r>
        <w:rPr>
          <w:rFonts w:hint="eastAsia"/>
        </w:rPr>
        <w:t>A．图象经过点</w:t>
      </w:r>
      <w:r>
        <w:rPr>
          <w:position w:val="-14"/>
        </w:rPr>
        <w:object>
          <v:shape id="_x0000_i1099" o:spt="75" type="#_x0000_t75" style="height:20.4pt;width:35.4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5">
            <o:LockedField>false</o:LockedField>
          </o:OLEObject>
        </w:object>
      </w:r>
      <w:r>
        <w:tab/>
      </w:r>
      <w:r>
        <w:tab/>
      </w:r>
      <w:r>
        <w:rPr>
          <w:rFonts w:hint="eastAsia"/>
        </w:rPr>
        <w:t>B．图象经过第一、三象限</w:t>
      </w:r>
    </w:p>
    <w:p>
      <w:pPr>
        <w:pStyle w:val="17"/>
      </w:pPr>
      <w:r>
        <w:rPr>
          <w:rFonts w:hint="eastAsia"/>
        </w:rPr>
        <w:t>C．</w:t>
      </w:r>
      <w:r>
        <w:rPr>
          <w:position w:val="-10"/>
        </w:rPr>
        <w:object>
          <v:shape id="_x0000_i1100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7">
            <o:LockedField>false</o:LockedField>
          </o:OLEObject>
        </w:object>
      </w:r>
      <w:r>
        <w:rPr>
          <w:rFonts w:hint="eastAsia"/>
        </w:rPr>
        <w:t>的值随着</w:t>
      </w:r>
      <w:r>
        <w:rPr>
          <w:position w:val="-6"/>
        </w:rPr>
        <w:object>
          <v:shape id="_x0000_i1101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9">
            <o:LockedField>false</o:LockedField>
          </o:OLEObject>
        </w:object>
      </w:r>
      <w:r>
        <w:rPr>
          <w:rFonts w:hint="eastAsia"/>
        </w:rPr>
        <w:t>的值增大而减小</w:t>
      </w:r>
      <w:r>
        <w:tab/>
      </w:r>
      <w:r>
        <w:rPr>
          <w:rFonts w:hint="eastAsia"/>
        </w:rPr>
        <w:t>D．</w:t>
      </w:r>
      <w:r>
        <w:rPr>
          <w:position w:val="-10"/>
        </w:rPr>
        <w:object>
          <v:shape id="_x0000_i1102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1">
            <o:LockedField>false</o:LockedField>
          </o:OLEObject>
        </w:object>
      </w:r>
      <w:r>
        <w:rPr>
          <w:rFonts w:hint="eastAsia"/>
        </w:rPr>
        <w:t>的值随着</w:t>
      </w:r>
      <w:r>
        <w:rPr>
          <w:position w:val="-6"/>
        </w:rPr>
        <w:object>
          <v:shape id="_x0000_i1103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3">
            <o:LockedField>false</o:LockedField>
          </o:OLEObject>
        </w:object>
      </w:r>
      <w:r>
        <w:rPr>
          <w:rFonts w:hint="eastAsia"/>
        </w:rPr>
        <w:t>的值增大而增大</w:t>
      </w:r>
    </w:p>
    <w:p>
      <w:pPr>
        <w:pStyle w:val="13"/>
      </w:pPr>
      <w:r>
        <w:rPr>
          <w:rFonts w:hint="eastAsia"/>
        </w:rPr>
        <w:t>第二部分  非选择题（共80分）</w:t>
      </w:r>
    </w:p>
    <w:p>
      <w:pPr>
        <w:pStyle w:val="15"/>
      </w:pPr>
      <w:r>
        <w:rPr>
          <w:rFonts w:hint="eastAsia"/>
        </w:rPr>
        <w:t>二、填空题（本题共8小题，每小题2分，共16分）</w:t>
      </w:r>
    </w:p>
    <w:p>
      <w:pPr>
        <w:pStyle w:val="17"/>
      </w:pPr>
      <w:r>
        <w:rPr>
          <w:rFonts w:hint="eastAsia"/>
        </w:rPr>
        <w:t>11．若</w:t>
      </w:r>
      <w:r>
        <w:rPr>
          <w:position w:val="-8"/>
        </w:rPr>
        <w:object>
          <v:shape id="_x0000_i1104" o:spt="75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hint="eastAsia"/>
        </w:rPr>
        <w:t>有意义，则</w:t>
      </w:r>
      <w:r>
        <w:rPr>
          <w:position w:val="-6"/>
        </w:rPr>
        <w:object>
          <v:shape id="_x0000_i1105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rPr>
          <w:rFonts w:hint="eastAsia"/>
        </w:rPr>
        <w:t>的取值范围是_____________．</w:t>
      </w:r>
    </w:p>
    <w:p>
      <w:pPr>
        <w:pStyle w:val="17"/>
      </w:pPr>
      <w:r>
        <w:rPr>
          <w:rFonts w:hint="eastAsia"/>
        </w:rPr>
        <w:t>12．比较大小：</w:t>
      </w:r>
      <w:r>
        <w:rPr>
          <w:position w:val="-8"/>
        </w:rPr>
        <w:object>
          <v:shape id="_x0000_i110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t>__________</w:t>
      </w:r>
      <w:r>
        <w:rPr>
          <w:position w:val="-6"/>
        </w:rPr>
        <w:object>
          <v:shape id="_x0000_i1107" o:spt="75" type="#_x0000_t75" style="height:17.4pt;width:28.8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13．一辆汽车油箱中现存油</w:t>
      </w:r>
      <w:r>
        <w:rPr>
          <w:position w:val="-6"/>
        </w:rPr>
        <w:object>
          <v:shape id="_x0000_i1108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hint="eastAsia"/>
        </w:rPr>
        <w:t>，汽车每行驶</w:t>
      </w:r>
      <w:r>
        <w:rPr>
          <w:position w:val="-6"/>
        </w:rPr>
        <w:object>
          <v:shape id="_x0000_i1109" o:spt="75" type="#_x0000_t75" style="height:13.8pt;width:28.8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hint="eastAsia"/>
        </w:rPr>
        <w:t>耗油</w:t>
      </w:r>
      <w:r>
        <w:rPr>
          <w:position w:val="-6"/>
        </w:rPr>
        <w:object>
          <v:shape id="_x0000_i1110" o:spt="75" type="#_x0000_t75" style="height:13.8pt;width:21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Fonts w:hint="eastAsia"/>
        </w:rPr>
        <w:t>，则油箱剩余油量</w:t>
      </w:r>
      <w:r>
        <w:rPr>
          <w:position w:val="-10"/>
        </w:rPr>
        <w:object>
          <v:shape id="_x0000_i1111" o:spt="75" type="#_x0000_t75" style="height:13.2pt;width:10.8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position w:val="-14"/>
        </w:rPr>
        <w:object>
          <v:shape id="_x0000_i1112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hint="eastAsia"/>
        </w:rPr>
        <w:t>与汽车行驶路程</w:t>
      </w:r>
      <w:r>
        <w:rPr>
          <w:position w:val="-6"/>
        </w:rPr>
        <w:object>
          <v:shape id="_x0000_i1113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position w:val="-14"/>
        </w:rPr>
        <w:object>
          <v:shape id="_x0000_i1114" o:spt="75" type="#_x0000_t75" style="height:20.4pt;width:27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hint="eastAsia"/>
        </w:rPr>
        <w:t>之间的关系式是_</w:t>
      </w:r>
      <w:r>
        <w:t>_____________．</w:t>
      </w:r>
    </w:p>
    <w:p>
      <w:pPr>
        <w:pStyle w:val="17"/>
      </w:pPr>
      <w:r>
        <w:rPr>
          <w:rFonts w:hint="eastAsia"/>
        </w:rPr>
        <w:t>14．如图，直线</w:t>
      </w:r>
      <w:r>
        <w:rPr>
          <w:position w:val="-6"/>
        </w:rPr>
        <w:object>
          <v:shape id="_x0000_i1115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16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rFonts w:hint="eastAsia"/>
        </w:rPr>
        <w:t>交</w:t>
      </w:r>
      <w:r>
        <w:rPr>
          <w:position w:val="-4"/>
        </w:rPr>
        <w:object>
          <v:shape id="_x0000_i1117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4"/>
        </w:rPr>
        <w:object>
          <v:shape id="_x0000_i1118" o:spt="75" type="#_x0000_t75" style="height:13.2pt;width:16.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19" o:spt="75" type="#_x0000_t75" style="height:13.8pt;width:52.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20" o:spt="75" type="#_x0000_t75" style="height:13.8pt;width:22.8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rPr>
          <w:rFonts w:hint="eastAsia"/>
        </w:rPr>
        <w:t>交</w:t>
      </w:r>
      <w:r>
        <w:rPr>
          <w:position w:val="-6"/>
        </w:rPr>
        <w:object>
          <v:shape id="_x0000_i1121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6"/>
        </w:rPr>
        <w:object>
          <v:shape id="_x0000_i1122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t>，</w:t>
      </w:r>
      <w:r>
        <w:rPr>
          <w:rFonts w:hint="eastAsia"/>
        </w:rPr>
        <w:t>若</w:t>
      </w:r>
      <w:r>
        <w:rPr>
          <w:position w:val="-6"/>
        </w:rPr>
        <w:object>
          <v:shape id="_x0000_i1123" o:spt="75" type="#_x0000_t75" style="height:13.8pt;width:70.8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3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124" o:spt="75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rFonts w:hint="eastAsia"/>
        </w:rPr>
        <w:t>_</w:t>
      </w:r>
      <w:r>
        <w:t>________．</w:t>
      </w:r>
    </w:p>
    <w:p>
      <w:pPr>
        <w:pStyle w:val="17"/>
      </w:pPr>
      <w:r>
        <w:drawing>
          <wp:inline distT="0" distB="0" distL="0" distR="0">
            <wp:extent cx="1744980" cy="1196340"/>
            <wp:effectExtent l="0" t="0" r="7620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5131" cy="1196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15．某招聘考试成绩由笔试和面试组成，笔试占成绩的</w:t>
      </w:r>
      <w:r>
        <w:rPr>
          <w:position w:val="-6"/>
        </w:rPr>
        <w:object>
          <v:shape id="_x0000_i1125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8">
            <o:LockedField>false</o:LockedField>
          </o:OLEObject>
        </w:object>
      </w:r>
      <w:r>
        <w:rPr>
          <w:rFonts w:hint="eastAsia"/>
        </w:rPr>
        <w:t>，面试占成绩的</w:t>
      </w:r>
      <w:r>
        <w:rPr>
          <w:position w:val="-6"/>
        </w:rPr>
        <w:object>
          <v:shape id="_x0000_i1126" o:spt="75" type="#_x0000_t75" style="height:13.8pt;width:25.8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0">
            <o:LockedField>false</o:LockedField>
          </o:OLEObject>
        </w:object>
      </w:r>
      <w:r>
        <w:t>，</w:t>
      </w:r>
      <w:r>
        <w:rPr>
          <w:rFonts w:hint="eastAsia"/>
        </w:rPr>
        <w:t>小明笔试成绩为</w:t>
      </w:r>
      <w:r>
        <w:rPr>
          <w:position w:val="-6"/>
        </w:rPr>
        <w:object>
          <v:shape id="_x0000_i1127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  <w:r>
        <w:rPr>
          <w:rFonts w:hint="eastAsia"/>
        </w:rPr>
        <w:t>分，面试成绩为</w:t>
      </w:r>
      <w:r>
        <w:rPr>
          <w:position w:val="-6"/>
        </w:rPr>
        <w:object>
          <v:shape id="_x0000_i1128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4">
            <o:LockedField>false</o:LockedField>
          </o:OLEObject>
        </w:object>
      </w:r>
      <w:r>
        <w:rPr>
          <w:rFonts w:hint="eastAsia"/>
        </w:rPr>
        <w:t>分，那么小明的最终成绩是______________．</w:t>
      </w:r>
    </w:p>
    <w:p>
      <w:pPr>
        <w:pStyle w:val="17"/>
      </w:pPr>
      <w:r>
        <w:rPr>
          <w:rFonts w:hint="eastAsia"/>
        </w:rPr>
        <w:t>16．当</w:t>
      </w:r>
      <w:r>
        <w:rPr>
          <w:position w:val="-6"/>
        </w:rPr>
        <w:object>
          <v:shape id="_x0000_i1129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3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rPr>
          <w:rFonts w:hint="eastAsia"/>
        </w:rPr>
        <w:t>时，则</w:t>
      </w:r>
      <w:r>
        <w:rPr>
          <w:position w:val="-16"/>
        </w:rPr>
        <w:object>
          <v:shape id="_x0000_i1131" o:spt="75" type="#_x0000_t75" style="height:22.8pt;width:78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rPr>
          <w:rFonts w:hint="eastAsia"/>
        </w:rPr>
        <w:t>的值是_</w:t>
      </w:r>
      <w:r>
        <w:t>_______________．</w:t>
      </w:r>
    </w:p>
    <w:p>
      <w:pPr>
        <w:pStyle w:val="17"/>
      </w:pPr>
      <w:r>
        <w:rPr>
          <w:rFonts w:hint="eastAsia"/>
        </w:rPr>
        <w:t>17．已知点</w:t>
      </w:r>
      <w:r>
        <w:rPr>
          <w:position w:val="-14"/>
        </w:rPr>
        <w:object>
          <v:shape id="_x0000_i1132" o:spt="75" type="#_x0000_t75" style="height:20.4pt;width:82.8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hint="eastAsia"/>
        </w:rPr>
        <w:t>，若点</w:t>
      </w:r>
      <w:r>
        <w:rPr>
          <w:position w:val="-4"/>
        </w:rPr>
        <w:object>
          <v:shape id="_x0000_i113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hint="eastAsia"/>
        </w:rPr>
        <w:t>到两坐标轴的距离相等，点</w:t>
      </w:r>
      <w:r>
        <w:rPr>
          <w:position w:val="-4"/>
        </w:rPr>
        <w:object>
          <v:shape id="_x0000_i1134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6">
            <o:LockedField>false</o:LockedField>
          </o:OLEObject>
        </w:object>
      </w:r>
      <w:r>
        <w:rPr>
          <w:rFonts w:hint="eastAsia"/>
        </w:rPr>
        <w:t>的坐标为_____________．</w:t>
      </w:r>
    </w:p>
    <w:p>
      <w:pPr>
        <w:pStyle w:val="17"/>
      </w:pPr>
      <w:r>
        <w:rPr>
          <w:rFonts w:hint="eastAsia"/>
        </w:rPr>
        <w:t>18．如图所示，直线</w:t>
      </w:r>
      <w:r>
        <w:rPr>
          <w:position w:val="-12"/>
        </w:rPr>
        <w:object>
          <v:shape id="_x0000_i1135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8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2"/>
        </w:rPr>
        <w:object>
          <v:shape id="_x0000_i1136" o:spt="75" type="#_x0000_t75" style="height:18pt;width:9.6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0">
            <o:LockedField>false</o:LockedField>
          </o:OLEObject>
        </w:object>
      </w:r>
      <w:r>
        <w:rPr>
          <w:rFonts w:hint="eastAsia"/>
        </w:rPr>
        <w:t>的交点坐标是_</w:t>
      </w:r>
      <w:r>
        <w:t>__________</w:t>
      </w:r>
      <w:r>
        <w:rPr>
          <w:rFonts w:hint="eastAsia"/>
        </w:rPr>
        <w:t>，它可以看作方程组____________的解．</w:t>
      </w:r>
    </w:p>
    <w:p>
      <w:pPr>
        <w:pStyle w:val="17"/>
      </w:pPr>
      <w:r>
        <w:drawing>
          <wp:inline distT="0" distB="0" distL="0" distR="0">
            <wp:extent cx="1356360" cy="14478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6478" cy="1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rPr>
          <w:rFonts w:hint="eastAsia"/>
        </w:rPr>
        <w:t>三、解答题（共64分）</w:t>
      </w:r>
    </w:p>
    <w:p>
      <w:pPr>
        <w:pStyle w:val="17"/>
      </w:pPr>
      <w:r>
        <w:rPr>
          <w:rFonts w:hint="eastAsia"/>
        </w:rPr>
        <w:t>19．计算：（1）</w:t>
      </w:r>
      <w:r>
        <w:rPr>
          <w:position w:val="-34"/>
        </w:rPr>
        <w:object>
          <v:shape id="_x0000_i1137" o:spt="75" type="#_x0000_t75" style="height:40.2pt;width:13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3">
            <o:LockedField>false</o:LockedField>
          </o:OLEObject>
        </w:object>
      </w:r>
      <w:r>
        <w:rPr>
          <w:rFonts w:hint="eastAsia"/>
        </w:rPr>
        <w:t>；</w:t>
      </w:r>
    </w:p>
    <w:p>
      <w:pPr>
        <w:pStyle w:val="17"/>
      </w:pPr>
      <w:r>
        <w:rPr>
          <w:rFonts w:hint="eastAsia"/>
        </w:rPr>
        <w:t>（2）</w:t>
      </w:r>
      <w:r>
        <w:rPr>
          <w:position w:val="-34"/>
        </w:rPr>
        <w:object>
          <v:shape id="_x0000_i1138" o:spt="75" type="#_x0000_t75" style="height:42pt;width:139.8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rPr>
          <w:rFonts w:hint="eastAsia"/>
        </w:rPr>
        <w:t>20．已知在平面直角坐标系中有三点</w:t>
      </w:r>
      <w:r>
        <w:rPr>
          <w:position w:val="-14"/>
        </w:rPr>
        <w:object>
          <v:shape id="_x0000_i1139" o:spt="75" type="#_x0000_t75" style="height:20.4pt;width:43.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140" o:spt="75" type="#_x0000_t75" style="height:20.4pt;width:36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4"/>
        </w:rPr>
        <w:object>
          <v:shape id="_x0000_i1141" o:spt="75" type="#_x0000_t75" style="height:20.4pt;width:37.8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1">
            <o:LockedField>false</o:LockedField>
          </o:OLEObject>
        </w:object>
      </w:r>
      <w:r>
        <w:t>．</w:t>
      </w:r>
      <w:r>
        <w:rPr>
          <w:rFonts w:hint="eastAsia"/>
        </w:rPr>
        <w:t>请解答如下问题：</w:t>
      </w:r>
    </w:p>
    <w:p>
      <w:pPr>
        <w:pStyle w:val="17"/>
      </w:pPr>
      <w:r>
        <w:drawing>
          <wp:inline distT="0" distB="0" distL="0" distR="0">
            <wp:extent cx="2148840" cy="2278380"/>
            <wp:effectExtent l="0" t="0" r="381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9026" cy="2278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（1）在坐标系内描出</w:t>
      </w:r>
      <w:r>
        <w:rPr>
          <w:position w:val="-4"/>
        </w:rPr>
        <w:object>
          <v:shape id="_x0000_i1142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43" o:spt="75" type="#_x0000_t75" style="height:13.2pt;width:1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44" o:spt="75" type="#_x0000_t75" style="height:13.8pt;width:12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8">
            <o:LockedField>false</o:LockedField>
          </o:OLEObject>
        </w:object>
      </w:r>
      <w:r>
        <w:rPr>
          <w:rFonts w:hint="eastAsia"/>
        </w:rPr>
        <w:t>的位置，并求出</w:t>
      </w:r>
      <w:r>
        <w:rPr>
          <w:position w:val="-6"/>
        </w:rPr>
        <w:object>
          <v:shape id="_x0000_i1145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0">
            <o:LockedField>false</o:LockedField>
          </o:OLEObject>
        </w:object>
      </w:r>
      <w:r>
        <w:rPr>
          <w:rFonts w:hint="eastAsia"/>
        </w:rPr>
        <w:t>的面积；</w:t>
      </w:r>
    </w:p>
    <w:p>
      <w:pPr>
        <w:pStyle w:val="17"/>
      </w:pPr>
      <w:r>
        <w:rPr>
          <w:rFonts w:hint="eastAsia"/>
        </w:rPr>
        <w:t>（2）在平面直角坐标系中画出</w:t>
      </w:r>
      <w:r>
        <w:rPr>
          <w:position w:val="-6"/>
        </w:rPr>
        <w:object>
          <v:shape id="_x0000_i1146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2">
            <o:LockedField>false</o:LockedField>
          </o:OLEObject>
        </w:object>
      </w:r>
      <w:r>
        <w:rPr>
          <w:rFonts w:hint="eastAsia"/>
        </w:rPr>
        <w:t>，使它与</w:t>
      </w:r>
      <w:r>
        <w:rPr>
          <w:position w:val="-6"/>
        </w:rPr>
        <w:object>
          <v:shape id="_x0000_i114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4">
            <o:LockedField>false</o:LockedField>
          </o:OLEObject>
        </w:object>
      </w:r>
      <w:r>
        <w:rPr>
          <w:rFonts w:hint="eastAsia"/>
        </w:rPr>
        <w:t>关于</w:t>
      </w:r>
      <w:r>
        <w:rPr>
          <w:position w:val="-6"/>
        </w:rPr>
        <w:object>
          <v:shape id="_x0000_i1148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6">
            <o:LockedField>false</o:LockedField>
          </o:OLEObject>
        </w:object>
      </w:r>
      <w:r>
        <w:rPr>
          <w:rFonts w:hint="eastAsia"/>
        </w:rPr>
        <w:t>轴对称，并写出</w:t>
      </w:r>
      <w:r>
        <w:rPr>
          <w:position w:val="-6"/>
        </w:rPr>
        <w:object>
          <v:shape id="_x0000_i1149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8">
            <o:LockedField>false</o:LockedField>
          </o:OLEObject>
        </w:object>
      </w:r>
      <w:r>
        <w:rPr>
          <w:rFonts w:hint="eastAsia"/>
        </w:rPr>
        <w:t>三顶点的坐标；</w:t>
      </w:r>
    </w:p>
    <w:p>
      <w:pPr>
        <w:pStyle w:val="17"/>
      </w:pPr>
      <w:r>
        <w:rPr>
          <w:rFonts w:hint="eastAsia"/>
        </w:rPr>
        <w:t>（3）若</w:t>
      </w:r>
      <w:r>
        <w:rPr>
          <w:position w:val="-14"/>
        </w:rPr>
        <w:object>
          <v:shape id="_x0000_i1150" o:spt="75" type="#_x0000_t75" style="height:20.4pt;width:43.8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0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51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2">
            <o:LockedField>false</o:LockedField>
          </o:OLEObject>
        </w:object>
      </w:r>
      <w:r>
        <w:rPr>
          <w:rFonts w:hint="eastAsia"/>
        </w:rPr>
        <w:t>内部任意一点，请直接写出这点在</w:t>
      </w:r>
      <w:r>
        <w:rPr>
          <w:position w:val="-6"/>
        </w:rPr>
        <w:object>
          <v:shape id="_x0000_i1152" o:spt="75" type="#_x0000_t75" style="height:13.8pt;width:4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4">
            <o:LockedField>false</o:LockedField>
          </o:OLEObject>
        </w:object>
      </w:r>
      <w:r>
        <w:rPr>
          <w:rFonts w:hint="eastAsia"/>
        </w:rPr>
        <w:t>内部的对应点</w:t>
      </w:r>
      <w:r>
        <w:rPr>
          <w:position w:val="-4"/>
        </w:rPr>
        <w:object>
          <v:shape id="_x0000_i1153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6">
            <o:LockedField>false</o:LockedField>
          </o:OLEObject>
        </w:object>
      </w:r>
      <w:r>
        <w:rPr>
          <w:rFonts w:hint="eastAsia"/>
        </w:rPr>
        <w:t>的坐标．</w:t>
      </w:r>
    </w:p>
    <w:p>
      <w:pPr>
        <w:pStyle w:val="17"/>
      </w:pPr>
      <w:r>
        <w:rPr>
          <w:rFonts w:hint="eastAsia"/>
        </w:rPr>
        <w:t>21．某射击队有甲、乙两名射手，他们各自射击</w:t>
      </w:r>
      <w:r>
        <w:rPr>
          <w:position w:val="-6"/>
        </w:rPr>
        <w:object>
          <v:shape id="_x0000_i1154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8">
            <o:LockedField>false</o:LockedField>
          </o:OLEObject>
        </w:object>
      </w:r>
      <w:r>
        <w:rPr>
          <w:rFonts w:hint="eastAsia"/>
        </w:rPr>
        <w:t>次，射中靶的环数记录如下：</w:t>
      </w:r>
    </w:p>
    <w:p>
      <w:pPr>
        <w:pStyle w:val="17"/>
      </w:pPr>
      <w:r>
        <w:rPr>
          <w:rFonts w:hint="eastAsia"/>
        </w:rPr>
        <w:t>甲：</w:t>
      </w:r>
      <w:r>
        <w:rPr>
          <w:position w:val="-6"/>
        </w:rPr>
        <w:object>
          <v:shape id="_x0000_i1155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6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7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8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59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0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1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2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乙：</w:t>
      </w:r>
      <w:r>
        <w:rPr>
          <w:position w:val="-6"/>
        </w:rPr>
        <w:object>
          <v:shape id="_x0000_i1162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3" o:spt="75" type="#_x0000_t75" style="height:13.8pt;width:9.6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6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4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8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5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6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2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7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4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68" o:spt="75" type="#_x0000_t75" style="height:13.8pt;width:9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6">
            <o:LockedField>false</o:LockedField>
          </o:OLEObject>
        </w:object>
      </w:r>
    </w:p>
    <w:p>
      <w:pPr>
        <w:pStyle w:val="17"/>
      </w:pPr>
      <w:r>
        <w:rPr>
          <w:rFonts w:hint="eastAsia"/>
        </w:rPr>
        <w:t>（1）分别求出甲、乙两名射手打靶环数的平均数；</w:t>
      </w:r>
    </w:p>
    <w:p>
      <w:pPr>
        <w:pStyle w:val="17"/>
      </w:pPr>
      <w:r>
        <w:rPr>
          <w:rFonts w:hint="eastAsia"/>
        </w:rPr>
        <w:t>（2）如果要选择一名成绩比较稳定的射手，代表射击队参加比赛，应如何选择？为什么？</w:t>
      </w:r>
    </w:p>
    <w:p>
      <w:pPr>
        <w:pStyle w:val="17"/>
      </w:pPr>
      <w:r>
        <w:rPr>
          <w:rFonts w:hint="eastAsia"/>
        </w:rPr>
        <w:t>22．某班在新年后将举行“中国梦知识竞赛”活动，班长安排小亮购买奖品，下图是小亮买回奖品时与班长的对话：</w:t>
      </w:r>
    </w:p>
    <w:p>
      <w:pPr>
        <w:pStyle w:val="17"/>
      </w:pPr>
      <w:r>
        <w:drawing>
          <wp:inline distT="0" distB="0" distL="0" distR="0">
            <wp:extent cx="2834640" cy="3642360"/>
            <wp:effectExtent l="0" t="0" r="381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886" cy="3642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请根据上面的信息，解决问题：</w:t>
      </w:r>
    </w:p>
    <w:p>
      <w:pPr>
        <w:pStyle w:val="17"/>
      </w:pPr>
      <w:r>
        <w:rPr>
          <w:rFonts w:hint="eastAsia"/>
        </w:rPr>
        <w:t>（1）求两种笔记本各买了多少本？</w:t>
      </w:r>
    </w:p>
    <w:p>
      <w:pPr>
        <w:pStyle w:val="17"/>
      </w:pPr>
      <w:r>
        <w:rPr>
          <w:rFonts w:hint="eastAsia"/>
        </w:rPr>
        <w:t>（2）请你解释：小亮为什么不可能找回</w:t>
      </w:r>
      <w:r>
        <w:rPr>
          <w:position w:val="-6"/>
        </w:rPr>
        <w:object>
          <v:shape id="_x0000_i1169" o:spt="75" type="#_x0000_t75" style="height:13.8pt;width:1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9">
            <o:LockedField>false</o:LockedField>
          </o:OLEObject>
        </w:object>
      </w:r>
      <w:r>
        <w:rPr>
          <w:rFonts w:hint="eastAsia"/>
        </w:rPr>
        <w:t>元？</w:t>
      </w:r>
    </w:p>
    <w:p>
      <w:pPr>
        <w:pStyle w:val="17"/>
      </w:pPr>
      <w:r>
        <w:rPr>
          <w:rFonts w:hint="eastAsia"/>
        </w:rPr>
        <w:t>23．已知：如图，</w:t>
      </w:r>
      <w:r>
        <w:rPr>
          <w:position w:val="-6"/>
        </w:rPr>
        <w:object>
          <v:shape id="_x0000_i1170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71" o:spt="75" type="#_x0000_t75" style="height:13.2pt;width:43.8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3">
            <o:LockedField>false</o:LockedField>
          </o:OLEObject>
        </w:object>
      </w:r>
      <w:r>
        <w:rPr>
          <w:rFonts w:hint="eastAsia"/>
        </w:rPr>
        <w:t>．求证：</w:t>
      </w:r>
      <w:r>
        <w:rPr>
          <w:position w:val="-6"/>
        </w:rPr>
        <w:object>
          <v:shape id="_x0000_i1172" o:spt="75" type="#_x0000_t75" style="height:13.8pt;width:112.8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5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17"/>
      </w:pPr>
      <w:r>
        <w:drawing>
          <wp:inline distT="0" distB="0" distL="0" distR="0">
            <wp:extent cx="1493520" cy="1120140"/>
            <wp:effectExtent l="0" t="0" r="0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649" cy="1120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（写出证明过程及依据）</w:t>
      </w:r>
    </w:p>
    <w:p>
      <w:pPr>
        <w:pStyle w:val="17"/>
      </w:pPr>
      <w:r>
        <w:rPr>
          <w:rFonts w:hint="eastAsia"/>
        </w:rPr>
        <w:t>24．如图，</w:t>
      </w:r>
      <w:r>
        <w:rPr>
          <w:position w:val="-12"/>
        </w:rPr>
        <w:object>
          <v:shape id="_x0000_i1173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8">
            <o:LockedField>false</o:LockedField>
          </o:OLEObject>
        </w:object>
      </w:r>
      <w:r>
        <w:rPr>
          <w:rFonts w:hint="eastAsia"/>
        </w:rPr>
        <w:t>表示某商场一天的手提电脑销售额与销售量的关系，</w:t>
      </w:r>
      <w:r>
        <w:rPr>
          <w:position w:val="-12"/>
        </w:rPr>
        <w:object>
          <v:shape id="_x0000_i1174" o:spt="75" type="#_x0000_t75" style="height:18pt;width:9.6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0">
            <o:LockedField>false</o:LockedField>
          </o:OLEObject>
        </w:object>
      </w:r>
      <w:r>
        <w:rPr>
          <w:rFonts w:hint="eastAsia"/>
        </w:rPr>
        <w:t>表示该商场一天的手提电脑销售成本与销售量的关系．</w:t>
      </w:r>
    </w:p>
    <w:p>
      <w:pPr>
        <w:pStyle w:val="17"/>
      </w:pPr>
      <w:r>
        <w:drawing>
          <wp:inline distT="0" distB="0" distL="0" distR="0">
            <wp:extent cx="2484120" cy="2263140"/>
            <wp:effectExtent l="0" t="0" r="0" b="381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4335" cy="2263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（1）当销售量</w:t>
      </w:r>
      <w:r>
        <w:rPr>
          <w:position w:val="-6"/>
        </w:rPr>
        <w:object>
          <v:shape id="_x0000_i1175" o:spt="75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3">
            <o:LockedField>false</o:LockedField>
          </o:OLEObject>
        </w:object>
      </w:r>
      <w:r>
        <w:rPr>
          <w:rFonts w:hint="eastAsia"/>
        </w:rPr>
        <w:t>台时，销售额</w:t>
      </w:r>
      <w:r>
        <w:rPr>
          <w:position w:val="-4"/>
        </w:rPr>
        <w:object>
          <v:shape id="_x0000_i1176" o:spt="75" type="#_x0000_t75" style="height:9pt;width:9.6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5">
            <o:LockedField>false</o:LockedField>
          </o:OLEObject>
        </w:object>
      </w:r>
      <w:r>
        <w:t>_______________</w:t>
      </w:r>
      <w:r>
        <w:rPr>
          <w:rFonts w:hint="eastAsia"/>
        </w:rPr>
        <w:t>万元，</w:t>
      </w:r>
    </w:p>
    <w:p>
      <w:pPr>
        <w:pStyle w:val="17"/>
      </w:pPr>
      <w:r>
        <w:rPr>
          <w:rFonts w:hint="eastAsia"/>
        </w:rPr>
        <w:t>销售成本</w:t>
      </w:r>
      <w:r>
        <w:rPr>
          <w:position w:val="-4"/>
        </w:rPr>
        <w:object>
          <v:shape id="_x0000_i1177" o:spt="75" type="#_x0000_t75" style="height:9pt;width:9.6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7">
            <o:LockedField>false</o:LockedField>
          </o:OLEObject>
        </w:object>
      </w:r>
      <w:r>
        <w:t>___________</w:t>
      </w:r>
      <w:r>
        <w:rPr>
          <w:rFonts w:hint="eastAsia"/>
        </w:rPr>
        <w:t>万元，</w:t>
      </w:r>
    </w:p>
    <w:p>
      <w:pPr>
        <w:pStyle w:val="17"/>
      </w:pPr>
      <w:r>
        <w:rPr>
          <w:rFonts w:hint="eastAsia"/>
        </w:rPr>
        <w:t>利润（销售额</w:t>
      </w:r>
      <w:r>
        <w:rPr>
          <w:position w:val="-4"/>
        </w:rPr>
        <w:object>
          <v:shape id="_x0000_i1178" o:spt="75" type="#_x0000_t75" style="height:7.8pt;width:9.6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9">
            <o:LockedField>false</o:LockedField>
          </o:OLEObject>
        </w:object>
      </w:r>
      <w:r>
        <w:rPr>
          <w:rFonts w:hint="eastAsia"/>
        </w:rPr>
        <w:t>销售成本）</w:t>
      </w:r>
      <w:r>
        <w:rPr>
          <w:position w:val="-4"/>
        </w:rPr>
        <w:object>
          <v:shape id="_x0000_i1179" o:spt="75" type="#_x0000_t75" style="height:9pt;width:9.6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1">
            <o:LockedField>false</o:LockedField>
          </o:OLEObject>
        </w:object>
      </w:r>
      <w:r>
        <w:t>_____________</w:t>
      </w:r>
      <w:r>
        <w:rPr>
          <w:rFonts w:hint="eastAsia"/>
        </w:rPr>
        <w:t>万元．</w:t>
      </w:r>
    </w:p>
    <w:p>
      <w:pPr>
        <w:pStyle w:val="17"/>
      </w:pPr>
      <w:r>
        <w:rPr>
          <w:rFonts w:hint="eastAsia"/>
        </w:rPr>
        <w:t>（2）一天销售__________台时，销售额等于销售成本．</w:t>
      </w:r>
    </w:p>
    <w:p>
      <w:pPr>
        <w:pStyle w:val="17"/>
      </w:pPr>
      <w:r>
        <w:rPr>
          <w:rFonts w:hint="eastAsia"/>
        </w:rPr>
        <w:t>（3）当销售量________时，该商场盈利（收入大于成本），</w:t>
      </w:r>
    </w:p>
    <w:p>
      <w:pPr>
        <w:pStyle w:val="17"/>
      </w:pPr>
      <w:r>
        <w:rPr>
          <w:rFonts w:hint="eastAsia"/>
        </w:rPr>
        <w:t>当销售量__________时，该商场亏损（收入小于成本）．</w:t>
      </w:r>
    </w:p>
    <w:p>
      <w:pPr>
        <w:pStyle w:val="17"/>
      </w:pPr>
      <w:r>
        <w:rPr>
          <w:rFonts w:hint="eastAsia"/>
        </w:rPr>
        <w:t>（4）</w:t>
      </w:r>
      <w:r>
        <w:rPr>
          <w:position w:val="-12"/>
        </w:rPr>
        <w:object>
          <v:shape id="_x0000_i1180" o:spt="75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3">
            <o:LockedField>false</o:LockedField>
          </o:OLEObject>
        </w:object>
      </w:r>
      <w:r>
        <w:rPr>
          <w:rFonts w:hint="eastAsia"/>
        </w:rPr>
        <w:t>对应的函数关系式是______________．</w:t>
      </w:r>
    </w:p>
    <w:p>
      <w:pPr>
        <w:pStyle w:val="17"/>
      </w:pPr>
      <w:r>
        <w:rPr>
          <w:rFonts w:hint="eastAsia"/>
        </w:rPr>
        <w:t>（5）请你写出利润</w:t>
      </w:r>
      <w:r>
        <w:rPr>
          <w:position w:val="-10"/>
        </w:rPr>
        <w:object>
          <v:shape id="_x0000_i1181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5">
            <o:LockedField>false</o:LockedField>
          </o:OLEObject>
        </w:object>
      </w:r>
      <w:r>
        <w:rPr>
          <w:rFonts w:hint="eastAsia"/>
        </w:rPr>
        <w:t>（万元）与销售量</w:t>
      </w:r>
      <w:r>
        <w:rPr>
          <w:position w:val="-6"/>
        </w:rPr>
        <w:object>
          <v:shape id="_x0000_i1182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7">
            <o:LockedField>false</o:LockedField>
          </o:OLEObject>
        </w:object>
      </w:r>
      <w:r>
        <w:rPr>
          <w:rFonts w:hint="eastAsia"/>
        </w:rPr>
        <w:t>（台）间的函数关系式_____________</w:t>
      </w:r>
      <w:r>
        <w:t>，</w:t>
      </w:r>
      <w:r>
        <w:rPr>
          <w:rFonts w:hint="eastAsia"/>
        </w:rPr>
        <w:t>其中，</w:t>
      </w:r>
      <w:r>
        <w:rPr>
          <w:position w:val="-6"/>
        </w:rPr>
        <w:object>
          <v:shape id="_x0000_i1183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9">
            <o:LockedField>false</o:LockedField>
          </o:OLEObject>
        </w:object>
      </w:r>
      <w:r>
        <w:rPr>
          <w:rFonts w:hint="eastAsia"/>
        </w:rPr>
        <w:t>的取值范围是__________．</w:t>
      </w:r>
    </w:p>
    <w:p>
      <w:pPr>
        <w:pStyle w:val="17"/>
      </w:pPr>
      <w:r>
        <w:rPr>
          <w:rFonts w:hint="eastAsia"/>
        </w:rPr>
        <w:t>25．如图，小巷左石两侧是竖直的墙，一架梯子斜靠在左墙时，梯子底端到左墙角的距离</w:t>
      </w:r>
      <w:r>
        <w:rPr>
          <w:position w:val="-6"/>
        </w:rPr>
        <w:object>
          <v:shape id="_x0000_i1184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1">
            <o:LockedField>false</o:LockedField>
          </o:OLEObject>
        </w:object>
      </w:r>
      <w:r>
        <w:rPr>
          <w:rFonts w:hint="eastAsia"/>
        </w:rPr>
        <w:t>为</w:t>
      </w:r>
      <w:r>
        <w:rPr>
          <w:position w:val="-6"/>
        </w:rPr>
        <w:object>
          <v:shape id="_x0000_i1185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3">
            <o:LockedField>false</o:LockedField>
          </o:OLEObject>
        </w:object>
      </w:r>
      <w:r>
        <w:rPr>
          <w:rFonts w:hint="eastAsia"/>
        </w:rPr>
        <w:t>米，梯子顶端到地面的距离</w:t>
      </w:r>
      <w:r>
        <w:rPr>
          <w:position w:val="-6"/>
        </w:rPr>
        <w:object>
          <v:shape id="_x0000_i1186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5">
            <o:LockedField>false</o:LockedField>
          </o:OLEObject>
        </w:object>
      </w:r>
      <w:r>
        <w:rPr>
          <w:rFonts w:hint="eastAsia"/>
        </w:rPr>
        <w:t>为</w:t>
      </w:r>
      <w:r>
        <w:rPr>
          <w:position w:val="-6"/>
        </w:rPr>
        <w:object>
          <v:shape id="_x0000_i1187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7">
            <o:LockedField>false</o:LockedField>
          </o:OLEObject>
        </w:object>
      </w:r>
      <w:r>
        <w:rPr>
          <w:rFonts w:hint="eastAsia"/>
        </w:rPr>
        <w:t>米，如果保持梯子底端位置不动，将梯子斜靠在右墙时，梯子顶端到地面的距离</w:t>
      </w:r>
      <w:r>
        <w:rPr>
          <w:position w:val="-4"/>
        </w:rPr>
        <w:object>
          <v:shape id="_x0000_i1188" o:spt="75" type="#_x0000_t75" style="height:13.2pt;width:24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9">
            <o:LockedField>false</o:LockedField>
          </o:OLEObject>
        </w:object>
      </w:r>
      <w:r>
        <w:rPr>
          <w:rFonts w:hint="eastAsia"/>
        </w:rPr>
        <w:t>为</w:t>
      </w:r>
      <w:r>
        <w:rPr>
          <w:position w:val="-6"/>
        </w:rPr>
        <w:object>
          <v:shape id="_x0000_i1189" o:spt="75" type="#_x0000_t75" style="height:13.8pt;width:17.4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1">
            <o:LockedField>false</o:LockedField>
          </o:OLEObject>
        </w:object>
      </w:r>
      <w:r>
        <w:rPr>
          <w:rFonts w:hint="eastAsia"/>
        </w:rPr>
        <w:t>米，求小巷有多宽．</w:t>
      </w:r>
    </w:p>
    <w:p>
      <w:pPr>
        <w:pStyle w:val="17"/>
      </w:pPr>
      <w:r>
        <w:drawing>
          <wp:inline distT="0" distB="0" distL="0" distR="0">
            <wp:extent cx="1592580" cy="1386840"/>
            <wp:effectExtent l="0" t="0" r="762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718" cy="1386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23060" cy="1402080"/>
            <wp:effectExtent l="0" t="0" r="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201" cy="140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>26．（1）如图1，已知</w:t>
      </w:r>
      <w:r>
        <w:rPr>
          <w:position w:val="-6"/>
        </w:rPr>
        <w:object>
          <v:shape id="_x0000_i1190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91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7">
            <o:LockedField>false</o:LockedField>
          </o:OLEObject>
        </w:object>
      </w:r>
      <w:r>
        <w:rPr>
          <w:rFonts w:hint="eastAsia"/>
        </w:rPr>
        <w:t>平分外角</w:t>
      </w:r>
      <w:r>
        <w:rPr>
          <w:position w:val="-6"/>
        </w:rPr>
        <w:object>
          <v:shape id="_x0000_i1192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93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1">
            <o:LockedField>false</o:LockedField>
          </o:OLEObject>
        </w:object>
      </w:r>
      <w:r>
        <w:rPr>
          <w:rFonts w:hint="eastAsia"/>
        </w:rPr>
        <w:t>平分外角</w:t>
      </w:r>
      <w:r>
        <w:rPr>
          <w:position w:val="-10"/>
        </w:rPr>
        <w:object>
          <v:shape id="_x0000_i1194" o:spt="75" type="#_x0000_t75" style="height:16.2pt;width:36.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3">
            <o:LockedField>false</o:LockedField>
          </o:OLEObject>
        </w:object>
      </w:r>
      <w:r>
        <w:rPr>
          <w:rFonts w:hint="eastAsia"/>
        </w:rPr>
        <w:t>．直接写出</w:t>
      </w:r>
      <w:r>
        <w:rPr>
          <w:position w:val="-4"/>
        </w:rPr>
        <w:object>
          <v:shape id="_x0000_i1195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5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196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7">
            <o:LockedField>false</o:LockedField>
          </o:OLEObject>
        </w:object>
      </w:r>
      <w:r>
        <w:rPr>
          <w:rFonts w:hint="eastAsia"/>
        </w:rPr>
        <w:t>的数量关系，不必证明；</w:t>
      </w:r>
    </w:p>
    <w:p>
      <w:pPr>
        <w:pStyle w:val="17"/>
      </w:pPr>
      <w:r>
        <w:rPr>
          <w:rFonts w:hint="eastAsia"/>
        </w:rPr>
        <w:t>（2）如图2，已知</w:t>
      </w:r>
      <w:r>
        <w:rPr>
          <w:position w:val="-6"/>
        </w:rPr>
        <w:object>
          <v:shape id="_x0000_i119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9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198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1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199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3">
            <o:LockedField>false</o:LockedField>
          </o:OLEObject>
        </w:object>
      </w:r>
      <w:r>
        <w:rPr>
          <w:rFonts w:hint="eastAsia"/>
        </w:rPr>
        <w:t>三等分外角</w:t>
      </w:r>
      <w:r>
        <w:rPr>
          <w:position w:val="-6"/>
        </w:rPr>
        <w:object>
          <v:shape id="_x0000_i1200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01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7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02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9">
            <o:LockedField>false</o:LockedField>
          </o:OLEObject>
        </w:object>
      </w:r>
      <w:r>
        <w:rPr>
          <w:rFonts w:hint="eastAsia"/>
        </w:rPr>
        <w:t>三等分外角</w:t>
      </w:r>
      <w:r>
        <w:rPr>
          <w:position w:val="-10"/>
        </w:rPr>
        <w:object>
          <v:shape id="_x0000_i1203" o:spt="75" type="#_x0000_t75" style="height:16.2pt;width:36.6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1">
            <o:LockedField>false</o:LockedField>
          </o:OLEObject>
        </w:object>
      </w:r>
      <w:r>
        <w:rPr>
          <w:rFonts w:hint="eastAsia"/>
        </w:rPr>
        <w:t>．试确定</w:t>
      </w:r>
      <w:r>
        <w:rPr>
          <w:position w:val="-4"/>
        </w:rPr>
        <w:object>
          <v:shape id="_x0000_i1204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3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205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5">
            <o:LockedField>false</o:LockedField>
          </o:OLEObject>
        </w:object>
      </w:r>
      <w:r>
        <w:rPr>
          <w:rFonts w:hint="eastAsia"/>
        </w:rPr>
        <w:t>的数量关系，并证明你的猜想；（不写证明依据）</w:t>
      </w:r>
    </w:p>
    <w:p>
      <w:pPr>
        <w:pStyle w:val="17"/>
      </w:pPr>
      <w:r>
        <w:rPr>
          <w:rFonts w:hint="eastAsia"/>
        </w:rPr>
        <w:t>（3）如图3，已知</w:t>
      </w:r>
      <w:r>
        <w:rPr>
          <w:position w:val="-6"/>
        </w:rPr>
        <w:object>
          <v:shape id="_x0000_i1206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4"/>
        </w:rPr>
        <w:object>
          <v:shape id="_x0000_i1207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4"/>
        </w:rPr>
        <w:object>
          <v:shape id="_x0000_i1208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1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209" o:spt="75" type="#_x0000_t75" style="height:13.2pt;width:22.8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3">
            <o:LockedField>false</o:LockedField>
          </o:OLEObject>
        </w:object>
      </w:r>
      <w:r>
        <w:rPr>
          <w:rFonts w:hint="eastAsia"/>
        </w:rPr>
        <w:t>四等分外角</w:t>
      </w:r>
      <w:r>
        <w:rPr>
          <w:position w:val="-6"/>
        </w:rPr>
        <w:object>
          <v:shape id="_x0000_i1210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5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211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7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212" o:spt="75" type="#_x0000_t75" style="height:13.8pt;width:19.2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9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213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1">
            <o:LockedField>false</o:LockedField>
          </o:OLEObject>
        </w:object>
      </w:r>
      <w:r>
        <w:rPr>
          <w:rFonts w:hint="eastAsia"/>
        </w:rPr>
        <w:t>四等分外角</w:t>
      </w:r>
      <w:r>
        <w:rPr>
          <w:position w:val="-10"/>
        </w:rPr>
        <w:object>
          <v:shape id="_x0000_i1214" o:spt="75" type="#_x0000_t75" style="height:16.2pt;width:36.6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3">
            <o:LockedField>false</o:LockedField>
          </o:OLEObject>
        </w:object>
      </w:r>
      <w:r>
        <w:t>．</w:t>
      </w:r>
      <w:r>
        <w:rPr>
          <w:rFonts w:hint="eastAsia"/>
        </w:rPr>
        <w:t>试确定</w:t>
      </w:r>
      <w:r>
        <w:rPr>
          <w:position w:val="-4"/>
        </w:rPr>
        <w:object>
          <v:shape id="_x0000_i1215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5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216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7">
            <o:LockedField>false</o:LockedField>
          </o:OLEObject>
        </w:object>
      </w:r>
      <w:r>
        <w:rPr>
          <w:rFonts w:hint="eastAsia"/>
        </w:rPr>
        <w:t>的数量关系，并证明你的猜想；（不写证明依据）</w:t>
      </w:r>
    </w:p>
    <w:p>
      <w:pPr>
        <w:pStyle w:val="17"/>
      </w:pPr>
      <w:r>
        <w:rPr>
          <w:rFonts w:hint="eastAsia"/>
        </w:rPr>
        <w:t>（4）如图4，已知</w:t>
      </w:r>
      <w:r>
        <w:rPr>
          <w:position w:val="-6"/>
        </w:rPr>
        <w:object>
          <v:shape id="_x0000_i1217" o:spt="75" type="#_x0000_t75" style="height:13.8pt;width:34.2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9">
            <o:LockedField>false</o:LockedField>
          </o:OLEObject>
        </w:object>
      </w:r>
      <w:r>
        <w:rPr>
          <w:rFonts w:hint="eastAsia"/>
        </w:rPr>
        <w:t>，将外角</w:t>
      </w:r>
      <w:r>
        <w:rPr>
          <w:position w:val="-6"/>
        </w:rPr>
        <w:object>
          <v:shape id="_x0000_i1218" o:spt="75" type="#_x0000_t75" style="height:13.8pt;width:36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1">
            <o:LockedField>false</o:LockedField>
          </o:OLEObject>
        </w:object>
      </w:r>
      <w:r>
        <w:rPr>
          <w:rFonts w:hint="eastAsia"/>
        </w:rPr>
        <w:t>进行</w:t>
      </w:r>
      <w:r>
        <w:rPr>
          <w:position w:val="-6"/>
        </w:rPr>
        <w:object>
          <v:shape id="_x0000_i1219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3">
            <o:LockedField>false</o:LockedField>
          </o:OLEObject>
        </w:object>
      </w:r>
      <w:r>
        <w:rPr>
          <w:rFonts w:hint="eastAsia"/>
        </w:rPr>
        <w:t>分，</w:t>
      </w:r>
      <w:r>
        <w:rPr>
          <w:position w:val="-4"/>
        </w:rPr>
        <w:object>
          <v:shape id="_x0000_i1220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5">
            <o:LockedField>false</o:LockedField>
          </o:OLEObject>
        </w:object>
      </w:r>
      <w:r>
        <w:rPr>
          <w:rFonts w:hint="eastAsia"/>
        </w:rPr>
        <w:t>是临近</w:t>
      </w:r>
      <w:r>
        <w:rPr>
          <w:position w:val="-6"/>
        </w:rPr>
        <w:object>
          <v:shape id="_x0000_i1221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7">
            <o:LockedField>false</o:LockedField>
          </o:OLEObject>
        </w:object>
      </w:r>
      <w:r>
        <w:rPr>
          <w:rFonts w:hint="eastAsia"/>
        </w:rPr>
        <w:t>边的等分线，将外角</w:t>
      </w:r>
      <w:r>
        <w:rPr>
          <w:position w:val="-10"/>
        </w:rPr>
        <w:object>
          <v:shape id="_x0000_i1222" o:spt="75" type="#_x0000_t75" style="height:16.2pt;width:36.6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9">
            <o:LockedField>false</o:LockedField>
          </o:OLEObject>
        </w:object>
      </w:r>
      <w:r>
        <w:rPr>
          <w:rFonts w:hint="eastAsia"/>
        </w:rPr>
        <w:t>进行</w:t>
      </w:r>
      <w:r>
        <w:rPr>
          <w:position w:val="-6"/>
        </w:rPr>
        <w:object>
          <v:shape id="_x0000_i1223" o:spt="75" type="#_x0000_t75" style="height:10.8pt;width:9.6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1">
            <o:LockedField>false</o:LockedField>
          </o:OLEObject>
        </w:object>
      </w:r>
      <w:r>
        <w:rPr>
          <w:rFonts w:hint="eastAsia"/>
        </w:rPr>
        <w:t>等分，</w:t>
      </w:r>
      <w:r>
        <w:rPr>
          <w:position w:val="-6"/>
        </w:rPr>
        <w:object>
          <v:shape id="_x0000_i1224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3">
            <o:LockedField>false</o:LockedField>
          </o:OLEObject>
        </w:object>
      </w:r>
      <w:r>
        <w:rPr>
          <w:rFonts w:hint="eastAsia"/>
        </w:rPr>
        <w:t>是临近</w:t>
      </w:r>
      <w:r>
        <w:rPr>
          <w:position w:val="-6"/>
        </w:rPr>
        <w:object>
          <v:shape id="_x0000_i1225" o:spt="75" type="#_x0000_t75" style="height:13.8pt;width:20.4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5">
            <o:LockedField>false</o:LockedField>
          </o:OLEObject>
        </w:object>
      </w:r>
      <w:r>
        <w:rPr>
          <w:rFonts w:hint="eastAsia"/>
        </w:rPr>
        <w:t>边的等分线，请直接写出</w:t>
      </w:r>
      <w:r>
        <w:rPr>
          <w:position w:val="-4"/>
        </w:rPr>
        <w:object>
          <v:shape id="_x0000_i1226" o:spt="75" type="#_x0000_t75" style="height:13.2pt;width:20.4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7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4"/>
        </w:rPr>
        <w:object>
          <v:shape id="_x0000_i1227" o:spt="75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9">
            <o:LockedField>false</o:LockedField>
          </o:OLEObject>
        </w:object>
      </w:r>
      <w:r>
        <w:rPr>
          <w:rFonts w:hint="eastAsia"/>
        </w:rPr>
        <w:t>的数量关系，不必证明．</w:t>
      </w:r>
    </w:p>
    <w:p>
      <w:pPr>
        <w:pStyle w:val="17"/>
      </w:pPr>
      <w:r>
        <w:drawing>
          <wp:inline distT="0" distB="0" distL="0" distR="0">
            <wp:extent cx="1371600" cy="1516380"/>
            <wp:effectExtent l="0" t="0" r="0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4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19" cy="1516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447800" cy="158496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4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925" cy="1585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524000" cy="1463040"/>
            <wp:effectExtent l="0" t="0" r="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4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132" cy="146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638300" cy="1501140"/>
            <wp:effectExtent l="0" t="0" r="0" b="381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4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442" cy="150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</w:pPr>
      <w:r>
        <w:rPr>
          <w:rFonts w:hint="eastAsia"/>
        </w:rPr>
        <w:t xml:space="preserve"> </w:t>
      </w:r>
      <w:r>
        <w:t xml:space="preserve">      图</w:t>
      </w:r>
      <w:r>
        <w:rPr>
          <w:rFonts w:hint="eastAsia"/>
        </w:rPr>
        <w:t>1</w:t>
      </w:r>
      <w:r>
        <w:t xml:space="preserve">                    图</w:t>
      </w:r>
      <w:r>
        <w:rPr>
          <w:rFonts w:hint="eastAsia"/>
        </w:rPr>
        <w:t>2</w:t>
      </w:r>
      <w:r>
        <w:t xml:space="preserve">                 图</w:t>
      </w:r>
      <w:r>
        <w:rPr>
          <w:rFonts w:hint="eastAsia"/>
        </w:rPr>
        <w:t>3</w:t>
      </w:r>
      <w:r>
        <w:t xml:space="preserve">                       图</w:t>
      </w:r>
      <w:r>
        <w:rPr>
          <w:rFonts w:hint="eastAsia"/>
        </w:rPr>
        <w:t>4</w:t>
      </w:r>
      <w:r>
        <w:t xml:space="preserve">               </w:t>
      </w: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  <w:rPr>
          <w:rFonts w:hint="eastAsia"/>
        </w:rPr>
      </w:pPr>
    </w:p>
    <w:p>
      <w:pPr>
        <w:pStyle w:val="13"/>
      </w:pPr>
      <w:r>
        <w:rPr>
          <w:rFonts w:hint="eastAsia"/>
        </w:rPr>
        <w:t>2019—2020学年度上学期质量监测</w:t>
      </w:r>
    </w:p>
    <w:p>
      <w:pPr>
        <w:pStyle w:val="13"/>
      </w:pPr>
      <w:r>
        <w:rPr>
          <w:rFonts w:hint="eastAsia"/>
        </w:rPr>
        <w:t>八年级数学参考答案及评分说明</w:t>
      </w:r>
    </w:p>
    <w:p>
      <w:pPr>
        <w:pStyle w:val="13"/>
      </w:pPr>
      <w:r>
        <w:t>第一部分</w:t>
      </w:r>
      <w:r>
        <w:rPr>
          <w:rFonts w:hint="eastAsia"/>
        </w:rPr>
        <w:t xml:space="preserve"> </w:t>
      </w:r>
      <w:r>
        <w:t xml:space="preserve"> 选择题（共</w:t>
      </w:r>
      <w:r>
        <w:rPr>
          <w:rFonts w:hint="eastAsia"/>
        </w:rPr>
        <w:t>20</w:t>
      </w:r>
      <w:r>
        <w:t>分）</w:t>
      </w:r>
    </w:p>
    <w:p>
      <w:pPr>
        <w:pStyle w:val="15"/>
      </w:pPr>
      <w:r>
        <w:rPr>
          <w:rFonts w:hint="eastAsia"/>
        </w:rPr>
        <w:t>一、</w:t>
      </w:r>
      <w:r>
        <w:rPr>
          <w:rFonts w:hint="eastAsia"/>
        </w:rPr>
        <w:drawing>
          <wp:inline distT="0" distB="0" distL="0" distR="0">
            <wp:extent cx="1524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选择题</w:t>
      </w:r>
      <w:r>
        <w:rPr>
          <w:rFonts w:hint="eastAsia"/>
        </w:rPr>
        <w:t>（本题共</w:t>
      </w:r>
      <w:r>
        <w:t>10</w:t>
      </w:r>
      <w:r>
        <w:rPr>
          <w:rFonts w:hint="eastAsia"/>
        </w:rPr>
        <w:t>小题，每小题2分，共20分．）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1．A   2．</w:t>
      </w:r>
      <w:bookmarkStart w:id="0" w:name="_Hlk27210869"/>
      <w:bookmarkEnd w:id="0"/>
      <w:bookmarkStart w:id="1" w:name="_Hlk27382581"/>
      <w:bookmarkEnd w:id="1"/>
      <w:bookmarkStart w:id="2" w:name="_Hlk27215965"/>
      <w:r>
        <w:rPr>
          <w:rFonts w:hint="eastAsia"/>
          <w:color w:val="000000" w:themeColor="text1"/>
          <w:kern w:val="0"/>
        </w:rPr>
        <w:t>D</w:t>
      </w:r>
      <w:bookmarkEnd w:id="2"/>
      <w:r>
        <w:rPr>
          <w:rFonts w:hint="eastAsia"/>
          <w:color w:val="000000" w:themeColor="text1"/>
          <w:kern w:val="0"/>
        </w:rPr>
        <w:t xml:space="preserve">     3．</w:t>
      </w:r>
      <w:bookmarkStart w:id="3" w:name="_Hlk27218979"/>
      <w:r>
        <w:rPr>
          <w:rFonts w:hint="eastAsia"/>
          <w:color w:val="000000" w:themeColor="text1"/>
          <w:kern w:val="0"/>
        </w:rPr>
        <w:t>C</w:t>
      </w:r>
      <w:bookmarkEnd w:id="3"/>
      <w:r>
        <w:rPr>
          <w:rFonts w:hint="eastAsia"/>
          <w:color w:val="000000" w:themeColor="text1"/>
          <w:kern w:val="0"/>
        </w:rPr>
        <w:t xml:space="preserve">    4．C   5． A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6．C   7．A．   8．</w:t>
      </w:r>
      <w:bookmarkStart w:id="4" w:name="_Hlk27478879"/>
      <w:r>
        <w:rPr>
          <w:rFonts w:hint="eastAsia"/>
          <w:color w:val="000000" w:themeColor="text1"/>
          <w:kern w:val="0"/>
        </w:rPr>
        <w:t>D</w:t>
      </w:r>
      <w:bookmarkEnd w:id="4"/>
      <w:r>
        <w:rPr>
          <w:rFonts w:hint="eastAsia"/>
          <w:color w:val="000000" w:themeColor="text1"/>
          <w:kern w:val="0"/>
        </w:rPr>
        <w:t xml:space="preserve">    9．D   10．C</w:t>
      </w:r>
    </w:p>
    <w:p>
      <w:pPr>
        <w:pStyle w:val="13"/>
      </w:pPr>
      <w:r>
        <w:rPr>
          <w:rFonts w:hint="eastAsia"/>
        </w:rPr>
        <w:t>第二部分   非选择题（共</w:t>
      </w:r>
      <w:r>
        <w:rPr>
          <w:rFonts w:hint="eastAsia"/>
        </w:rPr>
        <w:drawing>
          <wp:inline distT="0" distB="0" distL="0" distR="0">
            <wp:extent cx="1524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80分）</w:t>
      </w:r>
    </w:p>
    <w:p>
      <w:pPr>
        <w:pStyle w:val="15"/>
      </w:pPr>
      <w:r>
        <w:t>二、填空题（本题共</w:t>
      </w:r>
      <w:r>
        <w:rPr>
          <w:rFonts w:hint="eastAsia"/>
        </w:rPr>
        <w:t>8</w:t>
      </w:r>
      <w:r>
        <w:t>小题，每小题</w:t>
      </w:r>
      <w:r>
        <w:rPr>
          <w:rFonts w:hint="eastAsia"/>
        </w:rPr>
        <w:t>2</w:t>
      </w:r>
      <w:r>
        <w:t>分，共</w:t>
      </w:r>
      <w:r>
        <w:drawing>
          <wp:inline distT="0" distB="0" distL="0" distR="0">
            <wp:extent cx="1524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16</w:t>
      </w:r>
      <w:r>
        <w:t>分）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11．</w:t>
      </w:r>
      <w:bookmarkStart w:id="5" w:name="_Hlk27226570"/>
      <w:bookmarkEnd w:id="5"/>
      <w:r>
        <w:rPr>
          <w:rFonts w:hint="eastAsia"/>
          <w:color w:val="000000" w:themeColor="text1"/>
          <w:kern w:val="0"/>
        </w:rPr>
        <w:t xml:space="preserve">X≥－   12． ＞   13．y=50-0．1x   14．20° </w:t>
      </w:r>
      <w:r>
        <w:rPr>
          <w:color w:val="000000" w:themeColor="text1"/>
          <w:kern w:val="0"/>
        </w:rPr>
        <w:t xml:space="preserve">  </w:t>
      </w:r>
      <w:r>
        <w:rPr>
          <w:rFonts w:hint="eastAsia"/>
          <w:color w:val="000000" w:themeColor="text1"/>
          <w:kern w:val="0"/>
        </w:rPr>
        <w:t xml:space="preserve">15．91分 </w:t>
      </w:r>
      <w:r>
        <w:rPr>
          <w:color w:val="000000" w:themeColor="text1"/>
          <w:kern w:val="0"/>
        </w:rPr>
        <w:t xml:space="preserve">  </w:t>
      </w:r>
      <w:r>
        <w:rPr>
          <w:rFonts w:hint="eastAsia"/>
          <w:color w:val="000000" w:themeColor="text1"/>
          <w:kern w:val="0"/>
        </w:rPr>
        <w:t>16．7</w:t>
      </w:r>
    </w:p>
    <w:p>
      <w:pPr>
        <w:spacing w:line="360" w:lineRule="auto"/>
        <w:jc w:val="left"/>
        <w:rPr>
          <w:bCs/>
          <w:color w:val="000000" w:themeColor="text1"/>
          <w:kern w:val="0"/>
        </w:rPr>
      </w:pPr>
      <w:bookmarkStart w:id="6" w:name="_Hlk27468975"/>
      <w:bookmarkEnd w:id="6"/>
      <w:r>
        <w:rPr>
          <w:rFonts w:hint="eastAsia"/>
          <w:color w:val="000000" w:themeColor="text1"/>
          <w:kern w:val="0"/>
        </w:rPr>
        <w:t>17．（19，19）或</w:t>
      </w:r>
      <w:r>
        <w:rPr>
          <w:position w:val="-24"/>
        </w:rPr>
        <w:object>
          <v:shape id="_x0000_i1228" o:spt="75" type="#_x0000_t75" style="height:31.2pt;width:51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6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>．</w:t>
      </w:r>
    </w:p>
    <w:p>
      <w:pPr>
        <w:spacing w:line="360" w:lineRule="auto"/>
        <w:jc w:val="left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18．（2，2），</w:t>
      </w:r>
      <w:r>
        <w:rPr>
          <w:position w:val="-44"/>
        </w:rPr>
        <w:object>
          <v:shape id="_x0000_i1229" o:spt="75" type="#_x0000_t75" style="height:49.8pt;width:58.8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8">
            <o:LockedField>false</o:LockedField>
          </o:OLEObject>
        </w:object>
      </w:r>
      <w:r>
        <w:t>或</w:t>
      </w:r>
      <w:r>
        <w:rPr>
          <w:rFonts w:hint="eastAsia"/>
          <w:color w:val="000000" w:themeColor="text1"/>
          <w:kern w:val="0"/>
        </w:rPr>
        <w:t xml:space="preserve"> </w:t>
      </w:r>
      <w:r>
        <w:rPr>
          <w:position w:val="-30"/>
        </w:rPr>
        <w:object>
          <v:shape id="_x0000_i1230" o:spt="75" type="#_x0000_t75" style="height:36pt;width:58.2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0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 xml:space="preserve">   </w:t>
      </w:r>
    </w:p>
    <w:p>
      <w:pPr>
        <w:pStyle w:val="15"/>
      </w:pPr>
      <w:r>
        <w:rPr>
          <w:rFonts w:hint="eastAsia"/>
        </w:rPr>
        <w:t>三．解答题（共64分）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  <w:szCs w:val="21"/>
        </w:rPr>
      </w:pPr>
      <w:r>
        <w:rPr>
          <w:rFonts w:hint="eastAsia"/>
          <w:bCs/>
          <w:color w:val="000000" w:themeColor="text1"/>
          <w:kern w:val="0"/>
        </w:rPr>
        <w:t>19．</w:t>
      </w:r>
      <w:r>
        <w:rPr>
          <w:rFonts w:hint="eastAsia"/>
          <w:color w:val="000000" w:themeColor="text1"/>
          <w:kern w:val="0"/>
        </w:rPr>
        <w:t>计算：（每小题４分，共8分）</w:t>
      </w:r>
    </w:p>
    <w:p>
      <w:pPr>
        <w:spacing w:line="360" w:lineRule="auto"/>
        <w:jc w:val="left"/>
        <w:rPr>
          <w:rFonts w:hint="eastAsia"/>
          <w:bCs/>
          <w:color w:val="000000" w:themeColor="text1"/>
          <w:kern w:val="0"/>
        </w:rPr>
      </w:pPr>
      <w:bookmarkStart w:id="7" w:name="_Hlk27469752"/>
      <w:bookmarkEnd w:id="7"/>
      <w:r>
        <w:rPr>
          <w:rFonts w:hint="eastAsia"/>
          <w:bCs/>
          <w:color w:val="000000" w:themeColor="text1"/>
          <w:kern w:val="0"/>
        </w:rPr>
        <w:t>（</w:t>
      </w:r>
      <w:bookmarkStart w:id="8" w:name="_Hlk27469499"/>
      <w:bookmarkEnd w:id="8"/>
      <w:r>
        <w:rPr>
          <w:rFonts w:hint="eastAsia"/>
          <w:bCs/>
          <w:color w:val="000000" w:themeColor="text1"/>
          <w:kern w:val="0"/>
        </w:rPr>
        <w:t>1）</w:t>
      </w:r>
      <w:r>
        <w:rPr>
          <w:position w:val="-26"/>
        </w:rPr>
        <w:object>
          <v:shape id="_x0000_i1231" o:spt="75" type="#_x0000_t75" style="height:34.8pt;width:132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2">
            <o:LockedField>false</o:LockedField>
          </o:OLEObject>
        </w:object>
      </w:r>
      <w:r>
        <w:rPr>
          <w:rFonts w:hint="eastAsia"/>
          <w:bCs/>
          <w:color w:val="000000" w:themeColor="text1"/>
          <w:kern w:val="0"/>
        </w:rPr>
        <w:t>；</w:t>
      </w:r>
    </w:p>
    <w:p>
      <w:pPr>
        <w:spacing w:line="360" w:lineRule="auto"/>
        <w:jc w:val="left"/>
        <w:rPr>
          <w:rFonts w:hint="eastAsia"/>
        </w:rPr>
      </w:pPr>
      <w:r>
        <w:rPr>
          <w:position w:val="-24"/>
        </w:rPr>
        <w:object>
          <v:shape id="_x0000_i1232" o:spt="75" type="#_x0000_t75" style="height:34.2pt;width:160.2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4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position w:val="-10"/>
        </w:rPr>
        <w:object>
          <v:shape id="_x0000_i1233" o:spt="75" type="#_x0000_t75" style="height:19.2pt;width:13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6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position w:val="-8"/>
        </w:rPr>
        <w:object>
          <v:shape id="_x0000_i1234" o:spt="75" type="#_x0000_t75" style="height:18pt;width:64.2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8">
            <o:LockedField>false</o:LockedField>
          </o:OLEObject>
        </w:object>
      </w:r>
    </w:p>
    <w:p>
      <w:pPr>
        <w:spacing w:line="360" w:lineRule="auto"/>
        <w:jc w:val="left"/>
        <w:rPr>
          <w:bCs/>
          <w:color w:val="000000" w:themeColor="text1"/>
          <w:kern w:val="0"/>
        </w:rPr>
      </w:pPr>
      <w:r>
        <w:rPr>
          <w:position w:val="-4"/>
        </w:rPr>
        <w:object>
          <v:shape id="_x0000_i1235" o:spt="75" type="#_x0000_t75" style="height:13.2pt;width:19.2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0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color w:val="000000" w:themeColor="text1"/>
        </w:rPr>
        <w:t>（2）</w:t>
      </w:r>
      <w:r>
        <w:rPr>
          <w:position w:val="-26"/>
        </w:rPr>
        <w:object>
          <v:shape id="_x0000_i1236" o:spt="75" type="#_x0000_t75" style="height:34.8pt;width:136.8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2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position w:val="-24"/>
        </w:rPr>
        <w:object>
          <v:shape id="_x0000_i1237" o:spt="75" type="#_x0000_t75" style="height:34.2pt;width:88.8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position w:val="-24"/>
        </w:rPr>
        <w:object>
          <v:shape id="_x0000_i1238" o:spt="75" type="#_x0000_t75" style="height:34.2pt;width:82.2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6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position w:val="-24"/>
        </w:rPr>
        <w:object>
          <v:shape id="_x0000_i1239" o:spt="75" type="#_x0000_t75" style="height:34.2pt;width:52.2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8">
            <o:LockedField>false</o:LockedField>
          </o:OLEObject>
        </w:object>
      </w:r>
    </w:p>
    <w:p>
      <w:pPr>
        <w:spacing w:line="360" w:lineRule="auto"/>
        <w:jc w:val="left"/>
        <w:rPr>
          <w:bCs/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20．（1）点A、B、C如图所示，因为A与B的纵坐标都是1，所以AB∥x轴，所以△ABC的边AB=5，AB边所对应的高为2，所以S</w:t>
      </w:r>
      <w:r>
        <w:rPr>
          <w:rFonts w:hint="eastAsia"/>
          <w:color w:val="000000" w:themeColor="text1"/>
          <w:kern w:val="0"/>
          <w:vertAlign w:val="subscript"/>
        </w:rPr>
        <w:t>△ABC</w:t>
      </w:r>
      <w:r>
        <w:rPr>
          <w:rFonts w:hint="eastAsia"/>
          <w:color w:val="000000" w:themeColor="text1"/>
          <w:kern w:val="0"/>
        </w:rPr>
        <w:t>=</w:t>
      </w:r>
      <w:r>
        <w:rPr>
          <w:position w:val="-24"/>
        </w:rPr>
        <w:object>
          <v:shape id="_x0000_i1240" o:spt="75" type="#_x0000_t75" style="height:31.2pt;width:69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0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>；</w:t>
      </w:r>
    </w:p>
    <w:p>
      <w:pPr>
        <w:spacing w:line="360" w:lineRule="auto"/>
        <w:jc w:val="left"/>
        <w:rPr>
          <w:color w:val="000000" w:themeColor="text1"/>
        </w:rPr>
      </w:pPr>
      <w:r>
        <w:rPr>
          <w:rFonts w:hint="eastAsia"/>
          <w:color w:val="000000" w:themeColor="text1"/>
          <w:kern w:val="0"/>
        </w:rPr>
        <w:t>（2）</w:t>
      </w:r>
      <w:r>
        <w:rPr>
          <w:position w:val="-6"/>
        </w:rPr>
        <w:object>
          <v:shape id="_x0000_i1241" o:spt="75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2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>如图所示，</w:t>
      </w:r>
      <w:r>
        <w:rPr>
          <w:color w:val="000000" w:themeColor="text1"/>
        </w:rPr>
        <w:t xml:space="preserve"> </w:t>
      </w:r>
      <w:r>
        <w:rPr>
          <w:position w:val="-10"/>
        </w:rPr>
        <w:object>
          <v:shape id="_x0000_i1242" o:spt="75" type="#_x0000_t75" style="height:16.2pt;width:142.8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4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bCs/>
          <w:color w:val="000000" w:themeColor="text1"/>
          <w:kern w:val="0"/>
        </w:rPr>
      </w:pPr>
      <w:r>
        <w:drawing>
          <wp:inline distT="0" distB="0" distL="0" distR="0">
            <wp:extent cx="1965960" cy="202692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6130" cy="2027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（3）</w:t>
      </w:r>
      <w:r>
        <w:rPr>
          <w:position w:val="-10"/>
        </w:rPr>
        <w:object>
          <v:shape id="_x0000_i1243" o:spt="75" type="#_x0000_t75" style="height:16.2pt;width:52.2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7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>（1分）</w: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  <w:color w:val="000000" w:themeColor="text1"/>
          <w:kern w:val="0"/>
        </w:rPr>
        <w:t>21．</w:t>
      </w:r>
      <w:bookmarkStart w:id="9" w:name="_Hlk27482175"/>
      <w:bookmarkEnd w:id="9"/>
      <w:r>
        <w:rPr>
          <w:rFonts w:hint="eastAsia"/>
          <w:color w:val="000000" w:themeColor="text1"/>
          <w:kern w:val="0"/>
        </w:rPr>
        <w:t>（1）</w:t>
      </w:r>
      <w:r>
        <w:rPr>
          <w:position w:val="-24"/>
        </w:rPr>
        <w:object>
          <v:shape id="_x0000_i1244" o:spt="75" type="#_x0000_t75" style="height:31.2pt;width:115.8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/>
          <w:color w:val="000000" w:themeColor="text1"/>
          <w:kern w:val="0"/>
        </w:rPr>
      </w:pPr>
      <w:r>
        <w:rPr>
          <w:position w:val="-24"/>
        </w:rPr>
        <w:object>
          <v:shape id="_x0000_i1245" o:spt="75" type="#_x0000_t75" style="height:31.2pt;width:136.8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1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color w:val="000000" w:themeColor="text1"/>
        </w:rPr>
        <w:t>（2）</w:t>
      </w:r>
      <w:r>
        <w:rPr>
          <w:position w:val="-24"/>
        </w:rPr>
        <w:object>
          <v:shape id="_x0000_i1246" o:spt="75" type="#_x0000_t75" style="height:33pt;width:207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position w:val="-24"/>
        </w:rPr>
        <w:object>
          <v:shape id="_x0000_i1247" o:spt="75" type="#_x0000_t75" style="height:33pt;width:262.2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bookmarkStart w:id="10" w:name="_Hlk27228409"/>
      <w:bookmarkEnd w:id="10"/>
      <w:r>
        <w:rPr>
          <w:rFonts w:hint="eastAsia"/>
          <w:color w:val="000000" w:themeColor="text1"/>
          <w:kern w:val="0"/>
        </w:rPr>
        <w:t>∴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</w:t>
      </w:r>
      <w:r>
        <w:rPr>
          <w:position w:val="-12"/>
        </w:rPr>
        <w:object>
          <v:shape id="_x0000_i1248" o:spt="75" type="#_x0000_t75" style="height:19.2pt;width:40.8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7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>，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故应该选择甲射手代表射击队参加比赛．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22．（8分）解： ⑴设5元的笔记本买了x本，8元的笔记本买了y本，</w:t>
      </w:r>
    </w:p>
    <w:p>
      <w:pPr>
        <w:spacing w:line="360" w:lineRule="auto"/>
        <w:jc w:val="left"/>
        <w:rPr>
          <w:bCs/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根据题意，得</w:t>
      </w:r>
      <w:r>
        <w:rPr>
          <w:position w:val="-30"/>
        </w:rPr>
        <w:object>
          <v:shape id="_x0000_i1249" o:spt="75" type="#_x0000_t75" style="height:36pt;width:118.2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9">
            <o:LockedField>false</o:LockedField>
          </o:OLEObject>
        </w:object>
      </w:r>
      <w:r>
        <w:rPr>
          <w:rFonts w:hint="eastAsia"/>
        </w:rPr>
        <w:t>，</w:t>
      </w:r>
      <w:r>
        <w:t>解得</w:t>
      </w:r>
      <w:r>
        <w:rPr>
          <w:rFonts w:hint="eastAsia"/>
        </w:rPr>
        <w:t>：</w:t>
      </w:r>
      <w:r>
        <w:rPr>
          <w:position w:val="-30"/>
        </w:rPr>
        <w:object>
          <v:shape id="_x0000_i1250" o:spt="75" type="#_x0000_t75" style="height:36pt;width:40.2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1">
            <o:LockedField>false</o:LockedField>
          </o:OLEObject>
        </w:object>
      </w:r>
      <w:r>
        <w:rPr>
          <w:bCs/>
          <w:color w:val="000000" w:themeColor="text1"/>
          <w:kern w:val="0"/>
        </w:rPr>
        <w:t xml:space="preserve"> 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答：5元笔记本买25本，8元笔记本买15本．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⑵方法一：应找回金额为300－5×25－8×15=55≠68，故不能找回68元。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方法二：设买m本5元的笔记本，则买（40－m）本8元的笔记本，</w:t>
      </w:r>
    </w:p>
    <w:p>
      <w:pPr>
        <w:spacing w:line="360" w:lineRule="auto"/>
        <w:jc w:val="left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依题得5m+8（40－m）=300－68，解得m=</w:t>
      </w:r>
      <w:r>
        <w:rPr>
          <w:position w:val="-24"/>
        </w:rPr>
        <w:object>
          <v:shape id="_x0000_i1251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3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 xml:space="preserve"> ，因为m为正整数，所以m=</w:t>
      </w:r>
      <w:r>
        <w:rPr>
          <w:position w:val="-24"/>
        </w:rPr>
        <w:object>
          <v:shape id="_x0000_i1252" o:spt="75" type="#_x0000_t75" style="height:31.2pt;width:16.8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5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>不合题意，故不能找回68元．</w:t>
      </w:r>
    </w:p>
    <w:p>
      <w:pPr>
        <w:spacing w:line="360" w:lineRule="auto"/>
        <w:jc w:val="left"/>
        <w:textAlignment w:val="center"/>
        <w:rPr>
          <w:bCs/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方法三：25本5元的笔记本和15本8元笔记本总金额应为奇数，而不是偶数，故不能找回68元。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23．证明：∵EG∥FH（已知）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∴∠OEG=∠OFH（两直线平行，内错角相等）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∵∠1=∠2（已知）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∴∠OEG+∠1=∠OFH+∠2（等式的基本性质）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即∠AEF=∠DFE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∴AB∥CD（内错角相等，两直线平行）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∴∠</w:t>
      </w:r>
      <w:r>
        <w:rPr>
          <w:rFonts w:hint="eastAsia"/>
          <w:iCs/>
          <w:color w:val="000000" w:themeColor="text1"/>
          <w:kern w:val="0"/>
        </w:rPr>
        <w:t xml:space="preserve">BEF </w:t>
      </w:r>
      <w:r>
        <w:rPr>
          <w:rFonts w:hint="eastAsia"/>
          <w:color w:val="000000" w:themeColor="text1"/>
          <w:kern w:val="0"/>
        </w:rPr>
        <w:t>+∠</w:t>
      </w:r>
      <w:r>
        <w:rPr>
          <w:rFonts w:hint="eastAsia"/>
          <w:iCs/>
          <w:color w:val="000000" w:themeColor="text1"/>
          <w:kern w:val="0"/>
        </w:rPr>
        <w:t>DFE</w:t>
      </w:r>
      <w:r>
        <w:rPr>
          <w:rFonts w:hint="eastAsia"/>
          <w:color w:val="000000" w:themeColor="text1"/>
          <w:kern w:val="0"/>
        </w:rPr>
        <w:t>＝180°（两直线平行，同旁内角互补）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24．（1）2，3，－1   ；（2）4  ； （3）大于4台，小于4台；（4）y=x；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（5）Q=</w:t>
      </w:r>
      <w:r>
        <w:rPr>
          <w:color w:val="000000" w:themeColor="text1"/>
        </w:rPr>
        <w:pict>
          <v:shape id="_x0000_i1253" o:spt="75" alt="学科网(www.zxxk.com)--教育资源门户，提供试卷、教案、课件、论文、素材及各类教学资源下载，还有大量而丰富的教学相关资讯！" type="#_x0000_t75" style="height:30.6pt;width:36pt;" filled="f" o:preferrelative="t" stroked="f" coordsize="21600,21600">
            <v:path/>
            <v:fill on="f" focussize="0,0"/>
            <v:stroke on="f" joinstyle="miter"/>
            <v:imagedata r:id="rId477" r:href="rId478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kern w:val="0"/>
        </w:rPr>
        <w:t xml:space="preserve"> ，x≥0且x为整数．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25．解：在Rt△ABC中，∵∠ACB=90°，由勾股定理可得BC²+AC²=</w:t>
      </w:r>
      <w:bookmarkStart w:id="12" w:name="_GoBack"/>
      <w:bookmarkEnd w:id="12"/>
      <w:r>
        <w:rPr>
          <w:rFonts w:hint="eastAsia"/>
          <w:color w:val="000000" w:themeColor="text1"/>
          <w:kern w:val="0"/>
        </w:rPr>
        <w:t>AB²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BC=0．7米，AC=2．4米，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∴AB²=0．7²+2．4²=6．25</w:t>
      </w:r>
    </w:p>
    <w:p>
      <w:pPr>
        <w:spacing w:line="360" w:lineRule="auto"/>
        <w:jc w:val="left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在</w:t>
      </w:r>
      <w:r>
        <w:rPr>
          <w:position w:val="-6"/>
        </w:rPr>
        <w:object>
          <v:shape id="_x0000_i1254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4" DrawAspect="Content" ObjectID="_1468075953" r:id="rId479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 xml:space="preserve"> 中，因为</w:t>
      </w:r>
      <w:r>
        <w:rPr>
          <w:position w:val="-6"/>
        </w:rPr>
        <w:object>
          <v:shape id="_x0000_i1255" o:spt="75" type="#_x0000_t75" style="height:16.2pt;width:67.8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5" DrawAspect="Content" ObjectID="_1468075954" r:id="rId481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>，</w:t>
      </w:r>
      <w:r>
        <w:rPr>
          <w:position w:val="-4"/>
        </w:rPr>
        <w:object>
          <v:shape id="_x0000_i1256" o:spt="75" type="#_x0000_t75" style="height:13.2pt;width:25.8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6" DrawAspect="Content" ObjectID="_1468075955" r:id="rId483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 xml:space="preserve"> =1．5米，由勾股定理得，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position w:val="-4"/>
        </w:rPr>
        <w:object>
          <v:shape id="_x0000_i1257" o:spt="75" type="#_x0000_t75" style="height:15pt;width:100.2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7" DrawAspect="Content" ObjectID="_1468075956" r:id="rId48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依题</w:t>
      </w:r>
      <w:r>
        <w:rPr>
          <w:position w:val="-4"/>
        </w:rPr>
        <w:object>
          <v:shape id="_x0000_i1258" o:spt="75" type="#_x0000_t75" style="height:13.2pt;width:52.2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8" DrawAspect="Content" ObjectID="_1468075957" r:id="rId487">
            <o:LockedField>false</o:LockedField>
          </o:OLEObject>
        </w:object>
      </w:r>
      <w:r>
        <w:rPr>
          <w:rFonts w:hint="eastAsia"/>
          <w:color w:val="000000" w:themeColor="text1"/>
          <w:kern w:val="0"/>
        </w:rPr>
        <w:t>，</w:t>
      </w:r>
      <w:r>
        <w:rPr>
          <w:position w:val="-4"/>
        </w:rPr>
        <w:object>
          <v:shape id="_x0000_i1259" o:spt="75" type="#_x0000_t75" style="height:15pt;width:61.8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59" DrawAspect="Content" ObjectID="_1468075958" r:id="rId489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</w:t>
      </w:r>
      <w:r>
        <w:rPr>
          <w:position w:val="-6"/>
        </w:rPr>
        <w:object>
          <v:shape id="_x0000_i1260" o:spt="75" type="#_x0000_t75" style="height:16.2pt;width:87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0" DrawAspect="Content" ObjectID="_1468075959" r:id="rId49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∴BD²=4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∵BD＞0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∴BD=2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∴CD=BC+BD=0．7+2=2．7</w: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  <w:r>
        <w:rPr>
          <w:rFonts w:hint="eastAsia"/>
          <w:color w:val="000000" w:themeColor="text1"/>
          <w:kern w:val="0"/>
        </w:rPr>
        <w:t>答：小巷的宽度CD为2．7米．</w: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color w:val="000000" w:themeColor="text1"/>
          <w:kern w:val="0"/>
        </w:rPr>
        <w:t>26．</w:t>
      </w:r>
      <w:bookmarkStart w:id="11" w:name="_Hlk27486103"/>
      <w:bookmarkEnd w:id="11"/>
      <w:r>
        <w:rPr>
          <w:rFonts w:hint="eastAsia"/>
          <w:color w:val="000000" w:themeColor="text1"/>
          <w:kern w:val="0"/>
        </w:rPr>
        <w:t>（9分）（1）</w:t>
      </w:r>
      <w:r>
        <w:rPr>
          <w:position w:val="-24"/>
        </w:rPr>
        <w:object>
          <v:shape id="_x0000_i1261" o:spt="75" type="#_x0000_t75" style="height:31.2pt;width:85.2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1" DrawAspect="Content" ObjectID="_1468075960" r:id="rId493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  <w:color w:val="000000" w:themeColor="text1"/>
          <w:kern w:val="0"/>
        </w:rPr>
        <w:t>（2）</w:t>
      </w:r>
      <w:r>
        <w:rPr>
          <w:position w:val="-24"/>
        </w:rPr>
        <w:object>
          <v:shape id="_x0000_i1262" o:spt="75" type="#_x0000_t75" style="height:31.2pt;width:88.8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2" DrawAspect="Content" ObjectID="_1468075961" r:id="rId495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理由如下：由已知得：</w:t>
      </w:r>
      <w:r>
        <w:rPr>
          <w:position w:val="-24"/>
        </w:rPr>
        <w:object>
          <v:shape id="_x0000_i1263" o:spt="75" type="#_x0000_t75" style="height:31.2pt;width:88.8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3" DrawAspect="Content" ObjectID="_1468075962" r:id="rId497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24"/>
        </w:rPr>
        <w:object>
          <v:shape id="_x0000_i1264" o:spt="75" type="#_x0000_t75" style="height:31.2pt;width:91.2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4" DrawAspect="Content" ObjectID="_1468075963" r:id="rId499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65" o:spt="75" type="#_x0000_t75" style="height:13.8pt;width:106.8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5" DrawAspect="Content" ObjectID="_1468075964" r:id="rId501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10"/>
        </w:rPr>
        <w:object>
          <v:shape id="_x0000_i1266" o:spt="75" type="#_x0000_t75" style="height:16.2pt;width:108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6" DrawAspect="Content" ObjectID="_1468075965" r:id="rId503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∴</w:t>
      </w:r>
      <w:r>
        <w:rPr>
          <w:position w:val="-24"/>
        </w:rPr>
        <w:object>
          <v:shape id="_x0000_i1267" o:spt="75" type="#_x0000_t75" style="height:31.2pt;width:31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7" DrawAspect="Content" ObjectID="_1468075966" r:id="rId505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eastAsia"/>
        </w:rPr>
      </w:pPr>
      <w:r>
        <w:rPr>
          <w:position w:val="-24"/>
        </w:rPr>
        <w:object>
          <v:shape id="_x0000_i1268" o:spt="75" type="#_x0000_t75" style="height:31.2pt;width:325.3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68" DrawAspect="Content" ObjectID="_1468075967" r:id="rId507">
            <o:LockedField>false</o:LockedField>
          </o:OLEObject>
        </w:object>
      </w:r>
    </w:p>
    <w:p>
      <w:pPr>
        <w:spacing w:line="360" w:lineRule="auto"/>
        <w:jc w:val="left"/>
        <w:rPr>
          <w:color w:val="000000" w:themeColor="text1"/>
          <w:kern w:val="0"/>
        </w:rPr>
      </w:pPr>
      <w:r>
        <w:rPr>
          <w:rFonts w:hint="eastAsia"/>
        </w:rPr>
        <w:t>（3）</w:t>
      </w:r>
      <w:r>
        <w:rPr>
          <w:position w:val="-24"/>
        </w:rPr>
        <w:object>
          <v:shape id="_x0000_i1269" o:spt="75" type="#_x0000_t75" style="height:31.2pt;width:90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69" DrawAspect="Content" ObjectID="_1468075968" r:id="rId509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color w:val="000000" w:themeColor="text1"/>
          <w:kern w:val="0"/>
        </w:rPr>
        <w:t>理由如下</w:t>
      </w:r>
      <w:r>
        <w:rPr>
          <w:rFonts w:hint="eastAsia"/>
          <w:color w:val="000000" w:themeColor="text1"/>
          <w:kern w:val="0"/>
        </w:rPr>
        <w:t>：</w:t>
      </w:r>
      <w:r>
        <w:rPr>
          <w:color w:val="000000" w:themeColor="text1"/>
          <w:kern w:val="0"/>
        </w:rPr>
        <w:t>由已知得</w:t>
      </w:r>
      <w:r>
        <w:rPr>
          <w:rFonts w:hint="eastAsia"/>
          <w:color w:val="000000" w:themeColor="text1"/>
          <w:kern w:val="0"/>
        </w:rPr>
        <w:t>：</w:t>
      </w:r>
      <w:r>
        <w:rPr>
          <w:position w:val="-24"/>
        </w:rPr>
        <w:object>
          <v:shape id="_x0000_i1270" o:spt="75" type="#_x0000_t75" style="height:31.2pt;width:90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0" DrawAspect="Content" ObjectID="_1468075969" r:id="rId51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271" o:spt="75" type="#_x0000_t75" style="height:31.2pt;width:91.2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1" DrawAspect="Content" ObjectID="_1468075970" r:id="rId513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∵</w:t>
      </w:r>
      <w:r>
        <w:rPr>
          <w:position w:val="-6"/>
        </w:rPr>
        <w:object>
          <v:shape id="_x0000_i1272" o:spt="75" type="#_x0000_t75" style="height:13.8pt;width:106.8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2" DrawAspect="Content" ObjectID="_1468075971" r:id="rId515">
            <o:LockedField>false</o:LockedField>
          </o:OLEObject>
        </w:object>
      </w:r>
      <w:r>
        <w:rPr>
          <w:rFonts w:hint="eastAsia"/>
        </w:rPr>
        <w:t>,</w:t>
      </w:r>
      <w:r>
        <w:rPr>
          <w:position w:val="-10"/>
        </w:rPr>
        <w:object>
          <v:shape id="_x0000_i1273" o:spt="75" type="#_x0000_t75" style="height:16.2pt;width:108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3" DrawAspect="Content" ObjectID="_1468075972" r:id="rId516">
            <o:LockedField>false</o:LockedField>
          </o:OLEObject>
        </w:object>
      </w:r>
    </w:p>
    <w:p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∴</w:t>
      </w:r>
      <w:r>
        <w:rPr>
          <w:position w:val="-24"/>
        </w:rPr>
        <w:object>
          <v:shape id="_x0000_i1274" o:spt="75" type="#_x0000_t75" style="height:31.2pt;width:316.3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4" DrawAspect="Content" ObjectID="_1468075973" r:id="rId517">
            <o:LockedField>false</o:LockedField>
          </o:OLEObject>
        </w:object>
      </w:r>
    </w:p>
    <w:p>
      <w:pPr>
        <w:spacing w:line="360" w:lineRule="auto"/>
        <w:jc w:val="left"/>
        <w:rPr>
          <w:color w:val="000000" w:themeColor="text1"/>
          <w:kern w:val="0"/>
        </w:rPr>
      </w:pPr>
      <w:r>
        <w:rPr>
          <w:position w:val="-24"/>
        </w:rPr>
        <w:object>
          <v:shape id="_x0000_i1275" o:spt="75" type="#_x0000_t75" style="height:31.2pt;width:327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5" DrawAspect="Content" ObjectID="_1468075974" r:id="rId519">
            <o:LockedField>false</o:LockedField>
          </o:OLEObject>
        </w:object>
      </w:r>
    </w:p>
    <w:p>
      <w:pPr>
        <w:spacing w:line="360" w:lineRule="auto"/>
        <w:jc w:val="left"/>
        <w:rPr>
          <w:color w:val="000000" w:themeColor="text1"/>
          <w:kern w:val="0"/>
        </w:rPr>
      </w:pPr>
      <w:r>
        <w:rPr>
          <w:rFonts w:hint="eastAsia"/>
          <w:color w:val="000000" w:themeColor="text1"/>
        </w:rPr>
        <w:t>（4）</w:t>
      </w:r>
      <w:r>
        <w:rPr>
          <w:position w:val="-24"/>
        </w:rPr>
        <w:object>
          <v:shape id="_x0000_i1276" o:spt="75" type="#_x0000_t75" style="height:31.2pt;width:114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6" DrawAspect="Content" ObjectID="_1468075975" r:id="rId521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 w:themeColor="text1"/>
          <w:kern w:val="0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12DBF"/>
    <w:rsid w:val="000208A7"/>
    <w:rsid w:val="000460FF"/>
    <w:rsid w:val="00052E20"/>
    <w:rsid w:val="00054E7B"/>
    <w:rsid w:val="0006213B"/>
    <w:rsid w:val="00096465"/>
    <w:rsid w:val="000C2405"/>
    <w:rsid w:val="000E4D02"/>
    <w:rsid w:val="000F2E9B"/>
    <w:rsid w:val="001177F3"/>
    <w:rsid w:val="00131328"/>
    <w:rsid w:val="00137A42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4756E"/>
    <w:rsid w:val="002908F0"/>
    <w:rsid w:val="002A0E5D"/>
    <w:rsid w:val="002A1A21"/>
    <w:rsid w:val="002F06B2"/>
    <w:rsid w:val="003079D9"/>
    <w:rsid w:val="003102DB"/>
    <w:rsid w:val="00347483"/>
    <w:rsid w:val="0037074A"/>
    <w:rsid w:val="00382A72"/>
    <w:rsid w:val="003B1712"/>
    <w:rsid w:val="003C4A95"/>
    <w:rsid w:val="003C6935"/>
    <w:rsid w:val="003D0C09"/>
    <w:rsid w:val="003D374A"/>
    <w:rsid w:val="003D69BD"/>
    <w:rsid w:val="003E351A"/>
    <w:rsid w:val="003F07F0"/>
    <w:rsid w:val="004028E9"/>
    <w:rsid w:val="004062F6"/>
    <w:rsid w:val="00406331"/>
    <w:rsid w:val="00411346"/>
    <w:rsid w:val="00431531"/>
    <w:rsid w:val="00435F83"/>
    <w:rsid w:val="00444A46"/>
    <w:rsid w:val="0045136F"/>
    <w:rsid w:val="0045776F"/>
    <w:rsid w:val="0046214C"/>
    <w:rsid w:val="0049183B"/>
    <w:rsid w:val="004B44B5"/>
    <w:rsid w:val="004D44FD"/>
    <w:rsid w:val="004F1321"/>
    <w:rsid w:val="00500C75"/>
    <w:rsid w:val="005533F9"/>
    <w:rsid w:val="0057523E"/>
    <w:rsid w:val="00581D1F"/>
    <w:rsid w:val="0059145F"/>
    <w:rsid w:val="00596076"/>
    <w:rsid w:val="005B39DB"/>
    <w:rsid w:val="005B4EF9"/>
    <w:rsid w:val="005C2124"/>
    <w:rsid w:val="005E1A8B"/>
    <w:rsid w:val="005F1362"/>
    <w:rsid w:val="00605626"/>
    <w:rsid w:val="0060621C"/>
    <w:rsid w:val="006071D5"/>
    <w:rsid w:val="0062039B"/>
    <w:rsid w:val="00623C16"/>
    <w:rsid w:val="006374DE"/>
    <w:rsid w:val="00637D3A"/>
    <w:rsid w:val="00640BF5"/>
    <w:rsid w:val="006516DC"/>
    <w:rsid w:val="006C1E1A"/>
    <w:rsid w:val="006C7A31"/>
    <w:rsid w:val="006D5DE9"/>
    <w:rsid w:val="006F45E0"/>
    <w:rsid w:val="00701D6B"/>
    <w:rsid w:val="007061B2"/>
    <w:rsid w:val="00721A72"/>
    <w:rsid w:val="00740A09"/>
    <w:rsid w:val="0074677C"/>
    <w:rsid w:val="00762E26"/>
    <w:rsid w:val="00793172"/>
    <w:rsid w:val="007E3A5F"/>
    <w:rsid w:val="007E5F4E"/>
    <w:rsid w:val="00814F84"/>
    <w:rsid w:val="00832EC9"/>
    <w:rsid w:val="008634CD"/>
    <w:rsid w:val="008731FA"/>
    <w:rsid w:val="00880A38"/>
    <w:rsid w:val="00893DD6"/>
    <w:rsid w:val="008D2E94"/>
    <w:rsid w:val="008D41BB"/>
    <w:rsid w:val="00914B7C"/>
    <w:rsid w:val="00974E0F"/>
    <w:rsid w:val="009778B3"/>
    <w:rsid w:val="00982128"/>
    <w:rsid w:val="00984121"/>
    <w:rsid w:val="009902C0"/>
    <w:rsid w:val="009A27BF"/>
    <w:rsid w:val="009B5666"/>
    <w:rsid w:val="009C4252"/>
    <w:rsid w:val="00A07DF2"/>
    <w:rsid w:val="00A405DB"/>
    <w:rsid w:val="00A444FB"/>
    <w:rsid w:val="00A46D54"/>
    <w:rsid w:val="00A536B0"/>
    <w:rsid w:val="00AB3EE3"/>
    <w:rsid w:val="00AD4827"/>
    <w:rsid w:val="00AD6B6A"/>
    <w:rsid w:val="00B52034"/>
    <w:rsid w:val="00B670E0"/>
    <w:rsid w:val="00B80D67"/>
    <w:rsid w:val="00B8100F"/>
    <w:rsid w:val="00B96924"/>
    <w:rsid w:val="00BB50C6"/>
    <w:rsid w:val="00BD3F49"/>
    <w:rsid w:val="00BF0C19"/>
    <w:rsid w:val="00C02815"/>
    <w:rsid w:val="00C321EB"/>
    <w:rsid w:val="00C70F10"/>
    <w:rsid w:val="00C738A6"/>
    <w:rsid w:val="00C76C4C"/>
    <w:rsid w:val="00C8378E"/>
    <w:rsid w:val="00C9560F"/>
    <w:rsid w:val="00CA4A07"/>
    <w:rsid w:val="00CB13D6"/>
    <w:rsid w:val="00CB4DFC"/>
    <w:rsid w:val="00D51257"/>
    <w:rsid w:val="00D634C2"/>
    <w:rsid w:val="00D7297C"/>
    <w:rsid w:val="00D756B6"/>
    <w:rsid w:val="00D77F6E"/>
    <w:rsid w:val="00DA0796"/>
    <w:rsid w:val="00DA5448"/>
    <w:rsid w:val="00DB6888"/>
    <w:rsid w:val="00DF071B"/>
    <w:rsid w:val="00E22C2C"/>
    <w:rsid w:val="00E249D4"/>
    <w:rsid w:val="00E63075"/>
    <w:rsid w:val="00E97096"/>
    <w:rsid w:val="00EA0188"/>
    <w:rsid w:val="00EB17B4"/>
    <w:rsid w:val="00ED1550"/>
    <w:rsid w:val="00ED4F9A"/>
    <w:rsid w:val="00EE1A37"/>
    <w:rsid w:val="00EF541F"/>
    <w:rsid w:val="00F04790"/>
    <w:rsid w:val="00F21C80"/>
    <w:rsid w:val="00F51C72"/>
    <w:rsid w:val="00F676FD"/>
    <w:rsid w:val="00F72514"/>
    <w:rsid w:val="00F82F81"/>
    <w:rsid w:val="00FA0944"/>
    <w:rsid w:val="00FB34D2"/>
    <w:rsid w:val="00FB4B17"/>
    <w:rsid w:val="00FB522D"/>
    <w:rsid w:val="00FB5CAD"/>
    <w:rsid w:val="00FC5860"/>
    <w:rsid w:val="00FD377B"/>
    <w:rsid w:val="00FE22AC"/>
    <w:rsid w:val="00FF2D79"/>
    <w:rsid w:val="00FF517A"/>
    <w:rsid w:val="2E9067D7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2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样式1"/>
    <w:basedOn w:val="1"/>
    <w:link w:val="14"/>
    <w:qFormat/>
    <w:uiPriority w:val="0"/>
    <w:pPr>
      <w:spacing w:line="360" w:lineRule="auto"/>
      <w:jc w:val="center"/>
    </w:pPr>
    <w:rPr>
      <w:b/>
      <w:sz w:val="32"/>
    </w:rPr>
  </w:style>
  <w:style w:type="paragraph" w:customStyle="1" w:styleId="13">
    <w:name w:val="样式2"/>
    <w:basedOn w:val="1"/>
    <w:link w:val="16"/>
    <w:qFormat/>
    <w:uiPriority w:val="0"/>
    <w:pPr>
      <w:spacing w:line="360" w:lineRule="auto"/>
      <w:jc w:val="center"/>
    </w:pPr>
    <w:rPr>
      <w:b/>
      <w:sz w:val="24"/>
    </w:rPr>
  </w:style>
  <w:style w:type="character" w:customStyle="1" w:styleId="14">
    <w:name w:val="样式1 Char"/>
    <w:basedOn w:val="5"/>
    <w:link w:val="12"/>
    <w:uiPriority w:val="0"/>
    <w:rPr>
      <w:rFonts w:ascii="Times New Roman" w:hAnsi="Times New Roman"/>
      <w:b/>
      <w:kern w:val="2"/>
      <w:sz w:val="32"/>
      <w:szCs w:val="24"/>
    </w:rPr>
  </w:style>
  <w:style w:type="paragraph" w:customStyle="1" w:styleId="15">
    <w:name w:val="样式3"/>
    <w:basedOn w:val="1"/>
    <w:link w:val="18"/>
    <w:qFormat/>
    <w:uiPriority w:val="0"/>
    <w:pPr>
      <w:spacing w:line="360" w:lineRule="auto"/>
    </w:pPr>
    <w:rPr>
      <w:b/>
      <w:sz w:val="24"/>
    </w:rPr>
  </w:style>
  <w:style w:type="character" w:customStyle="1" w:styleId="16">
    <w:name w:val="样式2 Char"/>
    <w:basedOn w:val="5"/>
    <w:link w:val="13"/>
    <w:uiPriority w:val="0"/>
    <w:rPr>
      <w:rFonts w:ascii="Times New Roman" w:hAnsi="Times New Roman"/>
      <w:b/>
      <w:kern w:val="2"/>
      <w:sz w:val="24"/>
      <w:szCs w:val="24"/>
    </w:rPr>
  </w:style>
  <w:style w:type="paragraph" w:customStyle="1" w:styleId="17">
    <w:name w:val="样式4"/>
    <w:basedOn w:val="1"/>
    <w:link w:val="19"/>
    <w:qFormat/>
    <w:uiPriority w:val="0"/>
    <w:pPr>
      <w:tabs>
        <w:tab w:val="left" w:pos="2415"/>
        <w:tab w:val="left" w:pos="4830"/>
        <w:tab w:val="left" w:pos="7245"/>
      </w:tabs>
      <w:spacing w:line="360" w:lineRule="auto"/>
    </w:pPr>
  </w:style>
  <w:style w:type="character" w:customStyle="1" w:styleId="18">
    <w:name w:val="样式3 Char"/>
    <w:basedOn w:val="5"/>
    <w:link w:val="15"/>
    <w:uiPriority w:val="0"/>
    <w:rPr>
      <w:rFonts w:ascii="Times New Roman" w:hAnsi="Times New Roman"/>
      <w:b/>
      <w:kern w:val="2"/>
      <w:sz w:val="24"/>
      <w:szCs w:val="24"/>
    </w:rPr>
  </w:style>
  <w:style w:type="character" w:customStyle="1" w:styleId="19">
    <w:name w:val="样式4 Char"/>
    <w:basedOn w:val="5"/>
    <w:link w:val="17"/>
    <w:uiPriority w:val="0"/>
    <w:rPr>
      <w:rFonts w:ascii="Times New Roman" w:hAnsi="Times New Roman"/>
      <w:kern w:val="2"/>
      <w:sz w:val="21"/>
      <w:szCs w:val="24"/>
    </w:rPr>
  </w:style>
  <w:style w:type="paragraph" w:customStyle="1" w:styleId="20">
    <w:name w:val="DefaultParagraph"/>
    <w:basedOn w:val="1"/>
    <w:uiPriority w:val="0"/>
    <w:pPr>
      <w:widowControl/>
      <w:jc w:val="left"/>
    </w:pPr>
    <w:rPr>
      <w:rFonts w:hAnsi="Calibri"/>
      <w:szCs w:val="21"/>
    </w:rPr>
  </w:style>
  <w:style w:type="paragraph" w:customStyle="1" w:styleId="21">
    <w:name w:val="列出段落1"/>
    <w:basedOn w:val="1"/>
    <w:uiPriority w:val="0"/>
    <w:pPr>
      <w:ind w:firstLine="420" w:firstLineChars="200"/>
    </w:pPr>
    <w:rPr>
      <w:szCs w:val="21"/>
    </w:rPr>
  </w:style>
  <w:style w:type="character" w:customStyle="1" w:styleId="22">
    <w:name w:val="批注框文本 Char"/>
    <w:basedOn w:val="5"/>
    <w:link w:val="2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25" Type="http://schemas.openxmlformats.org/officeDocument/2006/relationships/fontTable" Target="fontTable.xml"/><Relationship Id="rId524" Type="http://schemas.openxmlformats.org/officeDocument/2006/relationships/customXml" Target="../customXml/item2.xml"/><Relationship Id="rId523" Type="http://schemas.openxmlformats.org/officeDocument/2006/relationships/customXml" Target="../customXml/item1.xml"/><Relationship Id="rId522" Type="http://schemas.openxmlformats.org/officeDocument/2006/relationships/image" Target="media/image266.wmf"/><Relationship Id="rId521" Type="http://schemas.openxmlformats.org/officeDocument/2006/relationships/oleObject" Target="embeddings/oleObject251.bin"/><Relationship Id="rId520" Type="http://schemas.openxmlformats.org/officeDocument/2006/relationships/image" Target="media/image265.wmf"/><Relationship Id="rId52" Type="http://schemas.openxmlformats.org/officeDocument/2006/relationships/oleObject" Target="embeddings/oleObject24.bin"/><Relationship Id="rId519" Type="http://schemas.openxmlformats.org/officeDocument/2006/relationships/oleObject" Target="embeddings/oleObject250.bin"/><Relationship Id="rId518" Type="http://schemas.openxmlformats.org/officeDocument/2006/relationships/image" Target="media/image264.wmf"/><Relationship Id="rId517" Type="http://schemas.openxmlformats.org/officeDocument/2006/relationships/oleObject" Target="embeddings/oleObject249.bin"/><Relationship Id="rId516" Type="http://schemas.openxmlformats.org/officeDocument/2006/relationships/oleObject" Target="embeddings/oleObject248.bin"/><Relationship Id="rId515" Type="http://schemas.openxmlformats.org/officeDocument/2006/relationships/oleObject" Target="embeddings/oleObject247.bin"/><Relationship Id="rId514" Type="http://schemas.openxmlformats.org/officeDocument/2006/relationships/image" Target="media/image263.wmf"/><Relationship Id="rId513" Type="http://schemas.openxmlformats.org/officeDocument/2006/relationships/oleObject" Target="embeddings/oleObject246.bin"/><Relationship Id="rId512" Type="http://schemas.openxmlformats.org/officeDocument/2006/relationships/image" Target="media/image262.wmf"/><Relationship Id="rId511" Type="http://schemas.openxmlformats.org/officeDocument/2006/relationships/oleObject" Target="embeddings/oleObject245.bin"/><Relationship Id="rId510" Type="http://schemas.openxmlformats.org/officeDocument/2006/relationships/image" Target="media/image261.wmf"/><Relationship Id="rId51" Type="http://schemas.openxmlformats.org/officeDocument/2006/relationships/image" Target="media/image24.wmf"/><Relationship Id="rId509" Type="http://schemas.openxmlformats.org/officeDocument/2006/relationships/oleObject" Target="embeddings/oleObject244.bin"/><Relationship Id="rId508" Type="http://schemas.openxmlformats.org/officeDocument/2006/relationships/image" Target="media/image260.wmf"/><Relationship Id="rId507" Type="http://schemas.openxmlformats.org/officeDocument/2006/relationships/oleObject" Target="embeddings/oleObject243.bin"/><Relationship Id="rId506" Type="http://schemas.openxmlformats.org/officeDocument/2006/relationships/image" Target="media/image259.wmf"/><Relationship Id="rId505" Type="http://schemas.openxmlformats.org/officeDocument/2006/relationships/oleObject" Target="embeddings/oleObject242.bin"/><Relationship Id="rId504" Type="http://schemas.openxmlformats.org/officeDocument/2006/relationships/image" Target="media/image258.wmf"/><Relationship Id="rId503" Type="http://schemas.openxmlformats.org/officeDocument/2006/relationships/oleObject" Target="embeddings/oleObject241.bin"/><Relationship Id="rId502" Type="http://schemas.openxmlformats.org/officeDocument/2006/relationships/image" Target="media/image257.wmf"/><Relationship Id="rId501" Type="http://schemas.openxmlformats.org/officeDocument/2006/relationships/oleObject" Target="embeddings/oleObject240.bin"/><Relationship Id="rId500" Type="http://schemas.openxmlformats.org/officeDocument/2006/relationships/image" Target="media/image256.wmf"/><Relationship Id="rId50" Type="http://schemas.openxmlformats.org/officeDocument/2006/relationships/oleObject" Target="embeddings/oleObject23.bin"/><Relationship Id="rId5" Type="http://schemas.openxmlformats.org/officeDocument/2006/relationships/image" Target="media/image1.png"/><Relationship Id="rId499" Type="http://schemas.openxmlformats.org/officeDocument/2006/relationships/oleObject" Target="embeddings/oleObject239.bin"/><Relationship Id="rId498" Type="http://schemas.openxmlformats.org/officeDocument/2006/relationships/image" Target="media/image255.wmf"/><Relationship Id="rId497" Type="http://schemas.openxmlformats.org/officeDocument/2006/relationships/oleObject" Target="embeddings/oleObject238.bin"/><Relationship Id="rId496" Type="http://schemas.openxmlformats.org/officeDocument/2006/relationships/image" Target="media/image254.wmf"/><Relationship Id="rId495" Type="http://schemas.openxmlformats.org/officeDocument/2006/relationships/oleObject" Target="embeddings/oleObject237.bin"/><Relationship Id="rId494" Type="http://schemas.openxmlformats.org/officeDocument/2006/relationships/image" Target="media/image253.wmf"/><Relationship Id="rId493" Type="http://schemas.openxmlformats.org/officeDocument/2006/relationships/oleObject" Target="embeddings/oleObject236.bin"/><Relationship Id="rId492" Type="http://schemas.openxmlformats.org/officeDocument/2006/relationships/image" Target="media/image252.wmf"/><Relationship Id="rId491" Type="http://schemas.openxmlformats.org/officeDocument/2006/relationships/oleObject" Target="embeddings/oleObject235.bin"/><Relationship Id="rId490" Type="http://schemas.openxmlformats.org/officeDocument/2006/relationships/image" Target="media/image251.wmf"/><Relationship Id="rId49" Type="http://schemas.openxmlformats.org/officeDocument/2006/relationships/image" Target="media/image23.wmf"/><Relationship Id="rId489" Type="http://schemas.openxmlformats.org/officeDocument/2006/relationships/oleObject" Target="embeddings/oleObject234.bin"/><Relationship Id="rId488" Type="http://schemas.openxmlformats.org/officeDocument/2006/relationships/image" Target="media/image250.wmf"/><Relationship Id="rId487" Type="http://schemas.openxmlformats.org/officeDocument/2006/relationships/oleObject" Target="embeddings/oleObject233.bin"/><Relationship Id="rId486" Type="http://schemas.openxmlformats.org/officeDocument/2006/relationships/image" Target="media/image249.wmf"/><Relationship Id="rId485" Type="http://schemas.openxmlformats.org/officeDocument/2006/relationships/oleObject" Target="embeddings/oleObject232.bin"/><Relationship Id="rId484" Type="http://schemas.openxmlformats.org/officeDocument/2006/relationships/image" Target="media/image248.wmf"/><Relationship Id="rId483" Type="http://schemas.openxmlformats.org/officeDocument/2006/relationships/oleObject" Target="embeddings/oleObject231.bin"/><Relationship Id="rId482" Type="http://schemas.openxmlformats.org/officeDocument/2006/relationships/image" Target="media/image247.wmf"/><Relationship Id="rId481" Type="http://schemas.openxmlformats.org/officeDocument/2006/relationships/oleObject" Target="embeddings/oleObject230.bin"/><Relationship Id="rId480" Type="http://schemas.openxmlformats.org/officeDocument/2006/relationships/image" Target="media/image246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29.bin"/><Relationship Id="rId478" Type="http://schemas.openxmlformats.org/officeDocument/2006/relationships/image" Target="../../../../ADMINI~1/AppData/Local/Temp/ksohtml5340/wps30.png" TargetMode="External"/><Relationship Id="rId477" Type="http://schemas.openxmlformats.org/officeDocument/2006/relationships/image" Target="media/image245.png"/><Relationship Id="rId476" Type="http://schemas.openxmlformats.org/officeDocument/2006/relationships/image" Target="media/image244.wmf"/><Relationship Id="rId475" Type="http://schemas.openxmlformats.org/officeDocument/2006/relationships/oleObject" Target="embeddings/oleObject228.bin"/><Relationship Id="rId474" Type="http://schemas.openxmlformats.org/officeDocument/2006/relationships/image" Target="media/image243.wmf"/><Relationship Id="rId473" Type="http://schemas.openxmlformats.org/officeDocument/2006/relationships/oleObject" Target="embeddings/oleObject227.bin"/><Relationship Id="rId472" Type="http://schemas.openxmlformats.org/officeDocument/2006/relationships/image" Target="media/image242.wmf"/><Relationship Id="rId471" Type="http://schemas.openxmlformats.org/officeDocument/2006/relationships/oleObject" Target="embeddings/oleObject226.bin"/><Relationship Id="rId470" Type="http://schemas.openxmlformats.org/officeDocument/2006/relationships/image" Target="media/image241.wmf"/><Relationship Id="rId47" Type="http://schemas.openxmlformats.org/officeDocument/2006/relationships/image" Target="media/image22.wmf"/><Relationship Id="rId469" Type="http://schemas.openxmlformats.org/officeDocument/2006/relationships/oleObject" Target="embeddings/oleObject225.bin"/><Relationship Id="rId468" Type="http://schemas.openxmlformats.org/officeDocument/2006/relationships/image" Target="media/image240.wmf"/><Relationship Id="rId467" Type="http://schemas.openxmlformats.org/officeDocument/2006/relationships/oleObject" Target="embeddings/oleObject224.bin"/><Relationship Id="rId466" Type="http://schemas.openxmlformats.org/officeDocument/2006/relationships/image" Target="media/image239.wmf"/><Relationship Id="rId465" Type="http://schemas.openxmlformats.org/officeDocument/2006/relationships/oleObject" Target="embeddings/oleObject223.bin"/><Relationship Id="rId464" Type="http://schemas.openxmlformats.org/officeDocument/2006/relationships/image" Target="media/image238.wmf"/><Relationship Id="rId463" Type="http://schemas.openxmlformats.org/officeDocument/2006/relationships/oleObject" Target="embeddings/oleObject222.bin"/><Relationship Id="rId462" Type="http://schemas.openxmlformats.org/officeDocument/2006/relationships/image" Target="media/image237.wmf"/><Relationship Id="rId461" Type="http://schemas.openxmlformats.org/officeDocument/2006/relationships/oleObject" Target="embeddings/oleObject221.bin"/><Relationship Id="rId460" Type="http://schemas.openxmlformats.org/officeDocument/2006/relationships/image" Target="media/image236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20.bin"/><Relationship Id="rId458" Type="http://schemas.openxmlformats.org/officeDocument/2006/relationships/image" Target="media/image235.wmf"/><Relationship Id="rId457" Type="http://schemas.openxmlformats.org/officeDocument/2006/relationships/oleObject" Target="embeddings/oleObject219.bin"/><Relationship Id="rId456" Type="http://schemas.openxmlformats.org/officeDocument/2006/relationships/image" Target="media/image234.png"/><Relationship Id="rId455" Type="http://schemas.openxmlformats.org/officeDocument/2006/relationships/image" Target="media/image233.wmf"/><Relationship Id="rId454" Type="http://schemas.openxmlformats.org/officeDocument/2006/relationships/oleObject" Target="embeddings/oleObject218.bin"/><Relationship Id="rId453" Type="http://schemas.openxmlformats.org/officeDocument/2006/relationships/image" Target="media/image232.wmf"/><Relationship Id="rId452" Type="http://schemas.openxmlformats.org/officeDocument/2006/relationships/oleObject" Target="embeddings/oleObject217.bin"/><Relationship Id="rId451" Type="http://schemas.openxmlformats.org/officeDocument/2006/relationships/image" Target="media/image231.wmf"/><Relationship Id="rId450" Type="http://schemas.openxmlformats.org/officeDocument/2006/relationships/oleObject" Target="embeddings/oleObject216.bin"/><Relationship Id="rId45" Type="http://schemas.openxmlformats.org/officeDocument/2006/relationships/image" Target="media/image21.wmf"/><Relationship Id="rId449" Type="http://schemas.openxmlformats.org/officeDocument/2006/relationships/image" Target="media/image230.wmf"/><Relationship Id="rId448" Type="http://schemas.openxmlformats.org/officeDocument/2006/relationships/oleObject" Target="embeddings/oleObject215.bin"/><Relationship Id="rId447" Type="http://schemas.openxmlformats.org/officeDocument/2006/relationships/image" Target="media/image229.wmf"/><Relationship Id="rId446" Type="http://schemas.openxmlformats.org/officeDocument/2006/relationships/oleObject" Target="embeddings/oleObject214.bin"/><Relationship Id="rId445" Type="http://schemas.openxmlformats.org/officeDocument/2006/relationships/image" Target="media/image228.wmf"/><Relationship Id="rId444" Type="http://schemas.openxmlformats.org/officeDocument/2006/relationships/oleObject" Target="embeddings/oleObject213.bin"/><Relationship Id="rId443" Type="http://schemas.openxmlformats.org/officeDocument/2006/relationships/image" Target="media/image227.wmf"/><Relationship Id="rId442" Type="http://schemas.openxmlformats.org/officeDocument/2006/relationships/oleObject" Target="embeddings/oleObject212.bin"/><Relationship Id="rId441" Type="http://schemas.openxmlformats.org/officeDocument/2006/relationships/image" Target="media/image226.wmf"/><Relationship Id="rId440" Type="http://schemas.openxmlformats.org/officeDocument/2006/relationships/oleObject" Target="embeddings/oleObject211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25.wmf"/><Relationship Id="rId438" Type="http://schemas.openxmlformats.org/officeDocument/2006/relationships/oleObject" Target="embeddings/oleObject210.bin"/><Relationship Id="rId437" Type="http://schemas.openxmlformats.org/officeDocument/2006/relationships/image" Target="media/image224.wmf"/><Relationship Id="rId436" Type="http://schemas.openxmlformats.org/officeDocument/2006/relationships/oleObject" Target="embeddings/oleObject209.bin"/><Relationship Id="rId435" Type="http://schemas.openxmlformats.org/officeDocument/2006/relationships/image" Target="media/image223.wmf"/><Relationship Id="rId434" Type="http://schemas.openxmlformats.org/officeDocument/2006/relationships/oleObject" Target="embeddings/oleObject208.bin"/><Relationship Id="rId433" Type="http://schemas.openxmlformats.org/officeDocument/2006/relationships/image" Target="media/image222.wmf"/><Relationship Id="rId432" Type="http://schemas.openxmlformats.org/officeDocument/2006/relationships/oleObject" Target="embeddings/oleObject207.bin"/><Relationship Id="rId431" Type="http://schemas.openxmlformats.org/officeDocument/2006/relationships/image" Target="media/image221.wmf"/><Relationship Id="rId430" Type="http://schemas.openxmlformats.org/officeDocument/2006/relationships/oleObject" Target="embeddings/oleObject206.bin"/><Relationship Id="rId43" Type="http://schemas.openxmlformats.org/officeDocument/2006/relationships/image" Target="media/image20.wmf"/><Relationship Id="rId429" Type="http://schemas.openxmlformats.org/officeDocument/2006/relationships/image" Target="media/image220.wmf"/><Relationship Id="rId428" Type="http://schemas.openxmlformats.org/officeDocument/2006/relationships/oleObject" Target="embeddings/oleObject205.bin"/><Relationship Id="rId427" Type="http://schemas.openxmlformats.org/officeDocument/2006/relationships/image" Target="media/image219.wmf"/><Relationship Id="rId426" Type="http://schemas.openxmlformats.org/officeDocument/2006/relationships/oleObject" Target="embeddings/oleObject204.bin"/><Relationship Id="rId425" Type="http://schemas.openxmlformats.org/officeDocument/2006/relationships/image" Target="media/image218.png"/><Relationship Id="rId424" Type="http://schemas.openxmlformats.org/officeDocument/2006/relationships/image" Target="media/image217.png"/><Relationship Id="rId423" Type="http://schemas.openxmlformats.org/officeDocument/2006/relationships/image" Target="media/image216.png"/><Relationship Id="rId422" Type="http://schemas.openxmlformats.org/officeDocument/2006/relationships/image" Target="media/image215.png"/><Relationship Id="rId421" Type="http://schemas.openxmlformats.org/officeDocument/2006/relationships/image" Target="media/image214.png"/><Relationship Id="rId420" Type="http://schemas.openxmlformats.org/officeDocument/2006/relationships/image" Target="media/image213.wmf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203.bin"/><Relationship Id="rId418" Type="http://schemas.openxmlformats.org/officeDocument/2006/relationships/image" Target="media/image212.wmf"/><Relationship Id="rId417" Type="http://schemas.openxmlformats.org/officeDocument/2006/relationships/oleObject" Target="embeddings/oleObject202.bin"/><Relationship Id="rId416" Type="http://schemas.openxmlformats.org/officeDocument/2006/relationships/image" Target="media/image211.wmf"/><Relationship Id="rId415" Type="http://schemas.openxmlformats.org/officeDocument/2006/relationships/oleObject" Target="embeddings/oleObject201.bin"/><Relationship Id="rId414" Type="http://schemas.openxmlformats.org/officeDocument/2006/relationships/image" Target="media/image210.wmf"/><Relationship Id="rId413" Type="http://schemas.openxmlformats.org/officeDocument/2006/relationships/oleObject" Target="embeddings/oleObject200.bin"/><Relationship Id="rId412" Type="http://schemas.openxmlformats.org/officeDocument/2006/relationships/image" Target="media/image209.wmf"/><Relationship Id="rId411" Type="http://schemas.openxmlformats.org/officeDocument/2006/relationships/oleObject" Target="embeddings/oleObject199.bin"/><Relationship Id="rId410" Type="http://schemas.openxmlformats.org/officeDocument/2006/relationships/image" Target="media/image208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198.bin"/><Relationship Id="rId408" Type="http://schemas.openxmlformats.org/officeDocument/2006/relationships/image" Target="media/image207.wmf"/><Relationship Id="rId407" Type="http://schemas.openxmlformats.org/officeDocument/2006/relationships/oleObject" Target="embeddings/oleObject197.bin"/><Relationship Id="rId406" Type="http://schemas.openxmlformats.org/officeDocument/2006/relationships/image" Target="media/image206.wmf"/><Relationship Id="rId405" Type="http://schemas.openxmlformats.org/officeDocument/2006/relationships/oleObject" Target="embeddings/oleObject196.bin"/><Relationship Id="rId404" Type="http://schemas.openxmlformats.org/officeDocument/2006/relationships/image" Target="media/image205.wmf"/><Relationship Id="rId403" Type="http://schemas.openxmlformats.org/officeDocument/2006/relationships/oleObject" Target="embeddings/oleObject195.bin"/><Relationship Id="rId402" Type="http://schemas.openxmlformats.org/officeDocument/2006/relationships/image" Target="media/image204.wmf"/><Relationship Id="rId401" Type="http://schemas.openxmlformats.org/officeDocument/2006/relationships/oleObject" Target="embeddings/oleObject194.bin"/><Relationship Id="rId400" Type="http://schemas.openxmlformats.org/officeDocument/2006/relationships/image" Target="media/image203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9" Type="http://schemas.openxmlformats.org/officeDocument/2006/relationships/oleObject" Target="embeddings/oleObject193.bin"/><Relationship Id="rId398" Type="http://schemas.openxmlformats.org/officeDocument/2006/relationships/image" Target="media/image202.wmf"/><Relationship Id="rId397" Type="http://schemas.openxmlformats.org/officeDocument/2006/relationships/oleObject" Target="embeddings/oleObject192.bin"/><Relationship Id="rId396" Type="http://schemas.openxmlformats.org/officeDocument/2006/relationships/image" Target="media/image201.wmf"/><Relationship Id="rId395" Type="http://schemas.openxmlformats.org/officeDocument/2006/relationships/oleObject" Target="embeddings/oleObject191.bin"/><Relationship Id="rId394" Type="http://schemas.openxmlformats.org/officeDocument/2006/relationships/image" Target="media/image200.wmf"/><Relationship Id="rId393" Type="http://schemas.openxmlformats.org/officeDocument/2006/relationships/oleObject" Target="embeddings/oleObject190.bin"/><Relationship Id="rId392" Type="http://schemas.openxmlformats.org/officeDocument/2006/relationships/image" Target="media/image199.wmf"/><Relationship Id="rId391" Type="http://schemas.openxmlformats.org/officeDocument/2006/relationships/oleObject" Target="embeddings/oleObject189.bin"/><Relationship Id="rId390" Type="http://schemas.openxmlformats.org/officeDocument/2006/relationships/image" Target="media/image198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88.bin"/><Relationship Id="rId388" Type="http://schemas.openxmlformats.org/officeDocument/2006/relationships/image" Target="media/image197.wmf"/><Relationship Id="rId387" Type="http://schemas.openxmlformats.org/officeDocument/2006/relationships/oleObject" Target="embeddings/oleObject187.bin"/><Relationship Id="rId386" Type="http://schemas.openxmlformats.org/officeDocument/2006/relationships/image" Target="media/image196.wmf"/><Relationship Id="rId385" Type="http://schemas.openxmlformats.org/officeDocument/2006/relationships/oleObject" Target="embeddings/oleObject186.bin"/><Relationship Id="rId384" Type="http://schemas.openxmlformats.org/officeDocument/2006/relationships/image" Target="media/image195.wmf"/><Relationship Id="rId383" Type="http://schemas.openxmlformats.org/officeDocument/2006/relationships/oleObject" Target="embeddings/oleObject185.bin"/><Relationship Id="rId382" Type="http://schemas.openxmlformats.org/officeDocument/2006/relationships/image" Target="media/image194.wmf"/><Relationship Id="rId381" Type="http://schemas.openxmlformats.org/officeDocument/2006/relationships/oleObject" Target="embeddings/oleObject184.bin"/><Relationship Id="rId380" Type="http://schemas.openxmlformats.org/officeDocument/2006/relationships/image" Target="media/image193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83.bin"/><Relationship Id="rId378" Type="http://schemas.openxmlformats.org/officeDocument/2006/relationships/image" Target="media/image192.wmf"/><Relationship Id="rId377" Type="http://schemas.openxmlformats.org/officeDocument/2006/relationships/oleObject" Target="embeddings/oleObject182.bin"/><Relationship Id="rId376" Type="http://schemas.openxmlformats.org/officeDocument/2006/relationships/image" Target="media/image191.wmf"/><Relationship Id="rId375" Type="http://schemas.openxmlformats.org/officeDocument/2006/relationships/oleObject" Target="embeddings/oleObject181.bin"/><Relationship Id="rId374" Type="http://schemas.openxmlformats.org/officeDocument/2006/relationships/image" Target="media/image190.wmf"/><Relationship Id="rId373" Type="http://schemas.openxmlformats.org/officeDocument/2006/relationships/oleObject" Target="embeddings/oleObject180.bin"/><Relationship Id="rId372" Type="http://schemas.openxmlformats.org/officeDocument/2006/relationships/image" Target="media/image189.wmf"/><Relationship Id="rId371" Type="http://schemas.openxmlformats.org/officeDocument/2006/relationships/oleObject" Target="embeddings/oleObject179.bin"/><Relationship Id="rId370" Type="http://schemas.openxmlformats.org/officeDocument/2006/relationships/image" Target="media/image188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78.bin"/><Relationship Id="rId368" Type="http://schemas.openxmlformats.org/officeDocument/2006/relationships/image" Target="media/image187.wmf"/><Relationship Id="rId367" Type="http://schemas.openxmlformats.org/officeDocument/2006/relationships/oleObject" Target="embeddings/oleObject177.bin"/><Relationship Id="rId366" Type="http://schemas.openxmlformats.org/officeDocument/2006/relationships/image" Target="media/image186.wmf"/><Relationship Id="rId365" Type="http://schemas.openxmlformats.org/officeDocument/2006/relationships/oleObject" Target="embeddings/oleObject176.bin"/><Relationship Id="rId364" Type="http://schemas.openxmlformats.org/officeDocument/2006/relationships/image" Target="media/image185.wmf"/><Relationship Id="rId363" Type="http://schemas.openxmlformats.org/officeDocument/2006/relationships/oleObject" Target="embeddings/oleObject175.bin"/><Relationship Id="rId362" Type="http://schemas.openxmlformats.org/officeDocument/2006/relationships/image" Target="media/image184.wmf"/><Relationship Id="rId361" Type="http://schemas.openxmlformats.org/officeDocument/2006/relationships/oleObject" Target="embeddings/oleObject174.bin"/><Relationship Id="rId360" Type="http://schemas.openxmlformats.org/officeDocument/2006/relationships/image" Target="media/image183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73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72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71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70.bin"/><Relationship Id="rId352" Type="http://schemas.openxmlformats.org/officeDocument/2006/relationships/image" Target="media/image179.wmf"/><Relationship Id="rId351" Type="http://schemas.openxmlformats.org/officeDocument/2006/relationships/oleObject" Target="embeddings/oleObject169.bin"/><Relationship Id="rId350" Type="http://schemas.openxmlformats.org/officeDocument/2006/relationships/image" Target="media/image178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68.bin"/><Relationship Id="rId348" Type="http://schemas.openxmlformats.org/officeDocument/2006/relationships/image" Target="media/image177.wmf"/><Relationship Id="rId347" Type="http://schemas.openxmlformats.org/officeDocument/2006/relationships/oleObject" Target="embeddings/oleObject167.bin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6.bin"/><Relationship Id="rId344" Type="http://schemas.openxmlformats.org/officeDocument/2006/relationships/image" Target="media/image175.png"/><Relationship Id="rId343" Type="http://schemas.openxmlformats.org/officeDocument/2006/relationships/image" Target="media/image174.png"/><Relationship Id="rId342" Type="http://schemas.openxmlformats.org/officeDocument/2006/relationships/image" Target="media/image173.wmf"/><Relationship Id="rId341" Type="http://schemas.openxmlformats.org/officeDocument/2006/relationships/oleObject" Target="embeddings/oleObject165.bin"/><Relationship Id="rId340" Type="http://schemas.openxmlformats.org/officeDocument/2006/relationships/image" Target="media/image172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64.bin"/><Relationship Id="rId338" Type="http://schemas.openxmlformats.org/officeDocument/2006/relationships/image" Target="media/image171.wmf"/><Relationship Id="rId337" Type="http://schemas.openxmlformats.org/officeDocument/2006/relationships/oleObject" Target="embeddings/oleObject163.bin"/><Relationship Id="rId336" Type="http://schemas.openxmlformats.org/officeDocument/2006/relationships/image" Target="media/image170.wmf"/><Relationship Id="rId335" Type="http://schemas.openxmlformats.org/officeDocument/2006/relationships/oleObject" Target="embeddings/oleObject162.bin"/><Relationship Id="rId334" Type="http://schemas.openxmlformats.org/officeDocument/2006/relationships/image" Target="media/image169.wmf"/><Relationship Id="rId333" Type="http://schemas.openxmlformats.org/officeDocument/2006/relationships/oleObject" Target="embeddings/oleObject161.bin"/><Relationship Id="rId332" Type="http://schemas.openxmlformats.org/officeDocument/2006/relationships/image" Target="media/image168.wmf"/><Relationship Id="rId331" Type="http://schemas.openxmlformats.org/officeDocument/2006/relationships/oleObject" Target="embeddings/oleObject160.bin"/><Relationship Id="rId330" Type="http://schemas.openxmlformats.org/officeDocument/2006/relationships/image" Target="media/image167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59.bin"/><Relationship Id="rId328" Type="http://schemas.openxmlformats.org/officeDocument/2006/relationships/image" Target="media/image166.wmf"/><Relationship Id="rId327" Type="http://schemas.openxmlformats.org/officeDocument/2006/relationships/oleObject" Target="embeddings/oleObject158.bin"/><Relationship Id="rId326" Type="http://schemas.openxmlformats.org/officeDocument/2006/relationships/image" Target="media/image165.wmf"/><Relationship Id="rId325" Type="http://schemas.openxmlformats.org/officeDocument/2006/relationships/oleObject" Target="embeddings/oleObject157.bin"/><Relationship Id="rId324" Type="http://schemas.openxmlformats.org/officeDocument/2006/relationships/image" Target="media/image164.wmf"/><Relationship Id="rId323" Type="http://schemas.openxmlformats.org/officeDocument/2006/relationships/oleObject" Target="embeddings/oleObject156.bin"/><Relationship Id="rId322" Type="http://schemas.openxmlformats.org/officeDocument/2006/relationships/image" Target="media/image163.wmf"/><Relationship Id="rId321" Type="http://schemas.openxmlformats.org/officeDocument/2006/relationships/oleObject" Target="embeddings/oleObject155.bin"/><Relationship Id="rId320" Type="http://schemas.openxmlformats.org/officeDocument/2006/relationships/image" Target="media/image162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4.bin"/><Relationship Id="rId318" Type="http://schemas.openxmlformats.org/officeDocument/2006/relationships/image" Target="media/image161.wmf"/><Relationship Id="rId317" Type="http://schemas.openxmlformats.org/officeDocument/2006/relationships/oleObject" Target="embeddings/oleObject153.bin"/><Relationship Id="rId316" Type="http://schemas.openxmlformats.org/officeDocument/2006/relationships/image" Target="media/image160.wmf"/><Relationship Id="rId315" Type="http://schemas.openxmlformats.org/officeDocument/2006/relationships/oleObject" Target="embeddings/oleObject152.bin"/><Relationship Id="rId314" Type="http://schemas.openxmlformats.org/officeDocument/2006/relationships/image" Target="media/image159.wmf"/><Relationship Id="rId313" Type="http://schemas.openxmlformats.org/officeDocument/2006/relationships/oleObject" Target="embeddings/oleObject151.bin"/><Relationship Id="rId312" Type="http://schemas.openxmlformats.org/officeDocument/2006/relationships/image" Target="media/image158.png"/><Relationship Id="rId311" Type="http://schemas.openxmlformats.org/officeDocument/2006/relationships/image" Target="media/image157.wmf"/><Relationship Id="rId310" Type="http://schemas.openxmlformats.org/officeDocument/2006/relationships/oleObject" Target="embeddings/oleObject150.bin"/><Relationship Id="rId31" Type="http://schemas.openxmlformats.org/officeDocument/2006/relationships/image" Target="media/image14.wmf"/><Relationship Id="rId309" Type="http://schemas.openxmlformats.org/officeDocument/2006/relationships/image" Target="media/image156.wmf"/><Relationship Id="rId308" Type="http://schemas.openxmlformats.org/officeDocument/2006/relationships/oleObject" Target="embeddings/oleObject149.bin"/><Relationship Id="rId307" Type="http://schemas.openxmlformats.org/officeDocument/2006/relationships/image" Target="media/image155.png"/><Relationship Id="rId306" Type="http://schemas.openxmlformats.org/officeDocument/2006/relationships/image" Target="media/image154.wmf"/><Relationship Id="rId305" Type="http://schemas.openxmlformats.org/officeDocument/2006/relationships/oleObject" Target="embeddings/oleObject148.bin"/><Relationship Id="rId304" Type="http://schemas.openxmlformats.org/officeDocument/2006/relationships/image" Target="media/image153.wmf"/><Relationship Id="rId303" Type="http://schemas.openxmlformats.org/officeDocument/2006/relationships/oleObject" Target="embeddings/oleObject147.bin"/><Relationship Id="rId302" Type="http://schemas.openxmlformats.org/officeDocument/2006/relationships/image" Target="media/image152.wmf"/><Relationship Id="rId301" Type="http://schemas.openxmlformats.org/officeDocument/2006/relationships/oleObject" Target="embeddings/oleObject146.bin"/><Relationship Id="rId300" Type="http://schemas.openxmlformats.org/officeDocument/2006/relationships/image" Target="media/image151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5.bin"/><Relationship Id="rId298" Type="http://schemas.openxmlformats.org/officeDocument/2006/relationships/image" Target="media/image150.png"/><Relationship Id="rId297" Type="http://schemas.openxmlformats.org/officeDocument/2006/relationships/image" Target="media/image149.wmf"/><Relationship Id="rId296" Type="http://schemas.openxmlformats.org/officeDocument/2006/relationships/oleObject" Target="embeddings/oleObject144.bin"/><Relationship Id="rId295" Type="http://schemas.openxmlformats.org/officeDocument/2006/relationships/image" Target="media/image148.wmf"/><Relationship Id="rId294" Type="http://schemas.openxmlformats.org/officeDocument/2006/relationships/oleObject" Target="embeddings/oleObject143.bin"/><Relationship Id="rId293" Type="http://schemas.openxmlformats.org/officeDocument/2006/relationships/image" Target="media/image147.wmf"/><Relationship Id="rId292" Type="http://schemas.openxmlformats.org/officeDocument/2006/relationships/oleObject" Target="embeddings/oleObject142.bin"/><Relationship Id="rId291" Type="http://schemas.openxmlformats.org/officeDocument/2006/relationships/image" Target="media/image146.wmf"/><Relationship Id="rId290" Type="http://schemas.openxmlformats.org/officeDocument/2006/relationships/oleObject" Target="embeddings/oleObject141.bin"/><Relationship Id="rId29" Type="http://schemas.openxmlformats.org/officeDocument/2006/relationships/image" Target="media/image13.wmf"/><Relationship Id="rId289" Type="http://schemas.openxmlformats.org/officeDocument/2006/relationships/image" Target="media/image145.wmf"/><Relationship Id="rId288" Type="http://schemas.openxmlformats.org/officeDocument/2006/relationships/oleObject" Target="embeddings/oleObject140.bin"/><Relationship Id="rId287" Type="http://schemas.openxmlformats.org/officeDocument/2006/relationships/image" Target="media/image144.wmf"/><Relationship Id="rId286" Type="http://schemas.openxmlformats.org/officeDocument/2006/relationships/oleObject" Target="embeddings/oleObject139.bin"/><Relationship Id="rId285" Type="http://schemas.openxmlformats.org/officeDocument/2006/relationships/image" Target="media/image143.wmf"/><Relationship Id="rId284" Type="http://schemas.openxmlformats.org/officeDocument/2006/relationships/oleObject" Target="embeddings/oleObject138.bin"/><Relationship Id="rId283" Type="http://schemas.openxmlformats.org/officeDocument/2006/relationships/image" Target="media/image142.wmf"/><Relationship Id="rId282" Type="http://schemas.openxmlformats.org/officeDocument/2006/relationships/oleObject" Target="embeddings/oleObject137.bin"/><Relationship Id="rId281" Type="http://schemas.openxmlformats.org/officeDocument/2006/relationships/image" Target="media/image141.wmf"/><Relationship Id="rId280" Type="http://schemas.openxmlformats.org/officeDocument/2006/relationships/oleObject" Target="embeddings/oleObject136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0.wmf"/><Relationship Id="rId278" Type="http://schemas.openxmlformats.org/officeDocument/2006/relationships/oleObject" Target="embeddings/oleObject135.bin"/><Relationship Id="rId277" Type="http://schemas.openxmlformats.org/officeDocument/2006/relationships/image" Target="media/image139.wmf"/><Relationship Id="rId276" Type="http://schemas.openxmlformats.org/officeDocument/2006/relationships/oleObject" Target="embeddings/oleObject134.bin"/><Relationship Id="rId275" Type="http://schemas.openxmlformats.org/officeDocument/2006/relationships/image" Target="media/image138.wmf"/><Relationship Id="rId274" Type="http://schemas.openxmlformats.org/officeDocument/2006/relationships/oleObject" Target="embeddings/oleObject133.bin"/><Relationship Id="rId273" Type="http://schemas.openxmlformats.org/officeDocument/2006/relationships/image" Target="media/image137.wmf"/><Relationship Id="rId272" Type="http://schemas.openxmlformats.org/officeDocument/2006/relationships/oleObject" Target="embeddings/oleObject132.bin"/><Relationship Id="rId271" Type="http://schemas.openxmlformats.org/officeDocument/2006/relationships/image" Target="media/image136.wmf"/><Relationship Id="rId270" Type="http://schemas.openxmlformats.org/officeDocument/2006/relationships/oleObject" Target="embeddings/oleObject131.bin"/><Relationship Id="rId27" Type="http://schemas.openxmlformats.org/officeDocument/2006/relationships/image" Target="media/image12.wmf"/><Relationship Id="rId269" Type="http://schemas.openxmlformats.org/officeDocument/2006/relationships/image" Target="media/image135.wmf"/><Relationship Id="rId268" Type="http://schemas.openxmlformats.org/officeDocument/2006/relationships/oleObject" Target="embeddings/oleObject130.bin"/><Relationship Id="rId267" Type="http://schemas.openxmlformats.org/officeDocument/2006/relationships/image" Target="media/image134.wmf"/><Relationship Id="rId266" Type="http://schemas.openxmlformats.org/officeDocument/2006/relationships/oleObject" Target="embeddings/oleObject129.bin"/><Relationship Id="rId265" Type="http://schemas.openxmlformats.org/officeDocument/2006/relationships/image" Target="media/image133.wmf"/><Relationship Id="rId264" Type="http://schemas.openxmlformats.org/officeDocument/2006/relationships/oleObject" Target="embeddings/oleObject128.bin"/><Relationship Id="rId263" Type="http://schemas.openxmlformats.org/officeDocument/2006/relationships/image" Target="media/image132.wmf"/><Relationship Id="rId262" Type="http://schemas.openxmlformats.org/officeDocument/2006/relationships/oleObject" Target="embeddings/oleObject127.bin"/><Relationship Id="rId261" Type="http://schemas.openxmlformats.org/officeDocument/2006/relationships/image" Target="media/image131.wmf"/><Relationship Id="rId260" Type="http://schemas.openxmlformats.org/officeDocument/2006/relationships/oleObject" Target="embeddings/oleObject126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0.wmf"/><Relationship Id="rId258" Type="http://schemas.openxmlformats.org/officeDocument/2006/relationships/oleObject" Target="embeddings/oleObject125.bin"/><Relationship Id="rId257" Type="http://schemas.openxmlformats.org/officeDocument/2006/relationships/image" Target="media/image129.wmf"/><Relationship Id="rId256" Type="http://schemas.openxmlformats.org/officeDocument/2006/relationships/oleObject" Target="embeddings/oleObject124.bin"/><Relationship Id="rId255" Type="http://schemas.openxmlformats.org/officeDocument/2006/relationships/image" Target="media/image128.wmf"/><Relationship Id="rId254" Type="http://schemas.openxmlformats.org/officeDocument/2006/relationships/oleObject" Target="embeddings/oleObject123.bin"/><Relationship Id="rId253" Type="http://schemas.openxmlformats.org/officeDocument/2006/relationships/image" Target="media/image127.wmf"/><Relationship Id="rId252" Type="http://schemas.openxmlformats.org/officeDocument/2006/relationships/oleObject" Target="embeddings/oleObject122.bin"/><Relationship Id="rId251" Type="http://schemas.openxmlformats.org/officeDocument/2006/relationships/image" Target="media/image126.wmf"/><Relationship Id="rId250" Type="http://schemas.openxmlformats.org/officeDocument/2006/relationships/oleObject" Target="embeddings/oleObject121.bin"/><Relationship Id="rId25" Type="http://schemas.openxmlformats.org/officeDocument/2006/relationships/image" Target="media/image11.wmf"/><Relationship Id="rId249" Type="http://schemas.openxmlformats.org/officeDocument/2006/relationships/image" Target="media/image125.wmf"/><Relationship Id="rId248" Type="http://schemas.openxmlformats.org/officeDocument/2006/relationships/oleObject" Target="embeddings/oleObject120.bin"/><Relationship Id="rId247" Type="http://schemas.openxmlformats.org/officeDocument/2006/relationships/image" Target="media/image124.wmf"/><Relationship Id="rId246" Type="http://schemas.openxmlformats.org/officeDocument/2006/relationships/oleObject" Target="embeddings/oleObject119.bin"/><Relationship Id="rId245" Type="http://schemas.openxmlformats.org/officeDocument/2006/relationships/image" Target="media/image123.wmf"/><Relationship Id="rId244" Type="http://schemas.openxmlformats.org/officeDocument/2006/relationships/oleObject" Target="embeddings/oleObject118.bin"/><Relationship Id="rId243" Type="http://schemas.openxmlformats.org/officeDocument/2006/relationships/image" Target="media/image122.png"/><Relationship Id="rId242" Type="http://schemas.openxmlformats.org/officeDocument/2006/relationships/image" Target="media/image121.wmf"/><Relationship Id="rId241" Type="http://schemas.openxmlformats.org/officeDocument/2006/relationships/oleObject" Target="embeddings/oleObject117.bin"/><Relationship Id="rId240" Type="http://schemas.openxmlformats.org/officeDocument/2006/relationships/image" Target="media/image120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6.bin"/><Relationship Id="rId238" Type="http://schemas.openxmlformats.org/officeDocument/2006/relationships/image" Target="media/image119.wmf"/><Relationship Id="rId237" Type="http://schemas.openxmlformats.org/officeDocument/2006/relationships/oleObject" Target="embeddings/oleObject115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14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13.bin"/><Relationship Id="rId232" Type="http://schemas.openxmlformats.org/officeDocument/2006/relationships/image" Target="media/image116.png"/><Relationship Id="rId231" Type="http://schemas.openxmlformats.org/officeDocument/2006/relationships/image" Target="media/image115.wmf"/><Relationship Id="rId230" Type="http://schemas.openxmlformats.org/officeDocument/2006/relationships/oleObject" Target="embeddings/oleObject112.bin"/><Relationship Id="rId23" Type="http://schemas.openxmlformats.org/officeDocument/2006/relationships/image" Target="media/image10.wmf"/><Relationship Id="rId229" Type="http://schemas.openxmlformats.org/officeDocument/2006/relationships/image" Target="media/image114.wmf"/><Relationship Id="rId228" Type="http://schemas.openxmlformats.org/officeDocument/2006/relationships/oleObject" Target="embeddings/oleObject111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10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2.bin"/><Relationship Id="rId21" Type="http://schemas.openxmlformats.org/officeDocument/2006/relationships/image" Target="media/image9.wmf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1.bin"/><Relationship Id="rId207" Type="http://schemas.openxmlformats.org/officeDocument/2006/relationships/image" Target="media/image103.png"/><Relationship Id="rId206" Type="http://schemas.openxmlformats.org/officeDocument/2006/relationships/image" Target="media/image102.wmf"/><Relationship Id="rId205" Type="http://schemas.openxmlformats.org/officeDocument/2006/relationships/oleObject" Target="embeddings/oleObject100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9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9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4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2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7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4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2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9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8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7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6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5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4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3.bin"/><Relationship Id="rId150" Type="http://schemas.openxmlformats.org/officeDocument/2006/relationships/image" Target="media/image74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2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7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4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9.png"/><Relationship Id="rId12" Type="http://schemas.openxmlformats.org/officeDocument/2006/relationships/oleObject" Target="embeddings/oleObject4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4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A7CB71-1516-43BD-8A72-778446E192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1522</Words>
  <Characters>8678</Characters>
  <Lines>72</Lines>
  <Paragraphs>20</Paragraphs>
  <TotalTime>109</TotalTime>
  <ScaleCrop>false</ScaleCrop>
  <LinksUpToDate>false</LinksUpToDate>
  <CharactersWithSpaces>10180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2020-03-22T12:14:05Z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