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ind w:left="960" w:hanging="964" w:hangingChars="300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11912600</wp:posOffset>
            </wp:positionV>
            <wp:extent cx="457200" cy="419100"/>
            <wp:effectExtent l="0" t="0" r="0" b="0"/>
            <wp:wrapNone/>
            <wp:docPr id="100219" name="图片 100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八年级第一学期期末数学试题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bCs/>
          <w:sz w:val="24"/>
        </w:rPr>
        <w:t>选择题：本大题共12个小题,每小题</w:t>
      </w:r>
      <w:r>
        <w:rPr>
          <w:rFonts w:hint="eastAsia" w:ascii="宋体" w:hAnsi="宋体"/>
          <w:b/>
          <w:bCs/>
          <w:sz w:val="24"/>
        </w:rPr>
        <w:t>4</w:t>
      </w:r>
      <w:r>
        <w:rPr>
          <w:rFonts w:ascii="宋体" w:hAnsi="宋体"/>
          <w:b/>
          <w:bCs/>
          <w:sz w:val="24"/>
        </w:rPr>
        <w:t>分,共</w:t>
      </w:r>
      <w:r>
        <w:rPr>
          <w:rFonts w:hint="eastAsia" w:ascii="宋体" w:hAnsi="宋体"/>
          <w:b/>
          <w:bCs/>
          <w:sz w:val="24"/>
        </w:rPr>
        <w:t>48</w:t>
      </w:r>
      <w:r>
        <w:rPr>
          <w:rFonts w:ascii="宋体" w:hAnsi="宋体"/>
          <w:b/>
          <w:bCs/>
          <w:sz w:val="24"/>
        </w:rPr>
        <w:t>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1.下列计算正确的是（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25" o:spt="75" type="#_x0000_t75" style="height:16.2pt;width:55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26" o:spt="75" type="#_x0000_t75" style="height:16.2pt;width:6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ascii="Times New Roman" w:hAnsi="宋体"/>
          <w:position w:val="-10"/>
          <w:szCs w:val="21"/>
        </w:rPr>
        <w:object>
          <v:shape id="_x0000_i1027" o:spt="75" type="#_x0000_t75" style="height:21pt;width:49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drawing>
          <wp:inline distT="0" distB="0" distL="114300" distR="114300">
            <wp:extent cx="171450" cy="200025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ascii="Times New Roman" w:hAnsi="宋体"/>
          <w:position w:val="-10"/>
          <w:szCs w:val="21"/>
        </w:rPr>
        <w:object>
          <v:shape id="_x0000_i1028" o:spt="75" type="#_x0000_t75" style="height:19.2pt;width:82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2.用科学记数法表示</w:t>
      </w:r>
      <w:r>
        <w:rPr>
          <w:rFonts w:hint="eastAsia" w:ascii="宋体" w:hAnsi="宋体"/>
          <w:position w:val="-6"/>
          <w:szCs w:val="21"/>
        </w:rPr>
        <w:object>
          <v:shape id="_x0000_i1029" o:spt="75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/>
          <w:szCs w:val="21"/>
        </w:rPr>
        <w:t>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30" o:spt="75" type="#_x0000_t75" style="height:16.2pt;width:4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31" o:spt="75" type="#_x0000_t75" style="height:16.2pt;width:40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32" o:spt="75" type="#_x0000_t75" style="height:16.2pt;width:4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33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给出下列多项式：（1）</w:t>
      </w:r>
      <w:r>
        <w:rPr>
          <w:rFonts w:hint="eastAsia" w:ascii="宋体" w:hAnsi="宋体"/>
          <w:position w:val="-10"/>
          <w:szCs w:val="21"/>
        </w:rPr>
        <w:object>
          <v:shape id="_x0000_i1034" o:spt="75" type="#_x0000_t75" style="height:18pt;width:64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/>
          <w:szCs w:val="21"/>
        </w:rPr>
        <w:t>；（2）</w:t>
      </w:r>
      <w:r>
        <w:rPr>
          <w:rFonts w:hint="eastAsia" w:ascii="宋体" w:hAnsi="宋体"/>
          <w:position w:val="-10"/>
          <w:szCs w:val="21"/>
        </w:rPr>
        <w:object>
          <v:shape id="_x0000_i1035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/>
          <w:szCs w:val="21"/>
        </w:rPr>
        <w:t>；（3）</w:t>
      </w:r>
      <w:r>
        <w:rPr>
          <w:rFonts w:hint="eastAsia" w:ascii="宋体" w:hAnsi="宋体"/>
          <w:position w:val="-10"/>
          <w:szCs w:val="21"/>
        </w:rPr>
        <w:object>
          <v:shape id="_x0000_i1036" o:spt="75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/>
          <w:szCs w:val="21"/>
        </w:rPr>
        <w:t>；（4）</w:t>
      </w:r>
      <w:r>
        <w:rPr>
          <w:rFonts w:hint="eastAsia" w:ascii="宋体" w:hAnsi="宋体"/>
          <w:position w:val="-24"/>
          <w:szCs w:val="21"/>
        </w:rPr>
        <w:object>
          <v:shape id="_x0000_i1037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/>
          <w:szCs w:val="21"/>
        </w:rPr>
        <w:t>其中能用完全平方公式分解因式的有（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1个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2个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3个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4个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下列各式不是最简二次根式的是（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8"/>
          <w:szCs w:val="21"/>
        </w:rPr>
        <w:object>
          <v:shape id="_x0000_i1038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8"/>
          <w:szCs w:val="21"/>
        </w:rPr>
        <w:object>
          <v:shape id="_x0000_i1039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8"/>
          <w:szCs w:val="21"/>
        </w:rPr>
        <w:object>
          <v:shape id="_x0000_i1040" o:spt="75" type="#_x0000_t75" style="height:19.8pt;width:46.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41" o:spt="75" type="#_x0000_t75" style="height:34.2pt;width:2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若</w:t>
      </w:r>
      <w:r>
        <w:rPr>
          <w:rFonts w:hint="eastAsia" w:ascii="宋体" w:hAnsi="宋体"/>
          <w:position w:val="-10"/>
          <w:szCs w:val="21"/>
        </w:rPr>
        <w:object>
          <v:shape id="_x0000_i1042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>中不含</w:t>
      </w:r>
      <w:r>
        <w:rPr>
          <w:rFonts w:hint="eastAsia" w:ascii="宋体" w:hAnsi="宋体"/>
          <w:position w:val="-6"/>
          <w:szCs w:val="21"/>
        </w:rPr>
        <w:object>
          <v:shape id="_x0000_i104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/>
          <w:szCs w:val="21"/>
        </w:rPr>
        <w:t>的一次项，则</w:t>
      </w:r>
      <w:r>
        <w:rPr>
          <w:rFonts w:hint="eastAsia" w:ascii="宋体" w:hAnsi="宋体"/>
          <w:position w:val="-6"/>
          <w:szCs w:val="21"/>
        </w:rPr>
        <w:object>
          <v:shape id="_x0000_i1044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8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-8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0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8或-8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如图，点</w:t>
      </w:r>
      <w:r>
        <w:rPr>
          <w:rFonts w:hint="eastAsia" w:ascii="宋体" w:hAnsi="宋体"/>
          <w:position w:val="-6"/>
          <w:szCs w:val="21"/>
        </w:rPr>
        <w:object>
          <v:shape id="_x0000_i1045" o:spt="75" type="#_x0000_t75" style="height:13.8pt;width:31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在线段</w:t>
      </w:r>
      <w:r>
        <w:rPr>
          <w:rFonts w:hint="eastAsia" w:ascii="宋体" w:hAnsi="宋体"/>
          <w:position w:val="-4"/>
          <w:szCs w:val="21"/>
        </w:rPr>
        <w:object>
          <v:shape id="_x0000_i1046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>上，且</w:t>
      </w:r>
      <w:r>
        <w:rPr>
          <w:rFonts w:hint="eastAsia" w:ascii="宋体" w:hAnsi="宋体"/>
          <w:position w:val="-4"/>
          <w:szCs w:val="21"/>
        </w:rPr>
        <w:object>
          <v:shape id="_x0000_i1047" o:spt="75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048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>，补充一个条件，不一定使</w:t>
      </w:r>
      <w:r>
        <w:rPr>
          <w:rFonts w:hint="eastAsia" w:ascii="宋体" w:hAnsi="宋体"/>
          <w:position w:val="-6"/>
          <w:szCs w:val="21"/>
        </w:rPr>
        <w:object>
          <v:shape id="_x0000_i1049" o:spt="75" type="#_x0000_t75" style="height:13.8pt;width:79.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>成立的是（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1666875" cy="847725"/>
            <wp:effectExtent l="0" t="0" r="9525" b="9525"/>
            <wp:docPr id="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4"/>
                    <pic:cNvPicPr>
                      <a:picLocks noChangeAspect="1"/>
                    </pic:cNvPicPr>
                  </pic:nvPicPr>
                  <pic:blipFill>
                    <a:blip r:embed="rId57" cstate="print">
                      <a:grayscl/>
                      <a:lum bright="12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4"/>
          <w:szCs w:val="21"/>
        </w:rPr>
        <w:object>
          <v:shape id="_x0000_i1050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51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宋体" w:hAnsi="宋体"/>
          <w:position w:val="-4"/>
          <w:szCs w:val="21"/>
        </w:rPr>
        <w:object>
          <v:shape id="_x0000_i1052" o:spt="75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宋体" w:hAnsi="宋体"/>
          <w:position w:val="-4"/>
          <w:szCs w:val="21"/>
        </w:rPr>
        <w:object>
          <v:shape id="_x0000_i1053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如图，</w:t>
      </w:r>
      <w:r>
        <w:rPr>
          <w:rFonts w:hint="eastAsia" w:ascii="宋体" w:hAnsi="宋体"/>
          <w:position w:val="-6"/>
          <w:szCs w:val="21"/>
        </w:rPr>
        <w:object>
          <v:shape id="_x0000_i1054" o:spt="75" type="#_x0000_t75" style="height:13.8pt;width:31.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是两个居民小区，快递公司准备在公路</w:t>
      </w:r>
      <w:r>
        <w:rPr>
          <w:rFonts w:hint="eastAsia" w:ascii="宋体" w:hAnsi="宋体"/>
          <w:position w:val="-6"/>
          <w:szCs w:val="21"/>
        </w:rPr>
        <w:object>
          <v:shape id="_x0000_i1055" o:spt="75" type="#_x0000_t75" style="height:13.8pt;width:7.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>上选取点</w:t>
      </w:r>
      <w:r>
        <w:rPr>
          <w:rFonts w:hint="eastAsia" w:ascii="宋体" w:hAnsi="宋体"/>
          <w:position w:val="-4"/>
          <w:szCs w:val="21"/>
        </w:rPr>
        <w:object>
          <v:shape id="_x0000_i105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0">
            <o:LockedField>false</o:LockedField>
          </o:OLEObject>
        </w:object>
      </w:r>
      <w:r>
        <w:rPr>
          <w:rFonts w:hint="eastAsia" w:ascii="宋体" w:hAnsi="宋体"/>
          <w:szCs w:val="21"/>
        </w:rPr>
        <w:t>外建一个服务中心，使</w:t>
      </w:r>
      <w:r>
        <w:rPr>
          <w:rFonts w:hint="eastAsia" w:ascii="宋体" w:hAnsi="宋体"/>
          <w:position w:val="-4"/>
          <w:szCs w:val="21"/>
        </w:rPr>
        <w:object>
          <v:shape id="_x0000_i1057" o:spt="75" type="#_x0000_t75" style="height:13.2pt;width:4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最短.下面四种选址方案符合要求的是（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1247775" cy="1085850"/>
            <wp:effectExtent l="0" t="0" r="9525" b="0"/>
            <wp:docPr id="1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6"/>
                    <pic:cNvPicPr>
                      <a:picLocks noChangeAspect="1"/>
                    </pic:cNvPicPr>
                  </pic:nvPicPr>
                  <pic:blipFill>
                    <a:blip r:embed="rId74" cstate="print">
                      <a:grayscl/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1162050" cy="952500"/>
            <wp:effectExtent l="0" t="0" r="0" b="0"/>
            <wp:docPr id="1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7"/>
                    <pic:cNvPicPr>
                      <a:picLocks noChangeAspect="1"/>
                    </pic:cNvPicPr>
                  </pic:nvPicPr>
                  <pic:blipFill>
                    <a:blip r:embed="rId75" cstate="print">
                      <a:grayscl/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1085850" cy="895350"/>
            <wp:effectExtent l="0" t="0" r="0" b="0"/>
            <wp:docPr id="1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8"/>
                    <pic:cNvPicPr>
                      <a:picLocks noChangeAspect="1"/>
                    </pic:cNvPicPr>
                  </pic:nvPicPr>
                  <pic:blipFill>
                    <a:blip r:embed="rId76" cstate="print">
                      <a:grayscl/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1152525" cy="914400"/>
            <wp:effectExtent l="0" t="0" r="9525" b="0"/>
            <wp:docPr id="1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9"/>
                    <pic:cNvPicPr>
                      <a:picLocks noChangeAspect="1"/>
                    </pic:cNvPicPr>
                  </pic:nvPicPr>
                  <pic:blipFill>
                    <a:blip r:embed="rId77" cstate="print">
                      <a:grayscl/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如图，在2×2的正方形网格中，有一个格点</w:t>
      </w:r>
      <w:r>
        <w:rPr>
          <w:rFonts w:hint="eastAsia" w:ascii="宋体" w:hAnsi="宋体"/>
          <w:position w:val="-6"/>
          <w:szCs w:val="21"/>
        </w:rPr>
        <w:object>
          <v:shape id="_x0000_i1058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（阴影部分），则网格中所有与</w:t>
      </w:r>
      <w:r>
        <w:rPr>
          <w:rFonts w:hint="eastAsia" w:ascii="宋体" w:hAnsi="宋体"/>
          <w:position w:val="-6"/>
          <w:szCs w:val="21"/>
        </w:rPr>
        <w:object>
          <v:shape id="_x0000_i1059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成轴对称的格点三角形的个数为（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1066800" cy="1171575"/>
            <wp:effectExtent l="0" t="0" r="0" b="9525"/>
            <wp:docPr id="2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3"/>
                    <pic:cNvPicPr>
                      <a:picLocks noChangeAspect="1"/>
                    </pic:cNvPicPr>
                  </pic:nvPicPr>
                  <pic:blipFill>
                    <a:blip r:embed="rId81" cstate="print">
                      <a:lum bright="42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2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3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4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5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>李涛同学借了一本书，共280页，要在两周借期内读完.当他读了一半时，发现平均每天要多读21页才能在借期内读完.他读前一半时，平均每天读多少页？如果设读前一半时，平均每天读</w:t>
      </w:r>
      <w:r>
        <w:rPr>
          <w:rFonts w:hint="eastAsia" w:ascii="宋体" w:hAnsi="宋体"/>
          <w:position w:val="-6"/>
          <w:szCs w:val="21"/>
        </w:rPr>
        <w:object>
          <v:shape id="_x0000_i106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页，则下面所列方程中，正确的是（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1" o:spt="75" type="#_x0000_t75" style="height:31.2pt;width:85.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2" o:spt="75" type="#_x0000_t75" style="height:31.2pt;width:87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3" o:spt="75" type="#_x0000_t75" style="height:31.2pt;width:85.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4" o:spt="75" type="#_x0000_t75" style="height:31.2pt;width:73.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式子</w:t>
      </w:r>
      <w:r>
        <w:rPr>
          <w:rFonts w:hint="eastAsia" w:ascii="宋体" w:hAnsi="宋体"/>
          <w:position w:val="-28"/>
          <w:szCs w:val="21"/>
        </w:rPr>
        <w:object>
          <v:shape id="_x0000_i1065" o:spt="75" type="#_x0000_t75" style="height:33pt;width:37.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92">
            <o:LockedField>false</o:LockedField>
          </o:OLEObject>
        </w:object>
      </w:r>
      <w:r>
        <w:rPr>
          <w:rFonts w:hint="eastAsia" w:ascii="宋体" w:hAnsi="宋体"/>
          <w:szCs w:val="21"/>
        </w:rPr>
        <w:t>有意义的条件是（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66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6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9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68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69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1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/>
          <w:position w:val="-6"/>
          <w:szCs w:val="21"/>
        </w:rPr>
        <w:object>
          <v:shape id="_x0000_i107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02">
            <o:LockedField>false</o:LockedField>
          </o:OLEObject>
        </w:object>
      </w:r>
      <w:r>
        <w:rPr>
          <w:rFonts w:hint="eastAsia" w:ascii="宋体" w:hAnsi="宋体"/>
          <w:szCs w:val="21"/>
        </w:rPr>
        <w:t>中，按一下步骤作图：①分别以</w:t>
      </w:r>
      <w:r>
        <w:rPr>
          <w:rFonts w:hint="eastAsia" w:ascii="宋体" w:hAnsi="宋体"/>
          <w:position w:val="-6"/>
          <w:szCs w:val="21"/>
        </w:rPr>
        <w:object>
          <v:shape id="_x0000_i1071" o:spt="75" type="#_x0000_t75" style="height:13.8pt;width:31.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>为圆心，大于</w:t>
      </w:r>
      <w:r>
        <w:rPr>
          <w:rFonts w:hint="eastAsia" w:ascii="宋体" w:hAnsi="宋体"/>
          <w:position w:val="-24"/>
          <w:szCs w:val="21"/>
        </w:rPr>
        <w:object>
          <v:shape id="_x0000_i1072" o:spt="75" type="#_x0000_t75" style="height:31.2pt;width:28.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06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的长为半径画弧，相交于两点</w:t>
      </w:r>
      <w:r>
        <w:rPr>
          <w:rFonts w:hint="eastAsia" w:ascii="宋体" w:hAnsi="宋体"/>
          <w:position w:val="-6"/>
          <w:szCs w:val="21"/>
        </w:rPr>
        <w:object>
          <v:shape id="_x0000_i1073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8">
            <o:LockedField>false</o:LockedField>
          </o:OLEObject>
        </w:object>
      </w:r>
      <w:r>
        <w:rPr>
          <w:rFonts w:hint="eastAsia" w:ascii="宋体" w:hAnsi="宋体"/>
          <w:szCs w:val="21"/>
        </w:rPr>
        <w:t>；②作直线</w:t>
      </w:r>
      <w:r>
        <w:rPr>
          <w:rFonts w:hint="eastAsia" w:ascii="宋体" w:hAnsi="宋体"/>
          <w:position w:val="-6"/>
          <w:szCs w:val="21"/>
        </w:rPr>
        <w:object>
          <v:shape id="_x0000_i1074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10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hint="eastAsia" w:ascii="宋体" w:hAnsi="宋体"/>
          <w:position w:val="-6"/>
          <w:szCs w:val="21"/>
        </w:rPr>
        <w:object>
          <v:shape id="_x0000_i1075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12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4"/>
          <w:szCs w:val="21"/>
        </w:rPr>
        <w:object>
          <v:shape id="_x0000_i107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14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hint="eastAsia" w:ascii="宋体" w:hAnsi="宋体"/>
          <w:position w:val="-4"/>
          <w:szCs w:val="21"/>
        </w:rPr>
        <w:object>
          <v:shape id="_x0000_i107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.若</w:t>
      </w:r>
      <w:r>
        <w:rPr>
          <w:rFonts w:hint="eastAsia" w:ascii="宋体" w:hAnsi="宋体"/>
          <w:position w:val="-6"/>
          <w:szCs w:val="21"/>
        </w:rPr>
        <w:object>
          <v:shape id="_x0000_i1078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079" o:spt="75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position w:val="-4"/>
          <w:szCs w:val="21"/>
        </w:rPr>
        <w:object>
          <v:shape id="_x0000_i1080" o:spt="75" type="#_x0000_t75" style="height:13.2pt;width:4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22">
            <o:LockedField>false</o:LockedField>
          </o:OLEObject>
        </w:object>
      </w:r>
      <w:r>
        <w:rPr>
          <w:rFonts w:hint="eastAsia" w:ascii="宋体" w:hAnsi="宋体"/>
          <w:szCs w:val="21"/>
        </w:rPr>
        <w:t>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1200150" cy="1038225"/>
            <wp:effectExtent l="0" t="0" r="0" b="9525"/>
            <wp:docPr id="1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0"/>
                    <pic:cNvPicPr>
                      <a:picLocks noChangeAspect="1"/>
                    </pic:cNvPicPr>
                  </pic:nvPicPr>
                  <pic:blipFill>
                    <a:blip r:embed="rId124" cstate="print">
                      <a:grayscl/>
                      <a:lum bright="18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30°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35°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40°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45°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>如图，点</w:t>
      </w:r>
      <w:r>
        <w:rPr>
          <w:rFonts w:hint="eastAsia" w:ascii="宋体" w:hAnsi="宋体"/>
          <w:position w:val="-4"/>
          <w:szCs w:val="21"/>
        </w:rPr>
        <w:object>
          <v:shape id="_x0000_i108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hint="eastAsia" w:ascii="宋体" w:hAnsi="宋体"/>
          <w:position w:val="-6"/>
          <w:szCs w:val="21"/>
        </w:rPr>
        <w:object>
          <v:shape id="_x0000_i1082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的平分线上的一个顶点，且</w:t>
      </w:r>
      <w:r>
        <w:rPr>
          <w:rFonts w:hint="eastAsia" w:ascii="宋体" w:hAnsi="宋体"/>
          <w:position w:val="-6"/>
          <w:szCs w:val="21"/>
        </w:rPr>
        <w:object>
          <v:shape id="_x0000_i1083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position w:val="-6"/>
          <w:szCs w:val="21"/>
        </w:rPr>
        <w:object>
          <v:shape id="_x0000_i1084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31">
            <o:LockedField>false</o:LockedField>
          </o:OLEObject>
        </w:object>
      </w:r>
      <w:r>
        <w:rPr>
          <w:rFonts w:hint="eastAsia" w:ascii="宋体" w:hAnsi="宋体"/>
          <w:szCs w:val="21"/>
        </w:rPr>
        <w:t>互补.若</w:t>
      </w:r>
      <w:r>
        <w:rPr>
          <w:rFonts w:hint="eastAsia" w:ascii="宋体" w:hAnsi="宋体"/>
          <w:position w:val="-6"/>
          <w:szCs w:val="21"/>
        </w:rPr>
        <w:object>
          <v:shape id="_x0000_i1085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33">
            <o:LockedField>false</o:LockedField>
          </o:OLEObject>
        </w:object>
      </w:r>
      <w:r>
        <w:rPr>
          <w:rFonts w:hint="eastAsia" w:ascii="宋体" w:hAnsi="宋体"/>
          <w:szCs w:val="21"/>
        </w:rPr>
        <w:t>在绕点</w:t>
      </w:r>
      <w:r>
        <w:rPr>
          <w:rFonts w:hint="eastAsia" w:ascii="宋体" w:hAnsi="宋体"/>
          <w:position w:val="-4"/>
          <w:szCs w:val="21"/>
        </w:rPr>
        <w:object>
          <v:shape id="_x0000_i108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35">
            <o:LockedField>false</o:LockedField>
          </o:OLEObject>
        </w:object>
      </w:r>
      <w:r>
        <w:rPr>
          <w:rFonts w:hint="eastAsia" w:ascii="宋体" w:hAnsi="宋体"/>
          <w:szCs w:val="21"/>
        </w:rPr>
        <w:t>旋转的过程中，其两边分别与</w:t>
      </w:r>
      <w:r>
        <w:rPr>
          <w:rFonts w:hint="eastAsia" w:ascii="宋体" w:hAnsi="宋体"/>
          <w:position w:val="-6"/>
          <w:szCs w:val="21"/>
        </w:rPr>
        <w:object>
          <v:shape id="_x0000_i1087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37">
            <o:LockedField>false</o:LockedField>
          </o:OLEObject>
        </w:object>
      </w:r>
      <w:r>
        <w:rPr>
          <w:rFonts w:hint="eastAsia" w:ascii="宋体" w:hAnsi="宋体"/>
          <w:szCs w:val="21"/>
        </w:rPr>
        <w:t>相交于</w:t>
      </w:r>
      <w:r>
        <w:rPr>
          <w:rFonts w:hint="eastAsia" w:ascii="宋体" w:hAnsi="宋体"/>
          <w:position w:val="-6"/>
          <w:szCs w:val="21"/>
        </w:rPr>
        <w:object>
          <v:shape id="_x0000_i1088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39">
            <o:LockedField>false</o:LockedField>
          </o:OLEObject>
        </w:object>
      </w:r>
      <w:r>
        <w:rPr>
          <w:rFonts w:hint="eastAsia" w:ascii="宋体" w:hAnsi="宋体"/>
          <w:szCs w:val="21"/>
        </w:rPr>
        <w:t>两点，则以下结论：（1）</w:t>
      </w:r>
      <w:r>
        <w:rPr>
          <w:rFonts w:hint="eastAsia" w:ascii="宋体" w:hAnsi="宋体"/>
          <w:position w:val="-6"/>
          <w:szCs w:val="21"/>
        </w:rPr>
        <w:object>
          <v:shape id="_x0000_i1089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41">
            <o:LockedField>false</o:LockedField>
          </o:OLEObject>
        </w:object>
      </w:r>
      <w:r>
        <w:rPr>
          <w:rFonts w:hint="eastAsia" w:ascii="宋体" w:hAnsi="宋体"/>
          <w:szCs w:val="21"/>
        </w:rPr>
        <w:t>；（2）</w:t>
      </w:r>
      <w:r>
        <w:rPr>
          <w:rFonts w:hint="eastAsia" w:ascii="宋体" w:hAnsi="宋体"/>
          <w:position w:val="-6"/>
          <w:szCs w:val="21"/>
        </w:rPr>
        <w:object>
          <v:shape id="_x0000_i1090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43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的值不变；（3）四边形</w:t>
      </w:r>
      <w:r>
        <w:rPr>
          <w:rFonts w:hint="eastAsia" w:ascii="宋体" w:hAnsi="宋体"/>
          <w:position w:val="-6"/>
          <w:szCs w:val="21"/>
        </w:rPr>
        <w:object>
          <v:shape id="_x0000_i1091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45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的面积不变；（4）</w:t>
      </w:r>
      <w:r>
        <w:rPr>
          <w:rFonts w:hint="eastAsia" w:ascii="宋体" w:hAnsi="宋体"/>
          <w:position w:val="-6"/>
          <w:szCs w:val="21"/>
        </w:rPr>
        <w:object>
          <v:shape id="_x0000_i1092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47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的长不变.其中正确的个数为（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1266825" cy="1057275"/>
            <wp:effectExtent l="0" t="0" r="9525" b="9525"/>
            <wp:docPr id="1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1"/>
                    <pic:cNvPicPr>
                      <a:picLocks noChangeAspect="1"/>
                    </pic:cNvPicPr>
                  </pic:nvPicPr>
                  <pic:blipFill>
                    <a:blip r:embed="rId149" cstate="print">
                      <a:grayscl/>
                      <a:lum bright="18000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4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3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2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1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二、填空题（</w:t>
      </w:r>
      <w:r>
        <w:rPr>
          <w:rFonts w:hint="eastAsia" w:ascii="宋体" w:hAnsi="宋体"/>
          <w:b/>
          <w:sz w:val="24"/>
        </w:rPr>
        <w:t>本题6个小题，</w:t>
      </w:r>
      <w:r>
        <w:rPr>
          <w:rFonts w:ascii="宋体" w:hAnsi="宋体"/>
          <w:b/>
          <w:sz w:val="24"/>
        </w:rPr>
        <w:t>每</w:t>
      </w:r>
      <w:r>
        <w:rPr>
          <w:rFonts w:hint="eastAsia" w:ascii="宋体" w:hAnsi="宋体"/>
          <w:b/>
          <w:sz w:val="24"/>
        </w:rPr>
        <w:t>小</w:t>
      </w:r>
      <w:r>
        <w:rPr>
          <w:rFonts w:ascii="宋体" w:hAnsi="宋体"/>
          <w:b/>
          <w:sz w:val="24"/>
        </w:rPr>
        <w:t>题</w:t>
      </w:r>
      <w:r>
        <w:rPr>
          <w:rFonts w:hint="eastAsia" w:ascii="宋体" w:hAnsi="宋体"/>
          <w:b/>
          <w:sz w:val="24"/>
        </w:rPr>
        <w:t>4</w:t>
      </w:r>
      <w:r>
        <w:rPr>
          <w:rFonts w:ascii="宋体" w:hAnsi="宋体"/>
          <w:b/>
          <w:sz w:val="24"/>
        </w:rPr>
        <w:t>分，满分2</w:t>
      </w:r>
      <w:r>
        <w:rPr>
          <w:rFonts w:hint="eastAsia" w:ascii="宋体" w:hAnsi="宋体"/>
          <w:b/>
          <w:sz w:val="24"/>
        </w:rPr>
        <w:t>4</w:t>
      </w:r>
      <w:r>
        <w:rPr>
          <w:rFonts w:ascii="宋体" w:hAnsi="宋体"/>
          <w:b/>
          <w:sz w:val="24"/>
        </w:rPr>
        <w:t>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>计算：</w:t>
      </w:r>
      <w:r>
        <w:rPr>
          <w:rFonts w:hint="eastAsia" w:ascii="宋体" w:hAnsi="宋体"/>
          <w:position w:val="-10"/>
          <w:szCs w:val="21"/>
        </w:rPr>
        <w:object>
          <v:shape id="_x0000_i1093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50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>若多项式</w:t>
      </w:r>
      <w:r>
        <w:rPr>
          <w:rFonts w:hint="eastAsia" w:ascii="宋体" w:hAnsi="宋体"/>
          <w:position w:val="-6"/>
          <w:szCs w:val="21"/>
        </w:rPr>
        <w:object>
          <v:shape id="_x0000_i1094" o:spt="75" type="#_x0000_t75" style="height:16.2pt;width:5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分解因式的结果为</w:t>
      </w:r>
      <w:r>
        <w:rPr>
          <w:rFonts w:hint="eastAsia" w:ascii="宋体" w:hAnsi="宋体"/>
          <w:position w:val="-10"/>
          <w:szCs w:val="21"/>
        </w:rPr>
        <w:object>
          <v:shape id="_x0000_i1095" o:spt="75" type="#_x0000_t75" style="height:16.8pt;width:61.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position w:val="-6"/>
          <w:szCs w:val="21"/>
        </w:rPr>
        <w:object>
          <v:shape id="_x0000_i1096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如图，</w:t>
      </w:r>
      <w:r>
        <w:rPr>
          <w:rFonts w:hint="eastAsia" w:ascii="宋体" w:hAnsi="宋体"/>
          <w:position w:val="-6"/>
          <w:szCs w:val="21"/>
        </w:rPr>
        <w:object>
          <v:shape id="_x0000_i109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position w:val="-6"/>
          <w:szCs w:val="21"/>
        </w:rPr>
        <w:object>
          <v:shape id="_x0000_i1098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099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00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分别平分</w:t>
      </w:r>
      <w:r>
        <w:rPr>
          <w:rFonts w:hint="eastAsia" w:ascii="宋体" w:hAnsi="宋体"/>
          <w:position w:val="-6"/>
          <w:szCs w:val="21"/>
        </w:rPr>
        <w:object>
          <v:shape id="_x0000_i1101" o:spt="75" type="#_x0000_t75" style="height:13.8pt;width:79.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，过点</w:t>
      </w:r>
      <w:r>
        <w:rPr>
          <w:rFonts w:hint="eastAsia" w:ascii="宋体" w:hAnsi="宋体"/>
          <w:position w:val="-4"/>
          <w:szCs w:val="21"/>
        </w:rPr>
        <w:object>
          <v:shape id="_x0000_i1102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作直线平行于</w:t>
      </w:r>
      <w:r>
        <w:rPr>
          <w:rFonts w:hint="eastAsia" w:ascii="宋体" w:hAnsi="宋体"/>
          <w:position w:val="-6"/>
          <w:szCs w:val="21"/>
        </w:rPr>
        <w:object>
          <v:shape id="_x0000_i1103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，交</w:t>
      </w:r>
      <w:r>
        <w:rPr>
          <w:rFonts w:hint="eastAsia" w:ascii="宋体" w:hAnsi="宋体"/>
          <w:position w:val="-6"/>
          <w:szCs w:val="21"/>
        </w:rPr>
        <w:object>
          <v:shape id="_x0000_i1104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position w:val="-6"/>
          <w:szCs w:val="21"/>
        </w:rPr>
        <w:object>
          <v:shape id="_x0000_i1105" o:spt="75" type="#_x0000_t75" style="height:13.8pt;width:31.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position w:val="-4"/>
          <w:szCs w:val="21"/>
        </w:rPr>
        <w:object>
          <v:shape id="_x0000_i1106" o:spt="75" type="#_x0000_t75" style="height:13.2pt;width:34.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的周长为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1352550" cy="1133475"/>
            <wp:effectExtent l="0" t="0" r="0" b="9525"/>
            <wp:docPr id="1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2"/>
                    <pic:cNvPicPr>
                      <a:picLocks noChangeAspect="1"/>
                    </pic:cNvPicPr>
                  </pic:nvPicPr>
                  <pic:blipFill>
                    <a:blip r:embed="rId178" cstate="print">
                      <a:grayscl/>
                      <a:lum bright="18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</w:t>
      </w:r>
      <w:r>
        <w:rPr>
          <w:rFonts w:hint="eastAsia" w:ascii="宋体" w:hAnsi="宋体"/>
          <w:szCs w:val="21"/>
        </w:rPr>
        <w:t>多项式</w:t>
      </w:r>
      <w:r>
        <w:rPr>
          <w:rFonts w:hint="eastAsia" w:ascii="宋体" w:hAnsi="宋体"/>
          <w:position w:val="-6"/>
          <w:szCs w:val="21"/>
        </w:rPr>
        <w:object>
          <v:shape id="_x0000_i1107" o:spt="75" type="#_x0000_t75" style="height:16.2pt;width:37.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加上一个单项式后能称为一个完全平方式，请你写出一个符合条件的单项式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已知</w:t>
      </w:r>
      <w:r>
        <w:rPr>
          <w:rFonts w:hint="eastAsia" w:ascii="宋体" w:hAnsi="宋体"/>
          <w:position w:val="-10"/>
          <w:szCs w:val="21"/>
        </w:rPr>
        <w:object>
          <v:shape id="_x0000_i1108" o:spt="75" type="#_x0000_t75" style="height:16.2pt;width:43.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position w:val="-24"/>
          <w:szCs w:val="21"/>
        </w:rPr>
        <w:object>
          <v:shape id="_x0000_i1109" o:spt="75" type="#_x0000_t75" style="height:31.2pt;width:88.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83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如图，等边</w:t>
      </w:r>
      <w:r>
        <w:rPr>
          <w:rFonts w:hint="eastAsia" w:ascii="宋体" w:hAnsi="宋体"/>
          <w:position w:val="-6"/>
          <w:szCs w:val="21"/>
        </w:rPr>
        <w:object>
          <v:shape id="_x0000_i111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的边长为</w:t>
      </w:r>
      <w:r>
        <w:rPr>
          <w:rFonts w:hint="eastAsia" w:ascii="宋体" w:hAnsi="宋体"/>
          <w:position w:val="-6"/>
          <w:szCs w:val="21"/>
        </w:rPr>
        <w:object>
          <v:shape id="_x0000_i1111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12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分别是</w:t>
      </w:r>
      <w:r>
        <w:rPr>
          <w:rFonts w:hint="eastAsia" w:ascii="宋体" w:hAnsi="宋体"/>
          <w:position w:val="-6"/>
          <w:szCs w:val="21"/>
        </w:rPr>
        <w:object>
          <v:shape id="_x0000_i1113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上的点，将</w:t>
      </w:r>
      <w:r>
        <w:rPr>
          <w:rFonts w:hint="eastAsia" w:ascii="宋体" w:hAnsi="宋体"/>
          <w:position w:val="-4"/>
          <w:szCs w:val="21"/>
        </w:rPr>
        <w:object>
          <v:shape id="_x0000_i1114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沿直线</w:t>
      </w:r>
      <w:r>
        <w:rPr>
          <w:rFonts w:hint="eastAsia" w:ascii="宋体" w:hAnsi="宋体"/>
          <w:position w:val="-4"/>
          <w:szCs w:val="21"/>
        </w:rPr>
        <w:object>
          <v:shape id="_x0000_i111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折叠，点</w:t>
      </w:r>
      <w:r>
        <w:rPr>
          <w:rFonts w:hint="eastAsia" w:ascii="宋体" w:hAnsi="宋体"/>
          <w:position w:val="-4"/>
          <w:szCs w:val="21"/>
        </w:rPr>
        <w:object>
          <v:shape id="_x0000_i111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落在</w:t>
      </w:r>
      <w:r>
        <w:rPr>
          <w:rFonts w:hint="eastAsia" w:ascii="宋体" w:hAnsi="宋体"/>
          <w:position w:val="-4"/>
          <w:szCs w:val="21"/>
        </w:rPr>
        <w:object>
          <v:shape id="_x0000_i1117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处，且点</w:t>
      </w:r>
      <w:r>
        <w:rPr>
          <w:rFonts w:hint="eastAsia" w:ascii="宋体" w:hAnsi="宋体"/>
          <w:position w:val="-4"/>
          <w:szCs w:val="21"/>
        </w:rPr>
        <w:object>
          <v:shape id="_x0000_i1118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200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/>
          <w:position w:val="-6"/>
          <w:szCs w:val="21"/>
        </w:rPr>
        <w:object>
          <v:shape id="_x0000_i1119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外部，则阴影部分图形的周长为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position w:val="-6"/>
          <w:szCs w:val="21"/>
        </w:rPr>
        <w:object>
          <v:shape id="_x0000_i1120" o:spt="75" type="#_x0000_t75" style="height:10.8pt;width:1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20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1285875" cy="1209675"/>
            <wp:effectExtent l="0" t="0" r="9525" b="9525"/>
            <wp:docPr id="1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3"/>
                    <pic:cNvPicPr>
                      <a:picLocks noChangeAspect="1"/>
                    </pic:cNvPicPr>
                  </pic:nvPicPr>
                  <pic:blipFill>
                    <a:blip r:embed="rId204" cstate="print">
                      <a:grayscl/>
                      <a:lum bright="18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三、解答题：</w:t>
      </w:r>
      <w:r>
        <w:rPr>
          <w:rFonts w:hint="eastAsia" w:ascii="宋体" w:hAnsi="宋体"/>
          <w:b/>
          <w:sz w:val="24"/>
        </w:rPr>
        <w:t>本大题7小题，</w:t>
      </w:r>
      <w:r>
        <w:rPr>
          <w:rFonts w:ascii="宋体" w:hAnsi="宋体"/>
          <w:b/>
          <w:sz w:val="24"/>
        </w:rPr>
        <w:t>共7</w:t>
      </w:r>
      <w:r>
        <w:rPr>
          <w:rFonts w:hint="eastAsia" w:ascii="宋体" w:hAnsi="宋体"/>
          <w:b/>
          <w:sz w:val="24"/>
        </w:rPr>
        <w:t>8</w:t>
      </w:r>
      <w:r>
        <w:rPr>
          <w:rFonts w:ascii="宋体" w:hAnsi="宋体"/>
          <w:b/>
          <w:sz w:val="24"/>
        </w:rPr>
        <w:t>分.解答应写出文字说明、证明过程或演算步骤.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（1）解方程：</w:t>
      </w:r>
      <w:r>
        <w:rPr>
          <w:rFonts w:hint="eastAsia" w:ascii="宋体" w:hAnsi="宋体"/>
          <w:position w:val="-24"/>
          <w:szCs w:val="21"/>
        </w:rPr>
        <w:object>
          <v:shape id="_x0000_i1121" o:spt="75" type="#_x0000_t75" style="height:31.2pt;width:91.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205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（2）计算：</w:t>
      </w:r>
      <w:r>
        <w:rPr>
          <w:rFonts w:hint="eastAsia" w:ascii="宋体" w:hAnsi="宋体"/>
          <w:position w:val="-10"/>
          <w:szCs w:val="21"/>
        </w:rPr>
        <w:object>
          <v:shape id="_x0000_i1122" o:spt="75" type="#_x0000_t75" style="height:22.2pt;width:147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20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>化简：</w:t>
      </w:r>
      <w:r>
        <w:rPr>
          <w:rFonts w:hint="eastAsia" w:ascii="宋体" w:hAnsi="宋体"/>
          <w:position w:val="-28"/>
          <w:szCs w:val="21"/>
        </w:rPr>
        <w:object>
          <v:shape id="_x0000_i1123" o:spt="75" type="#_x0000_t75" style="height:34.8pt;width:13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209">
            <o:LockedField>false</o:LockedField>
          </o:OLEObject>
        </w:object>
      </w:r>
      <w:r>
        <w:rPr>
          <w:rFonts w:hint="eastAsia" w:ascii="宋体" w:hAnsi="宋体"/>
          <w:szCs w:val="21"/>
        </w:rPr>
        <w:t>，请选择一个绝对值不大于2的整数，作为</w:t>
      </w:r>
      <w:r>
        <w:rPr>
          <w:rFonts w:hint="eastAsia" w:ascii="宋体" w:hAnsi="宋体"/>
          <w:position w:val="-6"/>
          <w:szCs w:val="21"/>
        </w:rPr>
        <w:object>
          <v:shape id="_x0000_i1124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211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的值代入并求值.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在平面直角坐标系</w:t>
      </w:r>
      <w:r>
        <w:rPr>
          <w:rFonts w:hint="eastAsia" w:ascii="宋体" w:hAnsi="宋体"/>
          <w:position w:val="-10"/>
          <w:szCs w:val="21"/>
        </w:rPr>
        <w:object>
          <v:shape id="_x0000_i1125" o:spt="75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213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position w:val="-10"/>
          <w:szCs w:val="21"/>
        </w:rPr>
        <w:object>
          <v:shape id="_x0000_i1126" o:spt="75" type="#_x0000_t75" style="height:16.8pt;width:127.8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215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（1）在图中作出</w:t>
      </w:r>
      <w:r>
        <w:rPr>
          <w:rFonts w:hint="eastAsia" w:ascii="宋体" w:hAnsi="宋体"/>
          <w:position w:val="-6"/>
          <w:szCs w:val="21"/>
        </w:rPr>
        <w:object>
          <v:shape id="_x0000_i112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217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hint="eastAsia" w:ascii="宋体" w:hAnsi="宋体"/>
          <w:position w:val="-6"/>
          <w:szCs w:val="21"/>
        </w:rPr>
        <w:object>
          <v:shape id="_x0000_i1128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3" ShapeID="_x0000_i1128" DrawAspect="Content" ObjectID="_1468075828" r:id="rId219">
            <o:LockedField>false</o:LockedField>
          </o:OLEObject>
        </w:object>
      </w:r>
      <w:r>
        <w:rPr>
          <w:rFonts w:hint="eastAsia" w:ascii="宋体" w:hAnsi="宋体"/>
          <w:szCs w:val="21"/>
        </w:rPr>
        <w:t>轴的对称图形</w:t>
      </w:r>
      <w:r>
        <w:rPr>
          <w:rFonts w:hint="eastAsia" w:ascii="宋体" w:hAnsi="宋体"/>
          <w:position w:val="-10"/>
          <w:szCs w:val="21"/>
        </w:rPr>
        <w:object>
          <v:shape id="_x0000_i1129" o:spt="75" type="#_x0000_t75" style="height:16.8pt;width:40.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3" ShapeID="_x0000_i1129" DrawAspect="Content" ObjectID="_1468075829" r:id="rId22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（2）分别写出点</w:t>
      </w:r>
      <w:r>
        <w:rPr>
          <w:rFonts w:hint="eastAsia" w:ascii="宋体" w:hAnsi="宋体"/>
          <w:position w:val="-10"/>
          <w:szCs w:val="21"/>
        </w:rPr>
        <w:object>
          <v:shape id="_x0000_i1130" o:spt="75" type="#_x0000_t75" style="height:16.8pt;width:55.8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3" ShapeID="_x0000_i1130" DrawAspect="Content" ObjectID="_1468075830" r:id="rId223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的坐标（直接写答案）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position w:val="-10"/>
          <w:szCs w:val="21"/>
        </w:rPr>
        <w:object>
          <v:shape id="_x0000_i1131" o:spt="75" type="#_x0000_t75" style="height:16.8pt;width:13.8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225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position w:val="-10"/>
          <w:szCs w:val="21"/>
        </w:rPr>
        <w:object>
          <v:shape id="_x0000_i1132" o:spt="75" type="#_x0000_t75" style="height:16.8pt;width:13.8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3" ShapeID="_x0000_i1132" DrawAspect="Content" ObjectID="_1468075832" r:id="rId227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position w:val="-10"/>
          <w:szCs w:val="21"/>
        </w:rPr>
        <w:object>
          <v:shape id="_x0000_i1133" o:spt="75" type="#_x0000_t75" style="height:16.8pt;width:13.8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3" ShapeID="_x0000_i1133" DrawAspect="Content" ObjectID="_1468075833" r:id="rId229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（3）求</w:t>
      </w:r>
      <w:r>
        <w:rPr>
          <w:rFonts w:hint="eastAsia" w:ascii="宋体" w:hAnsi="宋体"/>
          <w:position w:val="-6"/>
          <w:szCs w:val="21"/>
        </w:rPr>
        <w:object>
          <v:shape id="_x0000_i1134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3" ShapeID="_x0000_i1134" DrawAspect="Content" ObjectID="_1468075834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2171700" cy="2133600"/>
            <wp:effectExtent l="0" t="0" r="0" b="0"/>
            <wp:docPr id="1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4"/>
                    <pic:cNvPicPr>
                      <a:picLocks noChangeAspect="1"/>
                    </pic:cNvPicPr>
                  </pic:nvPicPr>
                  <pic:blipFill>
                    <a:blip r:embed="rId232" cstate="print">
                      <a:grayscl/>
                      <a:lum bright="18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列分时方程解应用题：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小王自驾私家车从甲地到乙地，驾驶原来的燃油汽车所需油费108元，驾驶新购买的纯电动车所需电费27元，已知每行驶1千米，原来的燃油汽车所需的油费比新购买的纯电动汽车所需的电费多0.54元，求新购买的纯电动汽车每行驶1千米所需的电费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如图，在</w:t>
      </w:r>
      <w:r>
        <w:rPr>
          <w:rFonts w:hint="eastAsia" w:ascii="宋体" w:hAnsi="宋体"/>
          <w:position w:val="-6"/>
          <w:szCs w:val="21"/>
        </w:rPr>
        <w:object>
          <v:shape id="_x0000_i1135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3" ShapeID="_x0000_i1135" DrawAspect="Content" ObjectID="_1468075835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position w:val="-6"/>
          <w:szCs w:val="21"/>
        </w:rPr>
        <w:object>
          <v:shape id="_x0000_i1136" o:spt="75" type="#_x0000_t75" style="height:16.2pt;width:48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3" ShapeID="_x0000_i1136" DrawAspect="Content" ObjectID="_1468075836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37" o:spt="75" type="#_x0000_t75" style="height:16.2pt;width:46.8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3" ShapeID="_x0000_i1137" DrawAspect="Content" ObjectID="_1468075837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38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3" ShapeID="_x0000_i1138" DrawAspect="Content" ObjectID="_1468075838" r:id="rId239">
            <o:LockedField>false</o:LockedField>
          </o:OLEObject>
        </w:object>
      </w:r>
      <w:r>
        <w:rPr>
          <w:rFonts w:hint="eastAsia" w:ascii="宋体" w:hAnsi="宋体"/>
          <w:szCs w:val="21"/>
        </w:rPr>
        <w:t>，若点</w:t>
      </w:r>
      <w:r>
        <w:rPr>
          <w:rFonts w:hint="eastAsia" w:ascii="宋体" w:hAnsi="宋体"/>
          <w:position w:val="-4"/>
          <w:szCs w:val="21"/>
        </w:rPr>
        <w:object>
          <v:shape id="_x0000_i1139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3" ShapeID="_x0000_i1139" DrawAspect="Content" ObjectID="_1468075839" r:id="rId241">
            <o:LockedField>false</o:LockedField>
          </o:OLEObject>
        </w:object>
      </w:r>
      <w:r>
        <w:rPr>
          <w:rFonts w:hint="eastAsia" w:ascii="宋体" w:hAnsi="宋体"/>
          <w:szCs w:val="21"/>
        </w:rPr>
        <w:t>从点</w:t>
      </w:r>
      <w:r>
        <w:rPr>
          <w:rFonts w:hint="eastAsia" w:ascii="宋体" w:hAnsi="宋体"/>
          <w:position w:val="-4"/>
          <w:szCs w:val="21"/>
        </w:rPr>
        <w:object>
          <v:shape id="_x0000_i114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3" ShapeID="_x0000_i1140" DrawAspect="Content" ObjectID="_1468075840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>出发以</w:t>
      </w:r>
      <w:r>
        <w:rPr>
          <w:rFonts w:hint="eastAsia" w:ascii="宋体" w:hAnsi="宋体"/>
          <w:position w:val="-6"/>
          <w:szCs w:val="21"/>
        </w:rPr>
        <w:object>
          <v:shape id="_x0000_i1141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3" ShapeID="_x0000_i1141" DrawAspect="Content" ObjectID="_1468075841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的速度向点</w:t>
      </w:r>
      <w:r>
        <w:rPr>
          <w:rFonts w:hint="eastAsia" w:ascii="宋体" w:hAnsi="宋体"/>
          <w:position w:val="-4"/>
          <w:szCs w:val="21"/>
        </w:rPr>
        <w:object>
          <v:shape id="_x0000_i114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运动，点</w:t>
      </w:r>
      <w:r>
        <w:rPr>
          <w:rFonts w:hint="eastAsia" w:ascii="宋体" w:hAnsi="宋体"/>
          <w:position w:val="-6"/>
          <w:szCs w:val="21"/>
        </w:rPr>
        <w:object>
          <v:shape id="_x0000_i1143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从点</w:t>
      </w:r>
      <w:r>
        <w:rPr>
          <w:rFonts w:hint="eastAsia" w:ascii="宋体" w:hAnsi="宋体"/>
          <w:position w:val="-4"/>
          <w:szCs w:val="21"/>
        </w:rPr>
        <w:object>
          <v:shape id="_x0000_i114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251">
            <o:LockedField>false</o:LockedField>
          </o:OLEObject>
        </w:object>
      </w:r>
      <w:r>
        <w:rPr>
          <w:rFonts w:hint="eastAsia" w:ascii="宋体" w:hAnsi="宋体"/>
          <w:szCs w:val="21"/>
        </w:rPr>
        <w:t>出发以</w:t>
      </w:r>
      <w:r>
        <w:rPr>
          <w:rFonts w:hint="eastAsia" w:ascii="宋体" w:hAnsi="宋体"/>
          <w:position w:val="-6"/>
          <w:szCs w:val="21"/>
        </w:rPr>
        <w:object>
          <v:shape id="_x0000_i1145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253">
            <o:LockedField>false</o:LockedField>
          </o:OLEObject>
        </w:object>
      </w:r>
      <w:r>
        <w:rPr>
          <w:rFonts w:hint="eastAsia" w:ascii="宋体" w:hAnsi="宋体"/>
          <w:szCs w:val="21"/>
        </w:rPr>
        <w:t>的速度向点</w:t>
      </w:r>
      <w:r>
        <w:rPr>
          <w:rFonts w:hint="eastAsia" w:ascii="宋体" w:hAnsi="宋体"/>
          <w:position w:val="-6"/>
          <w:szCs w:val="21"/>
        </w:rPr>
        <w:object>
          <v:shape id="_x0000_i1146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255">
            <o:LockedField>false</o:LockedField>
          </o:OLEObject>
        </w:object>
      </w:r>
      <w:r>
        <w:rPr>
          <w:rFonts w:hint="eastAsia" w:ascii="宋体" w:hAnsi="宋体"/>
          <w:szCs w:val="21"/>
        </w:rPr>
        <w:t>运动，设</w:t>
      </w:r>
      <w:r>
        <w:rPr>
          <w:rFonts w:hint="eastAsia" w:ascii="宋体" w:hAnsi="宋体"/>
          <w:position w:val="-6"/>
          <w:szCs w:val="21"/>
        </w:rPr>
        <w:object>
          <v:shape id="_x0000_i1147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3" ShapeID="_x0000_i1147" DrawAspect="Content" ObjectID="_1468075847" r:id="rId257">
            <o:LockedField>false</o:LockedField>
          </o:OLEObject>
        </w:object>
      </w:r>
      <w:r>
        <w:rPr>
          <w:rFonts w:hint="eastAsia" w:ascii="宋体" w:hAnsi="宋体"/>
          <w:szCs w:val="21"/>
        </w:rPr>
        <w:t>分别从点</w:t>
      </w:r>
      <w:r>
        <w:rPr>
          <w:rFonts w:hint="eastAsia" w:ascii="宋体" w:hAnsi="宋体"/>
          <w:position w:val="-6"/>
          <w:szCs w:val="21"/>
        </w:rPr>
        <w:object>
          <v:shape id="_x0000_i1148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259">
            <o:LockedField>false</o:LockedField>
          </o:OLEObject>
        </w:object>
      </w:r>
      <w:r>
        <w:rPr>
          <w:rFonts w:hint="eastAsia" w:ascii="宋体" w:hAnsi="宋体"/>
          <w:szCs w:val="21"/>
        </w:rPr>
        <w:t>同时出发，运动的时间为</w:t>
      </w:r>
      <w:r>
        <w:rPr>
          <w:rFonts w:hint="eastAsia" w:ascii="宋体" w:hAnsi="宋体"/>
          <w:position w:val="-6"/>
          <w:szCs w:val="21"/>
        </w:rPr>
        <w:object>
          <v:shape id="_x0000_i114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26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（1）用含</w:t>
      </w:r>
      <w:r>
        <w:rPr>
          <w:rFonts w:hint="eastAsia" w:ascii="宋体" w:hAnsi="宋体"/>
          <w:position w:val="-6"/>
          <w:szCs w:val="21"/>
        </w:rPr>
        <w:object>
          <v:shape id="_x0000_i1150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3" ShapeID="_x0000_i1150" DrawAspect="Content" ObjectID="_1468075850" r:id="rId263">
            <o:LockedField>false</o:LockedField>
          </o:OLEObject>
        </w:object>
      </w:r>
      <w:r>
        <w:rPr>
          <w:rFonts w:hint="eastAsia" w:ascii="宋体" w:hAnsi="宋体"/>
          <w:szCs w:val="21"/>
        </w:rPr>
        <w:t>的式子表示线段</w:t>
      </w:r>
      <w:r>
        <w:rPr>
          <w:rFonts w:hint="eastAsia" w:ascii="宋体" w:hAnsi="宋体"/>
          <w:position w:val="-6"/>
          <w:szCs w:val="21"/>
        </w:rPr>
        <w:object>
          <v:shape id="_x0000_i1151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3" ShapeID="_x0000_i1151" DrawAspect="Content" ObjectID="_1468075851" r:id="rId265">
            <o:LockedField>false</o:LockedField>
          </o:OLEObject>
        </w:object>
      </w:r>
      <w:r>
        <w:rPr>
          <w:rFonts w:hint="eastAsia" w:ascii="宋体" w:hAnsi="宋体"/>
          <w:szCs w:val="21"/>
        </w:rPr>
        <w:t>的长；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（2）当</w:t>
      </w:r>
      <w:r>
        <w:rPr>
          <w:rFonts w:hint="eastAsia" w:ascii="宋体" w:hAnsi="宋体"/>
          <w:position w:val="-6"/>
          <w:szCs w:val="21"/>
        </w:rPr>
        <w:object>
          <v:shape id="_x0000_i1152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3" ShapeID="_x0000_i1152" DrawAspect="Content" ObjectID="_1468075852" r:id="rId267">
            <o:LockedField>false</o:LockedField>
          </o:OLEObject>
        </w:object>
      </w:r>
      <w:r>
        <w:rPr>
          <w:rFonts w:hint="eastAsia" w:ascii="宋体" w:hAnsi="宋体"/>
          <w:szCs w:val="21"/>
        </w:rPr>
        <w:t>为何值时，</w:t>
      </w:r>
      <w:r>
        <w:rPr>
          <w:rFonts w:hint="eastAsia" w:ascii="宋体" w:hAnsi="宋体"/>
          <w:position w:val="-6"/>
          <w:szCs w:val="21"/>
        </w:rPr>
        <w:object>
          <v:shape id="_x0000_i1153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3" ShapeID="_x0000_i1153" DrawAspect="Content" ObjectID="_1468075853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是以</w:t>
      </w:r>
      <w:r>
        <w:rPr>
          <w:rFonts w:hint="eastAsia" w:ascii="宋体" w:hAnsi="宋体"/>
          <w:position w:val="-6"/>
          <w:szCs w:val="21"/>
        </w:rPr>
        <w:object>
          <v:shape id="_x0000_i1154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为底边的等腰三角形？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（3）当</w:t>
      </w:r>
      <w:r>
        <w:rPr>
          <w:rFonts w:hint="eastAsia" w:ascii="宋体" w:hAnsi="宋体"/>
          <w:position w:val="-6"/>
          <w:szCs w:val="21"/>
        </w:rPr>
        <w:object>
          <v:shape id="_x0000_i1155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3" ShapeID="_x0000_i1155" DrawAspect="Content" ObjectID="_1468075855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为何值时，</w:t>
      </w:r>
      <w:r>
        <w:rPr>
          <w:rFonts w:hint="eastAsia" w:ascii="宋体" w:hAnsi="宋体"/>
          <w:position w:val="-6"/>
          <w:szCs w:val="21"/>
        </w:rPr>
        <w:object>
          <v:shape id="_x0000_i1156" o:spt="75" type="#_x0000_t75" style="height:13.8pt;width:54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3" ShapeID="_x0000_i1156" DrawAspect="Content" ObjectID="_1468075856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？并求出此时</w:t>
      </w:r>
      <w:r>
        <w:rPr>
          <w:rFonts w:hint="eastAsia" w:ascii="宋体" w:hAnsi="宋体"/>
          <w:position w:val="-6"/>
          <w:szCs w:val="21"/>
        </w:rPr>
        <w:object>
          <v:shape id="_x0000_i1157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3" ShapeID="_x0000_i1157" DrawAspect="Content" ObjectID="_1468075857" r:id="rId275">
            <o:LockedField>false</o:LockedField>
          </o:OLEObject>
        </w:object>
      </w:r>
      <w:r>
        <w:rPr>
          <w:rFonts w:hint="eastAsia" w:ascii="宋体" w:hAnsi="宋体"/>
          <w:szCs w:val="21"/>
        </w:rPr>
        <w:t>的长.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1724025" cy="1152525"/>
            <wp:effectExtent l="0" t="0" r="9525" b="9525"/>
            <wp:docPr id="2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5"/>
                    <pic:cNvPicPr>
                      <a:picLocks noChangeAspect="1"/>
                    </pic:cNvPicPr>
                  </pic:nvPicPr>
                  <pic:blipFill>
                    <a:blip r:embed="rId277" cstate="print">
                      <a:grayscl/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如图①所示是一个长为</w:t>
      </w:r>
      <w:r>
        <w:rPr>
          <w:rFonts w:hint="eastAsia" w:ascii="宋体" w:hAnsi="宋体"/>
          <w:position w:val="-6"/>
          <w:szCs w:val="21"/>
        </w:rPr>
        <w:object>
          <v:shape id="_x0000_i1158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3" ShapeID="_x0000_i1158" DrawAspect="Content" ObjectID="_1468075858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，宽为</w:t>
      </w:r>
      <w:r>
        <w:rPr>
          <w:rFonts w:hint="eastAsia" w:ascii="宋体" w:hAnsi="宋体"/>
          <w:position w:val="-6"/>
          <w:szCs w:val="21"/>
        </w:rPr>
        <w:object>
          <v:shape id="_x0000_i1159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3" ShapeID="_x0000_i1159" DrawAspect="Content" ObjectID="_1468075859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的长方形，沿图中虚线用剪刀均分成相等个小长方形.然后按图②的方式拼成一个正方形.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（1）你认为图②中的阴影部分的正方形的边长等于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（2）请用两种不同的方法列代数式表示图②中阴影部分的面积：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方法①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方法②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（3）观察图②，写出</w:t>
      </w:r>
      <w:r>
        <w:rPr>
          <w:rFonts w:hint="eastAsia" w:ascii="宋体" w:hAnsi="宋体"/>
          <w:position w:val="-10"/>
          <w:szCs w:val="21"/>
        </w:rPr>
        <w:object>
          <v:shape id="_x0000_i1160" o:spt="75" type="#_x0000_t75" style="height:19.2pt;width:40.8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3" ShapeID="_x0000_i1160" DrawAspect="Content" ObjectID="_1468075860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10"/>
          <w:szCs w:val="21"/>
        </w:rPr>
        <w:object>
          <v:shape id="_x0000_i1161" o:spt="75" type="#_x0000_t75" style="height:19.2pt;width:40.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3" ShapeID="_x0000_i1161" DrawAspect="Content" ObjectID="_1468075861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62" o:spt="75" type="#_x0000_t75" style="height:10.8pt;width:19.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3" ShapeID="_x0000_i1162" DrawAspect="Content" ObjectID="_1468075862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这三个代数式之间的等量关系：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（4）根据（3）题中的等量关系，解决如下问题：若</w:t>
      </w:r>
      <w:r>
        <w:rPr>
          <w:rFonts w:hint="eastAsia" w:ascii="宋体" w:hAnsi="宋体"/>
          <w:position w:val="-6"/>
          <w:szCs w:val="21"/>
        </w:rPr>
        <w:object>
          <v:shape id="_x0000_i1163" o:spt="75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3" ShapeID="_x0000_i1163" DrawAspect="Content" ObjectID="_1468075863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64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3" ShapeID="_x0000_i1164" DrawAspect="Content" ObjectID="_1468075864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hint="eastAsia" w:ascii="宋体" w:hAnsi="宋体"/>
          <w:position w:val="-10"/>
          <w:szCs w:val="21"/>
        </w:rPr>
        <w:object>
          <v:shape id="_x0000_i1165" o:spt="75" type="#_x0000_t75" style="height:19.2pt;width:37.8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3" ShapeID="_x0000_i1165" DrawAspect="Content" ObjectID="_1468075865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的值？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2867025" cy="1047750"/>
            <wp:effectExtent l="0" t="0" r="9525" b="0"/>
            <wp:docPr id="2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6"/>
                    <pic:cNvPicPr>
                      <a:picLocks noChangeAspect="1"/>
                    </pic:cNvPicPr>
                  </pic:nvPicPr>
                  <pic:blipFill>
                    <a:blip r:embed="rId294" cstate="print">
                      <a:grayscl/>
                      <a:lum bright="24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25.如图，</w:t>
      </w:r>
      <w:r>
        <w:rPr>
          <w:rFonts w:hint="eastAsia" w:ascii="宋体" w:hAnsi="宋体"/>
          <w:position w:val="-6"/>
          <w:szCs w:val="21"/>
        </w:rPr>
        <w:object>
          <v:shape id="_x0000_i1166" o:spt="75" type="#_x0000_t75" style="height:13.8pt;width:55.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3" ShapeID="_x0000_i1166" DrawAspect="Content" ObjectID="_1468075866" r:id="rId295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4"/>
          <w:szCs w:val="21"/>
        </w:rPr>
        <w:object>
          <v:shape id="_x0000_i1167" o:spt="75" type="#_x0000_t75" style="height:13.2pt;width:37.8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3" ShapeID="_x0000_i1167" DrawAspect="Content" ObjectID="_1468075867" r:id="rId297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6"/>
          <w:szCs w:val="21"/>
        </w:rPr>
        <w:object>
          <v:shape id="_x0000_i1168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3" ShapeID="_x0000_i1168" DrawAspect="Content" ObjectID="_1468075868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的平分线交于</w:t>
      </w:r>
      <w:r>
        <w:rPr>
          <w:rFonts w:hint="eastAsia" w:ascii="宋体" w:hAnsi="宋体"/>
          <w:position w:val="-4"/>
          <w:szCs w:val="21"/>
        </w:rPr>
        <w:object>
          <v:shape id="_x0000_i116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3" ShapeID="_x0000_i1169" DrawAspect="Content" ObjectID="_1468075869" r:id="rId30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宋体" w:hAnsi="宋体"/>
          <w:position w:val="-4"/>
          <w:szCs w:val="21"/>
        </w:rPr>
        <w:object>
          <v:shape id="_x0000_i1170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3" ShapeID="_x0000_i1170" DrawAspect="Content" ObjectID="_1468075870" r:id="rId303">
            <o:LockedField>false</o:LockedField>
          </o:OLEObject>
        </w:object>
      </w:r>
      <w:r>
        <w:rPr>
          <w:rFonts w:hint="eastAsia" w:ascii="宋体" w:hAnsi="宋体"/>
          <w:szCs w:val="21"/>
        </w:rPr>
        <w:t>是什么角？（直接写结果）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（2）如图2，过点</w:t>
      </w:r>
      <w:r>
        <w:rPr>
          <w:rFonts w:hint="eastAsia" w:ascii="宋体" w:hAnsi="宋体"/>
          <w:position w:val="-4"/>
          <w:szCs w:val="21"/>
        </w:rPr>
        <w:object>
          <v:shape id="_x0000_i117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3" ShapeID="_x0000_i1171" DrawAspect="Content" ObjectID="_1468075871" r:id="rId305">
            <o:LockedField>false</o:LockedField>
          </o:OLEObject>
        </w:object>
      </w:r>
      <w:r>
        <w:rPr>
          <w:rFonts w:hint="eastAsia" w:ascii="宋体" w:hAnsi="宋体"/>
          <w:szCs w:val="21"/>
        </w:rPr>
        <w:t>的直线交射线</w:t>
      </w:r>
      <w:r>
        <w:rPr>
          <w:rFonts w:hint="eastAsia" w:ascii="宋体" w:hAnsi="宋体"/>
          <w:position w:val="-4"/>
          <w:szCs w:val="21"/>
        </w:rPr>
        <w:object>
          <v:shape id="_x0000_i1172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3" ShapeID="_x0000_i1172" DrawAspect="Content" ObjectID="_1468075872" r:id="rId307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6"/>
          <w:szCs w:val="21"/>
        </w:rPr>
        <w:object>
          <v:shape id="_x0000_i1173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3" ShapeID="_x0000_i1173" DrawAspect="Content" ObjectID="_1468075873" r:id="rId309">
            <o:LockedField>false</o:LockedField>
          </o:OLEObject>
        </w:object>
      </w:r>
      <w:r>
        <w:rPr>
          <w:rFonts w:hint="eastAsia" w:ascii="宋体" w:hAnsi="宋体"/>
          <w:szCs w:val="21"/>
        </w:rPr>
        <w:t>，交射线</w:t>
      </w:r>
      <w:r>
        <w:rPr>
          <w:rFonts w:hint="eastAsia" w:ascii="宋体" w:hAnsi="宋体"/>
          <w:position w:val="-6"/>
          <w:szCs w:val="21"/>
        </w:rPr>
        <w:object>
          <v:shape id="_x0000_i1174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3" ShapeID="_x0000_i1174" DrawAspect="Content" ObjectID="_1468075874" r:id="rId311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4"/>
          <w:szCs w:val="21"/>
        </w:rPr>
        <w:object>
          <v:shape id="_x0000_i117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3" ShapeID="_x0000_i1175" DrawAspect="Content" ObjectID="_1468075875" r:id="rId313">
            <o:LockedField>false</o:LockedField>
          </o:OLEObject>
        </w:object>
      </w:r>
      <w:r>
        <w:rPr>
          <w:rFonts w:hint="eastAsia" w:ascii="宋体" w:hAnsi="宋体"/>
          <w:szCs w:val="21"/>
        </w:rPr>
        <w:t>，观察线段</w:t>
      </w:r>
      <w:r>
        <w:rPr>
          <w:rFonts w:hint="eastAsia" w:ascii="宋体" w:hAnsi="宋体"/>
          <w:position w:val="-6"/>
          <w:szCs w:val="21"/>
        </w:rPr>
        <w:object>
          <v:shape id="_x0000_i1176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3" ShapeID="_x0000_i1176" DrawAspect="Content" ObjectID="_1468075876" r:id="rId315">
            <o:LockedField>false</o:LockedField>
          </o:OLEObject>
        </w:object>
      </w:r>
      <w:r>
        <w:rPr>
          <w:rFonts w:hint="eastAsia" w:ascii="宋体" w:hAnsi="宋体"/>
          <w:szCs w:val="21"/>
        </w:rPr>
        <w:t>，你有何发现？并说明理由.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（3）如图2，过点</w:t>
      </w:r>
      <w:r>
        <w:rPr>
          <w:rFonts w:hint="eastAsia" w:ascii="宋体" w:hAnsi="宋体"/>
          <w:position w:val="-4"/>
          <w:szCs w:val="21"/>
        </w:rPr>
        <w:object>
          <v:shape id="_x0000_i117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3" ShapeID="_x0000_i1177" DrawAspect="Content" ObjectID="_1468075877" r:id="rId317">
            <o:LockedField>false</o:LockedField>
          </o:OLEObject>
        </w:object>
      </w:r>
      <w:r>
        <w:rPr>
          <w:rFonts w:hint="eastAsia" w:ascii="宋体" w:hAnsi="宋体"/>
          <w:szCs w:val="21"/>
        </w:rPr>
        <w:t>的直线交射线</w:t>
      </w:r>
      <w:r>
        <w:rPr>
          <w:rFonts w:hint="eastAsia" w:ascii="宋体" w:hAnsi="宋体"/>
          <w:position w:val="-4"/>
          <w:szCs w:val="21"/>
        </w:rPr>
        <w:object>
          <v:shape id="_x0000_i1178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3" ShapeID="_x0000_i1178" DrawAspect="Content" ObjectID="_1468075878" r:id="rId318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6"/>
          <w:szCs w:val="21"/>
        </w:rPr>
        <w:object>
          <v:shape id="_x0000_i1179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3" ShapeID="_x0000_i1179" DrawAspect="Content" ObjectID="_1468075879" r:id="rId319">
            <o:LockedField>false</o:LockedField>
          </o:OLEObject>
        </w:object>
      </w:r>
      <w:r>
        <w:rPr>
          <w:rFonts w:hint="eastAsia" w:ascii="宋体" w:hAnsi="宋体"/>
          <w:szCs w:val="21"/>
        </w:rPr>
        <w:t>，交射线</w:t>
      </w:r>
      <w:r>
        <w:rPr>
          <w:rFonts w:hint="eastAsia" w:ascii="宋体" w:hAnsi="宋体"/>
          <w:position w:val="-6"/>
          <w:szCs w:val="21"/>
        </w:rPr>
        <w:object>
          <v:shape id="_x0000_i1180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3" ShapeID="_x0000_i1180" DrawAspect="Content" ObjectID="_1468075880" r:id="rId320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4"/>
          <w:szCs w:val="21"/>
        </w:rPr>
        <w:object>
          <v:shape id="_x0000_i1181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3" ShapeID="_x0000_i1181" DrawAspect="Content" ObjectID="_1468075881" r:id="rId321">
            <o:LockedField>false</o:LockedField>
          </o:OLEObject>
        </w:object>
      </w:r>
      <w:r>
        <w:rPr>
          <w:rFonts w:hint="eastAsia" w:ascii="宋体" w:hAnsi="宋体"/>
          <w:szCs w:val="21"/>
        </w:rPr>
        <w:t>，求证：</w:t>
      </w:r>
      <w:r>
        <w:rPr>
          <w:rFonts w:hint="eastAsia" w:ascii="宋体" w:hAnsi="宋体"/>
          <w:position w:val="-6"/>
          <w:szCs w:val="21"/>
        </w:rPr>
        <w:object>
          <v:shape id="_x0000_i1182" o:spt="75" type="#_x0000_t75" style="height:13.8pt;width:76.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3" ShapeID="_x0000_i1182" DrawAspect="Content" ObjectID="_1468075882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（4）如图3，过点</w:t>
      </w:r>
      <w:r>
        <w:rPr>
          <w:rFonts w:hint="eastAsia" w:ascii="宋体" w:hAnsi="宋体"/>
          <w:position w:val="-4"/>
          <w:szCs w:val="21"/>
        </w:rPr>
        <w:object>
          <v:shape id="_x0000_i118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3" ShapeID="_x0000_i1183" DrawAspect="Content" ObjectID="_1468075883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的直线交射线</w:t>
      </w:r>
      <w:r>
        <w:rPr>
          <w:rFonts w:hint="eastAsia" w:ascii="宋体" w:hAnsi="宋体"/>
          <w:position w:val="-4"/>
          <w:szCs w:val="21"/>
        </w:rPr>
        <w:object>
          <v:shape id="_x0000_i1184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3" ShapeID="_x0000_i1184" DrawAspect="Content" ObjectID="_1468075884" r:id="rId325">
            <o:LockedField>false</o:LockedField>
          </o:OLEObject>
        </w:object>
      </w:r>
      <w:r>
        <w:rPr>
          <w:rFonts w:hint="eastAsia" w:ascii="宋体" w:hAnsi="宋体"/>
          <w:szCs w:val="21"/>
        </w:rPr>
        <w:t>的反向延长线于点</w:t>
      </w:r>
      <w:r>
        <w:rPr>
          <w:rFonts w:hint="eastAsia" w:ascii="宋体" w:hAnsi="宋体"/>
          <w:position w:val="-6"/>
          <w:szCs w:val="21"/>
        </w:rPr>
        <w:object>
          <v:shape id="_x0000_i1185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3" ShapeID="_x0000_i1185" DrawAspect="Content" ObjectID="_1468075885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，交射线</w:t>
      </w:r>
      <w:r>
        <w:rPr>
          <w:rFonts w:hint="eastAsia" w:ascii="宋体" w:hAnsi="宋体"/>
          <w:position w:val="-6"/>
          <w:szCs w:val="21"/>
        </w:rPr>
        <w:object>
          <v:shape id="_x0000_i1186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3" ShapeID="_x0000_i1186" DrawAspect="Content" ObjectID="_1468075886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4"/>
          <w:szCs w:val="21"/>
        </w:rPr>
        <w:object>
          <v:shape id="_x0000_i1187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3" ShapeID="_x0000_i1187" DrawAspect="Content" ObjectID="_1468075887" r:id="rId33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88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3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89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3" ShapeID="_x0000_i1189" DrawAspect="Content" ObjectID="_1468075889" r:id="rId33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12"/>
          <w:szCs w:val="21"/>
        </w:rPr>
        <w:object>
          <v:shape id="_x0000_i1190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3" ShapeID="_x0000_i1190" DrawAspect="Content" ObjectID="_1468075890" r:id="rId336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hint="eastAsia" w:ascii="宋体" w:hAnsi="宋体"/>
          <w:position w:val="-4"/>
          <w:szCs w:val="21"/>
        </w:rPr>
        <w:object>
          <v:shape id="_x0000_i1191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3" ShapeID="_x0000_i1191" DrawAspect="Content" ObjectID="_1468075891" r:id="rId338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4210050" cy="1200150"/>
            <wp:effectExtent l="0" t="0" r="0" b="0"/>
            <wp:docPr id="2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7"/>
                    <pic:cNvPicPr>
                      <a:picLocks noChangeAspect="1"/>
                    </pic:cNvPicPr>
                  </pic:nvPicPr>
                  <pic:blipFill>
                    <a:blip r:embed="rId340" cstate="print">
                      <a:grayscl/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</w:pPr>
      <w:bookmarkStart w:id="0" w:name="_GoBack"/>
      <w:bookmarkEnd w:id="0"/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lang w:val="zh-CN"/>
        </w:rPr>
        <w:t>八年级数学答案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lang w:val="zh-CN"/>
        </w:rPr>
        <w:t>选择题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  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1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2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6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8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9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10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11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A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B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A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B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A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A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D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B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zh-CN"/>
              </w:rPr>
              <w:t>B</w:t>
            </w:r>
          </w:p>
        </w:tc>
      </w:tr>
    </w:tbl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b/>
          <w:bCs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lang w:val="zh-CN"/>
        </w:rPr>
        <w:t>填空题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6a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 xml:space="preserve">7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-1      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13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16. 12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 xml:space="preserve">n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(答案不唯一，正确即可)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192" o:spt="75" alt=" 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18. 3</w:t>
      </w:r>
    </w:p>
    <w:p>
      <w:pPr>
        <w:numPr>
          <w:ilvl w:val="0"/>
          <w:numId w:val="4"/>
        </w:num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b/>
          <w:bCs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lang w:val="zh-CN"/>
        </w:rPr>
        <w:t>解答题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19.(1)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193" o:spt="75" alt=" " type="#_x0000_t75" style="height:30.6pt;width:93.6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3" ShapeID="_x0000_i1193" DrawAspect="Content" ObjectID="_1468075893" r:id="rId34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方程两边同乘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194" o:spt="75" alt=" 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3" ShapeID="_x0000_i1194" DrawAspect="Content" ObjectID="_1468075894" r:id="rId3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，得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195" o:spt="75" alt=" " type="#_x0000_t75" style="height:18pt;width:132.6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3" ShapeID="_x0000_i1195" DrawAspect="Content" ObjectID="_1468075895" r:id="rId34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解得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196" o:spt="75" alt=" 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3" ShapeID="_x0000_i1196" DrawAspect="Content" ObjectID="_1468075896" r:id="rId3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检验：当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197" o:spt="75" alt=" 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3" ShapeID="_x0000_i1197" DrawAspect="Content" ObjectID="_1468075897" r:id="rId3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时，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198" o:spt="75" alt=" " type="#_x0000_t75" style="height:15.6pt;width:50.4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3" ShapeID="_x0000_i1198" DrawAspect="Content" ObjectID="_1468075898" r:id="rId35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所以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199" o:spt="75" alt=" 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3" ShapeID="_x0000_i1199" DrawAspect="Content" ObjectID="_1468075899" r:id="rId3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是原分式方程的解     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(2) 解：原式＝3﹣2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44" name="图片 1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99" descr=" "/>
                    <pic:cNvPicPr>
                      <a:picLocks noChangeAspect="1"/>
                    </pic:cNvPicPr>
                  </pic:nvPicPr>
                  <pic:blipFill>
                    <a:blip r:embed="rId3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+1﹣（6﹣2）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＝4﹣2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40" name="图片 2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00" descr=" "/>
                    <pic:cNvPicPr>
                      <a:picLocks noChangeAspect="1"/>
                    </pic:cNvPicPr>
                  </pic:nvPicPr>
                  <pic:blipFill>
                    <a:blip r:embed="rId3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﹣4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＝﹣2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46" name="图片 2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1" descr=" "/>
                    <pic:cNvPicPr>
                      <a:picLocks noChangeAspect="1"/>
                    </pic:cNvPicPr>
                  </pic:nvPicPr>
                  <pic:blipFill>
                    <a:blip r:embed="rId3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．                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33020</wp:posOffset>
            </wp:positionV>
            <wp:extent cx="1701800" cy="419100"/>
            <wp:effectExtent l="0" t="0" r="12700" b="0"/>
            <wp:wrapSquare wrapText="bothSides"/>
            <wp:docPr id="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"/>
                    <pic:cNvPicPr>
                      <a:picLocks noChangeAspect="1"/>
                    </pic:cNvPicPr>
                  </pic:nvPicPr>
                  <pic:blipFill>
                    <a:blip r:embed="rId3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20.解：         =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200" o:spt="75" alt=" " type="#_x0000_t75" style="height:33pt;width:126.6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3" ShapeID="_x0000_i1200" DrawAspect="Content" ObjectID="_1468075900" r:id="rId358">
            <o:LockedField>false</o:LockedField>
          </o:OLEObject>
        </w:object>
      </w:r>
    </w:p>
    <w:p>
      <w:pPr>
        <w:spacing w:line="360" w:lineRule="auto"/>
        <w:ind w:firstLine="56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=-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201" o:spt="75" alt=" " type="#_x0000_t75" style="height:30.6pt;width:29.4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3" ShapeID="_x0000_i1201" DrawAspect="Content" ObjectID="_1468075901" r:id="rId360">
            <o:LockedField>false</o:LockedField>
          </o:OLEObject>
        </w:object>
      </w:r>
    </w:p>
    <w:p>
      <w:pPr>
        <w:spacing w:line="360" w:lineRule="auto"/>
        <w:ind w:firstLine="56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当x=0时，原式=1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21.</w:t>
      </w:r>
      <w:r>
        <w:rPr>
          <w:rFonts w:asciiTheme="minorEastAsia" w:hAnsiTheme="minorEastAsia" w:eastAsiaTheme="minorEastAsia" w:cstheme="minorEastAsia"/>
          <w:szCs w:val="21"/>
          <w:lang w:val="zh-CN"/>
        </w:rPr>
        <w:t xml:space="preserve">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asciiTheme="minorEastAsia" w:hAnsiTheme="minorEastAsia" w:eastAsiaTheme="minorEastAsia" w:cstheme="minorEastAsia"/>
          <w:kern w:val="0"/>
          <w:szCs w:val="21"/>
        </w:rPr>
        <w:drawing>
          <wp:inline distT="0" distB="0" distL="0" distR="0">
            <wp:extent cx="1539240" cy="1463040"/>
            <wp:effectExtent l="19050" t="0" r="381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202" o:spt="75" alt=" " type="#_x0000_t75" style="height:17.4pt;width:14.4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3" ShapeID="_x0000_i1202" DrawAspect="Content" ObjectID="_1468075902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(1，-2)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203" o:spt="75" alt=" " type="#_x0000_t75" style="height:17.4pt;width:14.4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3" ShapeID="_x0000_i1203" DrawAspect="Content" ObjectID="_1468075903" r:id="rId3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(3，-1)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204" o:spt="75" alt=" " type="#_x0000_t75" style="height:17.4pt;width:14.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3" ShapeID="_x0000_i1204" DrawAspect="Content" ObjectID="_1468075904" r:id="rId3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(-2，1)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（3）面积为：4.5 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22.解：设新购买的纯电动汽车每行驶1千米所需的电费为x元，则原来的燃油汽车所需的油费为（x+0.54）元，由题意得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object>
          <v:shape id="_x0000_i1205" o:spt="75" alt=" " type="#_x0000_t75" style="height:30.6pt;width:69.6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3" ShapeID="_x0000_i1205" DrawAspect="Content" ObjectID="_1468075905" r:id="rId3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解得：x=0.18 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经检验x=0.18为原方程的解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答：纯电动汽车每行驶1千米所需的电费为0.18元．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23解：（1）∵∠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＝90°，∠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＝60°，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＝30°，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＝10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cm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，       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＝10﹣2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；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（2）∵△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是以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为底的等腰三角形，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，即10﹣2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∴当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5" name="图片 2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08" descr=" "/>
                    <pic:cNvPicPr>
                      <a:picLocks noChangeAspect="1"/>
                    </pic:cNvPicPr>
                  </pic:nvPicPr>
                  <pic:blipFill>
                    <a:blip r:embed="rId3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时，△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是以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为底边的等腰三角形；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（3）当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时，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．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＝90°，∠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＝60°，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＝30°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NMA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＝30°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2" name="图片 2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09" descr=" "/>
                    <pic:cNvPicPr>
                      <a:picLocks noChangeAspect="1"/>
                    </pic:cNvPicPr>
                  </pic:nvPicPr>
                  <pic:blipFill>
                    <a:blip r:embed="rId3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7" name="图片 2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10" descr=" "/>
                    <pic:cNvPicPr>
                      <a:picLocks noChangeAspect="1"/>
                    </pic:cNvPicPr>
                  </pic:nvPicPr>
                  <pic:blipFill>
                    <a:blip r:embed="rId3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（10﹣2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），解得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8" name="图片 2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11" descr=" "/>
                    <pic:cNvPicPr>
                      <a:picLocks noChangeAspect="1"/>
                    </pic:cNvPicPr>
                  </pic:nvPicPr>
                  <pic:blipFill>
                    <a:blip r:embed="rId3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∴当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t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9" name="图片 2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12" descr=" "/>
                    <pic:cNvPicPr>
                      <a:picLocks noChangeAspect="1"/>
                    </pic:cNvPicPr>
                  </pic:nvPicPr>
                  <pic:blipFill>
                    <a:blip r:embed="rId3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时，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CN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＝5﹣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3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13" descr=" "/>
                    <pic:cNvPicPr>
                      <a:picLocks noChangeAspect="1"/>
                    </pic:cNvPicPr>
                  </pic:nvPicPr>
                  <pic:blipFill>
                    <a:blip r:embed="rId3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×1＝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7" name="图片 2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14" descr=" "/>
                    <pic:cNvPicPr>
                      <a:picLocks noChangeAspect="1"/>
                    </pic:cNvPicPr>
                  </pic:nvPicPr>
                  <pic:blipFill>
                    <a:blip r:embed="rId3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．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24.解：（1）图②中的阴影部分的正方形的边长等于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；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故答案为：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；      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（2）图②中阴影部分的面积：（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；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图②中阴影部分的面积：（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﹣4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；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故答案为：（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；（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﹣4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；  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（3）根据图②，可得（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这三个代数式之间的等量关系为：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﹣4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mn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；    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（4）∵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＝6，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＝5，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＝（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+4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＝6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perscript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+4×5＝36+20＝56．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25．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解：（1）∵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＝180°，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平分∠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平分∠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BAE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295275" cy="333375"/>
            <wp:effectExtent l="0" t="0" r="9525" b="9525"/>
            <wp:docPr id="49" name="图片 2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15" descr=" "/>
                    <pic:cNvPicPr>
                      <a:picLocks noChangeAspect="1"/>
                    </pic:cNvPicPr>
                  </pic:nvPicPr>
                  <pic:blipFill>
                    <a:blip r:embed="rId3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8" name="图片 2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16" descr=" "/>
                    <pic:cNvPicPr>
                      <a:picLocks noChangeAspect="1"/>
                    </pic:cNvPicPr>
                  </pic:nvPicPr>
                  <pic:blipFill>
                    <a:blip r:embed="rId3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BAE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5" name="图片 2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17" descr=" "/>
                    <pic:cNvPicPr>
                      <a:picLocks noChangeAspect="1"/>
                    </pic:cNvPicPr>
                  </pic:nvPicPr>
                  <pic:blipFill>
                    <a:blip r:embed="rId3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）＝90°，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＝90°；               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（2）在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上截取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，连接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EF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在△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ACE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与△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AFE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中，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952500" cy="571500"/>
            <wp:effectExtent l="0" t="0" r="0" b="0"/>
            <wp:docPr id="36" name="图片 2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18" descr=" "/>
                    <pic:cNvPicPr>
                      <a:picLocks noChangeAspect="1"/>
                    </pic:cNvPicPr>
                  </pic:nvPicPr>
                  <pic:blipFill>
                    <a:blip r:embed="rId3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ACE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≌△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AFE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＝90°，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BEF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BED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＝90°，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FEB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DEB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在△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BFE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与△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BDE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中，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952500" cy="571500"/>
            <wp:effectExtent l="0" t="0" r="0" b="0"/>
            <wp:docPr id="34" name="图片 2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19" descr=" "/>
                    <pic:cNvPicPr>
                      <a:picLocks noChangeAspect="1"/>
                    </pic:cNvPicPr>
                  </pic:nvPicPr>
                  <pic:blipFill>
                    <a:blip r:embed="rId3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BFE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≌△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BDE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BD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+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BD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；        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（3）延长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交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BD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于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＝90°，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CD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平分∠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＝5，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EF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AM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∥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＝∠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EDF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在△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ACE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与△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FDE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中，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952500" cy="571500"/>
            <wp:effectExtent l="0" t="0" r="0" b="0"/>
            <wp:docPr id="32" name="图片 2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20" descr=" "/>
                    <pic:cNvPicPr>
                      <a:picLocks noChangeAspect="1"/>
                    </pic:cNvPicPr>
                  </pic:nvPicPr>
                  <pic:blipFill>
                    <a:blip r:embed="rId3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ACE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≌△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FDE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DF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AC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＝3，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＝5，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∴设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S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  <w:lang w:val="zh-CN"/>
        </w:rPr>
        <w:t>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vertAlign w:val="subscript"/>
          <w:lang w:val="zh-CN"/>
        </w:rPr>
        <w:t>BEF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S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  <w:lang w:val="zh-CN"/>
        </w:rPr>
        <w:t>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vertAlign w:val="subscript"/>
          <w:lang w:val="zh-CN"/>
        </w:rPr>
        <w:t>ABE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＝5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x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S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  <w:lang w:val="zh-CN"/>
        </w:rPr>
        <w:t>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vertAlign w:val="subscript"/>
          <w:lang w:val="zh-CN"/>
        </w:rPr>
        <w:t>DEF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S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  <w:lang w:val="zh-CN"/>
        </w:rPr>
        <w:t>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vertAlign w:val="subscript"/>
          <w:lang w:val="zh-CN"/>
        </w:rPr>
        <w:t>ACE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＝3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x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∵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S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  <w:lang w:val="zh-CN"/>
        </w:rPr>
        <w:t>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vertAlign w:val="subscript"/>
          <w:lang w:val="zh-CN"/>
        </w:rPr>
        <w:t>ABE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S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  <w:lang w:val="zh-CN"/>
        </w:rPr>
        <w:t>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vertAlign w:val="subscript"/>
          <w:lang w:val="zh-CN"/>
        </w:rPr>
        <w:t>ACE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＝2，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∴5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x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﹣3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x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＝2，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x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＝1，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∴△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  <w:lang w:val="zh-CN"/>
        </w:rPr>
        <w:t>BDE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的面积＝8．           </w:t>
      </w:r>
    </w:p>
    <w:p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drawing>
          <wp:inline distT="0" distB="0" distL="114300" distR="114300">
            <wp:extent cx="2943225" cy="1047750"/>
            <wp:effectExtent l="0" t="0" r="9525" b="0"/>
            <wp:docPr id="33" name="图片 2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21" descr=" "/>
                    <pic:cNvPicPr>
                      <a:picLocks noChangeAspect="1"/>
                    </pic:cNvPicPr>
                  </pic:nvPicPr>
                  <pic:blipFill>
                    <a:blip r:embed="rId3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73"/>
        </w:tabs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 w:cstheme="minorEastAsia"/>
          <w:kern w:val="0"/>
          <w:szCs w:val="21"/>
        </w:rPr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F30EEC"/>
    <w:multiLevelType w:val="multilevel"/>
    <w:tmpl w:val="A2F30EEC"/>
    <w:lvl w:ilvl="0" w:tentative="0">
      <w:start w:val="17"/>
      <w:numFmt w:val="decimal"/>
      <w:suff w:val="space"/>
      <w:lvlText w:val="%1.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F3F203FB"/>
    <w:multiLevelType w:val="multilevel"/>
    <w:tmpl w:val="F3F203FB"/>
    <w:lvl w:ilvl="0" w:tentative="0">
      <w:start w:val="13"/>
      <w:numFmt w:val="decimal"/>
      <w:suff w:val="space"/>
      <w:lvlText w:val="%1.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D526396"/>
    <w:multiLevelType w:val="multilevel"/>
    <w:tmpl w:val="0D526396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7067CD0"/>
    <w:multiLevelType w:val="multilevel"/>
    <w:tmpl w:val="77067CD0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730EA"/>
    <w:rsid w:val="0059145F"/>
    <w:rsid w:val="00596076"/>
    <w:rsid w:val="005B39DB"/>
    <w:rsid w:val="005B4457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335B0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2052FE"/>
    <w:rsid w:val="23E0105F"/>
    <w:rsid w:val="32DD5607"/>
    <w:rsid w:val="38274566"/>
    <w:rsid w:val="459C1252"/>
    <w:rsid w:val="52EE6F7E"/>
    <w:rsid w:val="66B25EF9"/>
    <w:rsid w:val="70C5428F"/>
    <w:rsid w:val="7F17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png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png"/><Relationship Id="rId76" Type="http://schemas.openxmlformats.org/officeDocument/2006/relationships/image" Target="media/image39.png"/><Relationship Id="rId75" Type="http://schemas.openxmlformats.org/officeDocument/2006/relationships/image" Target="media/image38.png"/><Relationship Id="rId74" Type="http://schemas.openxmlformats.org/officeDocument/2006/relationships/image" Target="media/image37.png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png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3" Type="http://schemas.openxmlformats.org/officeDocument/2006/relationships/fontTable" Target="fontTable.xml"/><Relationship Id="rId382" Type="http://schemas.openxmlformats.org/officeDocument/2006/relationships/customXml" Target="../customXml/item2.xml"/><Relationship Id="rId381" Type="http://schemas.openxmlformats.org/officeDocument/2006/relationships/numbering" Target="numbering.xml"/><Relationship Id="rId380" Type="http://schemas.openxmlformats.org/officeDocument/2006/relationships/customXml" Target="../customXml/item1.xml"/><Relationship Id="rId38" Type="http://schemas.openxmlformats.org/officeDocument/2006/relationships/image" Target="media/image18.wmf"/><Relationship Id="rId379" Type="http://schemas.openxmlformats.org/officeDocument/2006/relationships/image" Target="media/image194.png"/><Relationship Id="rId378" Type="http://schemas.openxmlformats.org/officeDocument/2006/relationships/image" Target="media/image193.png"/><Relationship Id="rId377" Type="http://schemas.openxmlformats.org/officeDocument/2006/relationships/image" Target="media/image192.png"/><Relationship Id="rId376" Type="http://schemas.openxmlformats.org/officeDocument/2006/relationships/image" Target="media/image191.png"/><Relationship Id="rId375" Type="http://schemas.openxmlformats.org/officeDocument/2006/relationships/image" Target="media/image190.png"/><Relationship Id="rId374" Type="http://schemas.openxmlformats.org/officeDocument/2006/relationships/image" Target="media/image189.png"/><Relationship Id="rId373" Type="http://schemas.openxmlformats.org/officeDocument/2006/relationships/image" Target="media/image188.png"/><Relationship Id="rId372" Type="http://schemas.openxmlformats.org/officeDocument/2006/relationships/image" Target="media/image187.png"/><Relationship Id="rId371" Type="http://schemas.openxmlformats.org/officeDocument/2006/relationships/image" Target="media/image186.png"/><Relationship Id="rId370" Type="http://schemas.openxmlformats.org/officeDocument/2006/relationships/image" Target="media/image185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81.bin"/><Relationship Id="rId368" Type="http://schemas.openxmlformats.org/officeDocument/2006/relationships/image" Target="media/image184.wmf"/><Relationship Id="rId367" Type="http://schemas.openxmlformats.org/officeDocument/2006/relationships/oleObject" Target="embeddings/oleObject180.bin"/><Relationship Id="rId366" Type="http://schemas.openxmlformats.org/officeDocument/2006/relationships/image" Target="media/image183.wmf"/><Relationship Id="rId365" Type="http://schemas.openxmlformats.org/officeDocument/2006/relationships/oleObject" Target="embeddings/oleObject179.bin"/><Relationship Id="rId364" Type="http://schemas.openxmlformats.org/officeDocument/2006/relationships/image" Target="media/image182.wmf"/><Relationship Id="rId363" Type="http://schemas.openxmlformats.org/officeDocument/2006/relationships/oleObject" Target="embeddings/oleObject178.bin"/><Relationship Id="rId362" Type="http://schemas.openxmlformats.org/officeDocument/2006/relationships/image" Target="media/image181.png"/><Relationship Id="rId361" Type="http://schemas.openxmlformats.org/officeDocument/2006/relationships/image" Target="media/image180.wmf"/><Relationship Id="rId360" Type="http://schemas.openxmlformats.org/officeDocument/2006/relationships/oleObject" Target="embeddings/oleObject177.bin"/><Relationship Id="rId36" Type="http://schemas.openxmlformats.org/officeDocument/2006/relationships/image" Target="media/image17.wmf"/><Relationship Id="rId359" Type="http://schemas.openxmlformats.org/officeDocument/2006/relationships/image" Target="media/image179.wmf"/><Relationship Id="rId358" Type="http://schemas.openxmlformats.org/officeDocument/2006/relationships/oleObject" Target="embeddings/oleObject176.bin"/><Relationship Id="rId357" Type="http://schemas.openxmlformats.org/officeDocument/2006/relationships/image" Target="media/image178.wmf"/><Relationship Id="rId356" Type="http://schemas.openxmlformats.org/officeDocument/2006/relationships/image" Target="media/image177.png"/><Relationship Id="rId355" Type="http://schemas.openxmlformats.org/officeDocument/2006/relationships/oleObject" Target="embeddings/oleObject175.bin"/><Relationship Id="rId354" Type="http://schemas.openxmlformats.org/officeDocument/2006/relationships/image" Target="media/image176.wmf"/><Relationship Id="rId353" Type="http://schemas.openxmlformats.org/officeDocument/2006/relationships/oleObject" Target="embeddings/oleObject174.bin"/><Relationship Id="rId352" Type="http://schemas.openxmlformats.org/officeDocument/2006/relationships/image" Target="media/image175.wmf"/><Relationship Id="rId351" Type="http://schemas.openxmlformats.org/officeDocument/2006/relationships/oleObject" Target="embeddings/oleObject173.bin"/><Relationship Id="rId350" Type="http://schemas.openxmlformats.org/officeDocument/2006/relationships/image" Target="media/image174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72.bin"/><Relationship Id="rId348" Type="http://schemas.openxmlformats.org/officeDocument/2006/relationships/image" Target="media/image173.wmf"/><Relationship Id="rId347" Type="http://schemas.openxmlformats.org/officeDocument/2006/relationships/oleObject" Target="embeddings/oleObject171.bin"/><Relationship Id="rId346" Type="http://schemas.openxmlformats.org/officeDocument/2006/relationships/image" Target="media/image172.wmf"/><Relationship Id="rId345" Type="http://schemas.openxmlformats.org/officeDocument/2006/relationships/oleObject" Target="embeddings/oleObject170.bin"/><Relationship Id="rId344" Type="http://schemas.openxmlformats.org/officeDocument/2006/relationships/image" Target="media/image171.wmf"/><Relationship Id="rId343" Type="http://schemas.openxmlformats.org/officeDocument/2006/relationships/oleObject" Target="embeddings/oleObject169.bin"/><Relationship Id="rId342" Type="http://schemas.openxmlformats.org/officeDocument/2006/relationships/image" Target="media/image170.wmf"/><Relationship Id="rId341" Type="http://schemas.openxmlformats.org/officeDocument/2006/relationships/oleObject" Target="embeddings/oleObject168.bin"/><Relationship Id="rId340" Type="http://schemas.openxmlformats.org/officeDocument/2006/relationships/image" Target="media/image169.png"/><Relationship Id="rId34" Type="http://schemas.openxmlformats.org/officeDocument/2006/relationships/image" Target="media/image16.wmf"/><Relationship Id="rId339" Type="http://schemas.openxmlformats.org/officeDocument/2006/relationships/image" Target="media/image168.wmf"/><Relationship Id="rId338" Type="http://schemas.openxmlformats.org/officeDocument/2006/relationships/oleObject" Target="embeddings/oleObject167.bin"/><Relationship Id="rId337" Type="http://schemas.openxmlformats.org/officeDocument/2006/relationships/image" Target="media/image167.wmf"/><Relationship Id="rId336" Type="http://schemas.openxmlformats.org/officeDocument/2006/relationships/oleObject" Target="embeddings/oleObject166.bin"/><Relationship Id="rId335" Type="http://schemas.openxmlformats.org/officeDocument/2006/relationships/image" Target="media/image166.wmf"/><Relationship Id="rId334" Type="http://schemas.openxmlformats.org/officeDocument/2006/relationships/oleObject" Target="embeddings/oleObject165.bin"/><Relationship Id="rId333" Type="http://schemas.openxmlformats.org/officeDocument/2006/relationships/image" Target="media/image165.wmf"/><Relationship Id="rId332" Type="http://schemas.openxmlformats.org/officeDocument/2006/relationships/oleObject" Target="embeddings/oleObject164.bin"/><Relationship Id="rId331" Type="http://schemas.openxmlformats.org/officeDocument/2006/relationships/image" Target="media/image164.wmf"/><Relationship Id="rId330" Type="http://schemas.openxmlformats.org/officeDocument/2006/relationships/oleObject" Target="embeddings/oleObject163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3.wmf"/><Relationship Id="rId328" Type="http://schemas.openxmlformats.org/officeDocument/2006/relationships/oleObject" Target="embeddings/oleObject162.bin"/><Relationship Id="rId327" Type="http://schemas.openxmlformats.org/officeDocument/2006/relationships/image" Target="media/image162.wmf"/><Relationship Id="rId326" Type="http://schemas.openxmlformats.org/officeDocument/2006/relationships/oleObject" Target="embeddings/oleObject161.bin"/><Relationship Id="rId325" Type="http://schemas.openxmlformats.org/officeDocument/2006/relationships/oleObject" Target="embeddings/oleObject160.bin"/><Relationship Id="rId324" Type="http://schemas.openxmlformats.org/officeDocument/2006/relationships/oleObject" Target="embeddings/oleObject159.bin"/><Relationship Id="rId323" Type="http://schemas.openxmlformats.org/officeDocument/2006/relationships/image" Target="media/image161.wmf"/><Relationship Id="rId322" Type="http://schemas.openxmlformats.org/officeDocument/2006/relationships/oleObject" Target="embeddings/oleObject158.bin"/><Relationship Id="rId321" Type="http://schemas.openxmlformats.org/officeDocument/2006/relationships/oleObject" Target="embeddings/oleObject157.bin"/><Relationship Id="rId320" Type="http://schemas.openxmlformats.org/officeDocument/2006/relationships/oleObject" Target="embeddings/oleObject156.bin"/><Relationship Id="rId32" Type="http://schemas.openxmlformats.org/officeDocument/2006/relationships/image" Target="media/image15.wmf"/><Relationship Id="rId319" Type="http://schemas.openxmlformats.org/officeDocument/2006/relationships/oleObject" Target="embeddings/oleObject155.bin"/><Relationship Id="rId318" Type="http://schemas.openxmlformats.org/officeDocument/2006/relationships/oleObject" Target="embeddings/oleObject154.bin"/><Relationship Id="rId317" Type="http://schemas.openxmlformats.org/officeDocument/2006/relationships/oleObject" Target="embeddings/oleObject153.bin"/><Relationship Id="rId316" Type="http://schemas.openxmlformats.org/officeDocument/2006/relationships/image" Target="media/image160.wmf"/><Relationship Id="rId315" Type="http://schemas.openxmlformats.org/officeDocument/2006/relationships/oleObject" Target="embeddings/oleObject152.bin"/><Relationship Id="rId314" Type="http://schemas.openxmlformats.org/officeDocument/2006/relationships/image" Target="media/image159.wmf"/><Relationship Id="rId313" Type="http://schemas.openxmlformats.org/officeDocument/2006/relationships/oleObject" Target="embeddings/oleObject151.bin"/><Relationship Id="rId312" Type="http://schemas.openxmlformats.org/officeDocument/2006/relationships/image" Target="media/image158.wmf"/><Relationship Id="rId311" Type="http://schemas.openxmlformats.org/officeDocument/2006/relationships/oleObject" Target="embeddings/oleObject150.bin"/><Relationship Id="rId310" Type="http://schemas.openxmlformats.org/officeDocument/2006/relationships/image" Target="media/image157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9.bin"/><Relationship Id="rId308" Type="http://schemas.openxmlformats.org/officeDocument/2006/relationships/image" Target="media/image156.wmf"/><Relationship Id="rId307" Type="http://schemas.openxmlformats.org/officeDocument/2006/relationships/oleObject" Target="embeddings/oleObject148.bin"/><Relationship Id="rId306" Type="http://schemas.openxmlformats.org/officeDocument/2006/relationships/image" Target="media/image155.wmf"/><Relationship Id="rId305" Type="http://schemas.openxmlformats.org/officeDocument/2006/relationships/oleObject" Target="embeddings/oleObject147.bin"/><Relationship Id="rId304" Type="http://schemas.openxmlformats.org/officeDocument/2006/relationships/image" Target="media/image154.wmf"/><Relationship Id="rId303" Type="http://schemas.openxmlformats.org/officeDocument/2006/relationships/oleObject" Target="embeddings/oleObject146.bin"/><Relationship Id="rId302" Type="http://schemas.openxmlformats.org/officeDocument/2006/relationships/image" Target="media/image153.wmf"/><Relationship Id="rId301" Type="http://schemas.openxmlformats.org/officeDocument/2006/relationships/oleObject" Target="embeddings/oleObject145.bin"/><Relationship Id="rId300" Type="http://schemas.openxmlformats.org/officeDocument/2006/relationships/image" Target="media/image152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4.bin"/><Relationship Id="rId298" Type="http://schemas.openxmlformats.org/officeDocument/2006/relationships/image" Target="media/image151.wmf"/><Relationship Id="rId297" Type="http://schemas.openxmlformats.org/officeDocument/2006/relationships/oleObject" Target="embeddings/oleObject143.bin"/><Relationship Id="rId296" Type="http://schemas.openxmlformats.org/officeDocument/2006/relationships/image" Target="media/image150.wmf"/><Relationship Id="rId295" Type="http://schemas.openxmlformats.org/officeDocument/2006/relationships/oleObject" Target="embeddings/oleObject142.bin"/><Relationship Id="rId294" Type="http://schemas.openxmlformats.org/officeDocument/2006/relationships/image" Target="media/image149.png"/><Relationship Id="rId293" Type="http://schemas.openxmlformats.org/officeDocument/2006/relationships/image" Target="media/image148.wmf"/><Relationship Id="rId292" Type="http://schemas.openxmlformats.org/officeDocument/2006/relationships/oleObject" Target="embeddings/oleObject141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40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6.wmf"/><Relationship Id="rId288" Type="http://schemas.openxmlformats.org/officeDocument/2006/relationships/oleObject" Target="embeddings/oleObject139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38.bin"/><Relationship Id="rId285" Type="http://schemas.openxmlformats.org/officeDocument/2006/relationships/image" Target="media/image144.wmf"/><Relationship Id="rId284" Type="http://schemas.openxmlformats.org/officeDocument/2006/relationships/oleObject" Target="embeddings/oleObject137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6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5.bin"/><Relationship Id="rId28" Type="http://schemas.openxmlformats.org/officeDocument/2006/relationships/image" Target="media/image13.wmf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40.png"/><Relationship Id="rId276" Type="http://schemas.openxmlformats.org/officeDocument/2006/relationships/image" Target="media/image139.wmf"/><Relationship Id="rId275" Type="http://schemas.openxmlformats.org/officeDocument/2006/relationships/oleObject" Target="embeddings/oleObject133.bin"/><Relationship Id="rId274" Type="http://schemas.openxmlformats.org/officeDocument/2006/relationships/image" Target="media/image138.wmf"/><Relationship Id="rId273" Type="http://schemas.openxmlformats.org/officeDocument/2006/relationships/oleObject" Target="embeddings/oleObject132.bin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9.bin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32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4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22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4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8.png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7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2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8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7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9.bin"/><Relationship Id="rId208" Type="http://schemas.openxmlformats.org/officeDocument/2006/relationships/image" Target="media/image106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104.png"/><Relationship Id="rId203" Type="http://schemas.openxmlformats.org/officeDocument/2006/relationships/image" Target="media/image103.wmf"/><Relationship Id="rId202" Type="http://schemas.openxmlformats.org/officeDocument/2006/relationships/oleObject" Target="embeddings/oleObject96.bin"/><Relationship Id="rId201" Type="http://schemas.openxmlformats.org/officeDocument/2006/relationships/oleObject" Target="embeddings/oleObject95.bin"/><Relationship Id="rId200" Type="http://schemas.openxmlformats.org/officeDocument/2006/relationships/oleObject" Target="embeddings/oleObject94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7.bin"/><Relationship Id="rId185" Type="http://schemas.openxmlformats.org/officeDocument/2006/relationships/oleObject" Target="embeddings/oleObject86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png"/><Relationship Id="rId177" Type="http://schemas.openxmlformats.org/officeDocument/2006/relationships/image" Target="media/image91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7.wmf"/><Relationship Id="rId159" Type="http://schemas.openxmlformats.org/officeDocument/2006/relationships/image" Target="media/image82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7.png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png"/><Relationship Id="rId123" Type="http://schemas.openxmlformats.org/officeDocument/2006/relationships/image" Target="media/image63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5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8D475B-383F-4B77-A2FD-75654236E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1246</Words>
  <Characters>7107</Characters>
  <Lines>59</Lines>
  <Paragraphs>16</Paragraphs>
  <TotalTime>4</TotalTime>
  <ScaleCrop>false</ScaleCrop>
  <LinksUpToDate>false</LinksUpToDate>
  <CharactersWithSpaces>8337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2020-03-22T12:21:04Z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