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181" w:firstLineChars="50"/>
        <w:jc w:val="center"/>
        <w:rPr>
          <w:rFonts w:ascii="方正粗黑宋简体" w:hAnsi="方正粗黑宋简体" w:eastAsia="方正粗黑宋简体" w:cs="方正黑体_GBK"/>
          <w:b/>
          <w:bCs/>
          <w:color w:val="000000"/>
          <w:sz w:val="36"/>
          <w:szCs w:val="36"/>
        </w:rPr>
      </w:pPr>
      <w:r>
        <w:rPr>
          <w:rFonts w:hint="eastAsia" w:ascii="方正粗黑宋简体" w:hAnsi="方正粗黑宋简体" w:eastAsia="方正粗黑宋简体" w:cs="方正黑体_GBK"/>
          <w:b/>
          <w:bCs/>
          <w:color w:val="000000"/>
          <w:sz w:val="36"/>
          <w:szCs w:val="36"/>
        </w:rPr>
        <w:pict>
          <v:shape id="_x0000_s1025" o:spid="_x0000_s1025" o:spt="75" type="#_x0000_t75" style="position:absolute;left:0pt;margin-left:862pt;margin-top:873pt;height:27pt;width:26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方正粗黑宋简体" w:hAnsi="方正粗黑宋简体" w:eastAsia="方正粗黑宋简体" w:cs="方正黑体_GBK"/>
          <w:b/>
          <w:bCs/>
          <w:color w:val="000000"/>
          <w:sz w:val="36"/>
          <w:szCs w:val="36"/>
        </w:rPr>
        <w:t>五峰2019年秋九年级期末学业水平监测</w:t>
      </w:r>
    </w:p>
    <w:p>
      <w:pPr>
        <w:snapToGrid w:val="0"/>
        <w:jc w:val="center"/>
        <w:rPr>
          <w:rFonts w:ascii="方正粗黑宋简体" w:hAnsi="方正粗黑宋简体" w:eastAsia="方正粗黑宋简体" w:cs="方正大标宋_GBK"/>
          <w:b/>
          <w:bCs/>
          <w:color w:val="000000"/>
          <w:sz w:val="36"/>
          <w:szCs w:val="36"/>
        </w:rPr>
      </w:pPr>
      <w:r>
        <w:rPr>
          <w:rFonts w:hint="eastAsia" w:ascii="方正粗黑宋简体" w:hAnsi="方正粗黑宋简体" w:eastAsia="方正粗黑宋简体" w:cs="方正大标宋_GBK"/>
          <w:b/>
          <w:bCs/>
          <w:color w:val="000000"/>
          <w:sz w:val="36"/>
          <w:szCs w:val="36"/>
        </w:rPr>
        <w:t>道德与法治.历史</w:t>
      </w:r>
    </w:p>
    <w:p>
      <w:pPr>
        <w:adjustRightInd w:val="0"/>
        <w:snapToGrid w:val="0"/>
        <w:spacing w:line="216" w:lineRule="auto"/>
        <w:ind w:left="210" w:leftChars="100"/>
        <w:jc w:val="center"/>
        <w:rPr>
          <w:rFonts w:ascii="方正楷体简体" w:hAnsi="方正楷体简体" w:eastAsia="方正楷体简体" w:cs="方正楷体简体"/>
          <w:b/>
          <w:bCs/>
          <w:color w:val="000000"/>
          <w:szCs w:val="21"/>
        </w:rPr>
      </w:pPr>
      <w:r>
        <w:rPr>
          <w:rFonts w:hint="eastAsia" w:ascii="方正楷体简体" w:hAnsi="方正楷体简体" w:eastAsia="方正楷体简体" w:cs="方正楷体简体"/>
          <w:b/>
          <w:bCs/>
          <w:color w:val="000000"/>
          <w:szCs w:val="21"/>
        </w:rPr>
        <w:t>（试题共两卷54题  卷面分数200分   考试时限90分钟）</w:t>
      </w:r>
    </w:p>
    <w:p>
      <w:pPr>
        <w:snapToGrid w:val="0"/>
        <w:jc w:val="center"/>
        <w:rPr>
          <w:rFonts w:ascii="方正粗黑宋简体" w:hAnsi="方正粗黑宋简体" w:eastAsia="方正粗黑宋简体" w:cs="方正大标宋_GBK"/>
          <w:b/>
          <w:bCs/>
          <w:color w:val="000000"/>
          <w:sz w:val="36"/>
          <w:szCs w:val="36"/>
        </w:rPr>
      </w:pPr>
      <w:r>
        <w:rPr>
          <w:rFonts w:ascii="方正楷体_GBK" w:hAnsi="方正楷体_GBK" w:eastAsia="方正楷体_GBK" w:cs="方正楷体_GBK"/>
          <w:b/>
          <w:bCs/>
          <w:color w:val="000000"/>
          <w:sz w:val="24"/>
        </w:rPr>
        <w:pict>
          <v:rect id="矩形 5" o:spid="_x0000_s1026" o:spt="1" alt="学科网(www.zxxk.com)--教育资源门户，提供试卷、教案、课件、论文、素材及各类教学资源下载，还有大量而丰富的教学相关资讯！" style="position:absolute;left:0pt;margin-left:-3.55pt;margin-top:3.05pt;height:30pt;width:408.75pt;z-index:251660288;mso-width-relative:page;mso-height-relative:page;" fillcolor="#FFFFFF" filled="t" stroked="t" coordsize="21600,21600">
            <v:path/>
            <v:fill on="t" color2="#FFFFFF" focussize="0,0"/>
            <v:stroke color="#000000" linestyle="thinThin" joinstyle="miter"/>
            <v:imagedata o:title=""/>
            <o:lock v:ext="edit" aspectratio="f"/>
            <v:textbox inset="2.54mm,49.4,2.54mm,49.4">
              <w:txbxContent>
                <w:p>
                  <w:pPr>
                    <w:spacing w:line="360" w:lineRule="auto"/>
                    <w:rPr>
                      <w:rFonts w:hint="eastAsia"/>
                      <w:b/>
                    </w:rPr>
                  </w:pPr>
                  <w:r>
                    <w:rPr>
                      <w:rFonts w:hint="eastAsia" w:ascii="方正黑体_GBK" w:hAnsi="方正黑体_GBK" w:eastAsia="方正黑体_GBK" w:cs="方正黑体_GBK"/>
                      <w:b/>
                    </w:rPr>
                    <w:t>友情提示</w:t>
                  </w:r>
                  <w:r>
                    <w:rPr>
                      <w:rFonts w:hint="eastAsia"/>
                      <w:b/>
                    </w:rPr>
                    <w:t>：本试卷分试题和答卷两部分，请将答案写到答卷对应处。交卷时只交答卷。</w:t>
                  </w:r>
                </w:p>
              </w:txbxContent>
            </v:textbox>
          </v:rect>
        </w:pict>
      </w:r>
    </w:p>
    <w:p>
      <w:pPr>
        <w:snapToGrid w:val="0"/>
        <w:spacing w:before="312" w:beforeLines="100" w:line="340" w:lineRule="exact"/>
        <w:ind w:firstLine="2249" w:firstLineChars="700"/>
        <w:rPr>
          <w:rFonts w:hint="eastAsia" w:eastAsia="华文隶书"/>
          <w:bCs/>
          <w:color w:val="000000"/>
          <w:sz w:val="28"/>
          <w:szCs w:val="28"/>
        </w:rPr>
      </w:pPr>
      <w:r>
        <w:rPr>
          <w:rFonts w:hint="eastAsia" w:ascii="黑体" w:hAnsi="黑体" w:eastAsia="黑体" w:cs="方正小标宋_GBK"/>
          <w:b/>
          <w:bCs/>
          <w:color w:val="000000"/>
          <w:sz w:val="32"/>
          <w:szCs w:val="32"/>
        </w:rPr>
        <w:t>第Ⅰ卷</w:t>
      </w:r>
      <w:r>
        <w:rPr>
          <w:rFonts w:hint="eastAsia" w:ascii="方正楷体_GBK" w:hAnsi="方正楷体_GBK" w:eastAsia="方正楷体_GBK" w:cs="方正楷体_GBK"/>
          <w:bCs/>
          <w:color w:val="000000"/>
          <w:sz w:val="32"/>
          <w:szCs w:val="32"/>
        </w:rPr>
        <w:t xml:space="preserve"> </w:t>
      </w:r>
      <w:r>
        <w:rPr>
          <w:rFonts w:hint="eastAsia" w:ascii="方正楷体_GBK" w:hAnsi="方正楷体_GBK" w:eastAsia="方正楷体_GBK" w:cs="方正楷体_GBK"/>
          <w:bCs/>
          <w:color w:val="000000"/>
          <w:spacing w:val="-8"/>
          <w:szCs w:val="21"/>
        </w:rPr>
        <w:t>(</w:t>
      </w:r>
      <w:r>
        <w:rPr>
          <w:rFonts w:hint="eastAsia" w:ascii="楷体" w:hAnsi="楷体" w:eastAsia="楷体" w:cs="方正楷体_GBK"/>
          <w:b/>
          <w:bCs/>
          <w:color w:val="000000"/>
          <w:spacing w:val="-8"/>
          <w:szCs w:val="21"/>
        </w:rPr>
        <w:t>选择题部分，共100分</w:t>
      </w:r>
      <w:r>
        <w:rPr>
          <w:rFonts w:hint="eastAsia" w:ascii="方正楷体_GBK" w:hAnsi="方正楷体_GBK" w:eastAsia="方正楷体_GBK" w:cs="方正楷体_GBK"/>
          <w:bCs/>
          <w:color w:val="000000"/>
          <w:spacing w:val="-8"/>
          <w:szCs w:val="21"/>
        </w:rPr>
        <w:t>)</w:t>
      </w:r>
    </w:p>
    <w:p>
      <w:pPr>
        <w:tabs>
          <w:tab w:val="left" w:pos="2520"/>
          <w:tab w:val="left" w:pos="4620"/>
          <w:tab w:val="left" w:pos="6720"/>
          <w:tab w:val="left" w:pos="8190"/>
        </w:tabs>
        <w:ind w:left="480" w:hanging="480" w:hangingChars="200"/>
        <w:rPr>
          <w:rFonts w:hint="eastAsia"/>
          <w:sz w:val="28"/>
          <w:szCs w:val="28"/>
        </w:rPr>
      </w:pPr>
      <w:r>
        <w:rPr>
          <w:rFonts w:hint="eastAsia" w:ascii="方正黑体_GBK" w:hAnsi="方正黑体_GBK" w:eastAsia="方正黑体_GBK" w:cs="方正黑体_GBK"/>
          <w:b/>
          <w:color w:val="000000"/>
          <w:sz w:val="24"/>
        </w:rPr>
        <w:t>【单项选择】</w:t>
      </w:r>
      <w:r>
        <w:rPr>
          <w:rFonts w:hint="eastAsia" w:ascii="方正楷体_GBK" w:hAnsi="方正楷体_GBK" w:eastAsia="方正楷体_GBK" w:cs="方正楷体_GBK"/>
          <w:b/>
          <w:color w:val="000000"/>
          <w:spacing w:val="-4"/>
          <w:kern w:val="11"/>
          <w:szCs w:val="21"/>
        </w:rPr>
        <w:t>（</w:t>
      </w:r>
      <w:r>
        <w:rPr>
          <w:rFonts w:hint="eastAsia" w:eastAsia="黑体"/>
          <w:szCs w:val="28"/>
        </w:rPr>
        <w:t>一、选择题：本题共50小题，每小题2分，共100分。在每小题给出的四个选项中，只有一项是符合题目要求的。其中1-25小题为道德与法治试题，26-50小题为历史试题。）</w:t>
      </w:r>
    </w:p>
    <w:p>
      <w:pPr>
        <w:spacing w:line="400" w:lineRule="exact"/>
        <w:ind w:left="420" w:hanging="422" w:hangingChars="200"/>
        <w:rPr>
          <w:rFonts w:hint="eastAsia"/>
          <w:b/>
        </w:rPr>
      </w:pPr>
      <w:r>
        <w:rPr>
          <w:rFonts w:hint="eastAsia"/>
          <w:b/>
        </w:rPr>
        <w:t>1、2019年10月1日,在庄严的天安门广场将举行盛大的阅兵式，这是我国隆重庆祝中华人民共和国成立（   ）周年。</w:t>
      </w:r>
    </w:p>
    <w:p>
      <w:pPr>
        <w:spacing w:line="400" w:lineRule="exact"/>
        <w:ind w:firstLine="632" w:firstLineChars="300"/>
        <w:rPr>
          <w:rFonts w:hint="eastAsia"/>
          <w:b/>
        </w:rPr>
      </w:pPr>
      <w:r>
        <w:rPr>
          <w:rFonts w:hint="eastAsia"/>
          <w:b/>
        </w:rPr>
        <w:t>A、40      B、50      C、60      D、70</w:t>
      </w:r>
    </w:p>
    <w:p>
      <w:pPr>
        <w:spacing w:line="400" w:lineRule="exact"/>
        <w:ind w:left="210" w:hanging="211" w:hangingChars="100"/>
        <w:rPr>
          <w:rFonts w:hint="eastAsia"/>
          <w:b/>
        </w:rPr>
      </w:pPr>
      <w:r>
        <w:rPr>
          <w:rFonts w:hint="eastAsia"/>
          <w:b/>
        </w:rPr>
        <w:t>2、2019年8月中国工程院院士“杂交水稻之父”袁隆平领衔的技术团队培育出的最新一</w:t>
      </w:r>
      <w:bookmarkStart w:id="5" w:name="_GoBack"/>
      <w:bookmarkEnd w:id="5"/>
      <w:r>
        <w:rPr>
          <w:rFonts w:hint="eastAsia"/>
          <w:b/>
        </w:rPr>
        <w:t>批（    ）试种成功，亩产400多公斤。</w:t>
      </w:r>
    </w:p>
    <w:p>
      <w:pPr>
        <w:spacing w:line="400" w:lineRule="exact"/>
        <w:ind w:firstLine="738" w:firstLineChars="350"/>
        <w:rPr>
          <w:rFonts w:hint="eastAsia"/>
          <w:b/>
        </w:rPr>
      </w:pPr>
      <w:r>
        <w:rPr>
          <w:rFonts w:hint="eastAsia"/>
          <w:b/>
        </w:rPr>
        <w:t xml:space="preserve">A、海水稻    B、懒人稻    C、超级稻    D、浮水稻 </w:t>
      </w:r>
    </w:p>
    <w:p>
      <w:pPr>
        <w:spacing w:line="400" w:lineRule="exact"/>
        <w:ind w:left="210" w:hanging="211" w:hangingChars="100"/>
        <w:rPr>
          <w:rFonts w:hint="eastAsia"/>
          <w:b/>
        </w:rPr>
      </w:pPr>
      <w:r>
        <w:rPr>
          <w:rFonts w:hint="eastAsia"/>
          <w:b/>
        </w:rPr>
        <w:t>3、据公开资料显示，2019年12月17日我国首艘国产航母（   ）正式入列，该国产航母与“辽宁舰”的外形基本相似，但可搭载的战斗机数量会更多。</w:t>
      </w:r>
    </w:p>
    <w:p>
      <w:pPr>
        <w:spacing w:line="400" w:lineRule="exact"/>
        <w:ind w:firstLine="632" w:firstLineChars="300"/>
        <w:rPr>
          <w:rFonts w:hint="eastAsia"/>
          <w:b/>
        </w:rPr>
      </w:pPr>
      <w:r>
        <w:rPr>
          <w:rFonts w:hint="eastAsia"/>
          <w:b/>
        </w:rPr>
        <w:t>A、青岛舰     B、山东舰    C、</w:t>
      </w:r>
      <w:r>
        <w:rPr>
          <w:rFonts w:hint="eastAsia"/>
          <w:b/>
        </w:rPr>
        <w:drawing>
          <wp:inline distT="0" distB="0" distL="114300" distR="114300">
            <wp:extent cx="21590" cy="1397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3970"/>
                    </a:xfrm>
                    <a:prstGeom prst="rect">
                      <a:avLst/>
                    </a:prstGeom>
                  </pic:spPr>
                </pic:pic>
              </a:graphicData>
            </a:graphic>
          </wp:inline>
        </w:drawing>
      </w:r>
      <w:r>
        <w:rPr>
          <w:rFonts w:hint="eastAsia"/>
          <w:b/>
        </w:rPr>
        <w:t>吉林舰   D、沈阳舰</w:t>
      </w:r>
    </w:p>
    <w:p>
      <w:pPr>
        <w:spacing w:line="400" w:lineRule="exact"/>
        <w:ind w:left="315" w:hanging="316" w:hangingChars="150"/>
        <w:rPr>
          <w:rFonts w:hint="eastAsia"/>
          <w:b/>
        </w:rPr>
      </w:pPr>
      <w:r>
        <w:rPr>
          <w:rFonts w:hint="eastAsia"/>
          <w:b/>
        </w:rPr>
        <w:t>4、2019年11月23日，中国广电（   ）基</w:t>
      </w:r>
      <w:r>
        <w:rPr>
          <w:rFonts w:hint="eastAsia"/>
          <w:b/>
        </w:rPr>
        <w:drawing>
          <wp:inline distT="0" distB="0" distL="114300" distR="114300">
            <wp:extent cx="17780" cy="21590"/>
            <wp:effectExtent l="0" t="0" r="1270" b="6985"/>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21590"/>
                    </a:xfrm>
                    <a:prstGeom prst="rect">
                      <a:avLst/>
                    </a:prstGeom>
                  </pic:spPr>
                </pic:pic>
              </a:graphicData>
            </a:graphic>
          </wp:inline>
        </w:drawing>
      </w:r>
      <w:r>
        <w:rPr>
          <w:rFonts w:hint="eastAsia"/>
          <w:b/>
        </w:rPr>
        <w:t>站在长沙开通。这是中国广电成为中国第四大运营商之后的首个基站。</w:t>
      </w:r>
    </w:p>
    <w:p>
      <w:pPr>
        <w:spacing w:line="400" w:lineRule="exact"/>
        <w:ind w:firstLine="632" w:firstLineChars="300"/>
        <w:rPr>
          <w:rFonts w:hint="eastAsia"/>
          <w:b/>
        </w:rPr>
      </w:pPr>
      <w:r>
        <w:rPr>
          <w:rFonts w:hint="eastAsia"/>
          <w:b/>
        </w:rPr>
        <w:t>A、2G     B、3G    C、4G    D、5G</w:t>
      </w:r>
    </w:p>
    <w:p>
      <w:pPr>
        <w:spacing w:line="400" w:lineRule="exact"/>
        <w:ind w:left="315" w:hanging="316" w:hangingChars="150"/>
        <w:rPr>
          <w:rFonts w:hint="eastAsia"/>
          <w:b/>
        </w:rPr>
      </w:pPr>
      <w:r>
        <w:rPr>
          <w:rFonts w:hint="eastAsia"/>
          <w:b/>
        </w:rPr>
        <w:t>5、2019年10月18日至27日，在(   )成功举办第七届世界军人运动会各项赛程安排，圆满结束。</w:t>
      </w:r>
    </w:p>
    <w:p>
      <w:pPr>
        <w:spacing w:line="400" w:lineRule="exact"/>
        <w:ind w:firstLine="632" w:firstLineChars="300"/>
        <w:rPr>
          <w:rFonts w:hint="eastAsia"/>
          <w:b/>
        </w:rPr>
      </w:pPr>
      <w:r>
        <w:rPr>
          <w:rFonts w:hint="eastAsia"/>
          <w:b/>
        </w:rPr>
        <w:t>A、长沙    B、南昌    C、武汉   D、南京</w:t>
      </w:r>
    </w:p>
    <w:p>
      <w:pPr>
        <w:spacing w:line="400" w:lineRule="exact"/>
        <w:ind w:left="315" w:hanging="316" w:hangingChars="150"/>
        <w:rPr>
          <w:rFonts w:hint="eastAsia"/>
          <w:b/>
        </w:rPr>
      </w:pPr>
      <w:r>
        <w:rPr>
          <w:rFonts w:hint="eastAsia"/>
          <w:b/>
        </w:rPr>
        <w:t>6、多年来，宜昌市一直对口支援新疆维吾尔自治区温泉县，用心用情做好援疆工作。通过精准扶贫,助推7万余人脱贫。宜昌援助新疆有利于（   ）</w:t>
      </w:r>
    </w:p>
    <w:p>
      <w:pPr>
        <w:spacing w:line="400" w:lineRule="exact"/>
        <w:ind w:firstLine="843" w:firstLineChars="400"/>
        <w:rPr>
          <w:rFonts w:hint="eastAsia"/>
          <w:b/>
        </w:rPr>
      </w:pPr>
      <w:r>
        <w:rPr>
          <w:rFonts w:hint="eastAsia"/>
          <w:b/>
        </w:rPr>
        <w:t>①促进各民族共同繁荣              ②实现共同富裕的目标</w:t>
      </w:r>
    </w:p>
    <w:p>
      <w:pPr>
        <w:spacing w:line="400" w:lineRule="exact"/>
        <w:ind w:firstLine="843" w:firstLineChars="400"/>
        <w:rPr>
          <w:rFonts w:hint="eastAsia"/>
          <w:b/>
        </w:rPr>
      </w:pPr>
      <w:r>
        <w:rPr>
          <w:rFonts w:hint="eastAsia"/>
          <w:b/>
        </w:rPr>
        <w:t>③从根本上解决民族间发展不平衡    ④发挥公有制经济的主导作用</w:t>
      </w:r>
    </w:p>
    <w:p>
      <w:pPr>
        <w:spacing w:line="400" w:lineRule="exact"/>
        <w:ind w:firstLine="738" w:firstLineChars="350"/>
        <w:rPr>
          <w:rFonts w:hint="eastAsia"/>
          <w:b/>
        </w:rPr>
      </w:pPr>
      <w:r>
        <w:rPr>
          <w:rFonts w:hint="eastAsia"/>
          <w:b/>
        </w:rPr>
        <w:t>A.①②       B.①④       C. ②③         D.③④</w:t>
      </w:r>
    </w:p>
    <w:p>
      <w:pPr>
        <w:spacing w:line="400" w:lineRule="exact"/>
        <w:ind w:left="421" w:leftChars="50" w:hanging="316" w:hangingChars="150"/>
        <w:rPr>
          <w:rFonts w:ascii="宋体" w:hAnsi="宋体"/>
          <w:b/>
          <w:szCs w:val="21"/>
        </w:rPr>
      </w:pPr>
      <w:r>
        <w:rPr>
          <w:rFonts w:hint="eastAsia" w:ascii="宋体" w:hAnsi="宋体"/>
          <w:b/>
          <w:szCs w:val="21"/>
        </w:rPr>
        <w:t>7</w:t>
      </w:r>
      <w:r>
        <w:rPr>
          <w:rFonts w:ascii="宋体" w:hAnsi="宋体"/>
          <w:b/>
          <w:szCs w:val="21"/>
        </w:rPr>
        <w:t>．进入新时代，</w:t>
      </w:r>
      <w:r>
        <w:rPr>
          <w:rFonts w:hint="eastAsia" w:ascii="宋体" w:hAnsi="宋体"/>
          <w:b/>
          <w:szCs w:val="21"/>
        </w:rPr>
        <w:t>要</w:t>
      </w:r>
      <w:r>
        <w:rPr>
          <w:rFonts w:ascii="宋体" w:hAnsi="宋体"/>
          <w:b/>
          <w:szCs w:val="21"/>
        </w:rPr>
        <w:t>解决我国社会主要矛盾，推动经济高质量的发展，必须</w:t>
      </w:r>
      <w:r>
        <w:rPr>
          <w:rFonts w:hint="eastAsia" w:ascii="宋体" w:hAnsi="宋体"/>
          <w:b/>
          <w:szCs w:val="21"/>
        </w:rPr>
        <w:t>（   ）</w:t>
      </w:r>
    </w:p>
    <w:p>
      <w:pPr>
        <w:spacing w:line="400" w:lineRule="exact"/>
        <w:ind w:left="421" w:leftChars="50" w:hanging="316" w:hangingChars="150"/>
        <w:rPr>
          <w:rFonts w:ascii="宋体" w:hAnsi="宋体"/>
          <w:b/>
          <w:szCs w:val="21"/>
        </w:rPr>
      </w:pPr>
      <w:r>
        <w:rPr>
          <w:rFonts w:ascii="宋体" w:hAnsi="宋体"/>
          <w:b/>
          <w:szCs w:val="21"/>
        </w:rPr>
        <w:tab/>
      </w:r>
      <w:r>
        <w:rPr>
          <w:rFonts w:hint="eastAsia" w:ascii="宋体" w:hAnsi="宋体"/>
          <w:b/>
          <w:szCs w:val="21"/>
        </w:rPr>
        <w:t xml:space="preserve">  </w:t>
      </w:r>
      <w:r>
        <w:rPr>
          <w:rFonts w:ascii="宋体" w:hAnsi="宋体"/>
          <w:b/>
          <w:szCs w:val="21"/>
        </w:rPr>
        <w:t>A．</w:t>
      </w:r>
      <w:r>
        <w:rPr>
          <w:rFonts w:hint="eastAsia" w:ascii="宋体" w:hAnsi="宋体"/>
          <w:b/>
          <w:szCs w:val="21"/>
        </w:rPr>
        <w:t>弘扬</w:t>
      </w:r>
      <w:r>
        <w:rPr>
          <w:rFonts w:ascii="宋体" w:hAnsi="宋体"/>
          <w:b/>
          <w:szCs w:val="21"/>
        </w:rPr>
        <w:t>以改革创新为核心的伟大民族精神</w:t>
      </w:r>
    </w:p>
    <w:p>
      <w:pPr>
        <w:spacing w:line="400" w:lineRule="exact"/>
        <w:ind w:left="421" w:leftChars="50" w:hanging="316" w:hangingChars="150"/>
        <w:rPr>
          <w:rFonts w:ascii="宋体" w:hAnsi="宋体"/>
          <w:b/>
          <w:szCs w:val="21"/>
        </w:rPr>
      </w:pPr>
      <w:r>
        <w:rPr>
          <w:rFonts w:ascii="宋体" w:hAnsi="宋体"/>
          <w:b/>
          <w:szCs w:val="21"/>
        </w:rPr>
        <w:tab/>
      </w:r>
      <w:r>
        <w:rPr>
          <w:rFonts w:hint="eastAsia" w:ascii="宋体" w:hAnsi="宋体"/>
          <w:b/>
          <w:szCs w:val="21"/>
        </w:rPr>
        <w:t xml:space="preserve">  </w:t>
      </w:r>
      <w:r>
        <w:rPr>
          <w:rFonts w:ascii="宋体" w:hAnsi="宋体"/>
          <w:b/>
          <w:szCs w:val="21"/>
        </w:rPr>
        <w:t>B．贯彻以人民为中心的发展思想，落实新发展理念</w:t>
      </w:r>
    </w:p>
    <w:p>
      <w:pPr>
        <w:spacing w:line="400" w:lineRule="exact"/>
        <w:ind w:left="421" w:leftChars="50" w:hanging="316" w:hangingChars="150"/>
        <w:rPr>
          <w:rFonts w:ascii="宋体" w:hAnsi="宋体"/>
          <w:b/>
          <w:szCs w:val="21"/>
        </w:rPr>
      </w:pPr>
      <w:r>
        <w:rPr>
          <w:rFonts w:ascii="宋体" w:hAnsi="宋体"/>
          <w:b/>
          <w:szCs w:val="21"/>
        </w:rPr>
        <w:tab/>
      </w:r>
      <w:r>
        <w:rPr>
          <w:rFonts w:hint="eastAsia" w:ascii="宋体" w:hAnsi="宋体"/>
          <w:b/>
          <w:szCs w:val="21"/>
        </w:rPr>
        <w:t xml:space="preserve">  </w:t>
      </w:r>
      <w:r>
        <w:rPr>
          <w:rFonts w:ascii="宋体" w:hAnsi="宋体"/>
          <w:b/>
          <w:szCs w:val="21"/>
        </w:rPr>
        <w:t>C．</w:t>
      </w:r>
      <w:r>
        <w:rPr>
          <w:rFonts w:hint="eastAsia" w:ascii="宋体" w:hAnsi="宋体"/>
          <w:b/>
          <w:szCs w:val="21"/>
        </w:rPr>
        <w:t>发挥</w:t>
      </w:r>
      <w:r>
        <w:rPr>
          <w:rFonts w:ascii="宋体" w:hAnsi="宋体"/>
          <w:b/>
          <w:szCs w:val="21"/>
        </w:rPr>
        <w:t>计划在资源配置</w:t>
      </w:r>
      <w:r>
        <w:rPr>
          <w:rFonts w:hint="eastAsia" w:ascii="宋体" w:hAnsi="宋体"/>
          <w:b/>
          <w:szCs w:val="21"/>
        </w:rPr>
        <w:t>中</w:t>
      </w:r>
      <w:r>
        <w:rPr>
          <w:rFonts w:ascii="宋体" w:hAnsi="宋体"/>
          <w:b/>
          <w:szCs w:val="21"/>
        </w:rPr>
        <w:t>的决定性作用</w:t>
      </w:r>
    </w:p>
    <w:p>
      <w:pPr>
        <w:spacing w:line="400" w:lineRule="exact"/>
        <w:ind w:left="421" w:leftChars="50" w:hanging="316" w:hangingChars="150"/>
        <w:rPr>
          <w:rFonts w:ascii="宋体" w:hAnsi="宋体"/>
          <w:b/>
          <w:szCs w:val="21"/>
        </w:rPr>
      </w:pPr>
      <w:r>
        <w:rPr>
          <w:rFonts w:ascii="宋体" w:hAnsi="宋体"/>
          <w:b/>
          <w:szCs w:val="21"/>
        </w:rPr>
        <w:tab/>
      </w:r>
      <w:r>
        <w:rPr>
          <w:rFonts w:hint="eastAsia" w:ascii="宋体" w:hAnsi="宋体"/>
          <w:b/>
          <w:szCs w:val="21"/>
        </w:rPr>
        <w:t xml:space="preserve">  </w:t>
      </w:r>
      <w:r>
        <w:rPr>
          <w:rFonts w:ascii="宋体" w:hAnsi="宋体"/>
          <w:b/>
          <w:szCs w:val="21"/>
        </w:rPr>
        <w:t>D．深化改革，扩大开放，实现同等富裕</w:t>
      </w:r>
    </w:p>
    <w:p>
      <w:pPr>
        <w:spacing w:line="400" w:lineRule="exact"/>
        <w:ind w:left="377" w:leftChars="29" w:hanging="316" w:hangingChars="150"/>
        <w:rPr>
          <w:rFonts w:ascii="宋体" w:hAnsi="宋体"/>
          <w:b/>
          <w:szCs w:val="21"/>
        </w:rPr>
      </w:pPr>
      <w:r>
        <w:rPr>
          <w:rFonts w:hint="eastAsia" w:ascii="宋体" w:hAnsi="宋体"/>
          <w:b/>
          <w:szCs w:val="21"/>
        </w:rPr>
        <w:t>8．观察右图，对图片理解不准确的是 (    )</w:t>
      </w:r>
    </w:p>
    <w:p>
      <w:pPr>
        <w:tabs>
          <w:tab w:val="left" w:pos="4140"/>
        </w:tabs>
        <w:spacing w:line="400" w:lineRule="exact"/>
        <w:ind w:firstLine="422" w:firstLineChars="200"/>
        <w:rPr>
          <w:rFonts w:ascii="宋体" w:hAnsi="宋体"/>
          <w:b/>
          <w:szCs w:val="21"/>
        </w:rPr>
      </w:pPr>
      <w:r>
        <w:rPr>
          <w:b/>
        </w:rPr>
        <w:drawing>
          <wp:anchor distT="0" distB="0" distL="114300" distR="114300" simplePos="0" relativeHeight="251659264" behindDoc="1" locked="0" layoutInCell="1" allowOverlap="1">
            <wp:simplePos x="0" y="0"/>
            <wp:positionH relativeFrom="column">
              <wp:posOffset>3018790</wp:posOffset>
            </wp:positionH>
            <wp:positionV relativeFrom="paragraph">
              <wp:posOffset>78740</wp:posOffset>
            </wp:positionV>
            <wp:extent cx="1887855" cy="1150620"/>
            <wp:effectExtent l="19050" t="19050" r="0" b="0"/>
            <wp:wrapTight wrapText="bothSides">
              <wp:wrapPolygon>
                <wp:start x="-218" y="-358"/>
                <wp:lineTo x="-218" y="21457"/>
                <wp:lineTo x="21578" y="21457"/>
                <wp:lineTo x="21578" y="-358"/>
                <wp:lineTo x="-218" y="-358"/>
              </wp:wrapPolygon>
            </wp:wrapTight>
            <wp:docPr id="2"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59" descr="学科网(www.zxxk.com)--教育资源门户，提供试卷、教案、课件、论文、素材及各类教学资源下载，还有大量而丰富的教学相关资讯！"/>
                    <pic:cNvPicPr>
                      <a:picLocks noChangeAspect="1" noChangeArrowheads="1"/>
                    </pic:cNvPicPr>
                  </pic:nvPicPr>
                  <pic:blipFill>
                    <a:blip r:embed="rId10" cstate="print"/>
                    <a:srcRect r="-211" b="5479"/>
                    <a:stretch>
                      <a:fillRect/>
                    </a:stretch>
                  </pic:blipFill>
                  <pic:spPr>
                    <a:xfrm>
                      <a:off x="0" y="0"/>
                      <a:ext cx="1887855" cy="1150620"/>
                    </a:xfrm>
                    <a:prstGeom prst="rect">
                      <a:avLst/>
                    </a:prstGeom>
                    <a:noFill/>
                    <a:ln w="6350">
                      <a:solidFill>
                        <a:srgbClr val="000000"/>
                      </a:solidFill>
                      <a:miter lim="800000"/>
                      <a:headEnd/>
                      <a:tailEnd/>
                    </a:ln>
                  </pic:spPr>
                </pic:pic>
              </a:graphicData>
            </a:graphic>
          </wp:anchor>
        </w:drawing>
      </w:r>
      <w:r>
        <w:rPr>
          <w:rFonts w:hint="eastAsia" w:ascii="宋体" w:hAnsi="宋体"/>
          <w:b/>
          <w:szCs w:val="21"/>
        </w:rPr>
        <w:t xml:space="preserve">A.有利于实现共同富裕的目标 </w:t>
      </w:r>
    </w:p>
    <w:p>
      <w:pPr>
        <w:tabs>
          <w:tab w:val="left" w:pos="4140"/>
        </w:tabs>
        <w:spacing w:line="400" w:lineRule="exact"/>
        <w:ind w:firstLine="422" w:firstLineChars="200"/>
        <w:rPr>
          <w:rFonts w:ascii="宋体" w:hAnsi="宋体"/>
          <w:b/>
          <w:szCs w:val="21"/>
        </w:rPr>
      </w:pPr>
      <w:r>
        <w:rPr>
          <w:rFonts w:hint="eastAsia" w:ascii="宋体" w:hAnsi="宋体"/>
          <w:b/>
          <w:szCs w:val="21"/>
        </w:rPr>
        <w:t>B.有助于提升人民的获得感和幸福感</w:t>
      </w:r>
      <w:r>
        <w:rPr>
          <w:rFonts w:hint="eastAsia" w:ascii="宋体" w:hAnsi="宋体"/>
          <w:b/>
          <w:szCs w:val="21"/>
        </w:rPr>
        <w:tab/>
      </w:r>
      <w:r>
        <w:rPr>
          <w:rFonts w:hint="eastAsia" w:ascii="宋体" w:hAnsi="宋体"/>
          <w:b/>
          <w:szCs w:val="21"/>
        </w:rPr>
        <w:t xml:space="preserve">        </w:t>
      </w:r>
    </w:p>
    <w:p>
      <w:pPr>
        <w:tabs>
          <w:tab w:val="left" w:pos="4140"/>
        </w:tabs>
        <w:spacing w:line="400" w:lineRule="exact"/>
        <w:ind w:firstLine="422" w:firstLineChars="200"/>
        <w:rPr>
          <w:rFonts w:ascii="宋体" w:hAnsi="宋体"/>
          <w:b/>
          <w:szCs w:val="21"/>
        </w:rPr>
      </w:pPr>
      <w:r>
        <w:rPr>
          <w:rFonts w:hint="eastAsia" w:ascii="宋体" w:hAnsi="宋体"/>
          <w:b/>
          <w:szCs w:val="21"/>
        </w:rPr>
        <w:t xml:space="preserve">C.是我国实施乡村振兴战略的表现            </w:t>
      </w:r>
    </w:p>
    <w:p>
      <w:pPr>
        <w:tabs>
          <w:tab w:val="left" w:pos="4140"/>
        </w:tabs>
        <w:spacing w:line="400" w:lineRule="exact"/>
        <w:ind w:firstLine="422" w:firstLineChars="200"/>
        <w:rPr>
          <w:rFonts w:ascii="宋体" w:hAnsi="宋体"/>
          <w:b/>
          <w:szCs w:val="21"/>
        </w:rPr>
      </w:pPr>
      <w:r>
        <w:rPr>
          <w:rFonts w:hint="eastAsia" w:ascii="宋体" w:hAnsi="宋体"/>
          <w:b/>
          <w:szCs w:val="21"/>
        </w:rPr>
        <w:t>D.能从根本上解决发展不平衡不充分的</w:t>
      </w:r>
    </w:p>
    <w:p>
      <w:pPr>
        <w:tabs>
          <w:tab w:val="left" w:pos="4140"/>
        </w:tabs>
        <w:spacing w:line="400" w:lineRule="exact"/>
        <w:ind w:firstLine="422" w:firstLineChars="200"/>
        <w:rPr>
          <w:rFonts w:ascii="宋体" w:hAnsi="宋体"/>
          <w:b/>
          <w:szCs w:val="21"/>
        </w:rPr>
      </w:pPr>
      <w:r>
        <w:rPr>
          <w:rFonts w:hint="eastAsia" w:ascii="宋体" w:hAnsi="宋体"/>
          <w:b/>
          <w:szCs w:val="21"/>
        </w:rPr>
        <w:t xml:space="preserve">  问题。</w:t>
      </w:r>
    </w:p>
    <w:p>
      <w:pPr>
        <w:spacing w:line="400" w:lineRule="exact"/>
        <w:ind w:left="421" w:leftChars="50" w:hanging="316" w:hangingChars="150"/>
        <w:rPr>
          <w:rFonts w:ascii="宋体" w:hAnsi="宋体"/>
          <w:b/>
          <w:szCs w:val="21"/>
        </w:rPr>
      </w:pPr>
      <w:r>
        <w:rPr>
          <w:rFonts w:hint="eastAsia" w:ascii="宋体" w:hAnsi="宋体"/>
          <w:b/>
          <w:szCs w:val="21"/>
        </w:rPr>
        <w:t>9</w:t>
      </w:r>
      <w:r>
        <w:rPr>
          <w:rFonts w:ascii="宋体" w:hAnsi="宋体"/>
          <w:b/>
          <w:szCs w:val="21"/>
        </w:rPr>
        <w:t>．高速铁路建设走向世界</w:t>
      </w:r>
      <w:r>
        <w:rPr>
          <w:rFonts w:hint="eastAsia" w:ascii="宋体" w:hAnsi="宋体"/>
          <w:b/>
          <w:szCs w:val="21"/>
        </w:rPr>
        <w:t>，第</w:t>
      </w:r>
      <w:r>
        <w:rPr>
          <w:rFonts w:ascii="宋体" w:hAnsi="宋体"/>
          <w:b/>
          <w:szCs w:val="21"/>
        </w:rPr>
        <w:t>二艘国产</w:t>
      </w:r>
      <w:r>
        <w:rPr>
          <w:rFonts w:hint="eastAsia" w:ascii="宋体" w:hAnsi="宋体"/>
          <w:b/>
          <w:szCs w:val="21"/>
        </w:rPr>
        <w:t>航母正式入列，</w:t>
      </w:r>
      <w:r>
        <w:rPr>
          <w:rFonts w:ascii="宋体" w:hAnsi="宋体"/>
          <w:b/>
          <w:szCs w:val="21"/>
        </w:rPr>
        <w:t>“嫦娥四号”成功探月</w:t>
      </w:r>
      <w:r>
        <w:rPr>
          <w:rFonts w:hint="eastAsia" w:ascii="宋体" w:hAnsi="宋体"/>
          <w:b/>
          <w:szCs w:val="21"/>
        </w:rPr>
        <w:t>……我</w:t>
      </w:r>
      <w:r>
        <w:rPr>
          <w:rFonts w:ascii="宋体" w:hAnsi="宋体"/>
          <w:b/>
          <w:szCs w:val="21"/>
        </w:rPr>
        <w:t>国一系列高新科技成果说明</w:t>
      </w:r>
      <w:r>
        <w:rPr>
          <w:rFonts w:hint="eastAsia" w:ascii="宋体" w:hAnsi="宋体"/>
          <w:b/>
          <w:szCs w:val="21"/>
        </w:rPr>
        <w:t>（   ）</w:t>
      </w:r>
    </w:p>
    <w:p>
      <w:pPr>
        <w:spacing w:line="400" w:lineRule="exact"/>
        <w:ind w:left="421" w:leftChars="50" w:hanging="316" w:hangingChars="150"/>
        <w:rPr>
          <w:rFonts w:ascii="宋体" w:hAnsi="宋体"/>
          <w:b/>
          <w:szCs w:val="21"/>
        </w:rPr>
      </w:pPr>
      <w:r>
        <w:rPr>
          <w:rFonts w:ascii="宋体" w:hAnsi="宋体"/>
          <w:b/>
          <w:szCs w:val="21"/>
        </w:rPr>
        <w:tab/>
      </w:r>
      <w:r>
        <w:rPr>
          <w:rFonts w:hint="eastAsia" w:ascii="宋体" w:hAnsi="宋体"/>
          <w:b/>
          <w:szCs w:val="21"/>
        </w:rPr>
        <w:t xml:space="preserve"> </w:t>
      </w:r>
      <w:r>
        <w:rPr>
          <w:rFonts w:ascii="宋体" w:hAnsi="宋体"/>
          <w:b/>
          <w:szCs w:val="21"/>
        </w:rPr>
        <w:t>A．我国在科技创新方面全面领先世界</w:t>
      </w:r>
    </w:p>
    <w:p>
      <w:pPr>
        <w:spacing w:line="400" w:lineRule="exact"/>
        <w:ind w:left="421" w:leftChars="50" w:hanging="316" w:hangingChars="150"/>
        <w:rPr>
          <w:rFonts w:hint="eastAsia" w:ascii="宋体" w:hAnsi="宋体" w:eastAsiaTheme="minorEastAsia"/>
          <w:b/>
          <w:szCs w:val="21"/>
          <w:lang w:eastAsia="zh-CN"/>
        </w:rPr>
      </w:pPr>
      <w:r>
        <w:rPr>
          <w:rFonts w:ascii="宋体" w:hAnsi="宋体"/>
          <w:b/>
          <w:szCs w:val="21"/>
        </w:rPr>
        <w:tab/>
      </w:r>
      <w:r>
        <w:rPr>
          <w:rFonts w:hint="eastAsia" w:ascii="宋体" w:hAnsi="宋体"/>
          <w:b/>
          <w:szCs w:val="21"/>
        </w:rPr>
        <w:t xml:space="preserve"> </w:t>
      </w:r>
      <w:r>
        <w:rPr>
          <w:rFonts w:ascii="宋体" w:hAnsi="宋体"/>
          <w:b/>
          <w:szCs w:val="21"/>
        </w:rPr>
        <w:t>B．我国实施创新驱动发展战略取得显著成效</w:t>
      </w:r>
      <w:r>
        <w:rPr>
          <w:rFonts w:hint="eastAsia" w:ascii="宋体" w:hAnsi="宋体"/>
          <w:b/>
          <w:color w:val="FFFFFF"/>
          <w:sz w:val="4"/>
          <w:szCs w:val="21"/>
          <w:lang w:eastAsia="zh-CN"/>
        </w:rPr>
        <w:t>[来源:Zxxk.Com]</w:t>
      </w:r>
    </w:p>
    <w:p>
      <w:pPr>
        <w:spacing w:line="400" w:lineRule="exact"/>
        <w:ind w:left="421" w:leftChars="50" w:hanging="316" w:hangingChars="150"/>
        <w:rPr>
          <w:rFonts w:ascii="宋体" w:hAnsi="宋体"/>
          <w:b/>
          <w:szCs w:val="21"/>
        </w:rPr>
      </w:pPr>
      <w:r>
        <w:rPr>
          <w:rFonts w:ascii="宋体" w:hAnsi="宋体"/>
          <w:b/>
          <w:szCs w:val="21"/>
        </w:rPr>
        <w:tab/>
      </w:r>
      <w:r>
        <w:rPr>
          <w:rFonts w:hint="eastAsia" w:ascii="宋体" w:hAnsi="宋体"/>
          <w:b/>
          <w:szCs w:val="21"/>
        </w:rPr>
        <w:t xml:space="preserve"> </w:t>
      </w:r>
      <w:r>
        <w:rPr>
          <w:rFonts w:ascii="宋体" w:hAnsi="宋体"/>
          <w:b/>
          <w:szCs w:val="21"/>
        </w:rPr>
        <w:t>C．我国已经跨入发达国家行列</w:t>
      </w:r>
    </w:p>
    <w:p>
      <w:pPr>
        <w:spacing w:line="400" w:lineRule="exact"/>
        <w:ind w:left="421" w:leftChars="50" w:hanging="316" w:hangingChars="150"/>
        <w:rPr>
          <w:rFonts w:ascii="宋体" w:hAnsi="宋体"/>
          <w:b/>
          <w:szCs w:val="21"/>
        </w:rPr>
      </w:pPr>
      <w:r>
        <w:rPr>
          <w:rFonts w:ascii="宋体" w:hAnsi="宋体"/>
          <w:b/>
          <w:szCs w:val="21"/>
        </w:rPr>
        <w:tab/>
      </w:r>
      <w:r>
        <w:rPr>
          <w:rFonts w:hint="eastAsia" w:ascii="宋体" w:hAnsi="宋体"/>
          <w:b/>
          <w:szCs w:val="21"/>
        </w:rPr>
        <w:t xml:space="preserve"> </w:t>
      </w:r>
      <w:r>
        <w:rPr>
          <w:rFonts w:ascii="宋体" w:hAnsi="宋体"/>
          <w:b/>
          <w:szCs w:val="21"/>
        </w:rPr>
        <w:t>D．科技创新</w:t>
      </w:r>
      <w:r>
        <w:rPr>
          <w:rFonts w:hint="eastAsia" w:ascii="宋体" w:hAnsi="宋体"/>
          <w:b/>
          <w:szCs w:val="21"/>
        </w:rPr>
        <w:t>能力已经</w:t>
      </w:r>
      <w:r>
        <w:rPr>
          <w:rFonts w:ascii="宋体" w:hAnsi="宋体"/>
          <w:b/>
          <w:szCs w:val="21"/>
        </w:rPr>
        <w:t>成</w:t>
      </w:r>
      <w:r>
        <w:rPr>
          <w:rFonts w:hint="eastAsia" w:ascii="宋体" w:hAnsi="宋体"/>
          <w:b/>
          <w:szCs w:val="21"/>
        </w:rPr>
        <w:t>为</w:t>
      </w:r>
      <w:r>
        <w:rPr>
          <w:rFonts w:ascii="宋体" w:hAnsi="宋体"/>
          <w:b/>
          <w:szCs w:val="21"/>
        </w:rPr>
        <w:t>综合国力竞争</w:t>
      </w:r>
      <w:r>
        <w:rPr>
          <w:rFonts w:hint="eastAsia" w:ascii="宋体" w:hAnsi="宋体"/>
          <w:b/>
          <w:szCs w:val="21"/>
        </w:rPr>
        <w:t>的</w:t>
      </w:r>
      <w:r>
        <w:rPr>
          <w:rFonts w:ascii="宋体" w:hAnsi="宋体"/>
          <w:b/>
          <w:szCs w:val="21"/>
        </w:rPr>
        <w:t>决定性因素</w:t>
      </w:r>
    </w:p>
    <w:p>
      <w:pPr>
        <w:spacing w:line="400" w:lineRule="exact"/>
        <w:ind w:left="210" w:hanging="211" w:hangingChars="100"/>
        <w:rPr>
          <w:rFonts w:hint="eastAsia"/>
          <w:b/>
        </w:rPr>
      </w:pPr>
      <w:r>
        <w:rPr>
          <w:rFonts w:hint="eastAsia"/>
          <w:b/>
        </w:rPr>
        <w:t>10、我国政府倡导大众创业、万众创新，鼓励更多的年轻人成为“创客”。政府大力支持“创客”的发展说明（   ）</w:t>
      </w:r>
    </w:p>
    <w:p>
      <w:pPr>
        <w:spacing w:line="400" w:lineRule="exact"/>
        <w:ind w:left="210" w:leftChars="100"/>
        <w:rPr>
          <w:rFonts w:hint="eastAsia"/>
          <w:b/>
        </w:rPr>
      </w:pPr>
      <w:r>
        <w:rPr>
          <w:rFonts w:hint="eastAsia"/>
          <w:b/>
        </w:rPr>
        <w:t>A.要提高中华民族的整体素质，关键靠创业   B.我国科技发展水平非常落后  C.我国政府鼓励创新，努力建设创新型国家    D.创新创业是民族振兴、社会  进步的基石</w:t>
      </w:r>
    </w:p>
    <w:p>
      <w:pPr>
        <w:spacing w:line="400" w:lineRule="exact"/>
        <w:ind w:left="421" w:leftChars="50" w:hanging="316" w:hangingChars="150"/>
        <w:rPr>
          <w:rFonts w:ascii="宋体" w:hAnsi="宋体"/>
          <w:b/>
          <w:szCs w:val="21"/>
        </w:rPr>
      </w:pPr>
      <w:r>
        <w:rPr>
          <w:rFonts w:ascii="宋体" w:hAnsi="宋体"/>
          <w:b/>
          <w:szCs w:val="21"/>
        </w:rPr>
        <w:t>1</w:t>
      </w:r>
      <w:r>
        <w:rPr>
          <w:rFonts w:hint="eastAsia" w:ascii="宋体" w:hAnsi="宋体"/>
          <w:b/>
          <w:szCs w:val="21"/>
        </w:rPr>
        <w:t>1</w:t>
      </w:r>
      <w:r>
        <w:rPr>
          <w:rFonts w:ascii="宋体" w:hAnsi="宋体"/>
          <w:b/>
          <w:szCs w:val="21"/>
        </w:rPr>
        <w:t>．</w:t>
      </w:r>
      <w:r>
        <w:rPr>
          <w:rFonts w:hint="eastAsia" w:ascii="宋体" w:hAnsi="宋体"/>
          <w:b/>
          <w:szCs w:val="21"/>
        </w:rPr>
        <w:t>几</w:t>
      </w:r>
      <w:r>
        <w:rPr>
          <w:rFonts w:ascii="宋体" w:hAnsi="宋体"/>
          <w:b/>
          <w:szCs w:val="21"/>
        </w:rPr>
        <w:t>年来，各民主党派把工作重点聚焦到中共中央重大决策部署上来，围绕乡村振兴、区域协调发展等问题，深入调研</w:t>
      </w:r>
      <w:r>
        <w:rPr>
          <w:rFonts w:hint="eastAsia" w:ascii="宋体" w:hAnsi="宋体"/>
          <w:b/>
          <w:szCs w:val="21"/>
        </w:rPr>
        <w:t>，</w:t>
      </w:r>
      <w:r>
        <w:rPr>
          <w:rFonts w:ascii="宋体" w:hAnsi="宋体"/>
          <w:b/>
          <w:szCs w:val="21"/>
        </w:rPr>
        <w:t>提出意见和建议。这表明</w:t>
      </w:r>
      <w:r>
        <w:rPr>
          <w:rFonts w:hint="eastAsia" w:ascii="宋体" w:hAnsi="宋体"/>
          <w:b/>
          <w:szCs w:val="21"/>
        </w:rPr>
        <w:t>（  ）</w:t>
      </w:r>
    </w:p>
    <w:p>
      <w:pPr>
        <w:spacing w:line="400" w:lineRule="exact"/>
        <w:ind w:left="421" w:leftChars="50" w:hanging="316" w:hangingChars="150"/>
        <w:rPr>
          <w:rFonts w:ascii="宋体" w:hAnsi="宋体"/>
          <w:b/>
          <w:szCs w:val="21"/>
        </w:rPr>
      </w:pPr>
      <w:r>
        <w:rPr>
          <w:rFonts w:ascii="宋体" w:hAnsi="宋体"/>
          <w:b/>
          <w:szCs w:val="21"/>
        </w:rPr>
        <w:tab/>
      </w:r>
      <w:r>
        <w:rPr>
          <w:rFonts w:ascii="宋体" w:hAnsi="宋体"/>
          <w:b/>
          <w:szCs w:val="21"/>
        </w:rPr>
        <w:t>A．各民主党派的权利不断扩大</w:t>
      </w:r>
    </w:p>
    <w:p>
      <w:pPr>
        <w:spacing w:line="400" w:lineRule="exact"/>
        <w:ind w:left="421" w:leftChars="50" w:hanging="316" w:hangingChars="150"/>
        <w:rPr>
          <w:rFonts w:ascii="宋体" w:hAnsi="宋体"/>
          <w:b/>
          <w:szCs w:val="21"/>
        </w:rPr>
      </w:pPr>
      <w:r>
        <w:rPr>
          <w:rFonts w:ascii="宋体" w:hAnsi="宋体"/>
          <w:b/>
          <w:szCs w:val="21"/>
        </w:rPr>
        <w:tab/>
      </w:r>
      <w:r>
        <w:rPr>
          <w:rFonts w:ascii="宋体" w:hAnsi="宋体"/>
          <w:b/>
          <w:szCs w:val="21"/>
        </w:rPr>
        <w:t>B．中国共产党领导的多党合作和政治协商制度是我国的根本政治制度</w:t>
      </w:r>
    </w:p>
    <w:p>
      <w:pPr>
        <w:spacing w:line="400" w:lineRule="exact"/>
        <w:ind w:left="421" w:leftChars="50" w:hanging="316" w:hangingChars="150"/>
        <w:rPr>
          <w:rFonts w:hint="eastAsia" w:ascii="宋体" w:hAnsi="宋体" w:eastAsiaTheme="minorEastAsia"/>
          <w:b/>
          <w:szCs w:val="21"/>
          <w:lang w:eastAsia="zh-CN"/>
        </w:rPr>
      </w:pPr>
      <w:r>
        <w:rPr>
          <w:rFonts w:ascii="宋体" w:hAnsi="宋体"/>
          <w:b/>
          <w:szCs w:val="21"/>
        </w:rPr>
        <w:tab/>
      </w:r>
      <w:r>
        <w:rPr>
          <w:rFonts w:ascii="宋体" w:hAnsi="宋体"/>
          <w:b/>
          <w:szCs w:val="21"/>
        </w:rPr>
        <w:t>C．各民主党派</w:t>
      </w:r>
      <w:r>
        <w:rPr>
          <w:rFonts w:hint="eastAsia" w:ascii="宋体" w:hAnsi="宋体"/>
          <w:b/>
          <w:szCs w:val="21"/>
        </w:rPr>
        <w:t>在</w:t>
      </w:r>
      <w:r>
        <w:rPr>
          <w:rFonts w:ascii="宋体" w:hAnsi="宋体"/>
          <w:b/>
          <w:szCs w:val="21"/>
        </w:rPr>
        <w:t>反映民意</w:t>
      </w:r>
      <w:r>
        <w:rPr>
          <w:rFonts w:hint="eastAsia" w:ascii="宋体" w:hAnsi="宋体"/>
          <w:b/>
          <w:szCs w:val="21"/>
        </w:rPr>
        <w:t>、</w:t>
      </w:r>
      <w:r>
        <w:rPr>
          <w:rFonts w:ascii="宋体" w:hAnsi="宋体"/>
          <w:b/>
          <w:szCs w:val="21"/>
        </w:rPr>
        <w:t>促进科学民主决策</w:t>
      </w:r>
      <w:r>
        <w:rPr>
          <w:rFonts w:hint="eastAsia" w:ascii="宋体" w:hAnsi="宋体"/>
          <w:b/>
          <w:szCs w:val="21"/>
        </w:rPr>
        <w:t>等</w:t>
      </w:r>
      <w:r>
        <w:rPr>
          <w:rFonts w:ascii="宋体" w:hAnsi="宋体"/>
          <w:b/>
          <w:szCs w:val="21"/>
        </w:rPr>
        <w:t>方面发挥着</w:t>
      </w:r>
      <w:r>
        <w:rPr>
          <w:rFonts w:hint="eastAsia" w:ascii="宋体" w:hAnsi="宋体"/>
          <w:b/>
          <w:szCs w:val="21"/>
        </w:rPr>
        <w:t>重要</w:t>
      </w:r>
      <w:r>
        <w:rPr>
          <w:rFonts w:ascii="宋体" w:hAnsi="宋体"/>
          <w:b/>
          <w:szCs w:val="21"/>
        </w:rPr>
        <w:t>作用</w:t>
      </w:r>
      <w:r>
        <w:rPr>
          <w:rFonts w:hint="eastAsia" w:ascii="宋体" w:hAnsi="宋体" w:eastAsiaTheme="minorEastAsia"/>
          <w:b/>
          <w:szCs w:val="21"/>
          <w:lang w:eastAsia="zh-CN"/>
        </w:rPr>
        <w:drawing>
          <wp:inline distT="0" distB="0" distL="114300" distR="114300">
            <wp:extent cx="20320" cy="22860"/>
            <wp:effectExtent l="0" t="0" r="17780" b="5715"/>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2860"/>
                    </a:xfrm>
                    <a:prstGeom prst="rect">
                      <a:avLst/>
                    </a:prstGeom>
                  </pic:spPr>
                </pic:pic>
              </a:graphicData>
            </a:graphic>
          </wp:inline>
        </w:drawing>
      </w:r>
    </w:p>
    <w:p>
      <w:pPr>
        <w:spacing w:line="400" w:lineRule="exact"/>
        <w:ind w:left="421" w:leftChars="50" w:hanging="316" w:hangingChars="150"/>
        <w:rPr>
          <w:rFonts w:ascii="宋体" w:hAnsi="宋体"/>
          <w:b/>
          <w:szCs w:val="21"/>
        </w:rPr>
      </w:pPr>
      <w:r>
        <w:rPr>
          <w:rFonts w:ascii="宋体" w:hAnsi="宋体"/>
          <w:b/>
          <w:szCs w:val="21"/>
        </w:rPr>
        <w:tab/>
      </w:r>
      <w:r>
        <w:rPr>
          <w:rFonts w:ascii="宋体" w:hAnsi="宋体"/>
          <w:b/>
          <w:szCs w:val="21"/>
        </w:rPr>
        <w:t>D．各民主党派参政议政是发扬社会主义民主的唯一形式</w:t>
      </w:r>
    </w:p>
    <w:p>
      <w:pPr>
        <w:spacing w:line="400" w:lineRule="exact"/>
        <w:rPr>
          <w:rFonts w:hint="eastAsia"/>
          <w:b/>
        </w:rPr>
      </w:pPr>
      <w:r>
        <w:rPr>
          <w:rFonts w:hint="eastAsia"/>
          <w:b/>
        </w:rPr>
        <w:t>12、关于法律和道德，下列说法正确的是（   ）</w:t>
      </w:r>
    </w:p>
    <w:p>
      <w:pPr>
        <w:spacing w:line="400" w:lineRule="exact"/>
        <w:ind w:left="315" w:leftChars="150"/>
        <w:rPr>
          <w:rFonts w:hint="eastAsia"/>
          <w:b/>
        </w:rPr>
      </w:pPr>
      <w:r>
        <w:rPr>
          <w:rFonts w:hint="eastAsia"/>
          <w:b/>
        </w:rPr>
        <w:t>①国家和社会治理需要法律和道德共同发挥作用  ②法律有规范作用，比道德更重要    ③法律与道德相辅相成                         ④道德有教化作用，比法律更重要</w:t>
      </w:r>
    </w:p>
    <w:p>
      <w:pPr>
        <w:spacing w:line="400" w:lineRule="exact"/>
        <w:ind w:firstLine="632" w:firstLineChars="300"/>
        <w:rPr>
          <w:rFonts w:hint="eastAsia"/>
          <w:b/>
        </w:rPr>
      </w:pPr>
      <w:r>
        <w:rPr>
          <w:rFonts w:hint="eastAsia"/>
          <w:b/>
        </w:rPr>
        <w:t>A.①②      B.①③         C.②③       D.③④</w:t>
      </w:r>
    </w:p>
    <w:p>
      <w:pPr>
        <w:spacing w:line="400" w:lineRule="exact"/>
        <w:ind w:left="210" w:hanging="211" w:hangingChars="100"/>
        <w:rPr>
          <w:rFonts w:hint="eastAsia"/>
          <w:b/>
        </w:rPr>
      </w:pPr>
      <w:r>
        <w:rPr>
          <w:rFonts w:hint="eastAsia"/>
          <w:b/>
        </w:rPr>
        <w:t>13、李克强总理曾指出：我们要通过“互联网+政务服务”，让群众少跑腿、少烦心、多顺心。大力发展“互联网+政务服务”有利于（   ）</w:t>
      </w:r>
    </w:p>
    <w:p>
      <w:pPr>
        <w:spacing w:line="400" w:lineRule="exact"/>
        <w:ind w:firstLine="632" w:firstLineChars="300"/>
        <w:rPr>
          <w:rFonts w:hint="eastAsia"/>
          <w:b/>
        </w:rPr>
      </w:pPr>
      <w:r>
        <w:rPr>
          <w:rFonts w:hint="eastAsia"/>
          <w:b/>
        </w:rPr>
        <w:t>A.体现政府为人民服务的宗旨       B.把权力关进制度的笼子里</w:t>
      </w:r>
    </w:p>
    <w:p>
      <w:pPr>
        <w:spacing w:line="400" w:lineRule="exact"/>
        <w:ind w:firstLine="632" w:firstLineChars="300"/>
        <w:rPr>
          <w:rFonts w:hint="eastAsia"/>
          <w:b/>
        </w:rPr>
      </w:pPr>
      <w:r>
        <w:rPr>
          <w:rFonts w:hint="eastAsia"/>
          <w:b/>
        </w:rPr>
        <w:t>C.增强政府决策的公众参与度       D.维护和树立政府的权威</w:t>
      </w:r>
    </w:p>
    <w:p>
      <w:pPr>
        <w:spacing w:line="400" w:lineRule="exact"/>
        <w:ind w:left="420" w:hanging="422" w:hangingChars="200"/>
        <w:rPr>
          <w:rFonts w:hint="eastAsia" w:eastAsiaTheme="minorEastAsia"/>
          <w:b/>
          <w:lang w:eastAsia="zh-CN"/>
        </w:rPr>
      </w:pPr>
      <w:r>
        <w:rPr>
          <w:rFonts w:hint="eastAsia"/>
          <w:b/>
        </w:rPr>
        <w:t>14、厨余垃圾是指居民在日常生活、食品加工、饮食服务等活动中产生的垃圾。对厨余垃圾资源化认识正确的是 （   ）</w:t>
      </w:r>
      <w:r>
        <w:rPr>
          <w:rFonts w:hint="eastAsia"/>
          <w:b/>
          <w:color w:val="FFFFFF"/>
          <w:sz w:val="4"/>
          <w:lang w:eastAsia="zh-CN"/>
        </w:rPr>
        <w:t>[来源:学科网][来源:学。科。网Z。X。X。K]</w:t>
      </w:r>
    </w:p>
    <w:p>
      <w:pPr>
        <w:spacing w:line="400" w:lineRule="exact"/>
        <w:ind w:firstLine="632" w:firstLineChars="300"/>
        <w:rPr>
          <w:rFonts w:hint="eastAsia"/>
          <w:b/>
        </w:rPr>
      </w:pPr>
      <w:r>
        <w:rPr>
          <w:rFonts w:hint="eastAsia"/>
          <w:b/>
        </w:rPr>
        <w:t>①增加成本，得不偿失　       ②循环使用，节约了资源　</w:t>
      </w:r>
    </w:p>
    <w:p>
      <w:pPr>
        <w:spacing w:line="400" w:lineRule="exact"/>
        <w:ind w:firstLine="632" w:firstLineChars="300"/>
        <w:rPr>
          <w:rFonts w:hint="eastAsia"/>
          <w:b/>
        </w:rPr>
      </w:pPr>
      <w:r>
        <w:rPr>
          <w:rFonts w:hint="eastAsia"/>
          <w:b/>
        </w:rPr>
        <w:t>③符合可持续发展理念         ④是生态文明建设的需要</w:t>
      </w:r>
    </w:p>
    <w:p>
      <w:pPr>
        <w:spacing w:line="400" w:lineRule="exact"/>
        <w:ind w:firstLine="738" w:firstLineChars="350"/>
        <w:rPr>
          <w:rFonts w:hint="eastAsia"/>
          <w:b/>
        </w:rPr>
      </w:pPr>
      <w:r>
        <w:rPr>
          <w:rFonts w:hint="eastAsia"/>
          <w:b/>
        </w:rPr>
        <w:t>A.①②③     B.①②④     C.①③④      D.②③④</w:t>
      </w:r>
    </w:p>
    <w:p>
      <w:pPr>
        <w:spacing w:line="400" w:lineRule="exact"/>
        <w:ind w:left="315" w:hanging="316" w:hangingChars="150"/>
        <w:rPr>
          <w:rFonts w:hint="eastAsia"/>
          <w:b/>
        </w:rPr>
      </w:pPr>
      <w:r>
        <w:rPr>
          <w:rFonts w:hint="eastAsia"/>
          <w:b/>
        </w:rPr>
        <w:t>15、针对“高铁扒门”、“高铁霸座”等不文明乘车行为，人民日报发表评论说：刚性规则涉及复杂的公共利益，一旦随意，将会给社会带来巨大的不确定性。规则的刚性需要全社会共同捍卫。此评论启示青少年应该（   ）</w:t>
      </w:r>
    </w:p>
    <w:p>
      <w:pPr>
        <w:spacing w:line="400" w:lineRule="exact"/>
        <w:ind w:left="315" w:leftChars="150" w:firstLine="211" w:firstLineChars="100"/>
        <w:rPr>
          <w:rFonts w:hint="eastAsia"/>
          <w:b/>
        </w:rPr>
      </w:pPr>
      <w:r>
        <w:rPr>
          <w:rFonts w:hint="eastAsia"/>
          <w:b/>
        </w:rPr>
        <w:t>①自觉尊法学法守法用法         ②在宪法和法律范围内行使权利，履行义务</w:t>
      </w:r>
    </w:p>
    <w:p>
      <w:pPr>
        <w:spacing w:line="400" w:lineRule="exact"/>
        <w:ind w:left="315" w:leftChars="150" w:firstLine="211" w:firstLineChars="100"/>
        <w:rPr>
          <w:rFonts w:hint="eastAsia"/>
          <w:b/>
        </w:rPr>
      </w:pPr>
      <w:r>
        <w:rPr>
          <w:rFonts w:hint="eastAsia"/>
          <w:b/>
        </w:rPr>
        <w:t>③做到科学立法，制定完备的法律体系       ④弘扬法治精神，强化规则意识</w:t>
      </w:r>
    </w:p>
    <w:p>
      <w:pPr>
        <w:spacing w:line="400" w:lineRule="exact"/>
        <w:rPr>
          <w:rFonts w:hint="eastAsia"/>
          <w:b/>
        </w:rPr>
      </w:pPr>
      <w:r>
        <w:rPr>
          <w:rFonts w:hint="eastAsia"/>
          <w:b/>
        </w:rPr>
        <w:t xml:space="preserve">     A.①②③    B.①②④    C.①③④     D.②③④</w:t>
      </w:r>
    </w:p>
    <w:p>
      <w:pPr>
        <w:spacing w:line="400" w:lineRule="exact"/>
        <w:ind w:left="315" w:hanging="316" w:hangingChars="150"/>
        <w:rPr>
          <w:rFonts w:hint="eastAsia"/>
          <w:b/>
        </w:rPr>
      </w:pPr>
      <w:r>
        <w:rPr>
          <w:rFonts w:hint="eastAsia"/>
          <w:b/>
        </w:rPr>
        <w:t>16、国家发改委联合多部门对严重失信人进行惩戒，适当限制严重失信人乘坐火车、飞机等交通工具。这强调了社会主义核心价值观对个人层面提出（   ）的要求。</w:t>
      </w:r>
    </w:p>
    <w:p>
      <w:pPr>
        <w:spacing w:line="400" w:lineRule="exact"/>
        <w:ind w:firstLine="949" w:firstLineChars="450"/>
        <w:rPr>
          <w:rFonts w:hint="eastAsia"/>
          <w:b/>
        </w:rPr>
      </w:pPr>
      <w:r>
        <w:rPr>
          <w:rFonts w:hint="eastAsia"/>
          <w:b/>
        </w:rPr>
        <w:t>A.爱国       B.友善        C.诚信       D.法治</w:t>
      </w:r>
    </w:p>
    <w:p>
      <w:pPr>
        <w:spacing w:line="400" w:lineRule="exact"/>
        <w:ind w:left="421" w:leftChars="50" w:hanging="316" w:hangingChars="150"/>
        <w:rPr>
          <w:rFonts w:ascii="宋体" w:hAnsi="宋体"/>
          <w:b/>
          <w:szCs w:val="21"/>
        </w:rPr>
      </w:pPr>
      <w:r>
        <w:rPr>
          <w:rFonts w:ascii="宋体" w:hAnsi="宋体"/>
          <w:b/>
          <w:szCs w:val="21"/>
        </w:rPr>
        <w:t>1</w:t>
      </w:r>
      <w:r>
        <w:rPr>
          <w:rFonts w:hint="eastAsia" w:ascii="宋体" w:hAnsi="宋体"/>
          <w:b/>
          <w:szCs w:val="21"/>
        </w:rPr>
        <w:t>7</w:t>
      </w:r>
      <w:r>
        <w:rPr>
          <w:rFonts w:ascii="宋体" w:hAnsi="宋体"/>
          <w:b/>
          <w:szCs w:val="21"/>
        </w:rPr>
        <w:t>．</w:t>
      </w:r>
      <w:r>
        <w:rPr>
          <w:rFonts w:hint="eastAsia" w:ascii="宋体" w:hAnsi="宋体"/>
          <w:b/>
          <w:szCs w:val="21"/>
        </w:rPr>
        <w:t>习近</w:t>
      </w:r>
      <w:r>
        <w:rPr>
          <w:rFonts w:ascii="宋体" w:hAnsi="宋体"/>
          <w:b/>
          <w:szCs w:val="21"/>
        </w:rPr>
        <w:t>平在亚洲文明对话大会上指出，应该坚持相互尊重</w:t>
      </w:r>
      <w:r>
        <w:rPr>
          <w:rFonts w:hint="eastAsia" w:ascii="宋体" w:hAnsi="宋体"/>
          <w:b/>
          <w:szCs w:val="21"/>
        </w:rPr>
        <w:t>、</w:t>
      </w:r>
      <w:r>
        <w:rPr>
          <w:rFonts w:ascii="宋体" w:hAnsi="宋体"/>
          <w:b/>
          <w:szCs w:val="21"/>
        </w:rPr>
        <w:t>平等相待，</w:t>
      </w:r>
      <w:r>
        <w:rPr>
          <w:rFonts w:hint="eastAsia" w:ascii="宋体" w:hAnsi="宋体"/>
          <w:b/>
          <w:szCs w:val="21"/>
        </w:rPr>
        <w:t>美</w:t>
      </w:r>
      <w:r>
        <w:rPr>
          <w:rFonts w:ascii="宋体" w:hAnsi="宋体"/>
          <w:b/>
          <w:szCs w:val="21"/>
        </w:rPr>
        <w:t>人之美、美美</w:t>
      </w:r>
      <w:r>
        <w:rPr>
          <w:rFonts w:hint="eastAsia" w:ascii="宋体" w:hAnsi="宋体"/>
          <w:b/>
          <w:szCs w:val="21"/>
        </w:rPr>
        <w:t>与</w:t>
      </w:r>
      <w:r>
        <w:rPr>
          <w:rFonts w:ascii="宋体" w:hAnsi="宋体"/>
          <w:b/>
          <w:szCs w:val="21"/>
        </w:rPr>
        <w:t>共，共同创造亚洲文明的美好未来</w:t>
      </w:r>
      <w:r>
        <w:rPr>
          <w:rFonts w:hint="eastAsia" w:ascii="宋体" w:hAnsi="宋体"/>
          <w:b/>
          <w:szCs w:val="21"/>
        </w:rPr>
        <w:t>。面对</w:t>
      </w:r>
      <w:r>
        <w:rPr>
          <w:rFonts w:ascii="宋体" w:hAnsi="宋体"/>
          <w:b/>
          <w:szCs w:val="21"/>
        </w:rPr>
        <w:t>多样文明，我们的正确态度是</w:t>
      </w:r>
      <w:r>
        <w:rPr>
          <w:rFonts w:hint="eastAsia" w:ascii="宋体" w:hAnsi="宋体"/>
          <w:b/>
          <w:szCs w:val="21"/>
        </w:rPr>
        <w:t>（   ）</w:t>
      </w:r>
    </w:p>
    <w:p>
      <w:pPr>
        <w:spacing w:line="400" w:lineRule="exact"/>
        <w:ind w:left="421" w:leftChars="50" w:hanging="316" w:hangingChars="150"/>
        <w:rPr>
          <w:rFonts w:ascii="宋体" w:hAnsi="宋体"/>
          <w:b/>
          <w:szCs w:val="21"/>
        </w:rPr>
      </w:pPr>
      <w:r>
        <w:rPr>
          <w:rFonts w:ascii="宋体" w:hAnsi="宋体"/>
          <w:b/>
          <w:szCs w:val="21"/>
        </w:rPr>
        <w:tab/>
      </w:r>
      <w:r>
        <w:rPr>
          <w:rFonts w:ascii="宋体" w:hAnsi="宋体"/>
          <w:b/>
          <w:szCs w:val="21"/>
        </w:rPr>
        <w:t>A．</w:t>
      </w:r>
      <w:r>
        <w:rPr>
          <w:rFonts w:hint="eastAsia" w:ascii="宋体" w:hAnsi="宋体"/>
          <w:b/>
          <w:szCs w:val="21"/>
        </w:rPr>
        <w:t>亚洲</w:t>
      </w:r>
      <w:r>
        <w:rPr>
          <w:rFonts w:ascii="宋体" w:hAnsi="宋体"/>
          <w:b/>
          <w:szCs w:val="21"/>
        </w:rPr>
        <w:t>文明源远流长</w:t>
      </w:r>
      <w:r>
        <w:rPr>
          <w:rFonts w:hint="eastAsia" w:ascii="宋体" w:hAnsi="宋体"/>
          <w:b/>
          <w:szCs w:val="21"/>
        </w:rPr>
        <w:t>，</w:t>
      </w:r>
      <w:r>
        <w:rPr>
          <w:rFonts w:ascii="宋体" w:hAnsi="宋体"/>
          <w:b/>
          <w:szCs w:val="21"/>
        </w:rPr>
        <w:t>优于欧美</w:t>
      </w:r>
      <w:r>
        <w:rPr>
          <w:rFonts w:hint="eastAsia" w:ascii="宋体" w:hAnsi="宋体"/>
          <w:b/>
          <w:szCs w:val="21"/>
        </w:rPr>
        <w:t xml:space="preserve">文明     </w:t>
      </w:r>
      <w:r>
        <w:rPr>
          <w:rFonts w:ascii="宋体" w:hAnsi="宋体"/>
          <w:b/>
          <w:szCs w:val="21"/>
        </w:rPr>
        <w:t>B．</w:t>
      </w:r>
      <w:r>
        <w:rPr>
          <w:rFonts w:hint="eastAsia" w:ascii="宋体" w:hAnsi="宋体"/>
          <w:b/>
          <w:szCs w:val="21"/>
        </w:rPr>
        <w:t>深化文明</w:t>
      </w:r>
      <w:r>
        <w:rPr>
          <w:rFonts w:ascii="宋体" w:hAnsi="宋体"/>
          <w:b/>
          <w:szCs w:val="21"/>
        </w:rPr>
        <w:t>交流，</w:t>
      </w:r>
      <w:r>
        <w:rPr>
          <w:rFonts w:hint="eastAsia" w:ascii="宋体" w:hAnsi="宋体"/>
          <w:b/>
          <w:szCs w:val="21"/>
        </w:rPr>
        <w:t>实现不同文明</w:t>
      </w:r>
      <w:r>
        <w:rPr>
          <w:rFonts w:ascii="宋体" w:hAnsi="宋体"/>
          <w:b/>
          <w:szCs w:val="21"/>
        </w:rPr>
        <w:t>的</w:t>
      </w:r>
      <w:r>
        <w:rPr>
          <w:rFonts w:hint="eastAsia" w:ascii="宋体" w:hAnsi="宋体"/>
          <w:b/>
          <w:szCs w:val="21"/>
        </w:rPr>
        <w:t>统一</w:t>
      </w:r>
    </w:p>
    <w:p>
      <w:pPr>
        <w:spacing w:line="400" w:lineRule="exact"/>
        <w:ind w:left="421" w:leftChars="50" w:hanging="316" w:hangingChars="150"/>
        <w:rPr>
          <w:rFonts w:ascii="宋体" w:hAnsi="宋体"/>
          <w:b/>
          <w:szCs w:val="21"/>
        </w:rPr>
      </w:pPr>
      <w:r>
        <w:rPr>
          <w:rFonts w:ascii="宋体" w:hAnsi="宋体"/>
          <w:b/>
          <w:szCs w:val="21"/>
        </w:rPr>
        <w:tab/>
      </w:r>
      <w:r>
        <w:rPr>
          <w:rFonts w:ascii="宋体" w:hAnsi="宋体"/>
          <w:b/>
          <w:szCs w:val="21"/>
        </w:rPr>
        <w:t>C．</w:t>
      </w:r>
      <w:r>
        <w:rPr>
          <w:rFonts w:hint="eastAsia" w:ascii="宋体" w:hAnsi="宋体"/>
          <w:b/>
          <w:szCs w:val="21"/>
        </w:rPr>
        <w:t>加强交流与对话，让文明差异逐渐消失</w:t>
      </w:r>
      <w:r>
        <w:rPr>
          <w:rFonts w:ascii="宋体" w:hAnsi="宋体"/>
          <w:b/>
          <w:szCs w:val="21"/>
        </w:rPr>
        <w:t>D．</w:t>
      </w:r>
      <w:r>
        <w:rPr>
          <w:rFonts w:hint="eastAsia" w:ascii="宋体" w:hAnsi="宋体"/>
          <w:b/>
          <w:szCs w:val="21"/>
        </w:rPr>
        <w:t>文明因交流而多彩，</w:t>
      </w:r>
      <w:r>
        <w:rPr>
          <w:rFonts w:ascii="宋体" w:hAnsi="宋体"/>
          <w:b/>
          <w:szCs w:val="21"/>
        </w:rPr>
        <w:t>因</w:t>
      </w:r>
      <w:r>
        <w:rPr>
          <w:rFonts w:hint="eastAsia" w:ascii="宋体" w:hAnsi="宋体"/>
          <w:b/>
          <w:szCs w:val="21"/>
        </w:rPr>
        <w:t>互鉴而丰富</w:t>
      </w:r>
    </w:p>
    <w:p>
      <w:pPr>
        <w:spacing w:line="400" w:lineRule="exact"/>
        <w:ind w:left="420" w:hanging="422" w:hangingChars="200"/>
        <w:rPr>
          <w:rFonts w:hint="eastAsia"/>
          <w:b/>
        </w:rPr>
      </w:pPr>
      <w:r>
        <w:rPr>
          <w:rFonts w:hint="eastAsia"/>
          <w:b/>
        </w:rPr>
        <w:t>18、新中国的人口政策经历了一个不断调整和完善的过程。从50年代“人多好办事”到1980年“鼓励只生育一个孩子”；2013年实施“单独二孩”政策；2016年实施“一对夫妇可生育两个孩子”政策。我国人口政策的调整和完善在于（  ）</w:t>
      </w:r>
    </w:p>
    <w:p>
      <w:pPr>
        <w:spacing w:line="400" w:lineRule="exact"/>
        <w:ind w:left="420" w:leftChars="200"/>
        <w:rPr>
          <w:rFonts w:hint="eastAsia"/>
          <w:b/>
        </w:rPr>
      </w:pPr>
      <w:r>
        <w:rPr>
          <w:rFonts w:hint="eastAsia"/>
          <w:b/>
        </w:rPr>
        <w:t xml:space="preserve">①人口老龄化压力贯穿我们社会发展始终    ②优化人口结构，促进人口长期均衡发展      ③人口问题是我国面临的全局性、长期性、战略性问题  </w:t>
      </w:r>
    </w:p>
    <w:p>
      <w:pPr>
        <w:spacing w:line="400" w:lineRule="exact"/>
        <w:ind w:left="420" w:leftChars="200"/>
        <w:rPr>
          <w:rFonts w:hint="eastAsia"/>
          <w:b/>
        </w:rPr>
      </w:pPr>
      <w:r>
        <w:rPr>
          <w:rFonts w:hint="eastAsia"/>
          <w:b/>
        </w:rPr>
        <w:t xml:space="preserve"> ④促进人口发展与经济社会、资源环境相协调。</w:t>
      </w:r>
    </w:p>
    <w:p>
      <w:pPr>
        <w:spacing w:line="400" w:lineRule="exact"/>
        <w:ind w:firstLine="632" w:firstLineChars="300"/>
        <w:rPr>
          <w:rFonts w:hint="eastAsia"/>
          <w:b/>
        </w:rPr>
      </w:pPr>
      <w:r>
        <w:rPr>
          <w:rFonts w:hint="eastAsia"/>
          <w:b/>
        </w:rPr>
        <w:t>A.①②③     B.①②④       C.①③④       D.②③④</w:t>
      </w:r>
    </w:p>
    <w:p>
      <w:pPr>
        <w:spacing w:line="400" w:lineRule="exact"/>
        <w:ind w:left="315" w:hanging="316" w:hangingChars="150"/>
        <w:rPr>
          <w:rFonts w:hint="eastAsia"/>
          <w:b/>
        </w:rPr>
      </w:pPr>
      <w:r>
        <w:rPr>
          <w:rFonts w:hint="eastAsia"/>
          <w:b/>
        </w:rPr>
        <w:t>19、2018年11月24日，台湾地区高雄市长当选人韩国瑜表示，他对两岸态度就是“九二共识”，成立“两岸工作小组”拼经济。“九二共识”的核心即两岸关系的政治基础是(   ).</w:t>
      </w:r>
    </w:p>
    <w:p>
      <w:pPr>
        <w:spacing w:line="400" w:lineRule="exact"/>
        <w:ind w:firstLine="422" w:firstLineChars="200"/>
        <w:rPr>
          <w:rFonts w:hint="eastAsia"/>
          <w:b/>
        </w:rPr>
      </w:pPr>
      <w:r>
        <w:rPr>
          <w:rFonts w:hint="eastAsia"/>
          <w:b/>
        </w:rPr>
        <w:t>A.和平统一</w:t>
      </w:r>
      <w:r>
        <w:rPr>
          <w:rFonts w:hint="eastAsia"/>
          <w:b/>
        </w:rPr>
        <w:drawing>
          <wp:inline distT="0" distB="0" distL="114300" distR="114300">
            <wp:extent cx="15240" cy="1651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6510"/>
                    </a:xfrm>
                    <a:prstGeom prst="rect">
                      <a:avLst/>
                    </a:prstGeom>
                  </pic:spPr>
                </pic:pic>
              </a:graphicData>
            </a:graphic>
          </wp:inline>
        </w:drawing>
      </w:r>
      <w:r>
        <w:rPr>
          <w:rFonts w:hint="eastAsia"/>
          <w:b/>
        </w:rPr>
        <w:t xml:space="preserve">方针    B.一个中国原则    C.和平发展方针    D.一国两制方针 </w:t>
      </w:r>
    </w:p>
    <w:p>
      <w:pPr>
        <w:spacing w:line="400" w:lineRule="exact"/>
        <w:rPr>
          <w:rFonts w:hint="eastAsia"/>
          <w:b/>
        </w:rPr>
      </w:pPr>
      <w:r>
        <w:rPr>
          <w:rFonts w:hint="eastAsia"/>
          <w:b/>
        </w:rPr>
        <w:t>20、我国处理民族关系的基本原则是 （  ）</w:t>
      </w:r>
    </w:p>
    <w:p>
      <w:pPr>
        <w:spacing w:line="400" w:lineRule="exact"/>
        <w:ind w:left="210" w:leftChars="100" w:firstLine="211" w:firstLineChars="100"/>
        <w:rPr>
          <w:rFonts w:hint="eastAsia"/>
          <w:b/>
        </w:rPr>
      </w:pPr>
      <w:r>
        <w:rPr>
          <w:rFonts w:hint="eastAsia"/>
          <w:b/>
        </w:rPr>
        <w:t xml:space="preserve"> A.民族平等、团结、互助、和谐    B.民族平等、团结和各民族共同繁荣</w:t>
      </w:r>
    </w:p>
    <w:p>
      <w:pPr>
        <w:spacing w:line="400" w:lineRule="exact"/>
        <w:ind w:left="315" w:leftChars="150" w:firstLine="211" w:firstLineChars="100"/>
        <w:rPr>
          <w:rFonts w:hint="eastAsia"/>
          <w:b/>
        </w:rPr>
      </w:pPr>
      <w:r>
        <w:rPr>
          <w:rFonts w:hint="eastAsia"/>
          <w:b/>
        </w:rPr>
        <w:t xml:space="preserve">C.各民族共同繁荣，同等富裕      D.各民族同呼吸、共命运、心连心 </w:t>
      </w:r>
    </w:p>
    <w:p>
      <w:pPr>
        <w:spacing w:line="400" w:lineRule="exact"/>
        <w:ind w:left="315" w:hanging="316" w:hangingChars="150"/>
        <w:rPr>
          <w:rFonts w:hint="eastAsia"/>
          <w:b/>
        </w:rPr>
      </w:pPr>
      <w:r>
        <w:rPr>
          <w:rFonts w:hint="eastAsia"/>
          <w:b/>
        </w:rPr>
        <w:t xml:space="preserve">21、十九大报告中指出：经过长期努力，中国特色社会主义进入（    ）这是我国发展新的历史方位。    </w:t>
      </w:r>
    </w:p>
    <w:p>
      <w:pPr>
        <w:spacing w:line="400" w:lineRule="exact"/>
        <w:ind w:firstLine="949" w:firstLineChars="450"/>
        <w:rPr>
          <w:rFonts w:hint="eastAsia"/>
          <w:b/>
        </w:rPr>
      </w:pPr>
      <w:r>
        <w:rPr>
          <w:rFonts w:hint="eastAsia"/>
          <w:b/>
        </w:rPr>
        <w:t>A.新时期       B.新征程     C.新时代       D.新世纪</w:t>
      </w:r>
    </w:p>
    <w:p>
      <w:pPr>
        <w:spacing w:line="400" w:lineRule="exact"/>
        <w:ind w:left="420" w:hanging="422" w:hangingChars="200"/>
        <w:rPr>
          <w:rFonts w:hint="eastAsia"/>
          <w:b/>
        </w:rPr>
      </w:pPr>
      <w:r>
        <w:rPr>
          <w:rFonts w:hint="eastAsia"/>
          <w:b/>
        </w:rPr>
        <w:t>22、“心中大我、至诚报国的爱国情怀；教书育人、敢为人先的敬业精神；淡泊名利、甘于奉献的高尚情操。”这是习近平总书记为我们阐述的黄大年精神。黄大年精神，是新时期以（    ）为核心的民族精神的生动体现，是当代民族精神的有机组成部分。</w:t>
      </w:r>
    </w:p>
    <w:p>
      <w:pPr>
        <w:spacing w:line="400" w:lineRule="exact"/>
        <w:ind w:firstLine="422" w:firstLineChars="200"/>
        <w:rPr>
          <w:rFonts w:hint="eastAsia"/>
          <w:b/>
        </w:rPr>
      </w:pPr>
      <w:r>
        <w:rPr>
          <w:rFonts w:hint="eastAsia"/>
          <w:b/>
        </w:rPr>
        <w:t>A.爱国主义    B.改革创新    C.自强不息     D.敬业奉献</w:t>
      </w:r>
    </w:p>
    <w:p>
      <w:pPr>
        <w:spacing w:line="400" w:lineRule="exact"/>
        <w:ind w:left="377" w:leftChars="29" w:hanging="316" w:hangingChars="150"/>
        <w:rPr>
          <w:rFonts w:ascii="宋体" w:hAnsi="宋体"/>
          <w:b/>
          <w:szCs w:val="21"/>
        </w:rPr>
      </w:pPr>
      <w:r>
        <w:rPr>
          <w:rFonts w:hint="eastAsia" w:ascii="宋体" w:hAnsi="宋体"/>
          <w:b/>
          <w:szCs w:val="21"/>
        </w:rPr>
        <w:t>23．2019年5月4日，是“五</w:t>
      </w:r>
      <w:r>
        <w:rPr>
          <w:rFonts w:ascii="宋体" w:hAnsi="宋体"/>
          <w:b/>
          <w:szCs w:val="21"/>
        </w:rPr>
        <w:t>四</w:t>
      </w:r>
      <w:r>
        <w:rPr>
          <w:rFonts w:hint="eastAsia" w:ascii="宋体" w:hAnsi="宋体"/>
          <w:b/>
          <w:szCs w:val="21"/>
        </w:rPr>
        <w:t>运动”</w:t>
      </w:r>
      <w:r>
        <w:rPr>
          <w:rFonts w:ascii="宋体" w:hAnsi="宋体"/>
          <w:b/>
          <w:szCs w:val="21"/>
        </w:rPr>
        <w:t>100</w:t>
      </w:r>
      <w:r>
        <w:rPr>
          <w:rFonts w:hint="eastAsia" w:ascii="宋体" w:hAnsi="宋体"/>
          <w:b/>
          <w:szCs w:val="21"/>
        </w:rPr>
        <w:t>周</w:t>
      </w:r>
      <w:r>
        <w:rPr>
          <w:rFonts w:ascii="宋体" w:hAnsi="宋体"/>
          <w:b/>
          <w:szCs w:val="21"/>
        </w:rPr>
        <w:t>年</w:t>
      </w:r>
      <w:r>
        <w:rPr>
          <w:rFonts w:hint="eastAsia" w:ascii="宋体" w:hAnsi="宋体"/>
          <w:b/>
          <w:szCs w:val="21"/>
        </w:rPr>
        <w:t>纪念日。弘扬“五四”精神，旨在鼓舞新时代中国青年接续前行，奋发图强，凝聚力量，共圆中国梦。我们的“中国梦”是(  )</w:t>
      </w:r>
    </w:p>
    <w:p>
      <w:pPr>
        <w:tabs>
          <w:tab w:val="left" w:pos="4140"/>
        </w:tabs>
        <w:spacing w:line="400" w:lineRule="exact"/>
        <w:ind w:firstLine="422" w:firstLineChars="200"/>
        <w:rPr>
          <w:rFonts w:ascii="宋体" w:hAnsi="宋体"/>
          <w:b/>
          <w:szCs w:val="21"/>
        </w:rPr>
      </w:pPr>
      <w:r>
        <w:rPr>
          <w:rFonts w:hint="eastAsia" w:ascii="宋体" w:hAnsi="宋体"/>
          <w:b/>
          <w:szCs w:val="21"/>
        </w:rPr>
        <w:t>A.</w:t>
      </w:r>
      <w:r>
        <w:rPr>
          <w:rFonts w:ascii="宋体" w:hAnsi="宋体"/>
          <w:b/>
          <w:szCs w:val="21"/>
        </w:rPr>
        <w:t>实现中华民族伟大复兴</w:t>
      </w:r>
      <w:r>
        <w:rPr>
          <w:rFonts w:hint="eastAsia" w:ascii="宋体" w:hAnsi="宋体"/>
          <w:b/>
          <w:szCs w:val="21"/>
        </w:rPr>
        <w:t xml:space="preserve">              </w:t>
      </w:r>
      <w:r>
        <w:rPr>
          <w:rFonts w:ascii="宋体" w:hAnsi="宋体"/>
          <w:b/>
          <w:szCs w:val="21"/>
        </w:rPr>
        <w:t>B</w:t>
      </w:r>
      <w:r>
        <w:rPr>
          <w:rFonts w:hint="eastAsia" w:ascii="宋体" w:hAnsi="宋体"/>
          <w:b/>
          <w:szCs w:val="21"/>
        </w:rPr>
        <w:t>.实现个人远大理想</w:t>
      </w:r>
    </w:p>
    <w:p>
      <w:pPr>
        <w:tabs>
          <w:tab w:val="left" w:pos="4140"/>
        </w:tabs>
        <w:spacing w:line="400" w:lineRule="exact"/>
        <w:ind w:firstLine="422" w:firstLineChars="200"/>
        <w:rPr>
          <w:rFonts w:ascii="宋体" w:hAnsi="宋体"/>
          <w:b/>
          <w:szCs w:val="21"/>
        </w:rPr>
      </w:pPr>
      <w:r>
        <w:rPr>
          <w:rFonts w:ascii="宋体" w:hAnsi="宋体"/>
          <w:b/>
          <w:szCs w:val="21"/>
        </w:rPr>
        <w:t>C</w:t>
      </w:r>
      <w:r>
        <w:rPr>
          <w:rFonts w:hint="eastAsia" w:ascii="宋体" w:hAnsi="宋体"/>
          <w:b/>
          <w:szCs w:val="21"/>
        </w:rPr>
        <w:t xml:space="preserve">.提高全民族的科学文化素质          </w:t>
      </w:r>
      <w:r>
        <w:rPr>
          <w:rFonts w:ascii="宋体" w:hAnsi="宋体"/>
          <w:b/>
          <w:szCs w:val="21"/>
        </w:rPr>
        <w:t>D</w:t>
      </w:r>
      <w:r>
        <w:rPr>
          <w:rFonts w:hint="eastAsia" w:ascii="宋体" w:hAnsi="宋体"/>
          <w:b/>
          <w:szCs w:val="21"/>
        </w:rPr>
        <w:t>.践行社会主义核心价值观</w:t>
      </w:r>
    </w:p>
    <w:p>
      <w:pPr>
        <w:spacing w:line="400" w:lineRule="exact"/>
        <w:ind w:left="377" w:leftChars="29" w:hanging="316" w:hangingChars="150"/>
        <w:rPr>
          <w:rFonts w:ascii="宋体" w:hAnsi="宋体"/>
          <w:b/>
          <w:szCs w:val="21"/>
        </w:rPr>
      </w:pPr>
      <w:r>
        <w:rPr>
          <w:rFonts w:hint="eastAsia" w:ascii="宋体" w:hAnsi="宋体"/>
          <w:b/>
          <w:szCs w:val="21"/>
        </w:rPr>
        <w:t>24.“合作应对一切挑战，引导好经济全球化走向。”对于经济全球化，下列认识你不认可的是(     )</w:t>
      </w:r>
    </w:p>
    <w:p>
      <w:pPr>
        <w:spacing w:line="400" w:lineRule="exact"/>
        <w:ind w:left="376" w:leftChars="179"/>
        <w:rPr>
          <w:rFonts w:ascii="宋体" w:hAnsi="宋体"/>
          <w:b/>
          <w:szCs w:val="21"/>
        </w:rPr>
      </w:pPr>
      <w:r>
        <w:rPr>
          <w:rFonts w:hint="eastAsia" w:ascii="宋体" w:hAnsi="宋体"/>
          <w:b/>
          <w:szCs w:val="21"/>
        </w:rPr>
        <w:t xml:space="preserve">A．它只表现在商品生产在全球范围内完成    </w:t>
      </w:r>
      <w:r>
        <w:rPr>
          <w:rFonts w:ascii="宋体" w:hAnsi="宋体"/>
          <w:b/>
          <w:szCs w:val="21"/>
        </w:rPr>
        <w:t>B</w:t>
      </w:r>
      <w:r>
        <w:rPr>
          <w:rFonts w:hint="eastAsia" w:ascii="宋体" w:hAnsi="宋体"/>
          <w:b/>
          <w:szCs w:val="21"/>
        </w:rPr>
        <w:t xml:space="preserve">．它有利于在世界范围内合理有效地配置资源            </w:t>
      </w:r>
      <w:r>
        <w:rPr>
          <w:rFonts w:ascii="宋体" w:hAnsi="宋体"/>
          <w:b/>
          <w:szCs w:val="21"/>
        </w:rPr>
        <w:t xml:space="preserve"> C</w:t>
      </w:r>
      <w:r>
        <w:rPr>
          <w:rFonts w:hint="eastAsia" w:ascii="宋体" w:hAnsi="宋体"/>
          <w:b/>
          <w:szCs w:val="21"/>
        </w:rPr>
        <w:t>．无论世界怎样风云变幻，经济全球化的趋势已不可逆转 </w:t>
      </w:r>
      <w:r>
        <w:rPr>
          <w:rFonts w:ascii="宋体" w:hAnsi="宋体"/>
          <w:b/>
          <w:szCs w:val="21"/>
        </w:rPr>
        <w:t xml:space="preserve"> </w:t>
      </w:r>
    </w:p>
    <w:p>
      <w:pPr>
        <w:spacing w:line="400" w:lineRule="exact"/>
        <w:ind w:left="376" w:leftChars="179"/>
        <w:rPr>
          <w:rFonts w:ascii="宋体" w:hAnsi="宋体"/>
          <w:b/>
          <w:szCs w:val="21"/>
        </w:rPr>
      </w:pPr>
      <w:r>
        <w:rPr>
          <w:rFonts w:ascii="宋体" w:hAnsi="宋体"/>
          <w:b/>
          <w:szCs w:val="21"/>
        </w:rPr>
        <w:t>D</w:t>
      </w:r>
      <w:r>
        <w:rPr>
          <w:rFonts w:hint="eastAsia" w:ascii="宋体" w:hAnsi="宋体"/>
          <w:b/>
          <w:szCs w:val="21"/>
        </w:rPr>
        <w:t>．它为世界经济发展提供了新的机会，同时也使风险与危机跨国界传递</w:t>
      </w:r>
    </w:p>
    <w:p>
      <w:pPr>
        <w:spacing w:line="400" w:lineRule="exact"/>
        <w:ind w:left="377" w:leftChars="29" w:hanging="316" w:hangingChars="150"/>
        <w:rPr>
          <w:rFonts w:ascii="宋体" w:hAnsi="宋体"/>
          <w:b/>
          <w:szCs w:val="21"/>
        </w:rPr>
      </w:pPr>
      <w:r>
        <w:rPr>
          <w:rFonts w:hint="eastAsia" w:ascii="宋体" w:hAnsi="宋体"/>
          <w:b/>
          <w:szCs w:val="21"/>
        </w:rPr>
        <w:t>25.习近平主席倡导的“构建人类命运共同体”理念首次被写入联合国决议。这充分彰显（  ）</w:t>
      </w:r>
    </w:p>
    <w:p>
      <w:pPr>
        <w:spacing w:line="400" w:lineRule="exact"/>
        <w:ind w:left="376" w:leftChars="179"/>
        <w:rPr>
          <w:rFonts w:ascii="宋体" w:hAnsi="宋体"/>
          <w:b/>
          <w:szCs w:val="21"/>
        </w:rPr>
      </w:pPr>
      <w:r>
        <w:rPr>
          <w:rFonts w:hint="eastAsia" w:ascii="宋体" w:hAnsi="宋体"/>
          <w:b/>
          <w:szCs w:val="21"/>
        </w:rPr>
        <w:t>A．中国对推进全球治理作出了重大贡献 B．构建人类命运共同体是所有人的共识 </w:t>
      </w:r>
    </w:p>
    <w:p>
      <w:pPr>
        <w:spacing w:line="400" w:lineRule="exact"/>
        <w:ind w:left="376" w:leftChars="179"/>
        <w:rPr>
          <w:rFonts w:ascii="宋体" w:hAnsi="宋体"/>
          <w:b/>
          <w:szCs w:val="21"/>
        </w:rPr>
      </w:pPr>
      <w:r>
        <w:rPr>
          <w:rFonts w:hint="eastAsia" w:ascii="宋体" w:hAnsi="宋体"/>
          <w:b/>
          <w:szCs w:val="21"/>
        </w:rPr>
        <w:t>C．中国已经成为世界发展的绝对主宰者 D．经济全球化的趋势是不可逆转的潮流</w:t>
      </w:r>
    </w:p>
    <w:p>
      <w:pPr>
        <w:widowControl/>
        <w:snapToGrid w:val="0"/>
        <w:spacing w:line="400" w:lineRule="exact"/>
        <w:ind w:firstLine="2"/>
        <w:jc w:val="left"/>
        <w:textAlignment w:val="center"/>
        <w:rPr>
          <w:rFonts w:ascii="宋体" w:hAnsi="宋体" w:cs="宋体"/>
          <w:b/>
          <w:bCs/>
          <w:szCs w:val="21"/>
        </w:rPr>
      </w:pPr>
      <w:r>
        <w:rPr>
          <w:rFonts w:hint="eastAsia" w:ascii="宋体" w:hAnsi="宋体" w:cs="宋体"/>
          <w:b/>
          <w:bCs/>
          <w:szCs w:val="21"/>
        </w:rPr>
        <w:t xml:space="preserve">26. 一百多年前，我国的一份报纸曾提出这样的疑问： </w:t>
      </w:r>
      <w:bookmarkStart w:id="0" w:name="topic_908940a5-518f-415c-9e45-cac78cab65"/>
      <w:r>
        <w:rPr>
          <w:rFonts w:hint="eastAsia" w:ascii="宋体" w:hAnsi="宋体" w:cs="宋体"/>
          <w:b/>
          <w:bCs/>
          <w:kern w:val="0"/>
          <w:szCs w:val="21"/>
        </w:rPr>
        <w:t>“夫五千年以前，人户稀微，制作未备，何以能成此大工？”这是针对古代哪一建筑物而发出的疑问</w:t>
      </w:r>
      <w:bookmarkEnd w:id="0"/>
    </w:p>
    <w:p>
      <w:pPr>
        <w:tabs>
          <w:tab w:val="left" w:pos="4200"/>
        </w:tabs>
        <w:snapToGrid w:val="0"/>
        <w:spacing w:line="400" w:lineRule="exact"/>
        <w:ind w:firstLine="300"/>
        <w:textAlignment w:val="center"/>
        <w:rPr>
          <w:rFonts w:ascii="宋体" w:hAnsi="宋体" w:cs="宋体"/>
          <w:b/>
          <w:bCs/>
          <w:kern w:val="0"/>
          <w:szCs w:val="21"/>
        </w:rPr>
      </w:pPr>
      <w:r>
        <w:rPr>
          <w:rFonts w:hint="eastAsia" w:ascii="宋体" w:hAnsi="宋体" w:cs="宋体"/>
          <w:b/>
          <w:bCs/>
          <w:kern w:val="0"/>
          <w:szCs w:val="21"/>
        </w:rPr>
        <w:t>A. 中国秦长城</w:t>
      </w:r>
      <w:r>
        <w:rPr>
          <w:rFonts w:hint="eastAsia" w:ascii="宋体" w:hAnsi="宋体" w:cs="宋体"/>
          <w:b/>
          <w:bCs/>
          <w:szCs w:val="21"/>
        </w:rPr>
        <w:tab/>
      </w:r>
      <w:r>
        <w:rPr>
          <w:rFonts w:hint="eastAsia" w:ascii="宋体" w:hAnsi="宋体" w:cs="宋体"/>
          <w:b/>
          <w:bCs/>
          <w:kern w:val="0"/>
          <w:szCs w:val="21"/>
        </w:rPr>
        <w:t>B. 古罗马的圆形大剧场</w:t>
      </w:r>
    </w:p>
    <w:p>
      <w:pPr>
        <w:tabs>
          <w:tab w:val="left" w:pos="4200"/>
        </w:tabs>
        <w:snapToGrid w:val="0"/>
        <w:spacing w:line="400" w:lineRule="exact"/>
        <w:ind w:firstLine="300"/>
        <w:textAlignment w:val="center"/>
        <w:rPr>
          <w:rFonts w:ascii="宋体" w:hAnsi="宋体" w:cs="宋体"/>
          <w:b/>
          <w:bCs/>
          <w:szCs w:val="21"/>
        </w:rPr>
      </w:pPr>
      <w:r>
        <w:rPr>
          <w:rFonts w:hint="eastAsia" w:ascii="宋体" w:hAnsi="宋体" w:cs="宋体"/>
          <w:b/>
          <w:bCs/>
          <w:kern w:val="0"/>
          <w:szCs w:val="21"/>
        </w:rPr>
        <w:t>C. 汉谟拉比法典石柱</w:t>
      </w:r>
      <w:r>
        <w:rPr>
          <w:rFonts w:hint="eastAsia" w:ascii="宋体" w:hAnsi="宋体" w:cs="宋体"/>
          <w:b/>
          <w:bCs/>
          <w:szCs w:val="21"/>
        </w:rPr>
        <w:tab/>
      </w:r>
      <w:r>
        <w:rPr>
          <w:rFonts w:hint="eastAsia" w:ascii="宋体" w:hAnsi="宋体" w:cs="宋体"/>
          <w:b/>
          <w:bCs/>
          <w:kern w:val="0"/>
          <w:szCs w:val="21"/>
        </w:rPr>
        <w:t>D. 古埃及的胡夫金字塔</w:t>
      </w:r>
    </w:p>
    <w:p>
      <w:pPr>
        <w:widowControl/>
        <w:snapToGrid w:val="0"/>
        <w:spacing w:line="400" w:lineRule="exact"/>
        <w:ind w:firstLine="2"/>
        <w:jc w:val="left"/>
        <w:textAlignment w:val="center"/>
        <w:rPr>
          <w:rFonts w:ascii="宋体" w:hAnsi="宋体" w:cs="宋体"/>
          <w:b/>
          <w:bCs/>
          <w:szCs w:val="21"/>
        </w:rPr>
      </w:pPr>
      <w:bookmarkStart w:id="1" w:name="topic_99e85667-6a74-4652-954b-0597616042"/>
      <w:r>
        <w:rPr>
          <w:rFonts w:hint="eastAsia" w:ascii="宋体" w:hAnsi="宋体" w:cs="宋体"/>
          <w:b/>
          <w:bCs/>
          <w:kern w:val="0"/>
          <w:szCs w:val="21"/>
        </w:rPr>
        <w:t>27. 2017年5月14日，习近平总书记在“一带一路”国际合作高峰论坛开幕式上的演讲中指出：古丝绸之路跨越尼罗河流域、两河流域、印度河和恒河流域、黄河和长江流域……。古丝绸之路跨越的“印度河和恒河流域”诞生了</w:t>
      </w:r>
      <w:bookmarkEnd w:id="1"/>
    </w:p>
    <w:p>
      <w:pPr>
        <w:tabs>
          <w:tab w:val="left" w:pos="2310"/>
          <w:tab w:val="left" w:pos="4200"/>
          <w:tab w:val="left" w:pos="6090"/>
        </w:tabs>
        <w:snapToGrid w:val="0"/>
        <w:spacing w:line="400" w:lineRule="exact"/>
        <w:ind w:left="120" w:leftChars="57" w:firstLine="160" w:firstLineChars="76"/>
        <w:textAlignment w:val="center"/>
        <w:rPr>
          <w:rFonts w:ascii="宋体" w:hAnsi="宋体" w:cs="宋体"/>
          <w:b/>
          <w:bCs/>
          <w:szCs w:val="21"/>
        </w:rPr>
      </w:pPr>
      <w:r>
        <w:rPr>
          <w:rFonts w:hint="eastAsia" w:ascii="宋体" w:hAnsi="宋体" w:cs="宋体"/>
          <w:b/>
          <w:bCs/>
          <w:kern w:val="0"/>
          <w:szCs w:val="21"/>
        </w:rPr>
        <w:t>A. 古巴比伦文明</w:t>
      </w:r>
      <w:r>
        <w:rPr>
          <w:rFonts w:hint="eastAsia" w:ascii="宋体" w:hAnsi="宋体" w:cs="宋体"/>
          <w:b/>
          <w:bCs/>
          <w:szCs w:val="21"/>
        </w:rPr>
        <w:tab/>
      </w:r>
      <w:r>
        <w:rPr>
          <w:rFonts w:hint="eastAsia" w:ascii="宋体" w:hAnsi="宋体" w:cs="宋体"/>
          <w:b/>
          <w:bCs/>
          <w:kern w:val="0"/>
          <w:szCs w:val="21"/>
        </w:rPr>
        <w:t>B. 古印度文明</w:t>
      </w:r>
      <w:r>
        <w:rPr>
          <w:rFonts w:hint="eastAsia" w:ascii="宋体" w:hAnsi="宋体" w:cs="宋体"/>
          <w:b/>
          <w:bCs/>
          <w:szCs w:val="21"/>
        </w:rPr>
        <w:tab/>
      </w:r>
      <w:r>
        <w:rPr>
          <w:rFonts w:hint="eastAsia" w:ascii="宋体" w:hAnsi="宋体" w:cs="宋体"/>
          <w:b/>
          <w:bCs/>
          <w:kern w:val="0"/>
          <w:szCs w:val="21"/>
        </w:rPr>
        <w:t>C. 古希腊文明</w:t>
      </w:r>
      <w:r>
        <w:rPr>
          <w:rFonts w:hint="eastAsia" w:ascii="宋体" w:hAnsi="宋体" w:cs="宋体"/>
          <w:b/>
          <w:bCs/>
          <w:szCs w:val="21"/>
        </w:rPr>
        <w:tab/>
      </w:r>
      <w:r>
        <w:rPr>
          <w:rFonts w:hint="eastAsia" w:ascii="宋体" w:hAnsi="宋体" w:cs="宋体"/>
          <w:b/>
          <w:bCs/>
          <w:kern w:val="0"/>
          <w:szCs w:val="21"/>
        </w:rPr>
        <w:t>D. 古埃及文明</w:t>
      </w:r>
    </w:p>
    <w:p>
      <w:pPr>
        <w:snapToGrid w:val="0"/>
        <w:spacing w:line="400" w:lineRule="exact"/>
        <w:rPr>
          <w:rFonts w:ascii="宋体" w:hAnsi="宋体" w:cs="宋体"/>
          <w:b/>
          <w:bCs/>
          <w:color w:val="000000"/>
          <w:szCs w:val="21"/>
        </w:rPr>
      </w:pPr>
      <w:r>
        <w:rPr>
          <w:rFonts w:hint="eastAsia" w:ascii="宋体" w:hAnsi="宋体" w:cs="宋体"/>
          <w:b/>
          <w:bCs/>
          <w:szCs w:val="21"/>
        </w:rPr>
        <w:t>28.</w:t>
      </w:r>
      <w:r>
        <w:rPr>
          <w:rFonts w:hint="eastAsia" w:ascii="宋体" w:hAnsi="宋体" w:cs="宋体"/>
          <w:b/>
          <w:bCs/>
          <w:color w:val="000000"/>
          <w:szCs w:val="21"/>
        </w:rPr>
        <w:t xml:space="preserve"> 我们生活中经常说的词语“大千世界”、“众生平等”、“五体投地”、“皆大欢喜”等词语源自的宗教是</w:t>
      </w:r>
    </w:p>
    <w:p>
      <w:pPr>
        <w:tabs>
          <w:tab w:val="left" w:pos="2310"/>
          <w:tab w:val="left" w:pos="4200"/>
          <w:tab w:val="left" w:pos="6090"/>
        </w:tabs>
        <w:snapToGrid w:val="0"/>
        <w:spacing w:line="400" w:lineRule="exact"/>
        <w:ind w:firstLine="259" w:firstLineChars="123"/>
        <w:jc w:val="left"/>
        <w:textAlignment w:val="center"/>
        <w:rPr>
          <w:rFonts w:ascii="宋体" w:hAnsi="宋体" w:cs="宋体"/>
          <w:b/>
          <w:bCs/>
          <w:szCs w:val="21"/>
        </w:rPr>
      </w:pPr>
      <w:r>
        <w:rPr>
          <w:rFonts w:hint="eastAsia" w:ascii="宋体" w:hAnsi="宋体" w:cs="宋体"/>
          <w:b/>
          <w:bCs/>
          <w:kern w:val="0"/>
          <w:szCs w:val="21"/>
        </w:rPr>
        <w:t>A.佛教</w:t>
      </w:r>
      <w:r>
        <w:rPr>
          <w:rFonts w:hint="eastAsia" w:ascii="宋体" w:hAnsi="宋体" w:cs="宋体"/>
          <w:b/>
          <w:bCs/>
          <w:szCs w:val="21"/>
        </w:rPr>
        <w:tab/>
      </w:r>
      <w:r>
        <w:rPr>
          <w:rFonts w:hint="eastAsia" w:ascii="宋体" w:hAnsi="宋体" w:cs="宋体"/>
          <w:b/>
          <w:bCs/>
          <w:kern w:val="0"/>
          <w:szCs w:val="21"/>
        </w:rPr>
        <w:t>B.基督教</w:t>
      </w:r>
      <w:r>
        <w:rPr>
          <w:rFonts w:hint="eastAsia" w:ascii="宋体" w:hAnsi="宋体" w:cs="宋体"/>
          <w:b/>
          <w:bCs/>
          <w:szCs w:val="21"/>
        </w:rPr>
        <w:tab/>
      </w:r>
      <w:r>
        <w:rPr>
          <w:rFonts w:hint="eastAsia" w:ascii="宋体" w:hAnsi="宋体" w:cs="宋体"/>
          <w:b/>
          <w:bCs/>
          <w:kern w:val="0"/>
          <w:szCs w:val="21"/>
        </w:rPr>
        <w:t>C. 道教</w:t>
      </w:r>
      <w:r>
        <w:rPr>
          <w:rFonts w:hint="eastAsia" w:ascii="宋体" w:hAnsi="宋体" w:cs="宋体"/>
          <w:b/>
          <w:bCs/>
          <w:szCs w:val="21"/>
        </w:rPr>
        <w:tab/>
      </w:r>
      <w:r>
        <w:rPr>
          <w:rFonts w:hint="eastAsia" w:ascii="宋体" w:hAnsi="宋体" w:cs="宋体"/>
          <w:b/>
          <w:bCs/>
          <w:kern w:val="0"/>
          <w:szCs w:val="21"/>
        </w:rPr>
        <w:t>D. 伊斯兰教</w:t>
      </w:r>
    </w:p>
    <w:p>
      <w:pPr>
        <w:widowControl/>
        <w:snapToGrid w:val="0"/>
        <w:spacing w:line="400" w:lineRule="exact"/>
        <w:jc w:val="left"/>
        <w:textAlignment w:val="center"/>
        <w:rPr>
          <w:rFonts w:ascii="宋体" w:hAnsi="宋体" w:cs="宋体"/>
          <w:b/>
          <w:bCs/>
          <w:szCs w:val="21"/>
        </w:rPr>
      </w:pPr>
      <w:r>
        <w:rPr>
          <w:rFonts w:hint="eastAsia" w:ascii="宋体" w:hAnsi="宋体" w:cs="宋体"/>
          <w:b/>
          <w:bCs/>
          <w:szCs w:val="21"/>
        </w:rPr>
        <w:t>29.</w:t>
      </w:r>
      <w:bookmarkStart w:id="2" w:name="topic_a47cb7c2-3fd3-404f-b7d3-d84aeb052f"/>
      <w:r>
        <w:rPr>
          <w:rFonts w:hint="eastAsia" w:ascii="宋体" w:hAnsi="宋体" w:cs="宋体"/>
          <w:b/>
          <w:bCs/>
          <w:kern w:val="0"/>
          <w:szCs w:val="21"/>
        </w:rPr>
        <w:t xml:space="preserve"> 一位与伯里克利同时代的人曾经自豪地说：“假如你未见过雅典．你是个笨蛋，假如你见到雅典而不狂喜，你是一头蠢驴；假如你自愿把雅典抛弃，你是一头骆驼．”他之所以这样说．是因为伯里克利时代的雅典</w:t>
      </w:r>
      <w:bookmarkEnd w:id="2"/>
    </w:p>
    <w:p>
      <w:pPr>
        <w:tabs>
          <w:tab w:val="left" w:pos="4200"/>
        </w:tabs>
        <w:snapToGrid w:val="0"/>
        <w:spacing w:line="400" w:lineRule="exact"/>
        <w:ind w:left="178" w:leftChars="85" w:firstLine="80" w:firstLineChars="38"/>
        <w:textAlignment w:val="center"/>
        <w:rPr>
          <w:rFonts w:ascii="宋体" w:hAnsi="宋体" w:cs="宋体"/>
          <w:b/>
          <w:bCs/>
          <w:kern w:val="0"/>
          <w:szCs w:val="21"/>
        </w:rPr>
      </w:pPr>
      <w:r>
        <w:rPr>
          <w:rFonts w:hint="eastAsia" w:ascii="宋体" w:hAnsi="宋体" w:cs="宋体"/>
          <w:b/>
          <w:bCs/>
          <w:kern w:val="0"/>
          <w:szCs w:val="21"/>
        </w:rPr>
        <w:t>A. 疆域最辽阔</w:t>
      </w:r>
      <w:r>
        <w:rPr>
          <w:rFonts w:hint="eastAsia" w:ascii="宋体" w:hAnsi="宋体" w:cs="宋体"/>
          <w:b/>
          <w:bCs/>
          <w:szCs w:val="21"/>
        </w:rPr>
        <w:tab/>
      </w:r>
      <w:r>
        <w:rPr>
          <w:rFonts w:hint="eastAsia" w:ascii="宋体" w:hAnsi="宋体" w:cs="宋体"/>
          <w:b/>
          <w:bCs/>
          <w:kern w:val="0"/>
          <w:szCs w:val="21"/>
        </w:rPr>
        <w:t>B. 民主政治发展到顶峰</w:t>
      </w:r>
    </w:p>
    <w:p>
      <w:pPr>
        <w:tabs>
          <w:tab w:val="left" w:pos="4200"/>
        </w:tabs>
        <w:snapToGrid w:val="0"/>
        <w:spacing w:line="400" w:lineRule="exact"/>
        <w:ind w:left="178" w:leftChars="85" w:firstLine="80" w:firstLineChars="38"/>
        <w:textAlignment w:val="center"/>
        <w:rPr>
          <w:rFonts w:ascii="宋体" w:hAnsi="宋体" w:cs="宋体"/>
          <w:b/>
          <w:bCs/>
          <w:szCs w:val="21"/>
        </w:rPr>
      </w:pPr>
      <w:r>
        <w:rPr>
          <w:rFonts w:hint="eastAsia" w:ascii="宋体" w:hAnsi="宋体" w:cs="宋体"/>
          <w:b/>
          <w:bCs/>
          <w:kern w:val="0"/>
          <w:szCs w:val="21"/>
        </w:rPr>
        <w:t>C. 经济最繁荣</w:t>
      </w:r>
      <w:r>
        <w:rPr>
          <w:rFonts w:hint="eastAsia" w:ascii="宋体" w:hAnsi="宋体" w:cs="宋体"/>
          <w:b/>
          <w:bCs/>
          <w:szCs w:val="21"/>
        </w:rPr>
        <w:tab/>
      </w:r>
      <w:r>
        <w:rPr>
          <w:rFonts w:hint="eastAsia" w:ascii="宋体" w:hAnsi="宋体" w:cs="宋体"/>
          <w:b/>
          <w:bCs/>
          <w:kern w:val="0"/>
          <w:szCs w:val="21"/>
        </w:rPr>
        <w:t>D. 对外战争屡获胜利</w:t>
      </w:r>
    </w:p>
    <w:p>
      <w:pPr>
        <w:widowControl/>
        <w:snapToGrid w:val="0"/>
        <w:spacing w:line="400" w:lineRule="exact"/>
        <w:jc w:val="left"/>
        <w:textAlignment w:val="center"/>
        <w:rPr>
          <w:rFonts w:ascii="宋体" w:hAnsi="宋体" w:cs="宋体"/>
          <w:b/>
          <w:bCs/>
          <w:szCs w:val="21"/>
        </w:rPr>
      </w:pPr>
      <w:r>
        <w:rPr>
          <w:rFonts w:hint="eastAsia" w:ascii="宋体" w:hAnsi="宋体" w:cs="宋体"/>
          <w:b/>
          <w:bCs/>
          <w:szCs w:val="21"/>
        </w:rPr>
        <w:t>30.</w:t>
      </w:r>
      <w:bookmarkStart w:id="3" w:name="topic_71f2fda5-1fd8-4417-ae4f-11076846eb"/>
      <w:r>
        <w:rPr>
          <w:rFonts w:hint="eastAsia" w:ascii="宋体" w:hAnsi="宋体" w:cs="宋体"/>
          <w:b/>
          <w:bCs/>
          <w:kern w:val="0"/>
          <w:szCs w:val="21"/>
        </w:rPr>
        <w:t xml:space="preserve"> “作为希腊文明的继承者和一个环绕地中海的帝国，它具有更多的商品经济成分和拥有议会的政治体制．在材料中的“它”由共和国演变为帝国过程中，发挥了重大影响力的人物是</w:t>
      </w:r>
      <w:bookmarkEnd w:id="3"/>
    </w:p>
    <w:p>
      <w:pPr>
        <w:tabs>
          <w:tab w:val="left" w:pos="2310"/>
          <w:tab w:val="left" w:pos="4200"/>
          <w:tab w:val="left" w:pos="6090"/>
        </w:tabs>
        <w:snapToGrid w:val="0"/>
        <w:spacing w:line="400" w:lineRule="exact"/>
        <w:ind w:left="120" w:leftChars="57" w:firstLine="160" w:firstLineChars="76"/>
        <w:jc w:val="left"/>
        <w:textAlignment w:val="center"/>
        <w:rPr>
          <w:rFonts w:ascii="宋体" w:hAnsi="宋体" w:cs="宋体"/>
          <w:b/>
          <w:bCs/>
          <w:szCs w:val="21"/>
        </w:rPr>
      </w:pPr>
      <w:r>
        <w:rPr>
          <w:rFonts w:hint="eastAsia" w:ascii="宋体" w:hAnsi="宋体" w:cs="宋体"/>
          <w:b/>
          <w:bCs/>
          <w:kern w:val="0"/>
          <w:szCs w:val="21"/>
        </w:rPr>
        <w:t>A. 汉谟拉比</w:t>
      </w:r>
      <w:r>
        <w:rPr>
          <w:rFonts w:hint="eastAsia" w:ascii="宋体" w:hAnsi="宋体" w:cs="宋体"/>
          <w:b/>
          <w:bCs/>
          <w:szCs w:val="21"/>
        </w:rPr>
        <w:tab/>
      </w:r>
      <w:r>
        <w:rPr>
          <w:rFonts w:hint="eastAsia" w:ascii="宋体" w:hAnsi="宋体" w:cs="宋体"/>
          <w:b/>
          <w:bCs/>
          <w:kern w:val="0"/>
          <w:szCs w:val="21"/>
        </w:rPr>
        <w:t>B. 伯利克里</w:t>
      </w:r>
      <w:r>
        <w:rPr>
          <w:rFonts w:hint="eastAsia" w:ascii="宋体" w:hAnsi="宋体" w:cs="宋体"/>
          <w:b/>
          <w:bCs/>
          <w:szCs w:val="21"/>
        </w:rPr>
        <w:tab/>
      </w:r>
      <w:r>
        <w:rPr>
          <w:rFonts w:hint="eastAsia" w:ascii="宋体" w:hAnsi="宋体" w:cs="宋体"/>
          <w:b/>
          <w:bCs/>
          <w:kern w:val="0"/>
          <w:szCs w:val="21"/>
        </w:rPr>
        <w:t>C. 屋大维</w:t>
      </w:r>
      <w:r>
        <w:rPr>
          <w:rFonts w:hint="eastAsia" w:ascii="宋体" w:hAnsi="宋体" w:cs="宋体"/>
          <w:b/>
          <w:bCs/>
          <w:szCs w:val="21"/>
        </w:rPr>
        <w:tab/>
      </w:r>
      <w:r>
        <w:rPr>
          <w:rFonts w:hint="eastAsia" w:ascii="宋体" w:hAnsi="宋体" w:cs="宋体"/>
          <w:b/>
          <w:bCs/>
          <w:kern w:val="0"/>
          <w:szCs w:val="21"/>
        </w:rPr>
        <w:t>D. 胡夫</w:t>
      </w:r>
    </w:p>
    <w:p>
      <w:pPr>
        <w:snapToGrid w:val="0"/>
        <w:spacing w:line="400" w:lineRule="exact"/>
        <w:rPr>
          <w:rFonts w:ascii="宋体" w:hAnsi="宋体" w:cs="宋体"/>
          <w:b/>
          <w:bCs/>
          <w:szCs w:val="21"/>
        </w:rPr>
      </w:pPr>
      <w:r>
        <w:rPr>
          <w:rFonts w:hint="eastAsia" w:ascii="宋体" w:hAnsi="宋体" w:cs="宋体"/>
          <w:b/>
          <w:bCs/>
          <w:szCs w:val="21"/>
        </w:rPr>
        <w:t>31. 他对许多学科都有贡献，还创立了逻辑学等新的学科，被称为“百科全书式的学者”。他有一句名言：“吾爱吾师，吾更爱真理”。他指的是</w:t>
      </w:r>
    </w:p>
    <w:p>
      <w:pPr>
        <w:tabs>
          <w:tab w:val="left" w:pos="2310"/>
          <w:tab w:val="left" w:pos="4200"/>
          <w:tab w:val="left" w:pos="6090"/>
        </w:tabs>
        <w:snapToGrid w:val="0"/>
        <w:spacing w:line="400" w:lineRule="exact"/>
        <w:ind w:firstLine="280" w:firstLineChars="133"/>
        <w:jc w:val="left"/>
        <w:textAlignment w:val="center"/>
        <w:rPr>
          <w:rFonts w:ascii="宋体" w:hAnsi="宋体" w:cs="宋体"/>
          <w:b/>
          <w:bCs/>
          <w:szCs w:val="21"/>
        </w:rPr>
      </w:pPr>
      <w:r>
        <w:rPr>
          <w:rFonts w:hint="eastAsia" w:ascii="宋体" w:hAnsi="宋体" w:cs="宋体"/>
          <w:b/>
          <w:bCs/>
          <w:kern w:val="0"/>
          <w:szCs w:val="21"/>
        </w:rPr>
        <w:t>A. 德谟克里特</w:t>
      </w:r>
      <w:r>
        <w:rPr>
          <w:rFonts w:hint="eastAsia" w:ascii="宋体" w:hAnsi="宋体" w:cs="宋体"/>
          <w:b/>
          <w:bCs/>
          <w:szCs w:val="21"/>
        </w:rPr>
        <w:tab/>
      </w:r>
      <w:r>
        <w:rPr>
          <w:rFonts w:hint="eastAsia" w:ascii="宋体" w:hAnsi="宋体" w:cs="宋体"/>
          <w:b/>
          <w:bCs/>
          <w:kern w:val="0"/>
          <w:szCs w:val="21"/>
        </w:rPr>
        <w:t>B. 苏格拉底</w:t>
      </w:r>
      <w:r>
        <w:rPr>
          <w:rFonts w:hint="eastAsia" w:ascii="宋体" w:hAnsi="宋体" w:cs="宋体"/>
          <w:b/>
          <w:bCs/>
          <w:szCs w:val="21"/>
        </w:rPr>
        <w:tab/>
      </w:r>
      <w:r>
        <w:rPr>
          <w:rFonts w:hint="eastAsia" w:ascii="宋体" w:hAnsi="宋体" w:cs="宋体"/>
          <w:b/>
          <w:bCs/>
          <w:kern w:val="0"/>
          <w:szCs w:val="21"/>
        </w:rPr>
        <w:t>C</w:t>
      </w:r>
      <w:r>
        <w:rPr>
          <w:rFonts w:hint="eastAsia" w:ascii="宋体" w:hAnsi="宋体" w:cs="宋体"/>
          <w:b/>
          <w:bCs/>
          <w:kern w:val="0"/>
          <w:szCs w:val="21"/>
        </w:rPr>
        <w:drawing>
          <wp:inline distT="0" distB="0" distL="114300" distR="114300">
            <wp:extent cx="17780" cy="1778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7780"/>
                    </a:xfrm>
                    <a:prstGeom prst="rect">
                      <a:avLst/>
                    </a:prstGeom>
                  </pic:spPr>
                </pic:pic>
              </a:graphicData>
            </a:graphic>
          </wp:inline>
        </w:drawing>
      </w:r>
      <w:r>
        <w:rPr>
          <w:rFonts w:hint="eastAsia" w:ascii="宋体" w:hAnsi="宋体" w:cs="宋体"/>
          <w:b/>
          <w:bCs/>
          <w:kern w:val="0"/>
          <w:szCs w:val="21"/>
        </w:rPr>
        <w:t>. 亚里士多德</w:t>
      </w:r>
      <w:r>
        <w:rPr>
          <w:rFonts w:hint="eastAsia" w:ascii="宋体" w:hAnsi="宋体" w:cs="宋体"/>
          <w:b/>
          <w:bCs/>
          <w:szCs w:val="21"/>
        </w:rPr>
        <w:tab/>
      </w:r>
      <w:r>
        <w:rPr>
          <w:rFonts w:hint="eastAsia" w:ascii="宋体" w:hAnsi="宋体" w:cs="宋体"/>
          <w:b/>
          <w:bCs/>
          <w:kern w:val="0"/>
          <w:szCs w:val="21"/>
        </w:rPr>
        <w:t>D. 柏拉图</w:t>
      </w:r>
    </w:p>
    <w:p>
      <w:pPr>
        <w:snapToGrid w:val="0"/>
        <w:spacing w:line="400" w:lineRule="exact"/>
        <w:rPr>
          <w:rFonts w:ascii="宋体" w:hAnsi="宋体" w:cs="宋体"/>
          <w:b/>
          <w:bCs/>
          <w:szCs w:val="21"/>
        </w:rPr>
      </w:pPr>
      <w:r>
        <w:rPr>
          <w:rFonts w:hint="eastAsia" w:ascii="宋体" w:hAnsi="宋体" w:cs="宋体"/>
          <w:b/>
          <w:bCs/>
          <w:szCs w:val="21"/>
        </w:rPr>
        <w:t>32．“我以我的信义宣誓，从现在起，我将像一个封臣对待封君那样真诚无欺地效忠伯爵。”伯爵手持权杖，向所有向他宣誓效忠和致敬的人授予封地，然后众人一起宣誓。这一仪式应出现于</w:t>
      </w:r>
    </w:p>
    <w:p>
      <w:pPr>
        <w:tabs>
          <w:tab w:val="left" w:pos="4200"/>
          <w:tab w:val="left" w:pos="6090"/>
        </w:tabs>
        <w:snapToGrid w:val="0"/>
        <w:spacing w:line="400" w:lineRule="exact"/>
        <w:ind w:firstLine="280" w:firstLineChars="133"/>
        <w:textAlignment w:val="center"/>
        <w:rPr>
          <w:rFonts w:hint="eastAsia" w:ascii="宋体" w:hAnsi="宋体" w:cs="宋体" w:eastAsiaTheme="minorEastAsia"/>
          <w:b/>
          <w:bCs/>
          <w:kern w:val="0"/>
          <w:szCs w:val="21"/>
          <w:lang w:eastAsia="zh-CN"/>
        </w:rPr>
      </w:pPr>
      <w:r>
        <w:rPr>
          <w:rFonts w:hint="eastAsia" w:ascii="宋体" w:hAnsi="宋体" w:cs="宋体"/>
          <w:b/>
          <w:bCs/>
          <w:kern w:val="0"/>
          <w:szCs w:val="21"/>
        </w:rPr>
        <w:t>A. 古代印度河流域</w:t>
      </w:r>
      <w:r>
        <w:rPr>
          <w:rFonts w:hint="eastAsia" w:ascii="宋体" w:hAnsi="宋体" w:cs="宋体"/>
          <w:b/>
          <w:bCs/>
          <w:szCs w:val="21"/>
        </w:rPr>
        <w:tab/>
      </w:r>
      <w:r>
        <w:rPr>
          <w:rFonts w:hint="eastAsia" w:ascii="宋体" w:hAnsi="宋体" w:cs="宋体"/>
          <w:b/>
          <w:bCs/>
          <w:kern w:val="0"/>
          <w:szCs w:val="21"/>
        </w:rPr>
        <w:t>B. 中世纪的欧洲</w:t>
      </w:r>
      <w:r>
        <w:rPr>
          <w:rFonts w:hint="eastAsia" w:ascii="宋体" w:hAnsi="宋体" w:cs="宋体"/>
          <w:b/>
          <w:bCs/>
          <w:color w:val="FFFFFF"/>
          <w:kern w:val="0"/>
          <w:sz w:val="4"/>
          <w:szCs w:val="21"/>
          <w:lang w:eastAsia="zh-CN"/>
        </w:rPr>
        <w:t>[来源:学#科#网Z#X#X#K]</w:t>
      </w:r>
    </w:p>
    <w:p>
      <w:pPr>
        <w:tabs>
          <w:tab w:val="left" w:pos="4440"/>
          <w:tab w:val="left" w:pos="6090"/>
        </w:tabs>
        <w:snapToGrid w:val="0"/>
        <w:spacing w:line="400" w:lineRule="exact"/>
        <w:ind w:firstLine="280" w:firstLineChars="133"/>
        <w:textAlignment w:val="center"/>
        <w:rPr>
          <w:rFonts w:ascii="宋体" w:hAnsi="宋体" w:cs="宋体"/>
          <w:b/>
          <w:bCs/>
          <w:kern w:val="0"/>
          <w:szCs w:val="21"/>
        </w:rPr>
      </w:pPr>
      <w:r>
        <w:rPr>
          <w:rFonts w:hint="eastAsia" w:ascii="宋体" w:hAnsi="宋体" w:cs="宋体"/>
          <w:b/>
          <w:bCs/>
          <w:kern w:val="0"/>
          <w:szCs w:val="21"/>
        </w:rPr>
        <w:t>C. 封建社会的中国                    D. 古代两河流域</w:t>
      </w:r>
    </w:p>
    <w:p>
      <w:pPr>
        <w:snapToGrid w:val="0"/>
        <w:spacing w:line="400" w:lineRule="exact"/>
        <w:rPr>
          <w:rFonts w:ascii="宋体" w:hAnsi="宋体"/>
          <w:b/>
          <w:bCs/>
          <w:szCs w:val="21"/>
        </w:rPr>
      </w:pPr>
      <w:r>
        <w:rPr>
          <w:rFonts w:hint="eastAsia" w:ascii="宋体" w:hAnsi="宋体" w:cs="宋体"/>
          <w:b/>
          <w:bCs/>
          <w:szCs w:val="21"/>
        </w:rPr>
        <w:t>33. 房龙的《人类的故事》中这样描述庄园：“中世纪的骑士同时也是拥有田产的乡绅，少有出现必须付钱购买某种物品的情形，他们的庄园里能够产生供他和他的家人的一切物</w:t>
      </w:r>
      <w:r>
        <w:rPr>
          <w:rFonts w:hint="eastAsia" w:ascii="宋体" w:hAnsi="宋体"/>
          <w:b/>
          <w:bCs/>
          <w:szCs w:val="21"/>
        </w:rPr>
        <w:t>品。”由此可以判断中世纪庄园经济的特征是</w:t>
      </w:r>
    </w:p>
    <w:p>
      <w:pPr>
        <w:snapToGrid w:val="0"/>
        <w:spacing w:line="400" w:lineRule="exact"/>
        <w:ind w:firstLine="259" w:firstLineChars="123"/>
        <w:rPr>
          <w:rFonts w:ascii="宋体" w:hAnsi="宋体" w:cs="宋体"/>
          <w:b/>
          <w:bCs/>
          <w:szCs w:val="21"/>
        </w:rPr>
      </w:pPr>
      <w:r>
        <w:rPr>
          <w:rFonts w:hint="eastAsia" w:ascii="宋体" w:hAnsi="宋体" w:cs="宋体"/>
          <w:b/>
          <w:bCs/>
          <w:kern w:val="0"/>
          <w:szCs w:val="21"/>
        </w:rPr>
        <w:t>A．</w:t>
      </w:r>
      <w:r>
        <w:rPr>
          <w:rFonts w:hint="eastAsia" w:ascii="宋体" w:hAnsi="宋体" w:cs="宋体"/>
          <w:b/>
          <w:bCs/>
          <w:szCs w:val="21"/>
        </w:rPr>
        <w:t xml:space="preserve">商品经济发达                      </w:t>
      </w:r>
      <w:r>
        <w:rPr>
          <w:rFonts w:hint="eastAsia" w:ascii="宋体" w:hAnsi="宋体" w:cs="宋体"/>
          <w:b/>
          <w:bCs/>
          <w:kern w:val="0"/>
          <w:szCs w:val="21"/>
        </w:rPr>
        <w:t>B．</w:t>
      </w:r>
      <w:r>
        <w:rPr>
          <w:rFonts w:hint="eastAsia" w:ascii="宋体" w:hAnsi="宋体" w:cs="宋体"/>
          <w:b/>
          <w:bCs/>
          <w:szCs w:val="21"/>
        </w:rPr>
        <w:t xml:space="preserve">基本自给自足 </w:t>
      </w:r>
    </w:p>
    <w:p>
      <w:pPr>
        <w:snapToGrid w:val="0"/>
        <w:spacing w:line="400" w:lineRule="exact"/>
        <w:ind w:firstLine="259" w:firstLineChars="123"/>
        <w:rPr>
          <w:rFonts w:ascii="宋体" w:hAnsi="宋体" w:cs="宋体"/>
          <w:b/>
          <w:bCs/>
          <w:szCs w:val="21"/>
        </w:rPr>
      </w:pPr>
      <w:r>
        <w:rPr>
          <w:rFonts w:hint="eastAsia" w:ascii="宋体" w:hAnsi="宋体" w:cs="宋体"/>
          <w:b/>
          <w:bCs/>
          <w:szCs w:val="21"/>
        </w:rPr>
        <w:t>C．严格禁止竞争                      D．自耕农为主体</w:t>
      </w:r>
    </w:p>
    <w:p>
      <w:pPr>
        <w:snapToGrid w:val="0"/>
        <w:spacing w:line="400" w:lineRule="exact"/>
        <w:rPr>
          <w:rFonts w:ascii="宋体" w:hAnsi="宋体" w:cs="宋体"/>
          <w:b/>
          <w:bCs/>
          <w:szCs w:val="21"/>
        </w:rPr>
      </w:pPr>
      <w:r>
        <w:rPr>
          <w:rFonts w:hint="eastAsia" w:ascii="宋体" w:hAnsi="宋体" w:cs="宋体"/>
          <w:b/>
          <w:bCs/>
          <w:szCs w:val="21"/>
        </w:rPr>
        <w:t>34. 中世纪德国流行一句谚语：“城市的空气使人自由。”西欧城市的重新兴起最有利于</w:t>
      </w:r>
    </w:p>
    <w:p>
      <w:pPr>
        <w:snapToGrid w:val="0"/>
        <w:spacing w:line="400" w:lineRule="exact"/>
        <w:ind w:firstLine="316" w:firstLineChars="150"/>
        <w:rPr>
          <w:rFonts w:ascii="宋体" w:hAnsi="宋体" w:cs="宋体"/>
          <w:b/>
          <w:bCs/>
          <w:szCs w:val="21"/>
        </w:rPr>
      </w:pPr>
      <w:r>
        <w:rPr>
          <w:rFonts w:hint="eastAsia" w:ascii="宋体" w:hAnsi="宋体" w:cs="宋体"/>
          <w:b/>
          <w:bCs/>
          <w:szCs w:val="21"/>
        </w:rPr>
        <w:t>A．教会</w:t>
      </w:r>
      <w:r>
        <w:rPr>
          <w:rFonts w:hint="eastAsia" w:ascii="宋体" w:hAnsi="宋体" w:cs="宋体"/>
          <w:b/>
          <w:bCs/>
          <w:szCs w:val="21"/>
        </w:rPr>
        <w:tab/>
      </w:r>
      <w:r>
        <w:rPr>
          <w:rFonts w:hint="eastAsia" w:ascii="宋体" w:hAnsi="宋体" w:cs="宋体"/>
          <w:b/>
          <w:bCs/>
          <w:szCs w:val="21"/>
        </w:rPr>
        <w:t xml:space="preserve">  B</w:t>
      </w:r>
      <w:r>
        <w:rPr>
          <w:rFonts w:hint="eastAsia" w:ascii="宋体" w:hAnsi="宋体" w:cs="宋体"/>
          <w:b/>
          <w:bCs/>
          <w:szCs w:val="21"/>
        </w:rPr>
        <w:drawing>
          <wp:inline distT="0" distB="0" distL="114300" distR="114300">
            <wp:extent cx="15240" cy="20320"/>
            <wp:effectExtent l="0" t="0" r="3810" b="8255"/>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20320"/>
                    </a:xfrm>
                    <a:prstGeom prst="rect">
                      <a:avLst/>
                    </a:prstGeom>
                  </pic:spPr>
                </pic:pic>
              </a:graphicData>
            </a:graphic>
          </wp:inline>
        </w:drawing>
      </w:r>
      <w:r>
        <w:rPr>
          <w:rFonts w:hint="eastAsia" w:ascii="宋体" w:hAnsi="宋体" w:cs="宋体"/>
          <w:b/>
          <w:bCs/>
          <w:szCs w:val="21"/>
        </w:rPr>
        <w:t>．封建领主</w:t>
      </w:r>
      <w:r>
        <w:rPr>
          <w:rFonts w:hint="eastAsia" w:ascii="宋体" w:hAnsi="宋体" w:cs="宋体"/>
          <w:b/>
          <w:bCs/>
          <w:szCs w:val="21"/>
        </w:rPr>
        <w:drawing>
          <wp:inline distT="0" distB="0" distL="114300" distR="114300">
            <wp:extent cx="15240" cy="1270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2700"/>
                    </a:xfrm>
                    <a:prstGeom prst="rect">
                      <a:avLst/>
                    </a:prstGeom>
                  </pic:spPr>
                </pic:pic>
              </a:graphicData>
            </a:graphic>
          </wp:inline>
        </w:drawing>
      </w:r>
      <w:r>
        <w:rPr>
          <w:rFonts w:hint="eastAsia" w:ascii="宋体" w:hAnsi="宋体" w:cs="宋体"/>
          <w:b/>
          <w:bCs/>
          <w:szCs w:val="21"/>
        </w:rPr>
        <w:t xml:space="preserve">  </w:t>
      </w:r>
      <w:r>
        <w:rPr>
          <w:rFonts w:hint="eastAsia" w:ascii="宋体" w:hAnsi="宋体" w:cs="宋体"/>
          <w:b/>
          <w:bCs/>
          <w:szCs w:val="21"/>
        </w:rPr>
        <w:tab/>
      </w:r>
      <w:r>
        <w:rPr>
          <w:rFonts w:hint="eastAsia" w:ascii="宋体" w:hAnsi="宋体" w:cs="宋体"/>
          <w:b/>
          <w:bCs/>
          <w:szCs w:val="21"/>
        </w:rPr>
        <w:t xml:space="preserve"> C．国王</w:t>
      </w:r>
      <w:r>
        <w:rPr>
          <w:rFonts w:hint="eastAsia" w:ascii="宋体" w:hAnsi="宋体" w:cs="宋体"/>
          <w:b/>
          <w:bCs/>
          <w:szCs w:val="21"/>
        </w:rPr>
        <w:tab/>
      </w:r>
      <w:r>
        <w:rPr>
          <w:rFonts w:hint="eastAsia" w:ascii="宋体" w:hAnsi="宋体" w:cs="宋体"/>
          <w:b/>
          <w:bCs/>
          <w:szCs w:val="21"/>
        </w:rPr>
        <w:t xml:space="preserve">   D．市民阶级</w:t>
      </w:r>
    </w:p>
    <w:p>
      <w:pPr>
        <w:snapToGrid w:val="0"/>
        <w:spacing w:line="400" w:lineRule="exact"/>
        <w:rPr>
          <w:rFonts w:ascii="宋体" w:hAnsi="宋体" w:cs="宋体"/>
          <w:b/>
          <w:bCs/>
          <w:szCs w:val="21"/>
        </w:rPr>
      </w:pPr>
      <w:r>
        <w:rPr>
          <w:rFonts w:hint="eastAsia" w:ascii="宋体" w:hAnsi="宋体" w:cs="宋体"/>
          <w:b/>
          <w:bCs/>
          <w:szCs w:val="21"/>
        </w:rPr>
        <w:t>35. 《查士丁尼法典》的序言中说：“皇帝的威严、光荣不但依靠武器，而且须用法律来巩固。这样，无论在战时或平时，总是可以将国家治理得很好。”这说明查士丁尼制定法典的目的在于</w:t>
      </w:r>
    </w:p>
    <w:p>
      <w:pPr>
        <w:snapToGrid w:val="0"/>
        <w:spacing w:line="400" w:lineRule="exact"/>
        <w:ind w:firstLine="339" w:firstLineChars="161"/>
        <w:rPr>
          <w:rFonts w:ascii="宋体" w:hAnsi="宋体" w:cs="宋体"/>
          <w:b/>
          <w:bCs/>
          <w:szCs w:val="21"/>
        </w:rPr>
      </w:pPr>
      <w:r>
        <w:rPr>
          <w:rFonts w:hint="eastAsia" w:ascii="宋体" w:hAnsi="宋体" w:cs="宋体"/>
          <w:b/>
          <w:bCs/>
          <w:szCs w:val="21"/>
        </w:rPr>
        <w:t>A. 在一定程度上改善奴隶的地位         B. 强调法律在和平时期的作用</w:t>
      </w:r>
    </w:p>
    <w:p>
      <w:pPr>
        <w:snapToGrid w:val="0"/>
        <w:spacing w:line="400" w:lineRule="exact"/>
        <w:ind w:firstLine="339" w:firstLineChars="161"/>
        <w:rPr>
          <w:rFonts w:ascii="宋体" w:hAnsi="宋体" w:cs="宋体"/>
          <w:b/>
          <w:bCs/>
          <w:szCs w:val="21"/>
        </w:rPr>
      </w:pPr>
      <w:r>
        <w:rPr>
          <w:rFonts w:hint="eastAsia" w:ascii="宋体" w:hAnsi="宋体" w:cs="宋体"/>
          <w:b/>
          <w:bCs/>
          <w:szCs w:val="21"/>
        </w:rPr>
        <w:t>C. 消除战争带来的社会隐患             D. 利用法律维护统治者的统治</w:t>
      </w:r>
    </w:p>
    <w:p>
      <w:pPr>
        <w:snapToGrid w:val="0"/>
        <w:spacing w:line="400" w:lineRule="exact"/>
        <w:rPr>
          <w:rFonts w:ascii="宋体" w:hAnsi="宋体" w:cs="宋体"/>
          <w:b/>
          <w:bCs/>
          <w:szCs w:val="21"/>
        </w:rPr>
      </w:pPr>
      <w:r>
        <w:rPr>
          <w:rFonts w:hint="eastAsia" w:ascii="宋体" w:hAnsi="宋体" w:cs="宋体"/>
          <w:b/>
          <w:bCs/>
          <w:szCs w:val="21"/>
        </w:rPr>
        <w:t xml:space="preserve">36. 8—10世纪中叶，日本开始形成武士阶层，维系武士阶层的纽带是 </w:t>
      </w:r>
    </w:p>
    <w:p>
      <w:pPr>
        <w:snapToGrid w:val="0"/>
        <w:spacing w:line="400" w:lineRule="exact"/>
        <w:ind w:firstLine="320" w:firstLineChars="152"/>
        <w:rPr>
          <w:rFonts w:ascii="宋体" w:hAnsi="宋体" w:cs="宋体"/>
          <w:b/>
          <w:bCs/>
          <w:szCs w:val="21"/>
        </w:rPr>
      </w:pPr>
      <w:r>
        <w:rPr>
          <w:rFonts w:hint="eastAsia" w:ascii="宋体" w:hAnsi="宋体" w:cs="宋体"/>
          <w:b/>
          <w:bCs/>
          <w:szCs w:val="21"/>
        </w:rPr>
        <w:t>A. 血缘关系和主从关系</w:t>
      </w:r>
      <w:r>
        <w:rPr>
          <w:rFonts w:hint="eastAsia" w:ascii="宋体" w:hAnsi="宋体" w:cs="宋体"/>
          <w:b/>
          <w:bCs/>
          <w:szCs w:val="21"/>
        </w:rPr>
        <w:tab/>
      </w:r>
      <w:r>
        <w:rPr>
          <w:rFonts w:hint="eastAsia" w:ascii="宋体" w:hAnsi="宋体" w:cs="宋体"/>
          <w:b/>
          <w:bCs/>
          <w:szCs w:val="21"/>
        </w:rPr>
        <w:t xml:space="preserve">             B. 班田收授制度</w:t>
      </w:r>
    </w:p>
    <w:p>
      <w:pPr>
        <w:snapToGrid w:val="0"/>
        <w:spacing w:line="400" w:lineRule="exact"/>
        <w:ind w:firstLine="320" w:firstLineChars="152"/>
        <w:rPr>
          <w:rFonts w:ascii="宋体" w:hAnsi="宋体" w:cs="宋体"/>
          <w:b/>
          <w:bCs/>
          <w:szCs w:val="21"/>
        </w:rPr>
      </w:pPr>
      <w:r>
        <w:rPr>
          <w:rFonts w:hint="eastAsia" w:ascii="宋体" w:hAnsi="宋体" w:cs="宋体"/>
          <w:b/>
          <w:bCs/>
          <w:szCs w:val="21"/>
        </w:rPr>
        <w:t>C. 庄园制度</w:t>
      </w:r>
      <w:r>
        <w:rPr>
          <w:rFonts w:hint="eastAsia" w:ascii="宋体" w:hAnsi="宋体" w:cs="宋体"/>
          <w:b/>
          <w:bCs/>
          <w:szCs w:val="21"/>
        </w:rPr>
        <w:tab/>
      </w:r>
      <w:r>
        <w:rPr>
          <w:rFonts w:hint="eastAsia" w:ascii="宋体" w:hAnsi="宋体" w:cs="宋体"/>
          <w:b/>
          <w:bCs/>
          <w:szCs w:val="21"/>
        </w:rPr>
        <w:t xml:space="preserve">                         D. 武士道精神</w:t>
      </w:r>
    </w:p>
    <w:p>
      <w:pPr>
        <w:widowControl/>
        <w:snapToGrid w:val="0"/>
        <w:spacing w:line="400" w:lineRule="exact"/>
        <w:jc w:val="left"/>
        <w:textAlignment w:val="center"/>
        <w:rPr>
          <w:rFonts w:ascii="宋体" w:hAnsi="宋体" w:cs="宋体"/>
          <w:b/>
          <w:bCs/>
          <w:szCs w:val="21"/>
        </w:rPr>
      </w:pPr>
      <w:r>
        <w:rPr>
          <w:rFonts w:hint="eastAsia" w:ascii="宋体" w:hAnsi="宋体" w:cs="宋体"/>
          <w:b/>
          <w:bCs/>
          <w:szCs w:val="21"/>
        </w:rPr>
        <w:t xml:space="preserve">37. </w:t>
      </w:r>
      <w:bookmarkStart w:id="4" w:name="topic_575ce809-e07c-489f-bea0-d79b8c2fd8"/>
      <w:r>
        <w:rPr>
          <w:rFonts w:hint="eastAsia" w:ascii="宋体" w:hAnsi="宋体" w:cs="宋体"/>
          <w:b/>
          <w:bCs/>
          <w:kern w:val="0"/>
          <w:szCs w:val="21"/>
        </w:rPr>
        <w:t>ISIS组织（译为伊拉克和黎凡特伊斯兰国）是一个活跃在中东的极端恐怖主义组织，该恐怖组织宣称自身对整个穆斯林世界拥有权威地位。该组织信仰的宗教是</w:t>
      </w:r>
      <w:bookmarkEnd w:id="4"/>
    </w:p>
    <w:p>
      <w:pPr>
        <w:tabs>
          <w:tab w:val="left" w:pos="2310"/>
          <w:tab w:val="left" w:pos="4200"/>
          <w:tab w:val="left" w:pos="6090"/>
        </w:tabs>
        <w:snapToGrid w:val="0"/>
        <w:spacing w:line="400" w:lineRule="exact"/>
        <w:ind w:left="80" w:leftChars="38" w:firstLine="240" w:firstLineChars="114"/>
        <w:textAlignment w:val="center"/>
        <w:rPr>
          <w:rFonts w:ascii="宋体" w:hAnsi="宋体" w:cs="宋体"/>
          <w:b/>
          <w:bCs/>
          <w:szCs w:val="21"/>
        </w:rPr>
      </w:pPr>
      <w:r>
        <w:rPr>
          <w:rFonts w:hint="eastAsia" w:ascii="宋体" w:hAnsi="宋体" w:cs="宋体"/>
          <w:b/>
          <w:bCs/>
          <w:kern w:val="0"/>
          <w:szCs w:val="21"/>
        </w:rPr>
        <w:t>A. 基督教</w:t>
      </w:r>
      <w:r>
        <w:rPr>
          <w:rFonts w:hint="eastAsia" w:ascii="宋体" w:hAnsi="宋体" w:cs="宋体"/>
          <w:b/>
          <w:bCs/>
          <w:szCs w:val="21"/>
        </w:rPr>
        <w:tab/>
      </w:r>
      <w:r>
        <w:rPr>
          <w:rFonts w:hint="eastAsia" w:ascii="宋体" w:hAnsi="宋体" w:cs="宋体"/>
          <w:b/>
          <w:bCs/>
          <w:kern w:val="0"/>
          <w:szCs w:val="21"/>
        </w:rPr>
        <w:t>B. 道教</w:t>
      </w:r>
      <w:r>
        <w:rPr>
          <w:rFonts w:hint="eastAsia" w:ascii="宋体" w:hAnsi="宋体" w:cs="宋体"/>
          <w:b/>
          <w:bCs/>
          <w:szCs w:val="21"/>
        </w:rPr>
        <w:tab/>
      </w:r>
      <w:r>
        <w:rPr>
          <w:rFonts w:hint="eastAsia" w:ascii="宋体" w:hAnsi="宋体" w:cs="宋体"/>
          <w:b/>
          <w:bCs/>
          <w:szCs w:val="21"/>
        </w:rPr>
        <w:t xml:space="preserve"> </w:t>
      </w:r>
      <w:r>
        <w:rPr>
          <w:rFonts w:hint="eastAsia" w:ascii="宋体" w:hAnsi="宋体" w:cs="宋体"/>
          <w:b/>
          <w:bCs/>
          <w:kern w:val="0"/>
          <w:szCs w:val="21"/>
        </w:rPr>
        <w:t>C. 佛教</w:t>
      </w:r>
      <w:r>
        <w:rPr>
          <w:rFonts w:hint="eastAsia" w:ascii="宋体" w:hAnsi="宋体" w:cs="宋体"/>
          <w:b/>
          <w:bCs/>
          <w:szCs w:val="21"/>
        </w:rPr>
        <w:tab/>
      </w:r>
      <w:r>
        <w:rPr>
          <w:rFonts w:hint="eastAsia" w:ascii="宋体" w:hAnsi="宋体" w:cs="宋体"/>
          <w:b/>
          <w:bCs/>
          <w:szCs w:val="21"/>
        </w:rPr>
        <w:t xml:space="preserve">  </w:t>
      </w:r>
      <w:r>
        <w:rPr>
          <w:rFonts w:hint="eastAsia" w:ascii="宋体" w:hAnsi="宋体" w:cs="宋体"/>
          <w:b/>
          <w:bCs/>
          <w:kern w:val="0"/>
          <w:szCs w:val="21"/>
        </w:rPr>
        <w:t>D. 伊斯兰教</w:t>
      </w:r>
    </w:p>
    <w:p>
      <w:pPr>
        <w:snapToGrid w:val="0"/>
        <w:spacing w:line="400" w:lineRule="exact"/>
        <w:rPr>
          <w:rFonts w:ascii="宋体" w:hAnsi="宋体" w:cs="宋体"/>
          <w:b/>
          <w:bCs/>
          <w:szCs w:val="21"/>
        </w:rPr>
      </w:pPr>
      <w:r>
        <w:rPr>
          <w:rFonts w:hint="eastAsia" w:ascii="宋体" w:hAnsi="宋体" w:cs="宋体"/>
          <w:b/>
          <w:bCs/>
          <w:szCs w:val="21"/>
        </w:rPr>
        <w:t xml:space="preserve">38. 傅雷评价《蒙娜丽莎》时说：“吸引你的，就是这神秘。因为她的美貌，你永远忘不掉她的面容，于是你就仿佛在听一曲神妙的音乐，对象的表情和含义，完全跟了你的情绪而转移。”这说明该画作体现的主要精神是          </w:t>
      </w:r>
    </w:p>
    <w:p>
      <w:pPr>
        <w:snapToGrid w:val="0"/>
        <w:spacing w:line="400" w:lineRule="exact"/>
        <w:ind w:firstLine="316" w:firstLineChars="150"/>
        <w:rPr>
          <w:rFonts w:ascii="宋体" w:hAnsi="宋体" w:cs="宋体"/>
          <w:b/>
          <w:bCs/>
          <w:szCs w:val="21"/>
        </w:rPr>
      </w:pPr>
      <w:r>
        <w:rPr>
          <w:rFonts w:hint="eastAsia" w:ascii="宋体" w:hAnsi="宋体" w:cs="宋体"/>
          <w:b/>
          <w:bCs/>
          <w:szCs w:val="21"/>
        </w:rPr>
        <w:t>A. 浪漫主义        B. 理性主义         C. 人文主义       D.现实主义</w:t>
      </w:r>
    </w:p>
    <w:p>
      <w:pPr>
        <w:spacing w:line="400" w:lineRule="exact"/>
        <w:rPr>
          <w:rFonts w:hint="eastAsia"/>
          <w:b/>
          <w:szCs w:val="21"/>
        </w:rPr>
      </w:pPr>
      <w:r>
        <w:rPr>
          <w:rFonts w:hint="eastAsia" w:ascii="宋体" w:hAnsi="宋体" w:cs="宋体"/>
          <w:b/>
          <w:bCs/>
          <w:szCs w:val="21"/>
        </w:rPr>
        <w:t>39．</w:t>
      </w:r>
      <w:r>
        <w:rPr>
          <w:rFonts w:hint="eastAsia"/>
          <w:b/>
          <w:szCs w:val="21"/>
        </w:rPr>
        <w:t>“一方面,资本家攫取了大部分的社会财富,他们日益富裕;另一方面,广大工人获得的收入却难以糊口,他们对不公平的社会现状越来越不满。”上述材料反映了第二次工业革命带来的影响是</w:t>
      </w:r>
    </w:p>
    <w:p>
      <w:pPr>
        <w:spacing w:line="400" w:lineRule="exact"/>
        <w:ind w:firstLine="422" w:firstLineChars="200"/>
        <w:rPr>
          <w:rFonts w:hint="eastAsia"/>
          <w:b/>
          <w:szCs w:val="21"/>
        </w:rPr>
      </w:pPr>
      <w:r>
        <w:rPr>
          <w:rFonts w:hint="eastAsia"/>
          <w:b/>
          <w:szCs w:val="21"/>
        </w:rPr>
        <w:t>A.推</w:t>
      </w:r>
      <w:r>
        <w:rPr>
          <w:rFonts w:hint="eastAsia"/>
          <w:b/>
          <w:szCs w:val="21"/>
        </w:rPr>
        <w:drawing>
          <wp:inline distT="0" distB="0" distL="114300" distR="114300">
            <wp:extent cx="21590" cy="1397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3970"/>
                    </a:xfrm>
                    <a:prstGeom prst="rect">
                      <a:avLst/>
                    </a:prstGeom>
                  </pic:spPr>
                </pic:pic>
              </a:graphicData>
            </a:graphic>
          </wp:inline>
        </w:drawing>
      </w:r>
      <w:r>
        <w:rPr>
          <w:rFonts w:hint="eastAsia"/>
          <w:b/>
          <w:szCs w:val="21"/>
        </w:rPr>
        <w:t>动生产力的发展      B.社会矛盾激化，带来社会问题</w:t>
      </w:r>
    </w:p>
    <w:p>
      <w:pPr>
        <w:spacing w:line="400" w:lineRule="exact"/>
        <w:ind w:firstLine="422" w:firstLineChars="200"/>
        <w:rPr>
          <w:rFonts w:hint="eastAsia"/>
          <w:b/>
          <w:szCs w:val="21"/>
        </w:rPr>
      </w:pPr>
      <w:r>
        <w:rPr>
          <w:rFonts w:hint="eastAsia"/>
          <w:b/>
          <w:szCs w:val="21"/>
        </w:rPr>
        <w:t>C.城市化进程加快        D.促进人口增长</w:t>
      </w:r>
    </w:p>
    <w:p>
      <w:pPr>
        <w:snapToGrid w:val="0"/>
        <w:rPr>
          <w:rFonts w:ascii="宋体" w:hAnsi="宋体" w:cs="宋体"/>
          <w:b/>
          <w:bCs/>
          <w:szCs w:val="21"/>
          <w:shd w:val="clear" w:color="auto" w:fill="FFFFFF"/>
          <w:lang w:bidi="ar"/>
        </w:rPr>
      </w:pPr>
      <w:r>
        <w:rPr>
          <w:rFonts w:hint="eastAsia" w:ascii="宋体" w:hAnsi="宋体" w:cs="宋体"/>
          <w:b/>
          <w:bCs/>
          <w:szCs w:val="21"/>
        </w:rPr>
        <w:t>40. 联合国教科文组织曾宣布，每年8月23日为“废除奴隶贸易国际纪念日”，因为罪恶的三角贸易是人类历史上最惨的一页。</w:t>
      </w:r>
      <w:r>
        <w:rPr>
          <w:rFonts w:hint="eastAsia" w:ascii="宋体" w:hAnsi="宋体" w:cs="宋体"/>
          <w:b/>
          <w:bCs/>
          <w:szCs w:val="21"/>
          <w:shd w:val="clear" w:color="auto" w:fill="FFFFFF"/>
          <w:lang w:bidi="ar"/>
        </w:rPr>
        <w:t>下列关于 “三角贸易”的行程示意图，正确的是</w:t>
      </w:r>
    </w:p>
    <w:tbl>
      <w:tblPr>
        <w:tblStyle w:val="7"/>
        <w:tblW w:w="8460" w:type="dxa"/>
        <w:jc w:val="center"/>
        <w:tblCellSpacing w:w="15" w:type="dxa"/>
        <w:tblInd w:w="0" w:type="dxa"/>
        <w:tblLayout w:type="fixed"/>
        <w:tblCellMar>
          <w:top w:w="15" w:type="dxa"/>
          <w:left w:w="15" w:type="dxa"/>
          <w:bottom w:w="15" w:type="dxa"/>
          <w:right w:w="15" w:type="dxa"/>
        </w:tblCellMar>
      </w:tblPr>
      <w:tblGrid>
        <w:gridCol w:w="2123"/>
        <w:gridCol w:w="2107"/>
        <w:gridCol w:w="2108"/>
        <w:gridCol w:w="2122"/>
      </w:tblGrid>
      <w:tr>
        <w:tblPrEx>
          <w:tblLayout w:type="fixed"/>
          <w:tblCellMar>
            <w:top w:w="15" w:type="dxa"/>
            <w:left w:w="15" w:type="dxa"/>
            <w:bottom w:w="15" w:type="dxa"/>
            <w:right w:w="15" w:type="dxa"/>
          </w:tblCellMar>
        </w:tblPrEx>
        <w:trPr>
          <w:trHeight w:val="1002" w:hRule="atLeast"/>
          <w:tblCellSpacing w:w="15" w:type="dxa"/>
          <w:jc w:val="center"/>
        </w:trPr>
        <w:tc>
          <w:tcPr>
            <w:tcW w:w="2078" w:type="dxa"/>
            <w:tcMar>
              <w:top w:w="30" w:type="dxa"/>
              <w:left w:w="30" w:type="dxa"/>
              <w:bottom w:w="30" w:type="dxa"/>
              <w:right w:w="30" w:type="dxa"/>
            </w:tcMar>
            <w:vAlign w:val="center"/>
          </w:tcPr>
          <w:p>
            <w:pPr>
              <w:snapToGrid w:val="0"/>
              <w:jc w:val="center"/>
              <w:textAlignment w:val="center"/>
              <w:rPr>
                <w:rFonts w:ascii="宋体" w:hAnsi="宋体" w:cs="宋体"/>
                <w:b/>
                <w:bCs/>
              </w:rPr>
            </w:pPr>
            <w:r>
              <w:rPr>
                <w:rFonts w:hint="eastAsia" w:ascii="宋体" w:hAnsi="宋体" w:cs="宋体"/>
                <w:b/>
                <w:bCs/>
                <w:lang w:bidi="ar"/>
              </w:rPr>
              <w:t xml:space="preserve"> A．</w:t>
            </w:r>
            <w:r>
              <w:rPr>
                <w:rFonts w:hint="eastAsia" w:ascii="宋体" w:hAnsi="宋体" w:cs="宋体"/>
                <w:b/>
                <w:bCs/>
              </w:rPr>
              <w:drawing>
                <wp:inline distT="0" distB="0" distL="0" distR="0">
                  <wp:extent cx="960120" cy="70866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960120" cy="708660"/>
                          </a:xfrm>
                          <a:prstGeom prst="rect">
                            <a:avLst/>
                          </a:prstGeom>
                          <a:noFill/>
                          <a:ln>
                            <a:noFill/>
                          </a:ln>
                          <a:effectLst/>
                        </pic:spPr>
                      </pic:pic>
                    </a:graphicData>
                  </a:graphic>
                </wp:inline>
              </w:drawing>
            </w:r>
          </w:p>
        </w:tc>
        <w:tc>
          <w:tcPr>
            <w:tcW w:w="2077" w:type="dxa"/>
            <w:tcMar>
              <w:top w:w="30" w:type="dxa"/>
              <w:left w:w="30" w:type="dxa"/>
              <w:bottom w:w="30" w:type="dxa"/>
              <w:right w:w="30" w:type="dxa"/>
            </w:tcMar>
            <w:vAlign w:val="center"/>
          </w:tcPr>
          <w:p>
            <w:pPr>
              <w:snapToGrid w:val="0"/>
              <w:jc w:val="center"/>
              <w:textAlignment w:val="center"/>
              <w:rPr>
                <w:rFonts w:ascii="宋体" w:hAnsi="宋体" w:cs="宋体"/>
                <w:b/>
                <w:bCs/>
              </w:rPr>
            </w:pPr>
            <w:r>
              <w:rPr>
                <w:rFonts w:hint="eastAsia" w:ascii="宋体" w:hAnsi="宋体" w:cs="宋体"/>
                <w:b/>
                <w:bCs/>
                <w:lang w:bidi="ar"/>
              </w:rPr>
              <w:t>B．</w:t>
            </w:r>
            <w:r>
              <w:rPr>
                <w:rFonts w:hint="eastAsia" w:ascii="宋体" w:hAnsi="宋体" w:cs="宋体"/>
                <w:b/>
                <w:bCs/>
              </w:rPr>
              <w:drawing>
                <wp:inline distT="0" distB="0" distL="0" distR="0">
                  <wp:extent cx="952500" cy="70866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952500" cy="708660"/>
                          </a:xfrm>
                          <a:prstGeom prst="rect">
                            <a:avLst/>
                          </a:prstGeom>
                          <a:noFill/>
                          <a:ln>
                            <a:noFill/>
                          </a:ln>
                          <a:effectLst/>
                        </pic:spPr>
                      </pic:pic>
                    </a:graphicData>
                  </a:graphic>
                </wp:inline>
              </w:drawing>
            </w:r>
          </w:p>
        </w:tc>
        <w:tc>
          <w:tcPr>
            <w:tcW w:w="2078" w:type="dxa"/>
            <w:tcMar>
              <w:top w:w="30" w:type="dxa"/>
              <w:left w:w="30" w:type="dxa"/>
              <w:bottom w:w="30" w:type="dxa"/>
              <w:right w:w="30" w:type="dxa"/>
            </w:tcMar>
            <w:vAlign w:val="center"/>
          </w:tcPr>
          <w:p>
            <w:pPr>
              <w:snapToGrid w:val="0"/>
              <w:jc w:val="center"/>
              <w:textAlignment w:val="center"/>
              <w:rPr>
                <w:rFonts w:ascii="宋体" w:hAnsi="宋体" w:cs="宋体"/>
                <w:b/>
                <w:bCs/>
              </w:rPr>
            </w:pPr>
            <w:r>
              <w:rPr>
                <w:rFonts w:hint="eastAsia" w:ascii="宋体" w:hAnsi="宋体" w:cs="宋体"/>
                <w:b/>
                <w:bCs/>
                <w:lang w:bidi="ar"/>
              </w:rPr>
              <w:t>C．</w:t>
            </w:r>
            <w:r>
              <w:rPr>
                <w:rFonts w:hint="eastAsia" w:ascii="宋体" w:hAnsi="宋体" w:cs="宋体"/>
                <w:b/>
                <w:bCs/>
              </w:rPr>
              <w:drawing>
                <wp:inline distT="0" distB="0" distL="0" distR="0">
                  <wp:extent cx="952500" cy="65532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952500" cy="655320"/>
                          </a:xfrm>
                          <a:prstGeom prst="rect">
                            <a:avLst/>
                          </a:prstGeom>
                          <a:noFill/>
                          <a:ln>
                            <a:noFill/>
                          </a:ln>
                          <a:effectLst/>
                        </pic:spPr>
                      </pic:pic>
                    </a:graphicData>
                  </a:graphic>
                </wp:inline>
              </w:drawing>
            </w:r>
          </w:p>
        </w:tc>
        <w:tc>
          <w:tcPr>
            <w:tcW w:w="2077" w:type="dxa"/>
            <w:tcMar>
              <w:top w:w="30" w:type="dxa"/>
              <w:left w:w="30" w:type="dxa"/>
              <w:bottom w:w="30" w:type="dxa"/>
              <w:right w:w="30" w:type="dxa"/>
            </w:tcMar>
            <w:vAlign w:val="center"/>
          </w:tcPr>
          <w:p>
            <w:pPr>
              <w:snapToGrid w:val="0"/>
              <w:jc w:val="center"/>
              <w:textAlignment w:val="center"/>
              <w:rPr>
                <w:rFonts w:ascii="宋体" w:hAnsi="宋体" w:cs="宋体"/>
                <w:b/>
                <w:bCs/>
              </w:rPr>
            </w:pPr>
            <w:r>
              <w:rPr>
                <w:rFonts w:hint="eastAsia" w:ascii="宋体" w:hAnsi="宋体" w:cs="宋体"/>
                <w:b/>
                <w:bCs/>
                <w:lang w:bidi="ar"/>
              </w:rPr>
              <w:t>D．</w:t>
            </w:r>
            <w:r>
              <w:rPr>
                <w:rFonts w:hint="eastAsia" w:ascii="宋体" w:hAnsi="宋体" w:cs="宋体"/>
                <w:b/>
                <w:bCs/>
              </w:rPr>
              <w:drawing>
                <wp:inline distT="0" distB="0" distL="0" distR="0">
                  <wp:extent cx="868680" cy="662940"/>
                  <wp:effectExtent l="0" t="0" r="7620" b="381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868680" cy="662940"/>
                          </a:xfrm>
                          <a:prstGeom prst="rect">
                            <a:avLst/>
                          </a:prstGeom>
                          <a:noFill/>
                          <a:ln>
                            <a:noFill/>
                          </a:ln>
                          <a:effectLst/>
                        </pic:spPr>
                      </pic:pic>
                    </a:graphicData>
                  </a:graphic>
                </wp:inline>
              </w:drawing>
            </w:r>
          </w:p>
        </w:tc>
      </w:tr>
    </w:tbl>
    <w:p>
      <w:pPr>
        <w:tabs>
          <w:tab w:val="left" w:pos="2520"/>
          <w:tab w:val="left" w:pos="4620"/>
          <w:tab w:val="left" w:pos="6720"/>
        </w:tabs>
        <w:rPr>
          <w:rFonts w:ascii="宋体" w:hAnsi="宋体"/>
          <w:b/>
          <w:color w:val="000000"/>
          <w:szCs w:val="21"/>
        </w:rPr>
      </w:pPr>
      <w:r>
        <w:rPr>
          <w:rFonts w:hint="eastAsia" w:ascii="宋体" w:hAnsi="宋体" w:cs="宋体"/>
          <w:b/>
          <w:bCs/>
        </w:rPr>
        <w:t xml:space="preserve">41. </w:t>
      </w:r>
      <w:r>
        <w:rPr>
          <w:rFonts w:hint="eastAsia" w:ascii="宋体" w:hAnsi="宋体"/>
          <w:b/>
          <w:color w:val="000000"/>
          <w:szCs w:val="21"/>
        </w:rPr>
        <w:t xml:space="preserve">与“华盛顿”、“来克星顿的枪声”、 “第一次资产阶级革命”等关键词相关联的历史事件是   </w:t>
      </w:r>
    </w:p>
    <w:p>
      <w:pPr>
        <w:tabs>
          <w:tab w:val="left" w:pos="2520"/>
          <w:tab w:val="left" w:pos="4620"/>
          <w:tab w:val="left" w:pos="6720"/>
        </w:tabs>
        <w:spacing w:line="400" w:lineRule="exact"/>
        <w:ind w:firstLine="422" w:firstLineChars="200"/>
        <w:rPr>
          <w:rFonts w:ascii="宋体" w:hAnsi="宋体"/>
          <w:b/>
          <w:color w:val="000000"/>
          <w:szCs w:val="21"/>
        </w:rPr>
      </w:pPr>
      <w:r>
        <w:rPr>
          <w:rFonts w:ascii="宋体" w:hAnsi="宋体"/>
          <w:b/>
          <w:color w:val="000000"/>
          <w:szCs w:val="21"/>
        </w:rPr>
        <w:t>A</w:t>
      </w:r>
      <w:r>
        <w:rPr>
          <w:rFonts w:hint="eastAsia" w:ascii="宋体" w:hAnsi="宋体"/>
          <w:b/>
          <w:color w:val="000000"/>
          <w:szCs w:val="21"/>
        </w:rPr>
        <w:t>.美国独立战争</w:t>
      </w:r>
      <w:r>
        <w:rPr>
          <w:rFonts w:ascii="宋体" w:hAnsi="宋体"/>
          <w:b/>
          <w:color w:val="000000"/>
          <w:szCs w:val="21"/>
        </w:rPr>
        <w:t xml:space="preserve"> </w:t>
      </w:r>
      <w:r>
        <w:rPr>
          <w:rFonts w:hint="eastAsia" w:ascii="宋体" w:hAnsi="宋体"/>
          <w:b/>
          <w:color w:val="000000"/>
          <w:szCs w:val="21"/>
        </w:rPr>
        <w:t xml:space="preserve">  </w:t>
      </w:r>
      <w:r>
        <w:rPr>
          <w:rFonts w:ascii="宋体" w:hAnsi="宋体"/>
          <w:b/>
          <w:color w:val="000000"/>
          <w:szCs w:val="21"/>
        </w:rPr>
        <w:t>B</w:t>
      </w:r>
      <w:r>
        <w:rPr>
          <w:rFonts w:hint="eastAsia" w:ascii="宋体" w:hAnsi="宋体"/>
          <w:b/>
          <w:color w:val="000000"/>
          <w:szCs w:val="21"/>
        </w:rPr>
        <w:t xml:space="preserve">.美国南北战争   </w:t>
      </w:r>
      <w:r>
        <w:rPr>
          <w:rFonts w:ascii="宋体" w:hAnsi="宋体"/>
          <w:b/>
          <w:color w:val="000000"/>
          <w:szCs w:val="21"/>
        </w:rPr>
        <w:t>C</w:t>
      </w:r>
      <w:r>
        <w:rPr>
          <w:rFonts w:hint="eastAsia" w:ascii="宋体" w:hAnsi="宋体"/>
          <w:b/>
          <w:color w:val="000000"/>
          <w:szCs w:val="21"/>
        </w:rPr>
        <w:t xml:space="preserve">.第一次世界大战   </w:t>
      </w:r>
      <w:r>
        <w:rPr>
          <w:rFonts w:ascii="宋体" w:hAnsi="宋体"/>
          <w:b/>
          <w:color w:val="000000"/>
          <w:szCs w:val="21"/>
        </w:rPr>
        <w:t>D</w:t>
      </w:r>
      <w:r>
        <w:rPr>
          <w:rFonts w:hint="eastAsia" w:ascii="宋体" w:hAnsi="宋体"/>
          <w:b/>
          <w:color w:val="000000"/>
          <w:szCs w:val="21"/>
        </w:rPr>
        <w:t>.第二次世界大战</w:t>
      </w:r>
    </w:p>
    <w:p>
      <w:pPr>
        <w:snapToGrid w:val="0"/>
        <w:spacing w:line="400" w:lineRule="exact"/>
        <w:rPr>
          <w:rFonts w:ascii="宋体" w:hAnsi="宋体" w:cs="宋体"/>
          <w:b/>
          <w:bCs/>
        </w:rPr>
      </w:pPr>
      <w:r>
        <w:rPr>
          <w:rFonts w:hint="eastAsia" w:ascii="宋体" w:hAnsi="宋体" w:cs="宋体"/>
          <w:b/>
          <w:bCs/>
        </w:rPr>
        <w:t>42. “创新”是在当今世界出现频率非常高的一个词，创新精神是一个国家和民族发展的不竭动力。18世纪后半期，美国在制度上的创新是</w:t>
      </w:r>
    </w:p>
    <w:p>
      <w:pPr>
        <w:snapToGrid w:val="0"/>
        <w:spacing w:line="400" w:lineRule="exact"/>
        <w:ind w:firstLine="299" w:firstLineChars="142"/>
        <w:rPr>
          <w:rFonts w:ascii="宋体" w:hAnsi="宋体" w:cs="宋体"/>
          <w:b/>
          <w:bCs/>
        </w:rPr>
      </w:pPr>
      <w:r>
        <w:rPr>
          <w:rFonts w:hint="eastAsia" w:ascii="宋体" w:hAnsi="宋体" w:cs="宋体"/>
          <w:b/>
          <w:bCs/>
        </w:rPr>
        <w:t>A. 在西方国家中率先确立了资产阶级统治      B. 建立了三权分立的联邦制国家</w:t>
      </w:r>
    </w:p>
    <w:p>
      <w:pPr>
        <w:snapToGrid w:val="0"/>
        <w:spacing w:line="400" w:lineRule="exact"/>
        <w:ind w:firstLine="299" w:firstLineChars="142"/>
        <w:rPr>
          <w:rFonts w:ascii="宋体" w:hAnsi="宋体" w:cs="宋体"/>
          <w:b/>
          <w:bCs/>
        </w:rPr>
      </w:pPr>
      <w:r>
        <w:rPr>
          <w:rFonts w:hint="eastAsia" w:ascii="宋体" w:hAnsi="宋体" w:cs="宋体"/>
          <w:b/>
          <w:bCs/>
        </w:rPr>
        <w:t>C. 建立君主立宪制的资产阶级专政            D. 废除了黑人奴隶制度</w:t>
      </w:r>
    </w:p>
    <w:p>
      <w:pPr>
        <w:snapToGrid w:val="0"/>
        <w:spacing w:line="400" w:lineRule="exact"/>
        <w:rPr>
          <w:rFonts w:ascii="宋体" w:hAnsi="宋体" w:cs="宋体"/>
          <w:b/>
          <w:bCs/>
          <w:szCs w:val="21"/>
        </w:rPr>
      </w:pPr>
      <w:r>
        <w:rPr>
          <w:rFonts w:hint="eastAsia" w:ascii="宋体" w:hAnsi="宋体" w:cs="宋体"/>
          <w:b/>
          <w:bCs/>
        </w:rPr>
        <w:t xml:space="preserve">43. </w:t>
      </w:r>
      <w:r>
        <w:rPr>
          <w:rFonts w:hint="eastAsia" w:ascii="宋体" w:hAnsi="宋体" w:cs="宋体"/>
          <w:b/>
          <w:bCs/>
          <w:szCs w:val="21"/>
        </w:rPr>
        <w:t>拿破仑在他《给儿子的遗训》中说：“在法国，在欧洲，我注入了新思想；这些新思想是不会消失的。”从这句话中我们可看出拿破仑对法国还有更重要的贡献是</w:t>
      </w:r>
    </w:p>
    <w:p>
      <w:pPr>
        <w:snapToGrid w:val="0"/>
        <w:spacing w:line="400" w:lineRule="exact"/>
        <w:ind w:firstLine="320" w:firstLineChars="152"/>
        <w:rPr>
          <w:rFonts w:ascii="宋体" w:hAnsi="宋体" w:cs="宋体"/>
          <w:b/>
          <w:bCs/>
          <w:szCs w:val="21"/>
        </w:rPr>
      </w:pPr>
      <w:r>
        <w:rPr>
          <w:rFonts w:hint="eastAsia" w:ascii="宋体" w:hAnsi="宋体" w:cs="宋体"/>
          <w:b/>
          <w:bCs/>
          <w:szCs w:val="21"/>
        </w:rPr>
        <w:t>A. 多次打败反法</w:t>
      </w:r>
      <w:r>
        <w:rPr>
          <w:rFonts w:hint="eastAsia" w:ascii="宋体" w:hAnsi="宋体" w:cs="宋体"/>
          <w:b/>
          <w:bCs/>
          <w:szCs w:val="21"/>
        </w:rPr>
        <w:drawing>
          <wp:inline distT="0" distB="0" distL="114300" distR="114300">
            <wp:extent cx="16510" cy="1270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12700"/>
                    </a:xfrm>
                    <a:prstGeom prst="rect">
                      <a:avLst/>
                    </a:prstGeom>
                  </pic:spPr>
                </pic:pic>
              </a:graphicData>
            </a:graphic>
          </wp:inline>
        </w:drawing>
      </w:r>
      <w:r>
        <w:rPr>
          <w:rFonts w:hint="eastAsia" w:ascii="宋体" w:hAnsi="宋体" w:cs="宋体"/>
          <w:b/>
          <w:bCs/>
          <w:szCs w:val="21"/>
        </w:rPr>
        <w:t>同盟的进攻                  B. 建立法兰西第一帝国</w:t>
      </w:r>
    </w:p>
    <w:p>
      <w:pPr>
        <w:snapToGrid w:val="0"/>
        <w:spacing w:line="400" w:lineRule="exact"/>
        <w:ind w:firstLine="320" w:firstLineChars="152"/>
        <w:rPr>
          <w:rFonts w:ascii="宋体" w:hAnsi="宋体" w:cs="宋体"/>
          <w:b/>
          <w:bCs/>
          <w:szCs w:val="21"/>
        </w:rPr>
      </w:pPr>
      <w:r>
        <w:rPr>
          <w:rFonts w:hint="eastAsia" w:ascii="宋体" w:hAnsi="宋体" w:cs="宋体"/>
          <w:b/>
          <w:bCs/>
          <w:szCs w:val="21"/>
        </w:rPr>
        <w:t xml:space="preserve">C. 颁布《法典》，巩固资产阶级统治  </w:t>
      </w:r>
      <w:r>
        <w:rPr>
          <w:rFonts w:hint="eastAsia" w:ascii="宋体" w:hAnsi="宋体" w:cs="宋体"/>
          <w:b/>
          <w:bCs/>
          <w:szCs w:val="21"/>
        </w:rPr>
        <w:drawing>
          <wp:inline distT="0" distB="0" distL="114300" distR="114300">
            <wp:extent cx="15240" cy="1651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6510"/>
                    </a:xfrm>
                    <a:prstGeom prst="rect">
                      <a:avLst/>
                    </a:prstGeom>
                  </pic:spPr>
                </pic:pic>
              </a:graphicData>
            </a:graphic>
          </wp:inline>
        </w:drawing>
      </w:r>
      <w:r>
        <w:rPr>
          <w:rFonts w:hint="eastAsia" w:ascii="宋体" w:hAnsi="宋体" w:cs="宋体"/>
          <w:b/>
          <w:bCs/>
          <w:szCs w:val="21"/>
        </w:rPr>
        <w:t xml:space="preserve">         D. 率军远征俄罗斯</w:t>
      </w:r>
    </w:p>
    <w:p>
      <w:pPr>
        <w:snapToGrid w:val="0"/>
        <w:spacing w:line="400" w:lineRule="exact"/>
        <w:rPr>
          <w:rFonts w:ascii="宋体" w:hAnsi="宋体" w:cs="宋体"/>
          <w:b/>
          <w:bCs/>
        </w:rPr>
      </w:pPr>
      <w:r>
        <w:rPr>
          <w:rFonts w:hint="eastAsia" w:ascii="宋体" w:hAnsi="宋体" w:cs="宋体"/>
          <w:b/>
          <w:bCs/>
          <w:szCs w:val="21"/>
        </w:rPr>
        <w:t>44.</w:t>
      </w:r>
      <w:r>
        <w:rPr>
          <w:rFonts w:hint="eastAsia" w:ascii="宋体" w:hAnsi="宋体" w:cs="宋体"/>
          <w:b/>
          <w:bCs/>
        </w:rPr>
        <w:t xml:space="preserve"> 工业化是指一个国家和地区国民经济中，工业生产活动取得主导地位的发展过程。世界上第一个实现工业化的国家是</w:t>
      </w:r>
    </w:p>
    <w:p>
      <w:pPr>
        <w:snapToGrid w:val="0"/>
        <w:spacing w:line="400" w:lineRule="exact"/>
        <w:ind w:firstLine="361" w:firstLineChars="171"/>
        <w:rPr>
          <w:rFonts w:ascii="宋体" w:hAnsi="宋体" w:cs="宋体"/>
          <w:b/>
          <w:bCs/>
        </w:rPr>
      </w:pPr>
      <w:r>
        <w:rPr>
          <w:rFonts w:hint="eastAsia" w:ascii="宋体" w:hAnsi="宋体" w:cs="宋体"/>
          <w:b/>
          <w:bCs/>
        </w:rPr>
        <w:t>A.英国             B.法国            C.德国             D.美国</w:t>
      </w:r>
    </w:p>
    <w:p>
      <w:pPr>
        <w:snapToGrid w:val="0"/>
        <w:spacing w:line="400" w:lineRule="exact"/>
        <w:rPr>
          <w:rFonts w:ascii="宋体" w:hAnsi="宋体" w:cs="宋体"/>
          <w:b/>
          <w:color w:val="000000"/>
        </w:rPr>
      </w:pPr>
      <w:r>
        <w:rPr>
          <w:rFonts w:hint="eastAsia" w:ascii="宋体" w:hAnsi="宋体" w:cs="宋体"/>
          <w:b/>
          <w:bCs/>
        </w:rPr>
        <w:t>45.</w:t>
      </w:r>
      <w:r>
        <w:rPr>
          <w:rFonts w:ascii="宋体" w:hAnsi="宋体" w:cs="宋体"/>
          <w:b/>
          <w:color w:val="000000"/>
        </w:rPr>
        <w:t xml:space="preserve"> </w:t>
      </w:r>
      <w:r>
        <w:rPr>
          <w:rFonts w:hint="eastAsia" w:ascii="宋体" w:hAnsi="宋体" w:cs="宋体"/>
          <w:b/>
          <w:color w:val="000000"/>
        </w:rPr>
        <w:t>身受耳聋和各种病痛困扰却依旧坚持写作，创作出《英雄交响曲》等不朽作品的伟大作曲家是</w:t>
      </w:r>
      <w:r>
        <w:rPr>
          <w:rFonts w:ascii="宋体" w:hAnsi="宋体" w:cs="宋体"/>
          <w:b/>
          <w:color w:val="000000"/>
        </w:rPr>
        <w:t xml:space="preserve"> </w:t>
      </w:r>
      <w:r>
        <w:rPr>
          <w:rFonts w:hint="eastAsia" w:ascii="宋体" w:hAnsi="宋体" w:cs="宋体"/>
          <w:b/>
          <w:color w:val="000000"/>
        </w:rPr>
        <w:t xml:space="preserve"> </w:t>
      </w:r>
    </w:p>
    <w:p>
      <w:pPr>
        <w:snapToGrid w:val="0"/>
        <w:spacing w:line="400" w:lineRule="exact"/>
        <w:rPr>
          <w:rFonts w:ascii="宋体" w:hAnsi="宋体" w:cs="宋体"/>
          <w:color w:val="000000"/>
        </w:rPr>
      </w:pPr>
      <w:r>
        <w:rPr>
          <w:rFonts w:hint="eastAsia" w:ascii="宋体" w:hAnsi="宋体" w:cs="宋体"/>
          <w:b/>
          <w:color w:val="000000"/>
        </w:rPr>
        <w:t xml:space="preserve">  </w:t>
      </w:r>
      <w:r>
        <w:rPr>
          <w:rFonts w:ascii="宋体" w:hAnsi="宋体" w:cs="宋体"/>
          <w:b/>
          <w:color w:val="000000"/>
        </w:rPr>
        <w:t xml:space="preserve"> A</w:t>
      </w:r>
      <w:r>
        <w:rPr>
          <w:rFonts w:ascii="宋体" w:cs="宋体"/>
          <w:b/>
          <w:color w:val="000000"/>
        </w:rPr>
        <w:t>.</w:t>
      </w:r>
      <w:r>
        <w:rPr>
          <w:rFonts w:hint="eastAsia" w:ascii="宋体" w:hAnsi="宋体" w:cs="宋体"/>
          <w:b/>
          <w:color w:val="000000"/>
        </w:rPr>
        <w:t xml:space="preserve">肖邦      </w:t>
      </w:r>
      <w:r>
        <w:rPr>
          <w:rFonts w:ascii="宋体" w:hAnsi="宋体" w:cs="宋体"/>
          <w:b/>
          <w:color w:val="000000"/>
        </w:rPr>
        <w:t>B</w:t>
      </w:r>
      <w:r>
        <w:rPr>
          <w:rFonts w:ascii="宋体" w:cs="宋体"/>
          <w:b/>
          <w:color w:val="000000"/>
        </w:rPr>
        <w:t>.</w:t>
      </w:r>
      <w:r>
        <w:rPr>
          <w:rFonts w:hint="eastAsia" w:ascii="宋体" w:hAnsi="宋体" w:cs="宋体"/>
          <w:b/>
          <w:color w:val="000000"/>
        </w:rPr>
        <w:t>梵高</w:t>
      </w:r>
      <w:r>
        <w:rPr>
          <w:rFonts w:ascii="宋体" w:hAnsi="宋体" w:cs="宋体"/>
          <w:b/>
          <w:color w:val="000000"/>
        </w:rPr>
        <w:t xml:space="preserve">   </w:t>
      </w:r>
      <w:r>
        <w:rPr>
          <w:rFonts w:hint="eastAsia" w:ascii="宋体" w:hAnsi="宋体" w:cs="宋体"/>
          <w:b/>
          <w:color w:val="000000"/>
        </w:rPr>
        <w:t xml:space="preserve">  </w:t>
      </w:r>
      <w:r>
        <w:rPr>
          <w:rFonts w:ascii="宋体" w:hAnsi="宋体" w:cs="宋体"/>
          <w:b/>
          <w:color w:val="000000"/>
        </w:rPr>
        <w:t xml:space="preserve"> C</w:t>
      </w:r>
      <w:r>
        <w:rPr>
          <w:rFonts w:ascii="宋体" w:cs="宋体"/>
          <w:b/>
          <w:color w:val="000000"/>
        </w:rPr>
        <w:t>.</w:t>
      </w:r>
      <w:r>
        <w:rPr>
          <w:rFonts w:hint="eastAsia" w:ascii="宋体" w:hAnsi="宋体" w:cs="宋体"/>
          <w:b/>
          <w:color w:val="000000"/>
        </w:rPr>
        <w:t>李斯特</w:t>
      </w:r>
      <w:r>
        <w:rPr>
          <w:rFonts w:ascii="宋体" w:hAnsi="宋体" w:cs="宋体"/>
          <w:b/>
          <w:color w:val="000000"/>
        </w:rPr>
        <w:t xml:space="preserve">  </w:t>
      </w:r>
      <w:r>
        <w:rPr>
          <w:rFonts w:hint="eastAsia" w:ascii="宋体" w:hAnsi="宋体" w:cs="宋体"/>
          <w:b/>
          <w:color w:val="000000"/>
        </w:rPr>
        <w:t xml:space="preserve">  </w:t>
      </w:r>
      <w:r>
        <w:rPr>
          <w:rFonts w:ascii="宋体" w:hAnsi="宋体" w:cs="宋体"/>
          <w:b/>
          <w:color w:val="000000"/>
        </w:rPr>
        <w:t xml:space="preserve"> D</w:t>
      </w:r>
      <w:r>
        <w:rPr>
          <w:rFonts w:ascii="宋体" w:cs="宋体"/>
          <w:b/>
          <w:color w:val="000000"/>
        </w:rPr>
        <w:t>.</w:t>
      </w:r>
      <w:r>
        <w:rPr>
          <w:rFonts w:hint="eastAsia" w:ascii="宋体" w:hAnsi="宋体" w:cs="宋体"/>
          <w:b/>
          <w:color w:val="000000"/>
        </w:rPr>
        <w:t>贝多芬</w:t>
      </w:r>
      <w:r>
        <w:rPr>
          <w:rFonts w:ascii="宋体" w:hAnsi="宋体" w:cs="宋体"/>
          <w:b/>
          <w:color w:val="000000"/>
        </w:rPr>
        <w:t xml:space="preserve">  </w:t>
      </w:r>
      <w:r>
        <w:rPr>
          <w:rFonts w:ascii="宋体" w:hAnsi="宋体" w:cs="宋体"/>
          <w:color w:val="000000"/>
        </w:rPr>
        <w:t xml:space="preserve">  </w:t>
      </w:r>
    </w:p>
    <w:p>
      <w:pPr>
        <w:spacing w:line="400" w:lineRule="exact"/>
        <w:rPr>
          <w:rFonts w:ascii="Times New Roman" w:hAnsi="Times New Roman" w:eastAsia="宋体" w:cs="Times New Roman"/>
          <w:szCs w:val="24"/>
        </w:rPr>
      </w:pPr>
      <w:r>
        <w:rPr>
          <w:rFonts w:hint="eastAsia" w:ascii="Times New Roman" w:hAnsi="Times New Roman" w:eastAsia="宋体" w:cs="Times New Roman"/>
          <w:b/>
          <w:bCs/>
          <w:szCs w:val="24"/>
        </w:rPr>
        <w:t>46.民族独立和民族解放是不可抗拒的时代潮流。下列领导人中，反对英国殖民统治，争取民族独立的杰出女英雄是</w:t>
      </w:r>
    </w:p>
    <w:p>
      <w:pPr>
        <w:spacing w:line="400" w:lineRule="exact"/>
        <w:rPr>
          <w:rFonts w:ascii="Times New Roman" w:hAnsi="Times New Roman" w:eastAsia="宋体" w:cs="Times New Roman"/>
          <w:b/>
          <w:bCs/>
          <w:szCs w:val="24"/>
        </w:rPr>
      </w:pPr>
      <w:r>
        <w:rPr>
          <w:rFonts w:hint="eastAsia" w:ascii="Times New Roman" w:hAnsi="Times New Roman" w:eastAsia="宋体" w:cs="Times New Roman"/>
          <w:b/>
          <w:bCs/>
          <w:szCs w:val="24"/>
        </w:rPr>
        <w:t>A、玻利瓦尔    B、伊丽莎白女王 C、章西女王    D、拿破仑</w:t>
      </w:r>
    </w:p>
    <w:p>
      <w:pPr>
        <w:widowControl/>
        <w:pBdr>
          <w:bottom w:val="dashed" w:color="D8D8D8" w:sz="6" w:space="12"/>
        </w:pBdr>
        <w:shd w:val="clear" w:color="auto" w:fill="FFFFFF"/>
        <w:spacing w:line="400" w:lineRule="exact"/>
        <w:jc w:val="left"/>
        <w:rPr>
          <w:rFonts w:ascii="宋体" w:hAnsi="宋体" w:eastAsia="宋体" w:cstheme="minorEastAsia"/>
          <w:b/>
          <w:kern w:val="0"/>
          <w:szCs w:val="21"/>
        </w:rPr>
      </w:pPr>
      <w:r>
        <w:rPr>
          <w:rFonts w:hint="eastAsia"/>
          <w:b/>
        </w:rPr>
        <w:t>47.</w:t>
      </w:r>
      <w:r>
        <w:rPr>
          <w:rFonts w:hint="eastAsia" w:asciiTheme="minorEastAsia" w:hAnsiTheme="minorEastAsia" w:cstheme="minorEastAsia"/>
          <w:kern w:val="0"/>
          <w:szCs w:val="21"/>
        </w:rPr>
        <w:t xml:space="preserve"> </w:t>
      </w:r>
      <w:r>
        <w:rPr>
          <w:rFonts w:hint="eastAsia" w:ascii="宋体" w:hAnsi="宋体" w:eastAsia="宋体" w:cstheme="minorEastAsia"/>
          <w:b/>
          <w:kern w:val="0"/>
          <w:szCs w:val="21"/>
        </w:rPr>
        <w:t>列宁曾说过：“农民在获得自由时，已经被剥夺得一干二净。”这句话所反映的是</w:t>
      </w:r>
    </w:p>
    <w:p>
      <w:pPr>
        <w:widowControl/>
        <w:pBdr>
          <w:bottom w:val="dashed" w:color="D8D8D8" w:sz="6" w:space="12"/>
        </w:pBdr>
        <w:shd w:val="clear" w:color="auto" w:fill="FFFFFF"/>
        <w:spacing w:line="400" w:lineRule="exact"/>
        <w:jc w:val="left"/>
        <w:rPr>
          <w:rFonts w:ascii="宋体" w:hAnsi="宋体" w:eastAsia="宋体" w:cstheme="minorEastAsia"/>
          <w:b/>
          <w:kern w:val="0"/>
          <w:szCs w:val="21"/>
        </w:rPr>
      </w:pPr>
      <w:r>
        <w:rPr>
          <w:rFonts w:hint="eastAsia" w:ascii="宋体" w:hAnsi="宋体" w:eastAsia="宋体" w:cstheme="minorEastAsia"/>
          <w:b/>
          <w:kern w:val="0"/>
          <w:szCs w:val="21"/>
        </w:rPr>
        <w:t xml:space="preserve">A．美国内战后黑人奴隶的处境         B．日本明治维新后农民的悲惨状况 </w:t>
      </w:r>
    </w:p>
    <w:p>
      <w:pPr>
        <w:widowControl/>
        <w:pBdr>
          <w:bottom w:val="dashed" w:color="D8D8D8" w:sz="6" w:space="12"/>
        </w:pBdr>
        <w:shd w:val="clear" w:color="auto" w:fill="FFFFFF"/>
        <w:spacing w:line="400" w:lineRule="exact"/>
        <w:jc w:val="left"/>
        <w:rPr>
          <w:rFonts w:ascii="宋体" w:hAnsi="宋体" w:eastAsia="宋体" w:cstheme="minorEastAsia"/>
          <w:b/>
          <w:kern w:val="0"/>
          <w:szCs w:val="21"/>
        </w:rPr>
      </w:pPr>
      <w:r>
        <w:rPr>
          <w:rFonts w:hint="eastAsia" w:ascii="宋体" w:hAnsi="宋体" w:eastAsia="宋体" w:cstheme="minorEastAsia"/>
          <w:b/>
          <w:kern w:val="0"/>
          <w:szCs w:val="21"/>
        </w:rPr>
        <w:t>C．英国圈地运动中“羊吃人”的现象   D．俄国在废除农奴</w:t>
      </w:r>
      <w:r>
        <w:rPr>
          <w:rFonts w:hint="eastAsia" w:ascii="宋体" w:hAnsi="宋体" w:eastAsia="宋体" w:cstheme="minorEastAsia"/>
          <w:b/>
          <w:kern w:val="0"/>
          <w:szCs w:val="21"/>
        </w:rPr>
        <w:drawing>
          <wp:inline distT="0" distB="0" distL="114300" distR="114300">
            <wp:extent cx="12700" cy="19050"/>
            <wp:effectExtent l="0" t="0" r="635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9050"/>
                    </a:xfrm>
                    <a:prstGeom prst="rect">
                      <a:avLst/>
                    </a:prstGeom>
                  </pic:spPr>
                </pic:pic>
              </a:graphicData>
            </a:graphic>
          </wp:inline>
        </w:drawing>
      </w:r>
      <w:r>
        <w:rPr>
          <w:rFonts w:hint="eastAsia" w:ascii="宋体" w:hAnsi="宋体" w:eastAsia="宋体" w:cstheme="minorEastAsia"/>
          <w:b/>
          <w:kern w:val="0"/>
          <w:szCs w:val="21"/>
        </w:rPr>
        <w:t>制后农民一贫如洗</w:t>
      </w:r>
    </w:p>
    <w:p>
      <w:pPr>
        <w:spacing w:line="400" w:lineRule="exact"/>
        <w:rPr>
          <w:rFonts w:ascii="宋体" w:hAnsi="宋体" w:eastAsia="宋体" w:cs="宋体"/>
          <w:b/>
          <w:szCs w:val="21"/>
        </w:rPr>
      </w:pPr>
      <w:r>
        <w:rPr>
          <w:rFonts w:hint="eastAsia" w:ascii="宋体" w:hAnsi="宋体" w:eastAsia="宋体" w:cs="宋体"/>
          <w:b/>
          <w:szCs w:val="21"/>
        </w:rPr>
        <w:t>48.电影《乱世佳人》以十九世纪中后期的美国南方种植园为故事背景，讲述了主人公斯嘉丽及其家人、朋友在战争乱世中生活的变故．这时美国出现的“乱世”是指</w:t>
      </w:r>
    </w:p>
    <w:p>
      <w:pPr>
        <w:spacing w:line="400" w:lineRule="exact"/>
        <w:rPr>
          <w:rFonts w:ascii="宋体" w:hAnsi="宋体" w:eastAsia="宋体" w:cs="宋体"/>
          <w:b/>
          <w:szCs w:val="21"/>
        </w:rPr>
      </w:pPr>
      <w:r>
        <w:rPr>
          <w:rFonts w:hint="eastAsia" w:ascii="宋体" w:hAnsi="宋体" w:eastAsia="宋体" w:cs="宋体"/>
          <w:b/>
          <w:szCs w:val="21"/>
        </w:rPr>
        <w:t>A．</w:t>
      </w:r>
      <w:r>
        <w:rPr>
          <w:rFonts w:hint="eastAsia" w:ascii="宋体" w:hAnsi="宋体" w:eastAsia="宋体" w:cs="宋体"/>
          <w:b/>
          <w:szCs w:val="21"/>
        </w:rPr>
        <w:tab/>
      </w:r>
      <w:r>
        <w:rPr>
          <w:rFonts w:hint="eastAsia" w:ascii="宋体" w:hAnsi="宋体" w:eastAsia="宋体" w:cs="宋体"/>
          <w:b/>
          <w:szCs w:val="21"/>
        </w:rPr>
        <w:t>独立战争</w:t>
      </w:r>
      <w:r>
        <w:rPr>
          <w:rFonts w:hint="eastAsia" w:ascii="宋体" w:hAnsi="宋体" w:eastAsia="宋体" w:cs="宋体"/>
          <w:b/>
          <w:szCs w:val="21"/>
        </w:rPr>
        <w:tab/>
      </w:r>
      <w:r>
        <w:rPr>
          <w:rFonts w:hint="eastAsia" w:ascii="宋体" w:hAnsi="宋体" w:eastAsia="宋体" w:cs="宋体"/>
          <w:b/>
          <w:szCs w:val="21"/>
        </w:rPr>
        <w:tab/>
      </w:r>
      <w:r>
        <w:rPr>
          <w:rFonts w:hint="eastAsia" w:ascii="宋体" w:hAnsi="宋体" w:eastAsia="宋体" w:cs="宋体"/>
          <w:b/>
          <w:szCs w:val="21"/>
        </w:rPr>
        <w:t>B</w:t>
      </w:r>
      <w:r>
        <w:rPr>
          <w:rFonts w:hint="eastAsia" w:ascii="宋体" w:hAnsi="宋体" w:eastAsia="宋体" w:cs="宋体"/>
          <w:b/>
          <w:szCs w:val="21"/>
        </w:rPr>
        <w:drawing>
          <wp:inline distT="0" distB="0" distL="114300" distR="114300">
            <wp:extent cx="13970" cy="20320"/>
            <wp:effectExtent l="0" t="0" r="5080" b="8255"/>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20320"/>
                    </a:xfrm>
                    <a:prstGeom prst="rect">
                      <a:avLst/>
                    </a:prstGeom>
                  </pic:spPr>
                </pic:pic>
              </a:graphicData>
            </a:graphic>
          </wp:inline>
        </w:drawing>
      </w:r>
      <w:r>
        <w:rPr>
          <w:rFonts w:hint="eastAsia" w:ascii="宋体" w:hAnsi="宋体" w:eastAsia="宋体" w:cs="宋体"/>
          <w:b/>
          <w:szCs w:val="21"/>
        </w:rPr>
        <w:t>．</w:t>
      </w:r>
      <w:r>
        <w:rPr>
          <w:rFonts w:hint="eastAsia" w:ascii="宋体" w:hAnsi="宋体" w:eastAsia="宋体" w:cs="宋体"/>
          <w:b/>
          <w:szCs w:val="21"/>
        </w:rPr>
        <w:tab/>
      </w:r>
      <w:r>
        <w:rPr>
          <w:rFonts w:hint="eastAsia" w:ascii="宋体" w:hAnsi="宋体" w:eastAsia="宋体" w:cs="宋体"/>
          <w:b/>
          <w:szCs w:val="21"/>
        </w:rPr>
        <w:t>工业革命</w:t>
      </w:r>
    </w:p>
    <w:p>
      <w:pPr>
        <w:spacing w:line="400" w:lineRule="exact"/>
        <w:rPr>
          <w:rFonts w:ascii="宋体" w:hAnsi="宋体" w:eastAsia="宋体" w:cs="宋体"/>
          <w:b/>
          <w:szCs w:val="21"/>
        </w:rPr>
      </w:pPr>
      <w:r>
        <w:rPr>
          <w:rFonts w:hint="eastAsia" w:ascii="宋体" w:hAnsi="宋体" w:eastAsia="宋体" w:cs="宋体"/>
          <w:b/>
          <w:szCs w:val="21"/>
        </w:rPr>
        <w:t>C．</w:t>
      </w:r>
      <w:r>
        <w:rPr>
          <w:rFonts w:hint="eastAsia" w:ascii="宋体" w:hAnsi="宋体" w:eastAsia="宋体" w:cs="宋体"/>
          <w:b/>
          <w:szCs w:val="21"/>
        </w:rPr>
        <w:tab/>
      </w:r>
      <w:r>
        <w:rPr>
          <w:rFonts w:hint="eastAsia" w:ascii="宋体" w:hAnsi="宋体" w:eastAsia="宋体" w:cs="宋体"/>
          <w:b/>
          <w:szCs w:val="21"/>
        </w:rPr>
        <w:t>南北战争</w:t>
      </w:r>
      <w:r>
        <w:rPr>
          <w:rFonts w:hint="eastAsia" w:ascii="宋体" w:hAnsi="宋体" w:eastAsia="宋体" w:cs="宋体"/>
          <w:b/>
          <w:szCs w:val="21"/>
        </w:rPr>
        <w:tab/>
      </w:r>
      <w:r>
        <w:rPr>
          <w:rFonts w:hint="eastAsia" w:ascii="宋体" w:hAnsi="宋体" w:eastAsia="宋体" w:cs="宋体"/>
          <w:b/>
          <w:szCs w:val="21"/>
        </w:rPr>
        <w:tab/>
      </w:r>
      <w:r>
        <w:rPr>
          <w:rFonts w:hint="eastAsia" w:ascii="宋体" w:hAnsi="宋体" w:eastAsia="宋体" w:cs="宋体"/>
          <w:b/>
          <w:szCs w:val="21"/>
        </w:rPr>
        <w:t>D．</w:t>
      </w:r>
      <w:r>
        <w:rPr>
          <w:rFonts w:hint="eastAsia" w:ascii="宋体" w:hAnsi="宋体" w:eastAsia="宋体" w:cs="宋体"/>
          <w:b/>
          <w:szCs w:val="21"/>
        </w:rPr>
        <w:tab/>
      </w:r>
      <w:r>
        <w:rPr>
          <w:rFonts w:hint="eastAsia" w:ascii="宋体" w:hAnsi="宋体" w:eastAsia="宋体" w:cs="宋体"/>
          <w:b/>
          <w:szCs w:val="21"/>
        </w:rPr>
        <w:t>1929-1933年经济大危机</w:t>
      </w:r>
    </w:p>
    <w:p>
      <w:pPr>
        <w:widowControl/>
        <w:shd w:val="clear" w:color="auto" w:fill="FFFFFF"/>
        <w:spacing w:line="400" w:lineRule="exact"/>
        <w:rPr>
          <w:rFonts w:ascii="宋体" w:hAnsi="宋体" w:eastAsia="宋体" w:cs="宋体"/>
          <w:b/>
          <w:color w:val="333333"/>
          <w:spacing w:val="7"/>
          <w:kern w:val="0"/>
          <w:szCs w:val="21"/>
        </w:rPr>
      </w:pPr>
      <w:r>
        <w:rPr>
          <w:rFonts w:hint="eastAsia" w:ascii="宋体" w:hAnsi="宋体" w:eastAsia="宋体" w:cs="宋体"/>
          <w:b/>
          <w:color w:val="333333"/>
          <w:spacing w:val="7"/>
          <w:kern w:val="0"/>
          <w:szCs w:val="21"/>
        </w:rPr>
        <w:t>49.有学者认为：“没有一个国家能像日本那样在西方经济和军事技术优势的挑战面前做出这样迅速和成功的反应。”19世纪中期，日本面对西方挑战作出的“反应”是</w:t>
      </w:r>
    </w:p>
    <w:p>
      <w:pPr>
        <w:widowControl/>
        <w:shd w:val="clear" w:color="auto" w:fill="FFFFFF"/>
        <w:spacing w:line="400" w:lineRule="exact"/>
        <w:rPr>
          <w:rFonts w:ascii="宋体" w:hAnsi="宋体" w:eastAsia="宋体" w:cs="宋体"/>
          <w:b/>
          <w:color w:val="333333"/>
          <w:spacing w:val="7"/>
          <w:kern w:val="0"/>
          <w:szCs w:val="21"/>
        </w:rPr>
      </w:pPr>
      <w:r>
        <w:rPr>
          <w:rFonts w:hint="eastAsia" w:ascii="宋体" w:hAnsi="宋体" w:eastAsia="宋体" w:cs="宋体"/>
          <w:b/>
          <w:color w:val="333333"/>
          <w:spacing w:val="7"/>
          <w:kern w:val="0"/>
          <w:szCs w:val="21"/>
        </w:rPr>
        <w:t>A. 实行大化改新      </w:t>
      </w:r>
      <w:r>
        <w:rPr>
          <w:rFonts w:hint="eastAsia" w:ascii="宋体" w:hAnsi="宋体" w:eastAsia="宋体" w:cs="宋体"/>
          <w:b/>
          <w:color w:val="333333"/>
          <w:spacing w:val="7"/>
          <w:kern w:val="0"/>
          <w:szCs w:val="21"/>
        </w:rPr>
        <w:drawing>
          <wp:inline distT="0" distB="0" distL="114300" distR="114300">
            <wp:extent cx="16510" cy="19050"/>
            <wp:effectExtent l="0" t="0" r="254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19050"/>
                    </a:xfrm>
                    <a:prstGeom prst="rect">
                      <a:avLst/>
                    </a:prstGeom>
                  </pic:spPr>
                </pic:pic>
              </a:graphicData>
            </a:graphic>
          </wp:inline>
        </w:drawing>
      </w:r>
      <w:r>
        <w:rPr>
          <w:rFonts w:hint="eastAsia" w:ascii="宋体" w:hAnsi="宋体" w:eastAsia="宋体" w:cs="宋体"/>
          <w:b/>
          <w:color w:val="333333"/>
          <w:spacing w:val="7"/>
          <w:kern w:val="0"/>
          <w:szCs w:val="21"/>
        </w:rPr>
        <w:t>  B. 废除农奴制</w:t>
      </w:r>
    </w:p>
    <w:p>
      <w:pPr>
        <w:widowControl/>
        <w:shd w:val="clear" w:color="auto" w:fill="FFFFFF"/>
        <w:spacing w:line="400" w:lineRule="exact"/>
        <w:rPr>
          <w:rFonts w:ascii="宋体" w:hAnsi="宋体" w:eastAsia="宋体" w:cs="宋体"/>
          <w:b/>
          <w:color w:val="333333"/>
          <w:spacing w:val="7"/>
          <w:kern w:val="0"/>
          <w:szCs w:val="21"/>
        </w:rPr>
      </w:pPr>
      <w:r>
        <w:rPr>
          <w:rFonts w:hint="eastAsia" w:ascii="宋体" w:hAnsi="宋体" w:eastAsia="宋体" w:cs="宋体"/>
          <w:b/>
          <w:color w:val="333333"/>
          <w:spacing w:val="7"/>
          <w:kern w:val="0"/>
          <w:szCs w:val="21"/>
        </w:rPr>
        <w:t>C. 实行明治维新        D. 颁布《权利法案》</w:t>
      </w:r>
    </w:p>
    <w:p>
      <w:pPr>
        <w:pStyle w:val="2"/>
        <w:spacing w:line="400" w:lineRule="exact"/>
        <w:rPr>
          <w:rFonts w:hAnsi="宋体" w:cs="宋体"/>
          <w:b/>
        </w:rPr>
      </w:pPr>
      <w:r>
        <w:rPr>
          <w:rFonts w:hint="eastAsia" w:hAnsi="宋体" w:cs="宋体"/>
          <w:b/>
        </w:rPr>
        <w:t>50.“楼上楼下，电灯电话”曾经是中国人向往的幸福生活。“电灯电话”这类用品出现于</w:t>
      </w:r>
    </w:p>
    <w:p>
      <w:pPr>
        <w:pStyle w:val="2"/>
        <w:spacing w:line="400" w:lineRule="exact"/>
        <w:ind w:firstLine="843" w:firstLineChars="400"/>
        <w:rPr>
          <w:rFonts w:hAnsi="宋体" w:cs="宋体"/>
          <w:b/>
        </w:rPr>
      </w:pPr>
      <w:r>
        <w:rPr>
          <w:rFonts w:hint="eastAsia" w:hAnsi="宋体" w:cs="宋体"/>
          <w:b/>
        </w:rPr>
        <w:t xml:space="preserve">A.第二次工业革命                 B.第一次工业革命 </w:t>
      </w:r>
    </w:p>
    <w:p>
      <w:pPr>
        <w:pStyle w:val="2"/>
        <w:spacing w:line="400" w:lineRule="exact"/>
        <w:ind w:firstLine="632" w:firstLineChars="300"/>
        <w:rPr>
          <w:rFonts w:hAnsi="宋体" w:cs="宋体"/>
          <w:b/>
        </w:rPr>
      </w:pPr>
      <w:r>
        <w:rPr>
          <w:rFonts w:hint="eastAsia" w:hAnsi="宋体" w:cs="宋体"/>
          <w:b/>
        </w:rPr>
        <w:t xml:space="preserve"> C.第三次工业革命                  D.新技术革命</w:t>
      </w:r>
    </w:p>
    <w:p>
      <w:pPr>
        <w:rPr>
          <w:rFonts w:hint="eastAsia"/>
          <w:b/>
        </w:rPr>
      </w:pPr>
    </w:p>
    <w:p>
      <w:pPr>
        <w:jc w:val="center"/>
        <w:rPr>
          <w:rFonts w:hint="eastAsia"/>
          <w:b/>
          <w:sz w:val="36"/>
          <w:szCs w:val="36"/>
        </w:rPr>
      </w:pPr>
      <w:r>
        <w:rPr>
          <w:rFonts w:hint="eastAsia"/>
          <w:b/>
          <w:sz w:val="36"/>
          <w:szCs w:val="36"/>
        </w:rPr>
        <w:t>第II卷</w:t>
      </w:r>
    </w:p>
    <w:p>
      <w:pPr>
        <w:snapToGrid w:val="0"/>
        <w:spacing w:before="156" w:beforeLines="50"/>
        <w:ind w:left="210" w:leftChars="100"/>
        <w:jc w:val="center"/>
        <w:rPr>
          <w:rFonts w:ascii="方正楷体简体" w:hAnsi="方正楷体简体" w:eastAsia="方正楷体简体" w:cs="方正楷体简体"/>
          <w:b/>
          <w:bCs/>
          <w:color w:val="000000"/>
          <w:sz w:val="28"/>
          <w:szCs w:val="28"/>
        </w:rPr>
      </w:pPr>
      <w:r>
        <w:rPr>
          <w:rFonts w:hint="eastAsia" w:ascii="方正楷体简体" w:hAnsi="方正楷体简体" w:eastAsia="方正楷体简体" w:cs="方正楷体简体"/>
          <w:b/>
          <w:bCs/>
          <w:color w:val="000000"/>
          <w:sz w:val="28"/>
          <w:szCs w:val="28"/>
        </w:rPr>
        <w:t>（非选择题部分，共100分。</w:t>
      </w:r>
      <w:r>
        <w:rPr>
          <w:rFonts w:hint="eastAsia" w:ascii="黑体" w:hAnsi="黑体" w:eastAsia="黑体"/>
          <w:b/>
          <w:sz w:val="28"/>
          <w:szCs w:val="28"/>
        </w:rPr>
        <w:t>第51～52题为道德与法治试题，第53～54题为历史试题。</w:t>
      </w:r>
      <w:r>
        <w:rPr>
          <w:rFonts w:hint="eastAsia" w:ascii="方正楷体简体" w:hAnsi="方正楷体简体" w:eastAsia="方正楷体简体" w:cs="方正楷体简体"/>
          <w:b/>
          <w:bCs/>
          <w:color w:val="000000"/>
          <w:sz w:val="28"/>
          <w:szCs w:val="28"/>
        </w:rPr>
        <w:t>）</w:t>
      </w:r>
    </w:p>
    <w:p>
      <w:pPr>
        <w:spacing w:line="276" w:lineRule="auto"/>
        <w:ind w:left="1320" w:hanging="1325" w:hangingChars="550"/>
        <w:rPr>
          <w:rFonts w:ascii="宋体" w:hAnsi="宋体" w:eastAsia="宋体"/>
          <w:b/>
        </w:rPr>
      </w:pPr>
      <w:r>
        <w:rPr>
          <w:rFonts w:hint="eastAsia" w:ascii="宋体" w:hAnsi="宋体" w:eastAsia="宋体"/>
          <w:b/>
          <w:sz w:val="24"/>
          <w:szCs w:val="24"/>
        </w:rPr>
        <w:t>51</w:t>
      </w:r>
      <w:r>
        <w:rPr>
          <w:rFonts w:hint="eastAsia" w:ascii="宋体" w:hAnsi="宋体" w:eastAsia="宋体"/>
          <w:b/>
        </w:rPr>
        <w:t>、（25分）</w:t>
      </w:r>
    </w:p>
    <w:p>
      <w:pPr>
        <w:spacing w:line="276" w:lineRule="auto"/>
        <w:ind w:left="1052" w:leftChars="200" w:hanging="632" w:hangingChars="300"/>
        <w:rPr>
          <w:rFonts w:ascii="楷体" w:hAnsi="楷体" w:eastAsia="楷体"/>
          <w:b/>
        </w:rPr>
      </w:pPr>
      <w:r>
        <w:rPr>
          <w:rFonts w:hint="eastAsia" w:ascii="宋体" w:hAnsi="宋体" w:eastAsia="宋体"/>
          <w:b/>
        </w:rPr>
        <w:t>材料一：</w:t>
      </w:r>
      <w:r>
        <w:rPr>
          <w:rFonts w:hint="eastAsia" w:ascii="楷体" w:hAnsi="楷体" w:eastAsia="楷体"/>
          <w:b/>
        </w:rPr>
        <w:t>2018年4月28日，国家主席习近平来到宜昌，前往长江沿岸考察调研长江生态环境修复工作，把脉长江经济带建设。强调，要共抓大保护、不搞大保护。</w:t>
      </w:r>
    </w:p>
    <w:p>
      <w:pPr>
        <w:spacing w:line="276" w:lineRule="auto"/>
        <w:ind w:left="1053" w:leftChars="150" w:hanging="738" w:hangingChars="350"/>
        <w:rPr>
          <w:rFonts w:ascii="楷体" w:hAnsi="楷体" w:eastAsia="楷体"/>
          <w:b/>
        </w:rPr>
      </w:pPr>
      <w:r>
        <w:rPr>
          <w:rFonts w:hint="eastAsia" w:ascii="宋体" w:hAnsi="宋体" w:eastAsia="宋体"/>
          <w:b/>
        </w:rPr>
        <w:t>材料二：</w:t>
      </w:r>
      <w:r>
        <w:rPr>
          <w:rFonts w:hint="eastAsia" w:ascii="楷体" w:hAnsi="楷体" w:eastAsia="楷体"/>
          <w:b/>
        </w:rPr>
        <w:t>2017年以来，宜昌关停沿江化</w:t>
      </w:r>
      <w:r>
        <w:rPr>
          <w:rFonts w:hint="eastAsia" w:ascii="楷体" w:hAnsi="楷体" w:eastAsia="楷体"/>
          <w:b/>
        </w:rPr>
        <w:drawing>
          <wp:inline distT="0" distB="0" distL="114300" distR="114300">
            <wp:extent cx="24130" cy="1397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13970"/>
                    </a:xfrm>
                    <a:prstGeom prst="rect">
                      <a:avLst/>
                    </a:prstGeom>
                  </pic:spPr>
                </pic:pic>
              </a:graphicData>
            </a:graphic>
          </wp:inline>
        </w:drawing>
      </w:r>
      <w:r>
        <w:rPr>
          <w:rFonts w:hint="eastAsia" w:ascii="楷体" w:hAnsi="楷体" w:eastAsia="楷体"/>
          <w:b/>
        </w:rPr>
        <w:t>工企业、拆除网箱养殖、全面推行河长制、建设生态廊道等一系列措施不断。</w:t>
      </w:r>
    </w:p>
    <w:p>
      <w:pPr>
        <w:spacing w:line="276" w:lineRule="auto"/>
        <w:ind w:left="1053" w:leftChars="150" w:hanging="738" w:hangingChars="350"/>
        <w:rPr>
          <w:rFonts w:ascii="楷体" w:hAnsi="楷体" w:eastAsia="楷体"/>
          <w:b/>
        </w:rPr>
      </w:pPr>
      <w:r>
        <w:rPr>
          <w:rFonts w:hint="eastAsia" w:ascii="宋体" w:hAnsi="宋体" w:eastAsia="宋体"/>
          <w:b/>
        </w:rPr>
        <w:t>材料三：</w:t>
      </w:r>
      <w:r>
        <w:rPr>
          <w:rFonts w:hint="eastAsia" w:ascii="楷体" w:hAnsi="楷体" w:eastAsia="楷体"/>
          <w:b/>
        </w:rPr>
        <w:t>今年“六一”儿童节，宜昌的很多孩子提前收到了书记市长送来的“特殊”礼物——《生态小公民》，这是新学期即将与同学们正式见面的生态环保教育读本。它将引导孩子们把环保知识从课本带人生活，在心中根植绿色的种子。</w:t>
      </w:r>
    </w:p>
    <w:p>
      <w:pPr>
        <w:spacing w:line="276" w:lineRule="auto"/>
        <w:ind w:left="842" w:leftChars="150" w:hanging="527" w:hangingChars="250"/>
        <w:rPr>
          <w:rFonts w:ascii="宋体" w:hAnsi="宋体" w:eastAsia="宋体"/>
          <w:b/>
        </w:rPr>
      </w:pPr>
      <w:r>
        <w:rPr>
          <w:rFonts w:hint="eastAsia" w:ascii="宋体" w:hAnsi="宋体" w:eastAsia="宋体"/>
          <w:b/>
        </w:rPr>
        <w:t>（1）、“共抓大保护、不搞大保护”强调实施什么战略？（5分）</w:t>
      </w:r>
    </w:p>
    <w:p>
      <w:pPr>
        <w:spacing w:line="276" w:lineRule="auto"/>
        <w:ind w:left="842" w:leftChars="150" w:hanging="527" w:hangingChars="250"/>
        <w:rPr>
          <w:rFonts w:ascii="宋体" w:hAnsi="宋体" w:eastAsia="宋体"/>
          <w:b/>
        </w:rPr>
      </w:pPr>
    </w:p>
    <w:p>
      <w:pPr>
        <w:spacing w:line="276" w:lineRule="auto"/>
        <w:ind w:left="842" w:leftChars="150" w:hanging="527" w:hangingChars="250"/>
        <w:rPr>
          <w:rFonts w:hint="eastAsia" w:ascii="宋体" w:hAnsi="宋体" w:eastAsia="宋体"/>
          <w:b/>
          <w:lang w:eastAsia="zh-CN"/>
        </w:rPr>
      </w:pPr>
      <w:r>
        <w:rPr>
          <w:rFonts w:hint="eastAsia" w:ascii="宋体" w:hAnsi="宋体" w:eastAsia="宋体"/>
          <w:b/>
        </w:rPr>
        <w:t>（2）、请谈谈宜昌采取这些举措的意义。（10分）</w:t>
      </w:r>
      <w:r>
        <w:rPr>
          <w:rFonts w:hint="eastAsia" w:ascii="宋体" w:hAnsi="宋体" w:eastAsia="宋体"/>
          <w:b/>
          <w:color w:val="FFFFFF"/>
          <w:sz w:val="4"/>
          <w:lang w:eastAsia="zh-CN"/>
        </w:rPr>
        <w:t>[来源:学科网ZXXK]</w:t>
      </w:r>
    </w:p>
    <w:p>
      <w:pPr>
        <w:spacing w:line="276" w:lineRule="auto"/>
        <w:ind w:left="842" w:leftChars="150" w:hanging="527" w:hangingChars="250"/>
        <w:rPr>
          <w:rFonts w:ascii="宋体" w:hAnsi="宋体" w:eastAsia="宋体"/>
          <w:b/>
        </w:rPr>
      </w:pPr>
    </w:p>
    <w:p>
      <w:pPr>
        <w:spacing w:line="276" w:lineRule="auto"/>
        <w:ind w:left="842" w:leftChars="150" w:hanging="527" w:hangingChars="250"/>
        <w:rPr>
          <w:rFonts w:ascii="宋体" w:hAnsi="宋体" w:eastAsia="宋体"/>
          <w:b/>
        </w:rPr>
      </w:pPr>
      <w:r>
        <w:rPr>
          <w:rFonts w:hint="eastAsia" w:ascii="宋体" w:hAnsi="宋体" w:eastAsia="宋体"/>
          <w:b/>
        </w:rPr>
        <w:t>（3）、生活中，我们如何做一名生态小公民？（10分。注意回答格式。）</w:t>
      </w:r>
    </w:p>
    <w:p>
      <w:pPr>
        <w:spacing w:line="276" w:lineRule="auto"/>
        <w:rPr>
          <w:rFonts w:ascii="宋体" w:hAnsi="宋体" w:eastAsia="宋体"/>
          <w:b/>
        </w:rPr>
      </w:pPr>
    </w:p>
    <w:p>
      <w:pPr>
        <w:spacing w:line="276" w:lineRule="auto"/>
        <w:ind w:left="210" w:hanging="211" w:hangingChars="100"/>
        <w:rPr>
          <w:rFonts w:ascii="宋体" w:hAnsi="宋体" w:eastAsia="宋体"/>
          <w:b/>
        </w:rPr>
      </w:pPr>
      <w:r>
        <w:rPr>
          <w:rFonts w:hint="eastAsia" w:ascii="宋体" w:hAnsi="宋体" w:eastAsia="宋体"/>
          <w:b/>
        </w:rPr>
        <w:t>52、（25分）</w:t>
      </w:r>
    </w:p>
    <w:p>
      <w:pPr>
        <w:spacing w:line="276" w:lineRule="auto"/>
        <w:ind w:left="210" w:leftChars="100" w:firstLine="422" w:firstLineChars="200"/>
        <w:rPr>
          <w:rFonts w:ascii="宋体" w:hAnsi="宋体" w:eastAsia="宋体"/>
          <w:b/>
        </w:rPr>
      </w:pPr>
      <w:r>
        <w:rPr>
          <w:rFonts w:hint="eastAsia" w:ascii="宋体" w:hAnsi="宋体" w:eastAsia="宋体"/>
          <w:b/>
        </w:rPr>
        <w:t>40年，波澜壮阔；40年，翻天覆地；40年，照亮生活。从农村到城市，从试点到推广，从经济体制改革到全面深化改革，改革的精神一脉相承；从沿海到内陆，从“打开国门”到“全方位开放”，从加入世贸组织到共建“一带一路”，开放的步伐一往无前。</w:t>
      </w:r>
    </w:p>
    <w:p>
      <w:pPr>
        <w:spacing w:line="276" w:lineRule="auto"/>
        <w:ind w:left="105" w:leftChars="50" w:firstLine="527" w:firstLineChars="250"/>
        <w:rPr>
          <w:rFonts w:ascii="宋体" w:hAnsi="宋体" w:eastAsia="宋体"/>
          <w:b/>
        </w:rPr>
      </w:pPr>
      <w:r>
        <w:rPr>
          <w:rFonts w:hint="eastAsia" w:ascii="宋体" w:hAnsi="宋体" w:eastAsia="宋体"/>
          <w:b/>
        </w:rPr>
        <w:t>某校九年级（1）班学生开展了以“追寻改革开放40年发展”为主题的班会活动。</w:t>
      </w:r>
    </w:p>
    <w:p>
      <w:pPr>
        <w:spacing w:line="276" w:lineRule="auto"/>
        <w:ind w:firstLine="211" w:firstLineChars="100"/>
        <w:rPr>
          <w:rFonts w:ascii="宋体" w:hAnsi="宋体" w:eastAsia="宋体"/>
          <w:b/>
        </w:rPr>
      </w:pPr>
      <w:r>
        <w:rPr>
          <w:rFonts w:hint="eastAsia" w:ascii="宋体" w:hAnsi="宋体" w:eastAsia="宋体"/>
          <w:b/>
        </w:rPr>
        <w:t>(1)、列举我国改革开放40年所取得的成就。（至少三个方面列举6分）</w:t>
      </w:r>
    </w:p>
    <w:p>
      <w:pPr>
        <w:spacing w:line="276" w:lineRule="auto"/>
        <w:ind w:firstLine="422" w:firstLineChars="200"/>
        <w:rPr>
          <w:rFonts w:ascii="宋体" w:hAnsi="宋体" w:eastAsia="宋体"/>
          <w:b/>
        </w:rPr>
      </w:pPr>
    </w:p>
    <w:p>
      <w:pPr>
        <w:spacing w:line="276" w:lineRule="auto"/>
        <w:ind w:firstLine="422" w:firstLineChars="200"/>
        <w:rPr>
          <w:rFonts w:ascii="宋体" w:hAnsi="宋体" w:eastAsia="宋体"/>
          <w:b/>
        </w:rPr>
      </w:pPr>
      <w:r>
        <w:rPr>
          <w:rFonts w:hint="eastAsia" w:ascii="宋体" w:hAnsi="宋体" w:eastAsia="宋体"/>
          <w:b/>
        </w:rPr>
        <w:t>今年，习近平主席在多个场合重点谈到开放。“中国开放的大门不会关闭，只会越开越大。”“将改革开放进行到底，在新时代创造中华民族新的更大奇迹！</w:t>
      </w:r>
    </w:p>
    <w:p>
      <w:pPr>
        <w:spacing w:line="276" w:lineRule="auto"/>
        <w:ind w:firstLine="105" w:firstLineChars="50"/>
        <w:rPr>
          <w:rFonts w:ascii="宋体" w:hAnsi="宋体" w:eastAsia="宋体"/>
          <w:b/>
        </w:rPr>
      </w:pPr>
      <w:r>
        <w:rPr>
          <w:rFonts w:hint="eastAsia" w:ascii="宋体" w:hAnsi="宋体" w:eastAsia="宋体"/>
          <w:b/>
        </w:rPr>
        <w:t>（2）、为什么我国要将改革开放进行到底？（9分。注意回答格式。）</w:t>
      </w:r>
    </w:p>
    <w:p>
      <w:pPr>
        <w:spacing w:line="276" w:lineRule="auto"/>
        <w:rPr>
          <w:rFonts w:ascii="宋体" w:hAnsi="宋体" w:eastAsia="宋体"/>
          <w:b/>
        </w:rPr>
      </w:pPr>
    </w:p>
    <w:p>
      <w:pPr>
        <w:spacing w:line="276" w:lineRule="auto"/>
        <w:ind w:firstLine="105" w:firstLineChars="50"/>
        <w:rPr>
          <w:rFonts w:ascii="宋体" w:hAnsi="宋体" w:eastAsia="宋体"/>
          <w:b/>
        </w:rPr>
      </w:pPr>
      <w:r>
        <w:rPr>
          <w:rFonts w:hint="eastAsia" w:ascii="宋体" w:hAnsi="宋体" w:eastAsia="宋体"/>
          <w:b/>
        </w:rPr>
        <w:t xml:space="preserve"> (3)、青少年是祖国的希望，我们应怎样参与祖国改革开放的伟大事业中去?（10分。注意回答格式。）</w:t>
      </w:r>
    </w:p>
    <w:p>
      <w:pPr>
        <w:spacing w:line="276" w:lineRule="auto"/>
        <w:rPr>
          <w:rFonts w:ascii="宋体" w:hAnsi="宋体" w:eastAsia="宋体"/>
        </w:rPr>
      </w:pPr>
    </w:p>
    <w:p>
      <w:pPr>
        <w:snapToGrid w:val="0"/>
        <w:spacing w:line="276" w:lineRule="auto"/>
        <w:rPr>
          <w:rFonts w:ascii="宋体" w:hAnsi="宋体" w:cs="宋体"/>
          <w:b/>
          <w:bCs/>
          <w:szCs w:val="21"/>
        </w:rPr>
      </w:pPr>
      <w:r>
        <w:rPr>
          <w:rFonts w:hint="eastAsia" w:ascii="宋体" w:hAnsi="宋体" w:cs="宋体"/>
          <w:b/>
          <w:bCs/>
        </w:rPr>
        <w:t>53</w:t>
      </w:r>
      <w:r>
        <w:rPr>
          <w:rFonts w:hint="eastAsia" w:ascii="宋体" w:hAnsi="宋体" w:cs="宋体"/>
          <w:b/>
          <w:bCs/>
          <w:szCs w:val="21"/>
        </w:rPr>
        <w:t>. (25分)</w:t>
      </w:r>
    </w:p>
    <w:p>
      <w:pPr>
        <w:snapToGrid w:val="0"/>
        <w:spacing w:line="276" w:lineRule="auto"/>
        <w:ind w:firstLine="422" w:firstLineChars="200"/>
        <w:rPr>
          <w:rFonts w:ascii="宋体" w:hAnsi="宋体"/>
          <w:b/>
          <w:bCs/>
        </w:rPr>
      </w:pPr>
      <w:r>
        <w:rPr>
          <w:rFonts w:hint="eastAsia" w:ascii="宋体" w:hAnsi="宋体"/>
          <w:b/>
          <w:bCs/>
        </w:rPr>
        <w:t>有人说：14-16世纪的历史是“人和世界”被发现的历史。这里的“人被发现”具体是指</w:t>
      </w:r>
      <w:r>
        <w:rPr>
          <w:rFonts w:hint="eastAsia" w:ascii="宋体" w:hAnsi="宋体"/>
          <w:b/>
          <w:bCs/>
        </w:rPr>
        <w:drawing>
          <wp:inline distT="0" distB="0" distL="114300" distR="114300">
            <wp:extent cx="17780" cy="1524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5240"/>
                    </a:xfrm>
                    <a:prstGeom prst="rect">
                      <a:avLst/>
                    </a:prstGeom>
                  </pic:spPr>
                </pic:pic>
              </a:graphicData>
            </a:graphic>
          </wp:inline>
        </w:drawing>
      </w:r>
      <w:r>
        <w:rPr>
          <w:rFonts w:hint="eastAsia" w:ascii="宋体" w:hAnsi="宋体"/>
          <w:b/>
          <w:bCs/>
        </w:rPr>
        <w:t>“人文主义”思想的传播，那“世界被发现”又指什么事件，它对世界带来了怎样的变化？结合下述材料，回答问题：</w:t>
      </w:r>
    </w:p>
    <w:p>
      <w:pPr>
        <w:snapToGrid w:val="0"/>
        <w:spacing w:line="276" w:lineRule="auto"/>
        <w:textAlignment w:val="center"/>
        <w:rPr>
          <w:rFonts w:ascii="楷体" w:hAnsi="楷体" w:eastAsia="楷体"/>
          <w:b/>
          <w:bCs/>
          <w:kern w:val="0"/>
          <w:sz w:val="24"/>
        </w:rPr>
      </w:pPr>
      <w:r>
        <w:rPr>
          <w:rFonts w:hint="eastAsia" w:ascii="宋体" w:hAnsi="宋体"/>
          <w:b/>
          <w:bCs/>
        </w:rPr>
        <w:t xml:space="preserve">材料一 </w:t>
      </w:r>
      <w:r>
        <w:rPr>
          <w:rFonts w:hint="eastAsia" w:ascii="楷体" w:hAnsi="楷体" w:eastAsia="楷体"/>
          <w:b/>
          <w:bCs/>
        </w:rPr>
        <w:t xml:space="preserve"> </w:t>
      </w:r>
      <w:r>
        <w:rPr>
          <w:rFonts w:ascii="楷体" w:hAnsi="楷体" w:eastAsia="楷体"/>
          <w:kern w:val="0"/>
          <w:szCs w:val="21"/>
        </w:rPr>
        <w:t>1500</w:t>
      </w:r>
      <w:r>
        <w:rPr>
          <w:rFonts w:hint="eastAsia" w:ascii="楷体" w:hAnsi="楷体" w:eastAsia="楷体" w:cs="宋体"/>
          <w:kern w:val="0"/>
          <w:szCs w:val="21"/>
        </w:rPr>
        <w:t>年左右，它（大西洋）一变而成为一座桥梁，一个启程之地，其巨大的影响波及各方。一般看来，这一变化对欧洲人是有利的，但对其他地方（美洲，非洲等）的人则意味着灾难。</w:t>
      </w:r>
      <w:r>
        <w:rPr>
          <w:rFonts w:eastAsia="楷体"/>
          <w:kern w:val="0"/>
          <w:szCs w:val="21"/>
        </w:rPr>
        <w:t>          </w:t>
      </w:r>
      <w:r>
        <w:rPr>
          <w:rFonts w:eastAsia="楷体"/>
          <w:b/>
          <w:bCs/>
          <w:kern w:val="0"/>
          <w:szCs w:val="21"/>
        </w:rPr>
        <w:t>               </w:t>
      </w:r>
      <w:r>
        <w:rPr>
          <w:rFonts w:ascii="楷体" w:hAnsi="楷体" w:eastAsia="楷体"/>
          <w:b/>
          <w:bCs/>
          <w:kern w:val="0"/>
          <w:szCs w:val="21"/>
        </w:rPr>
        <w:t xml:space="preserve"> </w:t>
      </w:r>
      <w:r>
        <w:rPr>
          <w:rFonts w:eastAsia="楷体"/>
          <w:b/>
          <w:bCs/>
          <w:kern w:val="0"/>
          <w:szCs w:val="21"/>
        </w:rPr>
        <w:t>                            </w:t>
      </w:r>
      <w:r>
        <w:rPr>
          <w:rFonts w:hint="eastAsia" w:eastAsia="楷体"/>
          <w:b/>
          <w:bCs/>
          <w:kern w:val="0"/>
          <w:szCs w:val="21"/>
        </w:rPr>
        <w:t xml:space="preserve">             </w:t>
      </w:r>
      <w:r>
        <w:rPr>
          <w:rFonts w:eastAsia="楷体"/>
          <w:b/>
          <w:bCs/>
          <w:kern w:val="0"/>
          <w:szCs w:val="21"/>
        </w:rPr>
        <w:t>  </w:t>
      </w:r>
      <w:r>
        <w:rPr>
          <w:rFonts w:ascii="楷体" w:hAnsi="楷体" w:eastAsia="楷体" w:cs="宋体"/>
          <w:b/>
          <w:bCs/>
          <w:kern w:val="0"/>
          <w:szCs w:val="21"/>
        </w:rPr>
        <w:t>——</w:t>
      </w:r>
      <w:r>
        <w:rPr>
          <w:rFonts w:hint="eastAsia" w:ascii="楷体" w:hAnsi="楷体" w:eastAsia="楷体" w:cs="宋体"/>
          <w:b/>
          <w:bCs/>
          <w:kern w:val="0"/>
          <w:szCs w:val="21"/>
        </w:rPr>
        <w:t xml:space="preserve"> 《现代世界史》</w:t>
      </w:r>
    </w:p>
    <w:p>
      <w:pPr>
        <w:snapToGrid w:val="0"/>
        <w:spacing w:line="276" w:lineRule="auto"/>
        <w:textAlignment w:val="center"/>
        <w:rPr>
          <w:rFonts w:ascii="楷体" w:hAnsi="楷体" w:eastAsia="楷体"/>
          <w:b/>
          <w:bCs/>
          <w:kern w:val="0"/>
          <w:sz w:val="24"/>
        </w:rPr>
      </w:pPr>
      <w:r>
        <w:rPr>
          <w:rFonts w:hint="eastAsia" w:ascii="宋体" w:hAnsi="宋体"/>
          <w:b/>
          <w:bCs/>
        </w:rPr>
        <w:t>（1）</w:t>
      </w:r>
      <w:r>
        <w:rPr>
          <w:rFonts w:hint="eastAsia" w:ascii="宋体" w:hAnsi="宋体" w:cs="宋体"/>
          <w:b/>
          <w:bCs/>
          <w:kern w:val="0"/>
          <w:szCs w:val="21"/>
        </w:rPr>
        <w:t>当时的哪些航海家为大西洋变成</w:t>
      </w:r>
      <w:r>
        <w:rPr>
          <w:rFonts w:ascii="宋体" w:hAnsi="宋体" w:eastAsia="Times New Roman" w:cs="宋体"/>
          <w:b/>
          <w:bCs/>
          <w:kern w:val="0"/>
          <w:szCs w:val="21"/>
        </w:rPr>
        <w:t>“</w:t>
      </w:r>
      <w:r>
        <w:rPr>
          <w:rFonts w:hint="eastAsia" w:ascii="宋体" w:hAnsi="宋体" w:cs="宋体"/>
          <w:b/>
          <w:bCs/>
          <w:kern w:val="0"/>
          <w:szCs w:val="21"/>
        </w:rPr>
        <w:t>桥梁</w:t>
      </w:r>
      <w:r>
        <w:rPr>
          <w:rFonts w:ascii="宋体" w:hAnsi="宋体" w:eastAsia="Times New Roman" w:cs="宋体"/>
          <w:b/>
          <w:bCs/>
          <w:kern w:val="0"/>
          <w:szCs w:val="21"/>
        </w:rPr>
        <w:t>”</w:t>
      </w:r>
      <w:r>
        <w:rPr>
          <w:rFonts w:hint="eastAsia" w:ascii="宋体" w:hAnsi="宋体" w:cs="宋体"/>
          <w:b/>
          <w:bCs/>
          <w:kern w:val="0"/>
          <w:szCs w:val="21"/>
        </w:rPr>
        <w:t>作出了贡献，请举出二位及其成就。</w:t>
      </w:r>
      <w:r>
        <w:rPr>
          <w:rFonts w:hint="eastAsia" w:ascii="宋体" w:hAnsi="宋体"/>
          <w:b/>
          <w:bCs/>
        </w:rPr>
        <w:t>（6分）</w:t>
      </w:r>
    </w:p>
    <w:p>
      <w:pPr>
        <w:snapToGrid w:val="0"/>
        <w:spacing w:line="276" w:lineRule="auto"/>
        <w:textAlignment w:val="center"/>
        <w:rPr>
          <w:rFonts w:ascii="宋体" w:hAnsi="宋体"/>
          <w:b/>
          <w:bCs/>
        </w:rPr>
      </w:pPr>
    </w:p>
    <w:p>
      <w:pPr>
        <w:snapToGrid w:val="0"/>
        <w:spacing w:line="276" w:lineRule="auto"/>
        <w:textAlignment w:val="center"/>
        <w:rPr>
          <w:rFonts w:ascii="宋体" w:hAnsi="宋体" w:cs="宋体"/>
          <w:b/>
          <w:bCs/>
          <w:kern w:val="0"/>
          <w:szCs w:val="21"/>
        </w:rPr>
      </w:pPr>
      <w:r>
        <w:rPr>
          <w:rFonts w:hint="eastAsia" w:ascii="宋体" w:hAnsi="宋体"/>
          <w:b/>
          <w:bCs/>
        </w:rPr>
        <w:t>（2）在</w:t>
      </w:r>
      <w:r>
        <w:rPr>
          <w:rFonts w:hint="eastAsia" w:ascii="宋体" w:hAnsi="宋体" w:cs="宋体"/>
          <w:b/>
          <w:bCs/>
          <w:kern w:val="0"/>
          <w:szCs w:val="21"/>
        </w:rPr>
        <w:t>随之而来的殖民扩张中，走在前列的首先是哪两个国家。</w:t>
      </w:r>
      <w:r>
        <w:rPr>
          <w:rFonts w:hint="eastAsia" w:ascii="宋体" w:hAnsi="宋体"/>
          <w:b/>
          <w:bCs/>
        </w:rPr>
        <w:t>（6分）</w:t>
      </w:r>
    </w:p>
    <w:p>
      <w:pPr>
        <w:snapToGrid w:val="0"/>
        <w:spacing w:line="276" w:lineRule="auto"/>
        <w:textAlignment w:val="center"/>
        <w:rPr>
          <w:rFonts w:ascii="宋体" w:hAnsi="宋体"/>
          <w:b/>
          <w:bCs/>
        </w:rPr>
      </w:pPr>
    </w:p>
    <w:p>
      <w:pPr>
        <w:snapToGrid w:val="0"/>
        <w:spacing w:line="276" w:lineRule="auto"/>
        <w:textAlignment w:val="center"/>
        <w:rPr>
          <w:rFonts w:ascii="楷体" w:hAnsi="楷体" w:eastAsia="楷体" w:cs="宋体"/>
          <w:kern w:val="0"/>
          <w:szCs w:val="21"/>
        </w:rPr>
      </w:pPr>
      <w:r>
        <w:rPr>
          <w:rFonts w:hint="eastAsia" w:ascii="宋体" w:hAnsi="宋体"/>
          <w:b/>
          <w:bCs/>
        </w:rPr>
        <w:t xml:space="preserve">材料二  </w:t>
      </w:r>
      <w:r>
        <w:rPr>
          <w:rFonts w:hint="eastAsia" w:ascii="楷体" w:hAnsi="楷体" w:eastAsia="楷体" w:cs="宋体"/>
          <w:kern w:val="0"/>
          <w:szCs w:val="21"/>
        </w:rPr>
        <w:t>每年十月的第二个星期一原来是美国联邦法定的节日</w:t>
      </w:r>
      <w:r>
        <w:rPr>
          <w:rFonts w:ascii="楷体" w:hAnsi="楷体" w:eastAsia="楷体" w:cs="宋体"/>
          <w:kern w:val="0"/>
          <w:szCs w:val="21"/>
        </w:rPr>
        <w:t>“</w:t>
      </w:r>
      <w:r>
        <w:rPr>
          <w:rFonts w:hint="eastAsia" w:ascii="楷体" w:hAnsi="楷体" w:eastAsia="楷体" w:cs="宋体"/>
          <w:kern w:val="0"/>
          <w:szCs w:val="21"/>
        </w:rPr>
        <w:t>哥伦布日</w:t>
      </w:r>
      <w:r>
        <w:rPr>
          <w:rFonts w:ascii="楷体" w:hAnsi="楷体" w:eastAsia="楷体" w:cs="宋体"/>
          <w:kern w:val="0"/>
          <w:szCs w:val="21"/>
        </w:rPr>
        <w:t>”</w:t>
      </w:r>
      <w:r>
        <w:rPr>
          <w:rFonts w:hint="eastAsia" w:ascii="楷体" w:hAnsi="楷体" w:eastAsia="楷体" w:cs="宋体"/>
          <w:kern w:val="0"/>
          <w:szCs w:val="21"/>
        </w:rPr>
        <w:t>，但是今年</w:t>
      </w:r>
      <w:r>
        <w:rPr>
          <w:rFonts w:ascii="楷体" w:hAnsi="楷体" w:eastAsia="楷体"/>
          <w:kern w:val="0"/>
          <w:szCs w:val="21"/>
        </w:rPr>
        <w:t>10</w:t>
      </w:r>
      <w:r>
        <w:rPr>
          <w:rFonts w:hint="eastAsia" w:ascii="楷体" w:hAnsi="楷体" w:eastAsia="楷体" w:cs="宋体"/>
          <w:kern w:val="0"/>
          <w:szCs w:val="21"/>
        </w:rPr>
        <w:t>月</w:t>
      </w:r>
      <w:r>
        <w:rPr>
          <w:rFonts w:ascii="楷体" w:hAnsi="楷体" w:eastAsia="楷体"/>
          <w:kern w:val="0"/>
          <w:szCs w:val="21"/>
        </w:rPr>
        <w:t>8</w:t>
      </w:r>
      <w:r>
        <w:rPr>
          <w:rFonts w:hint="eastAsia" w:ascii="楷体" w:hAnsi="楷体" w:eastAsia="楷体" w:cs="宋体"/>
          <w:kern w:val="0"/>
          <w:szCs w:val="21"/>
        </w:rPr>
        <w:t>日这一天，美国洛杉矶迎来了首个</w:t>
      </w:r>
      <w:r>
        <w:rPr>
          <w:rFonts w:ascii="楷体" w:hAnsi="楷体" w:eastAsia="楷体" w:cs="宋体"/>
          <w:kern w:val="0"/>
          <w:szCs w:val="21"/>
        </w:rPr>
        <w:t>“</w:t>
      </w:r>
      <w:r>
        <w:rPr>
          <w:rFonts w:hint="eastAsia" w:ascii="楷体" w:hAnsi="楷体" w:eastAsia="楷体" w:cs="宋体"/>
          <w:kern w:val="0"/>
          <w:szCs w:val="21"/>
        </w:rPr>
        <w:t>原著民日</w:t>
      </w:r>
      <w:r>
        <w:rPr>
          <w:rFonts w:ascii="楷体" w:hAnsi="楷体" w:eastAsia="楷体" w:cs="宋体"/>
          <w:kern w:val="0"/>
          <w:szCs w:val="21"/>
        </w:rPr>
        <w:t>”</w:t>
      </w:r>
      <w:r>
        <w:rPr>
          <w:rFonts w:hint="eastAsia" w:ascii="楷体" w:hAnsi="楷体" w:eastAsia="楷体" w:cs="宋体"/>
          <w:kern w:val="0"/>
          <w:szCs w:val="21"/>
        </w:rPr>
        <w:t>庆典。原来，近几年</w:t>
      </w:r>
      <w:r>
        <w:rPr>
          <w:rFonts w:ascii="楷体" w:hAnsi="楷体" w:eastAsia="楷体" w:cs="宋体"/>
          <w:kern w:val="0"/>
          <w:szCs w:val="21"/>
        </w:rPr>
        <w:t>……</w:t>
      </w:r>
      <w:r>
        <w:rPr>
          <w:rFonts w:hint="eastAsia" w:ascii="楷体" w:hAnsi="楷体" w:eastAsia="楷体" w:cs="宋体"/>
          <w:kern w:val="0"/>
          <w:szCs w:val="21"/>
        </w:rPr>
        <w:t>一些评论认为哥伦布发现新大陆的说法对历史的处理过于简单，</w:t>
      </w:r>
      <w:r>
        <w:rPr>
          <w:rFonts w:ascii="楷体" w:hAnsi="楷体" w:eastAsia="楷体" w:cs="宋体"/>
          <w:kern w:val="0"/>
          <w:szCs w:val="21"/>
        </w:rPr>
        <w:t>“</w:t>
      </w:r>
      <w:r>
        <w:rPr>
          <w:rFonts w:hint="eastAsia" w:ascii="楷体" w:hAnsi="楷体" w:eastAsia="楷体" w:cs="宋体"/>
          <w:kern w:val="0"/>
          <w:szCs w:val="21"/>
        </w:rPr>
        <w:t>哥伦布日</w:t>
      </w:r>
      <w:r>
        <w:rPr>
          <w:rFonts w:ascii="楷体" w:hAnsi="楷体" w:eastAsia="楷体" w:cs="宋体"/>
          <w:kern w:val="0"/>
          <w:szCs w:val="21"/>
        </w:rPr>
        <w:t>”</w:t>
      </w:r>
      <w:r>
        <w:rPr>
          <w:rFonts w:hint="eastAsia" w:ascii="楷体" w:hAnsi="楷体" w:eastAsia="楷体" w:cs="宋体"/>
          <w:kern w:val="0"/>
          <w:szCs w:val="21"/>
        </w:rPr>
        <w:t>其实忽略了美洲原著民遭受的痛苦。于是今年许多城市放弃了</w:t>
      </w:r>
      <w:r>
        <w:rPr>
          <w:rFonts w:ascii="楷体" w:hAnsi="楷体" w:eastAsia="楷体" w:cs="宋体"/>
          <w:kern w:val="0"/>
          <w:szCs w:val="21"/>
        </w:rPr>
        <w:t>“</w:t>
      </w:r>
      <w:r>
        <w:rPr>
          <w:rFonts w:hint="eastAsia" w:ascii="楷体" w:hAnsi="楷体" w:eastAsia="楷体" w:cs="宋体"/>
          <w:kern w:val="0"/>
          <w:szCs w:val="21"/>
        </w:rPr>
        <w:t>哥伦布日</w:t>
      </w:r>
      <w:r>
        <w:rPr>
          <w:rFonts w:ascii="楷体" w:hAnsi="楷体" w:eastAsia="楷体" w:cs="宋体"/>
          <w:kern w:val="0"/>
          <w:szCs w:val="21"/>
        </w:rPr>
        <w:t>”</w:t>
      </w:r>
      <w:r>
        <w:rPr>
          <w:rFonts w:hint="eastAsia" w:ascii="楷体" w:hAnsi="楷体" w:eastAsia="楷体" w:cs="宋体"/>
          <w:kern w:val="0"/>
          <w:szCs w:val="21"/>
        </w:rPr>
        <w:t>转而在同一天庆祝</w:t>
      </w:r>
      <w:r>
        <w:rPr>
          <w:rFonts w:ascii="楷体" w:hAnsi="楷体" w:eastAsia="楷体" w:cs="宋体"/>
          <w:kern w:val="0"/>
          <w:szCs w:val="21"/>
        </w:rPr>
        <w:t>“</w:t>
      </w:r>
      <w:r>
        <w:rPr>
          <w:rFonts w:hint="eastAsia" w:ascii="楷体" w:hAnsi="楷体" w:eastAsia="楷体" w:cs="宋体"/>
          <w:kern w:val="0"/>
          <w:szCs w:val="21"/>
        </w:rPr>
        <w:t>原著民日</w:t>
      </w:r>
      <w:r>
        <w:rPr>
          <w:rFonts w:ascii="楷体" w:hAnsi="楷体" w:eastAsia="楷体" w:cs="宋体"/>
          <w:kern w:val="0"/>
          <w:szCs w:val="21"/>
        </w:rPr>
        <w:t>”</w:t>
      </w:r>
      <w:r>
        <w:rPr>
          <w:rFonts w:hint="eastAsia" w:ascii="楷体" w:hAnsi="楷体" w:eastAsia="楷体" w:cs="宋体"/>
          <w:kern w:val="0"/>
          <w:szCs w:val="21"/>
        </w:rPr>
        <w:t xml:space="preserve">。  </w:t>
      </w:r>
    </w:p>
    <w:p>
      <w:pPr>
        <w:snapToGrid w:val="0"/>
        <w:spacing w:line="276" w:lineRule="auto"/>
        <w:ind w:firstLine="1995" w:firstLineChars="950"/>
        <w:textAlignment w:val="center"/>
        <w:rPr>
          <w:rFonts w:ascii="楷体" w:hAnsi="楷体" w:eastAsia="楷体"/>
          <w:b/>
          <w:bCs/>
          <w:kern w:val="0"/>
          <w:sz w:val="24"/>
        </w:rPr>
      </w:pPr>
      <w:r>
        <w:rPr>
          <w:rFonts w:ascii="楷体" w:hAnsi="楷体" w:eastAsia="楷体" w:cs="宋体"/>
          <w:kern w:val="0"/>
          <w:szCs w:val="21"/>
        </w:rPr>
        <w:t>——</w:t>
      </w:r>
      <w:r>
        <w:rPr>
          <w:rFonts w:hint="eastAsia" w:ascii="楷体" w:hAnsi="楷体" w:eastAsia="楷体" w:cs="宋体"/>
          <w:kern w:val="0"/>
          <w:szCs w:val="21"/>
        </w:rPr>
        <w:t>摘编自央视网《北京您早》</w:t>
      </w:r>
      <w:r>
        <w:rPr>
          <w:rFonts w:ascii="楷体" w:hAnsi="楷体" w:eastAsia="楷体"/>
          <w:kern w:val="0"/>
          <w:szCs w:val="21"/>
        </w:rPr>
        <w:t>2018</w:t>
      </w:r>
      <w:r>
        <w:rPr>
          <w:rFonts w:hint="eastAsia" w:ascii="楷体" w:hAnsi="楷体" w:eastAsia="楷体" w:cs="宋体"/>
          <w:kern w:val="0"/>
          <w:szCs w:val="21"/>
        </w:rPr>
        <w:t>年</w:t>
      </w:r>
      <w:r>
        <w:rPr>
          <w:rFonts w:ascii="楷体" w:hAnsi="楷体" w:eastAsia="楷体"/>
          <w:kern w:val="0"/>
          <w:szCs w:val="21"/>
        </w:rPr>
        <w:t>10</w:t>
      </w:r>
      <w:r>
        <w:rPr>
          <w:rFonts w:hint="eastAsia" w:ascii="楷体" w:hAnsi="楷体" w:eastAsia="楷体" w:cs="宋体"/>
          <w:kern w:val="0"/>
          <w:szCs w:val="21"/>
        </w:rPr>
        <w:t>月</w:t>
      </w:r>
      <w:r>
        <w:rPr>
          <w:rFonts w:ascii="楷体" w:hAnsi="楷体" w:eastAsia="楷体"/>
          <w:kern w:val="0"/>
          <w:szCs w:val="21"/>
        </w:rPr>
        <w:t>10</w:t>
      </w:r>
      <w:r>
        <w:rPr>
          <w:rFonts w:hint="eastAsia" w:ascii="楷体" w:hAnsi="楷体" w:eastAsia="楷体" w:cs="宋体"/>
          <w:kern w:val="0"/>
          <w:szCs w:val="21"/>
        </w:rPr>
        <w:t>日新闻节目解说词</w:t>
      </w:r>
    </w:p>
    <w:p>
      <w:pPr>
        <w:snapToGrid w:val="0"/>
        <w:spacing w:line="276" w:lineRule="auto"/>
        <w:textAlignment w:val="center"/>
        <w:rPr>
          <w:rFonts w:hint="eastAsia"/>
          <w:b/>
          <w:bCs/>
          <w:kern w:val="0"/>
          <w:sz w:val="24"/>
        </w:rPr>
      </w:pPr>
      <w:r>
        <w:rPr>
          <w:rFonts w:hint="eastAsia" w:ascii="宋体" w:hAnsi="宋体"/>
          <w:b/>
          <w:bCs/>
        </w:rPr>
        <w:t>（3）</w:t>
      </w:r>
      <w:r>
        <w:rPr>
          <w:rFonts w:hint="eastAsia" w:ascii="宋体" w:hAnsi="宋体" w:cs="宋体"/>
          <w:b/>
          <w:bCs/>
          <w:kern w:val="0"/>
          <w:szCs w:val="21"/>
        </w:rPr>
        <w:t>材料二中</w:t>
      </w:r>
      <w:r>
        <w:rPr>
          <w:rFonts w:ascii="宋体" w:hAnsi="宋体" w:eastAsia="Times New Roman" w:cs="宋体"/>
          <w:b/>
          <w:bCs/>
          <w:kern w:val="0"/>
          <w:szCs w:val="21"/>
        </w:rPr>
        <w:t>“</w:t>
      </w:r>
      <w:r>
        <w:rPr>
          <w:rFonts w:hint="eastAsia" w:ascii="宋体" w:hAnsi="宋体" w:cs="宋体"/>
          <w:b/>
          <w:bCs/>
          <w:kern w:val="0"/>
          <w:szCs w:val="21"/>
        </w:rPr>
        <w:t>哥伦布日其实忽略了美洲原著民遭受的痛苦</w:t>
      </w:r>
      <w:r>
        <w:rPr>
          <w:rFonts w:ascii="宋体" w:hAnsi="宋体" w:eastAsia="Times New Roman" w:cs="宋体"/>
          <w:b/>
          <w:bCs/>
          <w:kern w:val="0"/>
          <w:szCs w:val="21"/>
        </w:rPr>
        <w:t>”</w:t>
      </w:r>
      <w:r>
        <w:rPr>
          <w:rFonts w:hint="eastAsia" w:ascii="宋体" w:hAnsi="宋体" w:cs="宋体"/>
          <w:b/>
          <w:bCs/>
          <w:kern w:val="0"/>
          <w:szCs w:val="21"/>
        </w:rPr>
        <w:t>是什么意思。</w:t>
      </w:r>
      <w:r>
        <w:rPr>
          <w:rFonts w:hint="eastAsia" w:ascii="宋体" w:hAnsi="宋体"/>
          <w:b/>
          <w:bCs/>
        </w:rPr>
        <w:t>（3分）</w:t>
      </w:r>
    </w:p>
    <w:p>
      <w:pPr>
        <w:snapToGrid w:val="0"/>
        <w:spacing w:line="276" w:lineRule="auto"/>
        <w:rPr>
          <w:rFonts w:ascii="宋体" w:hAnsi="宋体"/>
          <w:b/>
          <w:bCs/>
        </w:rPr>
      </w:pPr>
    </w:p>
    <w:p>
      <w:pPr>
        <w:snapToGrid w:val="0"/>
        <w:spacing w:line="276" w:lineRule="auto"/>
        <w:rPr>
          <w:rFonts w:ascii="宋体" w:hAnsi="宋体"/>
          <w:b/>
          <w:bCs/>
        </w:rPr>
      </w:pPr>
      <w:r>
        <w:rPr>
          <w:rFonts w:hint="eastAsia" w:ascii="宋体" w:hAnsi="宋体"/>
          <w:b/>
          <w:bCs/>
        </w:rPr>
        <w:t>（4）结合材料一和材料二，谈谈你对新航路开辟的看法。（10分。</w:t>
      </w:r>
      <w:r>
        <w:rPr>
          <w:rFonts w:hint="eastAsia" w:ascii="宋体" w:hAnsi="宋体" w:eastAsia="宋体"/>
          <w:b/>
        </w:rPr>
        <w:t>注意回答格式。</w:t>
      </w:r>
      <w:r>
        <w:rPr>
          <w:rFonts w:hint="eastAsia" w:ascii="宋体" w:hAnsi="宋体"/>
          <w:b/>
          <w:bCs/>
        </w:rPr>
        <w:t>）</w:t>
      </w:r>
    </w:p>
    <w:p>
      <w:pPr>
        <w:snapToGrid w:val="0"/>
        <w:spacing w:line="276" w:lineRule="auto"/>
        <w:rPr>
          <w:rFonts w:ascii="宋体" w:hAnsi="宋体"/>
          <w:b/>
          <w:bCs/>
          <w:color w:val="000000"/>
          <w:szCs w:val="21"/>
        </w:rPr>
      </w:pPr>
    </w:p>
    <w:p>
      <w:pPr>
        <w:snapToGrid w:val="0"/>
        <w:spacing w:line="276" w:lineRule="auto"/>
        <w:rPr>
          <w:rFonts w:ascii="宋体" w:hAnsi="宋体" w:cs="宋体"/>
          <w:b/>
          <w:bCs/>
          <w:szCs w:val="21"/>
        </w:rPr>
      </w:pPr>
      <w:r>
        <w:rPr>
          <w:rFonts w:hint="eastAsia" w:ascii="宋体" w:hAnsi="宋体"/>
          <w:b/>
          <w:bCs/>
          <w:color w:val="000000"/>
          <w:szCs w:val="21"/>
        </w:rPr>
        <w:t>54.</w:t>
      </w:r>
      <w:r>
        <w:rPr>
          <w:rFonts w:hint="eastAsia" w:ascii="宋体" w:hAnsi="宋体" w:cs="宋体"/>
          <w:b/>
          <w:bCs/>
          <w:szCs w:val="21"/>
        </w:rPr>
        <w:t xml:space="preserve"> (25分)</w:t>
      </w:r>
    </w:p>
    <w:p>
      <w:pPr>
        <w:snapToGrid w:val="0"/>
        <w:spacing w:line="276" w:lineRule="auto"/>
        <w:ind w:firstLine="401" w:firstLineChars="190"/>
        <w:rPr>
          <w:rFonts w:hint="eastAsia"/>
          <w:b/>
          <w:bCs/>
        </w:rPr>
      </w:pPr>
      <w:r>
        <w:rPr>
          <w:rFonts w:hint="eastAsia"/>
          <w:b/>
          <w:bCs/>
        </w:rPr>
        <w:t xml:space="preserve"> 世界近代史是资本主义产生、确立和发展的历史。可以说，推动近代资本主义发展有三大杠杆，即政治革命、思想革命和科技革命。阅读下面材料，回答所学知识回答</w:t>
      </w:r>
    </w:p>
    <w:p>
      <w:pPr>
        <w:snapToGrid w:val="0"/>
        <w:spacing w:line="276" w:lineRule="auto"/>
        <w:rPr>
          <w:rFonts w:ascii="楷体" w:hAnsi="楷体" w:eastAsia="楷体"/>
          <w:b/>
          <w:bCs/>
        </w:rPr>
      </w:pPr>
      <w:r>
        <w:rPr>
          <w:rFonts w:hint="eastAsia" w:ascii="黑体" w:hAnsi="黑体" w:eastAsia="黑体"/>
          <w:b/>
          <w:bCs/>
        </w:rPr>
        <w:t xml:space="preserve">材料一  </w:t>
      </w:r>
      <w:r>
        <w:rPr>
          <w:rFonts w:hint="eastAsia" w:ascii="楷体" w:hAnsi="楷体" w:eastAsia="楷体"/>
        </w:rPr>
        <w:t>“1640年的革命和1789年的革命，并不是</w:t>
      </w:r>
      <w:r>
        <w:rPr>
          <w:rFonts w:ascii="楷体" w:hAnsi="楷体" w:eastAsia="楷体"/>
        </w:rPr>
        <w:t>……</w:t>
      </w:r>
      <w:r>
        <w:rPr>
          <w:rFonts w:hint="eastAsia" w:ascii="楷体" w:hAnsi="楷体" w:eastAsia="楷体"/>
        </w:rPr>
        <w:t>的革命，这是欧洲范围的革命……这两次革命不仅反映了它们本身发生的地区</w:t>
      </w:r>
      <w:r>
        <w:rPr>
          <w:rFonts w:ascii="楷体" w:hAnsi="楷体" w:eastAsia="楷体"/>
        </w:rPr>
        <w:t>……</w:t>
      </w:r>
      <w:r>
        <w:rPr>
          <w:rFonts w:hint="eastAsia" w:ascii="楷体" w:hAnsi="楷体" w:eastAsia="楷体"/>
        </w:rPr>
        <w:t xml:space="preserve">的要求，而且在更大程度上反映了当时整个世界的要求。” </w:t>
      </w:r>
      <w:r>
        <w:rPr>
          <w:rFonts w:hint="eastAsia" w:ascii="楷体" w:hAnsi="楷体" w:eastAsia="楷体"/>
          <w:b/>
          <w:bCs/>
        </w:rPr>
        <w:t xml:space="preserve">                      </w:t>
      </w:r>
    </w:p>
    <w:p>
      <w:pPr>
        <w:snapToGrid w:val="0"/>
        <w:spacing w:line="276" w:lineRule="auto"/>
        <w:ind w:firstLine="4111" w:firstLineChars="1950"/>
        <w:rPr>
          <w:rFonts w:ascii="楷体" w:hAnsi="楷体" w:eastAsia="楷体"/>
          <w:b/>
          <w:bCs/>
        </w:rPr>
      </w:pPr>
      <w:r>
        <w:rPr>
          <w:rFonts w:hint="eastAsia" w:ascii="楷体" w:hAnsi="楷体" w:eastAsia="楷体"/>
          <w:b/>
          <w:bCs/>
        </w:rPr>
        <w:t xml:space="preserve">     </w:t>
      </w:r>
      <w:r>
        <w:rPr>
          <w:rFonts w:hint="eastAsia" w:ascii="楷体" w:hAnsi="楷体" w:eastAsia="楷体"/>
        </w:rPr>
        <w:t xml:space="preserve"> —— 马克思《资产阶级和反革命》</w:t>
      </w:r>
    </w:p>
    <w:p>
      <w:pPr>
        <w:numPr>
          <w:ilvl w:val="0"/>
          <w:numId w:val="1"/>
        </w:numPr>
        <w:tabs>
          <w:tab w:val="left" w:pos="540"/>
          <w:tab w:val="clear" w:pos="720"/>
        </w:tabs>
        <w:snapToGrid w:val="0"/>
        <w:spacing w:line="276" w:lineRule="auto"/>
        <w:ind w:right="-397" w:rightChars="-189"/>
        <w:rPr>
          <w:rFonts w:ascii="宋体" w:hAnsi="宋体"/>
          <w:b/>
          <w:bCs/>
          <w:color w:val="000000"/>
        </w:rPr>
      </w:pPr>
      <w:r>
        <w:rPr>
          <w:rFonts w:hint="eastAsia" w:ascii="宋体" w:hAnsi="宋体"/>
          <w:b/>
          <w:bCs/>
          <w:color w:val="000000"/>
        </w:rPr>
        <w:t>材料一中的刀光剑影和血雨腥风的政治革命具体是指英、法的什么事件？（4分）</w:t>
      </w:r>
    </w:p>
    <w:p>
      <w:pPr>
        <w:snapToGrid w:val="0"/>
        <w:spacing w:line="276" w:lineRule="auto"/>
        <w:rPr>
          <w:rFonts w:ascii="宋体" w:hAnsi="宋体"/>
          <w:b/>
          <w:bCs/>
          <w:color w:val="000000"/>
        </w:rPr>
      </w:pPr>
    </w:p>
    <w:p>
      <w:pPr>
        <w:snapToGrid w:val="0"/>
        <w:spacing w:line="276" w:lineRule="auto"/>
        <w:rPr>
          <w:rFonts w:ascii="楷体" w:hAnsi="楷体" w:eastAsia="楷体"/>
          <w:color w:val="000000"/>
        </w:rPr>
      </w:pPr>
      <w:r>
        <w:rPr>
          <w:rFonts w:hint="eastAsia" w:ascii="黑体" w:hAnsi="黑体" w:eastAsia="黑体"/>
          <w:b/>
          <w:bCs/>
          <w:color w:val="000000"/>
        </w:rPr>
        <w:t xml:space="preserve">材料二 </w:t>
      </w:r>
      <w:r>
        <w:rPr>
          <w:rFonts w:hint="eastAsia" w:ascii="黑体" w:hAnsi="黑体" w:eastAsia="黑体"/>
          <w:color w:val="000000"/>
        </w:rPr>
        <w:t xml:space="preserve"> </w:t>
      </w:r>
      <w:r>
        <w:rPr>
          <w:rFonts w:ascii="黑体" w:hAnsi="黑体" w:eastAsia="黑体"/>
          <w:color w:val="000000"/>
        </w:rPr>
        <w:t>……</w:t>
      </w:r>
      <w:r>
        <w:rPr>
          <w:rFonts w:hint="eastAsia" w:ascii="楷体" w:hAnsi="楷体" w:eastAsia="楷体"/>
          <w:color w:val="000000"/>
        </w:rPr>
        <w:t>人文主义作为对其所向往的人性的追求，摒弃了宗教教条，将价值取向由“神”转向“人”，但它缺乏“科学”的基础，仍然无法摆脱“神”的羁绊。18世纪的</w:t>
      </w:r>
      <w:r>
        <w:rPr>
          <w:rFonts w:ascii="楷体" w:hAnsi="楷体" w:eastAsia="楷体"/>
          <w:color w:val="000000"/>
        </w:rPr>
        <w:t>……</w:t>
      </w:r>
      <w:r>
        <w:rPr>
          <w:rFonts w:hint="eastAsia" w:ascii="楷体" w:hAnsi="楷体" w:eastAsia="楷体"/>
          <w:color w:val="000000"/>
        </w:rPr>
        <w:t>，以对科学知识的张扬，对思想自由和个性解放的鼓吹，在日后转化为一场旨在充分肯定人的根本价值、强调人的尊严的思想运动。</w:t>
      </w:r>
    </w:p>
    <w:p>
      <w:pPr>
        <w:snapToGrid w:val="0"/>
        <w:spacing w:line="276" w:lineRule="auto"/>
        <w:ind w:firstLine="4019" w:firstLineChars="1914"/>
        <w:rPr>
          <w:rFonts w:ascii="楷体" w:hAnsi="楷体" w:eastAsia="楷体"/>
          <w:color w:val="000000"/>
        </w:rPr>
      </w:pPr>
      <w:r>
        <w:rPr>
          <w:rFonts w:hint="eastAsia" w:ascii="楷体" w:hAnsi="楷体" w:eastAsia="楷体"/>
          <w:color w:val="000000"/>
        </w:rPr>
        <w:t xml:space="preserve">—— 摘编自马龙闪《近现代科技与思想文化》 </w:t>
      </w:r>
    </w:p>
    <w:p>
      <w:pPr>
        <w:snapToGrid w:val="0"/>
        <w:spacing w:line="276" w:lineRule="auto"/>
        <w:rPr>
          <w:rFonts w:ascii="宋体" w:hAnsi="宋体"/>
          <w:b/>
          <w:bCs/>
          <w:color w:val="000000"/>
        </w:rPr>
      </w:pPr>
      <w:r>
        <w:rPr>
          <w:rFonts w:hint="eastAsia" w:ascii="宋体" w:hAnsi="宋体"/>
          <w:b/>
          <w:bCs/>
          <w:color w:val="000000"/>
        </w:rPr>
        <w:t>（2）材料二中比较了欧洲近代历史上两次反封建的思想革命，请问是哪两次？（6分）</w:t>
      </w:r>
    </w:p>
    <w:p>
      <w:pPr>
        <w:snapToGrid w:val="0"/>
        <w:spacing w:line="276" w:lineRule="auto"/>
        <w:rPr>
          <w:rFonts w:ascii="宋体" w:hAnsi="宋体"/>
          <w:b/>
          <w:bCs/>
          <w:color w:val="000000"/>
        </w:rPr>
      </w:pPr>
    </w:p>
    <w:p>
      <w:pPr>
        <w:snapToGrid w:val="0"/>
        <w:spacing w:line="276" w:lineRule="auto"/>
        <w:jc w:val="left"/>
        <w:rPr>
          <w:rFonts w:ascii="仿宋" w:hAnsi="仿宋" w:eastAsia="仿宋"/>
          <w:color w:val="000000"/>
          <w:szCs w:val="21"/>
        </w:rPr>
      </w:pPr>
      <w:r>
        <w:rPr>
          <w:rFonts w:hint="eastAsia" w:ascii="黑体" w:hAnsi="黑体" w:eastAsia="黑体"/>
          <w:b/>
          <w:bCs/>
          <w:color w:val="000000"/>
          <w:szCs w:val="21"/>
        </w:rPr>
        <w:t>材料三</w:t>
      </w:r>
      <w:r>
        <w:rPr>
          <w:rFonts w:hint="eastAsia" w:ascii="宋体" w:hAnsi="宋体"/>
          <w:b/>
          <w:bCs/>
          <w:color w:val="000000"/>
          <w:szCs w:val="21"/>
        </w:rPr>
        <w:t xml:space="preserve"> </w:t>
      </w:r>
      <w:r>
        <w:rPr>
          <w:rFonts w:hint="eastAsia" w:ascii="方正楷体_GBK" w:hAnsi="方正楷体_GBK" w:eastAsia="方正楷体_GBK" w:cs="方正楷体_GBK"/>
          <w:b/>
          <w:bCs/>
          <w:color w:val="000000"/>
          <w:szCs w:val="21"/>
        </w:rPr>
        <w:t xml:space="preserve"> </w:t>
      </w:r>
      <w:r>
        <w:rPr>
          <w:rFonts w:hint="eastAsia" w:ascii="楷体" w:hAnsi="楷体" w:eastAsia="楷体" w:cs="楷体"/>
          <w:color w:val="000000"/>
          <w:szCs w:val="21"/>
        </w:rPr>
        <w:t xml:space="preserve">18世纪中期，在英国发生了一场完全不同于以前的革命。这场革命没有你死我活的拼杀，而是通过科学技术的发明创造，彻底改变了人们的生产和生活方式……资本主义最终战胜了封建主义…… </w:t>
      </w:r>
      <w:r>
        <w:rPr>
          <w:rFonts w:hint="eastAsia" w:ascii="方正楷体_GBK" w:hAnsi="方正楷体_GBK" w:eastAsia="方正楷体_GBK" w:cs="方正楷体_GBK"/>
          <w:color w:val="000000"/>
          <w:szCs w:val="21"/>
        </w:rPr>
        <w:t xml:space="preserve">   </w:t>
      </w:r>
      <w:r>
        <w:rPr>
          <w:rFonts w:hint="eastAsia" w:ascii="仿宋" w:hAnsi="仿宋" w:eastAsia="仿宋"/>
          <w:color w:val="000000"/>
          <w:szCs w:val="21"/>
        </w:rPr>
        <w:t xml:space="preserve">  </w:t>
      </w:r>
    </w:p>
    <w:p>
      <w:pPr>
        <w:snapToGrid w:val="0"/>
        <w:spacing w:line="276" w:lineRule="auto"/>
        <w:ind w:firstLine="4830" w:firstLineChars="2300"/>
        <w:jc w:val="left"/>
        <w:rPr>
          <w:rFonts w:ascii="仿宋" w:hAnsi="仿宋" w:eastAsia="仿宋"/>
          <w:color w:val="000000"/>
          <w:szCs w:val="21"/>
        </w:rPr>
      </w:pPr>
      <w:r>
        <w:rPr>
          <w:rFonts w:hint="eastAsia" w:ascii="楷体" w:hAnsi="楷体" w:eastAsia="楷体"/>
          <w:color w:val="000000"/>
        </w:rPr>
        <w:t>—— 2018版人教社九上历史教材</w:t>
      </w:r>
    </w:p>
    <w:p>
      <w:pPr>
        <w:snapToGrid w:val="0"/>
        <w:spacing w:line="276" w:lineRule="auto"/>
        <w:rPr>
          <w:rFonts w:ascii="宋体" w:hAnsi="宋体"/>
          <w:b/>
          <w:bCs/>
          <w:color w:val="000000"/>
        </w:rPr>
      </w:pPr>
      <w:r>
        <w:rPr>
          <w:rFonts w:hint="eastAsia" w:ascii="宋体" w:hAnsi="宋体"/>
          <w:b/>
          <w:bCs/>
          <w:color w:val="000000"/>
        </w:rPr>
        <w:t>（3）</w:t>
      </w:r>
      <w:r>
        <w:rPr>
          <w:rFonts w:hint="eastAsia"/>
          <w:b/>
          <w:bCs/>
          <w:color w:val="000000"/>
        </w:rPr>
        <w:t>政治革命、思想革命和科技革命，谁更能推动历史的发展，请据上述三则材料谈谈你的看法。</w:t>
      </w:r>
      <w:r>
        <w:rPr>
          <w:rFonts w:hint="eastAsia" w:ascii="宋体" w:hAnsi="宋体"/>
          <w:b/>
          <w:bCs/>
          <w:color w:val="000000"/>
        </w:rPr>
        <w:t>（15分）</w:t>
      </w:r>
    </w:p>
    <w:p>
      <w:pPr>
        <w:rPr>
          <w:rFonts w:ascii="宋体" w:hAnsi="宋体" w:eastAsia="宋体"/>
        </w:rPr>
      </w:pP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panose1 w:val="02000000000000000000"/>
    <w:charset w:val="86"/>
    <w:family w:val="auto"/>
    <w:pitch w:val="default"/>
    <w:sig w:usb0="A00002BF" w:usb1="184F6CFA" w:usb2="00000012" w:usb3="00000000" w:csb0="00040001" w:csb1="00000000"/>
  </w:font>
  <w:font w:name="方正黑体_GBK">
    <w:altName w:val="微软雅黑"/>
    <w:panose1 w:val="00000000000000000000"/>
    <w:charset w:val="86"/>
    <w:family w:val="auto"/>
    <w:pitch w:val="default"/>
    <w:sig w:usb0="00000000" w:usb1="00000000" w:usb2="00000000" w:usb3="00000000" w:csb0="00040000" w:csb1="00000000"/>
  </w:font>
  <w:font w:name="方正大标宋_GBK">
    <w:altName w:val="宋体"/>
    <w:panose1 w:val="00000000000000000000"/>
    <w:charset w:val="86"/>
    <w:family w:val="auto"/>
    <w:pitch w:val="default"/>
    <w:sig w:usb0="00000000" w:usb1="0000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华文隶书">
    <w:altName w:val="微软雅黑"/>
    <w:panose1 w:val="00000000000000000000"/>
    <w:charset w:val="86"/>
    <w:family w:val="auto"/>
    <w:pitch w:val="default"/>
    <w:sig w:usb0="00000000" w:usb1="0000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F33EB"/>
    <w:multiLevelType w:val="multilevel"/>
    <w:tmpl w:val="66EF33EB"/>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E1"/>
    <w:rsid w:val="00003C2D"/>
    <w:rsid w:val="00007802"/>
    <w:rsid w:val="000356A3"/>
    <w:rsid w:val="00045BC3"/>
    <w:rsid w:val="00063B8E"/>
    <w:rsid w:val="00067B24"/>
    <w:rsid w:val="00087A5A"/>
    <w:rsid w:val="000E3C14"/>
    <w:rsid w:val="00110CA5"/>
    <w:rsid w:val="001324A3"/>
    <w:rsid w:val="0015212A"/>
    <w:rsid w:val="001679D4"/>
    <w:rsid w:val="00171A05"/>
    <w:rsid w:val="00172C6A"/>
    <w:rsid w:val="001A69FD"/>
    <w:rsid w:val="001D0EC5"/>
    <w:rsid w:val="001E5A66"/>
    <w:rsid w:val="00225A39"/>
    <w:rsid w:val="002B010C"/>
    <w:rsid w:val="002E31A1"/>
    <w:rsid w:val="00343455"/>
    <w:rsid w:val="00347EA3"/>
    <w:rsid w:val="00367639"/>
    <w:rsid w:val="003A04FA"/>
    <w:rsid w:val="003A73B5"/>
    <w:rsid w:val="003B7C8F"/>
    <w:rsid w:val="003E798F"/>
    <w:rsid w:val="00443C73"/>
    <w:rsid w:val="004853E1"/>
    <w:rsid w:val="004C0729"/>
    <w:rsid w:val="004D016A"/>
    <w:rsid w:val="0053130C"/>
    <w:rsid w:val="005321FE"/>
    <w:rsid w:val="00553000"/>
    <w:rsid w:val="0056710D"/>
    <w:rsid w:val="0058149C"/>
    <w:rsid w:val="005C4491"/>
    <w:rsid w:val="006132BE"/>
    <w:rsid w:val="006A4AEE"/>
    <w:rsid w:val="006A4E36"/>
    <w:rsid w:val="006C505C"/>
    <w:rsid w:val="006F687B"/>
    <w:rsid w:val="007B695D"/>
    <w:rsid w:val="00936FD2"/>
    <w:rsid w:val="009843C1"/>
    <w:rsid w:val="009B2C55"/>
    <w:rsid w:val="009C3647"/>
    <w:rsid w:val="00A72AA0"/>
    <w:rsid w:val="00A8206B"/>
    <w:rsid w:val="00AA3C3B"/>
    <w:rsid w:val="00B45B76"/>
    <w:rsid w:val="00B45E76"/>
    <w:rsid w:val="00B93918"/>
    <w:rsid w:val="00BB0081"/>
    <w:rsid w:val="00BB6430"/>
    <w:rsid w:val="00BD62E1"/>
    <w:rsid w:val="00C2375D"/>
    <w:rsid w:val="00C51863"/>
    <w:rsid w:val="00C63767"/>
    <w:rsid w:val="00C90480"/>
    <w:rsid w:val="00CC78EA"/>
    <w:rsid w:val="00CE38B8"/>
    <w:rsid w:val="00D10E6E"/>
    <w:rsid w:val="00D12503"/>
    <w:rsid w:val="00D26092"/>
    <w:rsid w:val="00D900E1"/>
    <w:rsid w:val="00D967C1"/>
    <w:rsid w:val="00DA55F6"/>
    <w:rsid w:val="00DB7DA2"/>
    <w:rsid w:val="00DC492C"/>
    <w:rsid w:val="00DD676B"/>
    <w:rsid w:val="00DE3D9E"/>
    <w:rsid w:val="00DE6199"/>
    <w:rsid w:val="00DF0D56"/>
    <w:rsid w:val="00E109B8"/>
    <w:rsid w:val="00E615BC"/>
    <w:rsid w:val="00E7217D"/>
    <w:rsid w:val="00E82ABF"/>
    <w:rsid w:val="00E94D72"/>
    <w:rsid w:val="00EC0F01"/>
    <w:rsid w:val="00F35619"/>
    <w:rsid w:val="00F61DC7"/>
    <w:rsid w:val="00FB6FC0"/>
    <w:rsid w:val="00FE0038"/>
    <w:rsid w:val="00FE66C0"/>
    <w:rsid w:val="00FF17AA"/>
    <w:rsid w:val="15A22A39"/>
    <w:rsid w:val="62451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uiPriority w:val="0"/>
    <w:rPr>
      <w:rFonts w:ascii="宋体" w:hAnsi="Courier New" w:eastAsia="宋体" w:cs="Times New Roman"/>
      <w:szCs w:val="24"/>
    </w:r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style>
  <w:style w:type="character" w:customStyle="1" w:styleId="9">
    <w:name w:val="页眉 Char"/>
    <w:basedOn w:val="6"/>
    <w:link w:val="5"/>
    <w:qFormat/>
    <w:uiPriority w:val="99"/>
    <w:rPr>
      <w:sz w:val="18"/>
      <w:szCs w:val="18"/>
    </w:rPr>
  </w:style>
  <w:style w:type="character" w:customStyle="1" w:styleId="10">
    <w:name w:val="页脚 Char"/>
    <w:basedOn w:val="6"/>
    <w:link w:val="4"/>
    <w:qFormat/>
    <w:uiPriority w:val="99"/>
    <w:rPr>
      <w:sz w:val="18"/>
      <w:szCs w:val="18"/>
    </w:rPr>
  </w:style>
  <w:style w:type="character" w:customStyle="1" w:styleId="11">
    <w:name w:val="批注框文本 Char"/>
    <w:basedOn w:val="6"/>
    <w:link w:val="3"/>
    <w:semiHidden/>
    <w:uiPriority w:val="99"/>
    <w:rPr>
      <w:sz w:val="18"/>
      <w:szCs w:val="18"/>
    </w:rPr>
  </w:style>
  <w:style w:type="character" w:customStyle="1" w:styleId="12">
    <w:name w:val="纯文本 Char"/>
    <w:basedOn w:val="6"/>
    <w:link w:val="2"/>
    <w:qFormat/>
    <w:uiPriority w:val="0"/>
    <w:rPr>
      <w:rFonts w:ascii="宋体" w:hAnsi="Courier New"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8</Pages>
  <Words>7001</Words>
  <Characters>7355</Characters>
  <Lines>61</Lines>
  <Paragraphs>17</Paragraphs>
  <TotalTime>362</TotalTime>
  <ScaleCrop>false</ScaleCrop>
  <LinksUpToDate>false</LinksUpToDate>
  <CharactersWithSpaces>8523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2019-12-25T03:23:00Z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2019-12-31T02:06:00Z</cp:lastPrinted>
  <dcterms:modified xsi:type="dcterms:W3CDTF">2020-03-24T05:35:17Z</dcterms:modified>
  <dc:subject>2019年秋期末九年级道法.历史试卷.docx</dc:subject>
  <dc:title>2019年秋期末九年级道法.历史试卷.docx</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