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widowControl/>
        <w:shd w:val="clear" w:color="auto" w:fill="FFFFFF"/>
        <w:spacing w:after="100" w:afterAutospacing="1"/>
        <w:ind w:firstLine="480"/>
        <w:jc w:val="center"/>
        <w:rPr>
          <w:rFonts w:ascii="方正小标宋简体" w:hAnsi="方正小标宋简体" w:eastAsia="方正小标宋简体" w:cs="方正小标宋简体"/>
          <w:bCs/>
          <w:color w:val="000000" w:themeColor="text1"/>
          <w:kern w:val="0"/>
          <w:sz w:val="36"/>
          <w:szCs w:val="36"/>
        </w:rPr>
      </w:pPr>
      <w:r>
        <w:rPr>
          <w:rFonts w:hint="eastAsia" w:ascii="方正小标宋简体" w:hAnsi="方正小标宋简体" w:eastAsia="方正小标宋简体" w:cs="方正小标宋简体"/>
          <w:bCs/>
          <w:color w:val="000000" w:themeColor="text1"/>
          <w:kern w:val="0"/>
          <w:sz w:val="36"/>
          <w:szCs w:val="36"/>
        </w:rPr>
        <w:pict>
          <v:shape id="_x0000_s1025" o:spid="_x0000_s1025" o:spt="75" type="#_x0000_t75" style="position:absolute;left:0pt;margin-left:819pt;margin-top:858pt;height:25pt;width:21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Fonts w:hint="eastAsia" w:ascii="方正小标宋简体" w:hAnsi="方正小标宋简体" w:eastAsia="方正小标宋简体" w:cs="方正小标宋简体"/>
          <w:bCs/>
          <w:color w:val="000000" w:themeColor="text1"/>
          <w:kern w:val="0"/>
          <w:sz w:val="36"/>
          <w:szCs w:val="36"/>
        </w:rPr>
        <w:t>2019</w:t>
      </w:r>
      <w:r>
        <w:rPr>
          <w:rFonts w:hint="eastAsia" w:ascii="方正小标宋简体" w:hAnsi="方正小标宋简体" w:eastAsia="方正小标宋简体" w:cs="方正小标宋简体"/>
          <w:bCs/>
          <w:color w:val="000000" w:themeColor="text1"/>
          <w:kern w:val="0"/>
          <w:sz w:val="36"/>
          <w:szCs w:val="36"/>
          <w:lang w:val="en-US" w:eastAsia="zh-CN"/>
        </w:rPr>
        <w:t>-2020</w:t>
      </w:r>
      <w:r>
        <w:rPr>
          <w:rFonts w:hint="eastAsia" w:ascii="方正小标宋简体" w:hAnsi="方正小标宋简体" w:eastAsia="方正小标宋简体" w:cs="方正小标宋简体"/>
          <w:bCs/>
          <w:color w:val="000000" w:themeColor="text1"/>
          <w:kern w:val="0"/>
          <w:sz w:val="36"/>
          <w:szCs w:val="36"/>
        </w:rPr>
        <w:t>年石城县九年</w:t>
      </w:r>
      <w:r>
        <w:rPr>
          <w:rFonts w:hint="eastAsia" w:ascii="方正小标宋简体" w:hAnsi="方正小标宋简体" w:eastAsia="方正小标宋简体" w:cs="方正小标宋简体"/>
          <w:bCs/>
          <w:color w:val="000000" w:themeColor="text1"/>
          <w:kern w:val="0"/>
          <w:sz w:val="36"/>
          <w:szCs w:val="36"/>
        </w:rPr>
        <w:drawing>
          <wp:inline distT="0" distB="0" distL="114300" distR="114300">
            <wp:extent cx="20320" cy="20320"/>
            <wp:effectExtent l="0" t="0" r="17780" b="8255"/>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9"/>
                    <a:stretch>
                      <a:fillRect/>
                    </a:stretch>
                  </pic:blipFill>
                  <pic:spPr>
                    <a:xfrm>
                      <a:off x="0" y="0"/>
                      <a:ext cx="20320" cy="20320"/>
                    </a:xfrm>
                    <a:prstGeom prst="rect">
                      <a:avLst/>
                    </a:prstGeom>
                  </pic:spPr>
                </pic:pic>
              </a:graphicData>
            </a:graphic>
          </wp:inline>
        </w:drawing>
      </w:r>
      <w:r>
        <w:rPr>
          <w:rFonts w:hint="eastAsia" w:ascii="方正小标宋简体" w:hAnsi="方正小标宋简体" w:eastAsia="方正小标宋简体" w:cs="方正小标宋简体"/>
          <w:bCs/>
          <w:color w:val="000000" w:themeColor="text1"/>
          <w:kern w:val="0"/>
          <w:sz w:val="36"/>
          <w:szCs w:val="36"/>
        </w:rPr>
        <w:t>级第一次统考语文答案</w:t>
      </w:r>
    </w:p>
    <w:p>
      <w:pPr>
        <w:widowControl/>
        <w:shd w:val="clear" w:color="auto" w:fill="FFFFFF"/>
        <w:spacing w:line="400" w:lineRule="exact"/>
        <w:jc w:val="left"/>
        <w:rPr>
          <w:rFonts w:asciiTheme="minorEastAsia" w:hAnsiTheme="minorEastAsia" w:cstheme="minorEastAsia"/>
          <w:b/>
          <w:color w:val="000000" w:themeColor="text1"/>
          <w:kern w:val="0"/>
          <w:szCs w:val="21"/>
        </w:rPr>
      </w:pPr>
      <w:r>
        <w:rPr>
          <w:rFonts w:hint="eastAsia" w:asciiTheme="minorEastAsia" w:hAnsiTheme="minorEastAsia" w:cstheme="minorEastAsia"/>
          <w:b/>
          <w:color w:val="000000" w:themeColor="text1"/>
          <w:kern w:val="0"/>
          <w:szCs w:val="21"/>
        </w:rPr>
        <w:t xml:space="preserve">1、C  2、B   3、B   4、A   5、C  </w:t>
      </w:r>
      <w:r>
        <w:rPr>
          <w:rFonts w:hint="eastAsia" w:asciiTheme="minorEastAsia" w:hAnsiTheme="minorEastAsia" w:cstheme="minorEastAsia"/>
          <w:b/>
          <w:color w:val="000000" w:themeColor="text1"/>
          <w:kern w:val="0"/>
          <w:szCs w:val="21"/>
        </w:rPr>
        <w:drawing>
          <wp:inline distT="0" distB="0" distL="114300" distR="114300">
            <wp:extent cx="19050" cy="1651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9"/>
                    <a:stretch>
                      <a:fillRect/>
                    </a:stretch>
                  </pic:blipFill>
                  <pic:spPr>
                    <a:xfrm>
                      <a:off x="0" y="0"/>
                      <a:ext cx="19050" cy="16510"/>
                    </a:xfrm>
                    <a:prstGeom prst="rect">
                      <a:avLst/>
                    </a:prstGeom>
                  </pic:spPr>
                </pic:pic>
              </a:graphicData>
            </a:graphic>
          </wp:inline>
        </w:drawing>
      </w:r>
      <w:r>
        <w:rPr>
          <w:rFonts w:hint="eastAsia" w:asciiTheme="minorEastAsia" w:hAnsiTheme="minorEastAsia" w:cstheme="minorEastAsia"/>
          <w:b/>
          <w:color w:val="000000" w:themeColor="text1"/>
          <w:kern w:val="0"/>
          <w:szCs w:val="21"/>
        </w:rPr>
        <w:t>6、B   7、C   8、D</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left"/>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 xml:space="preserve">9、（1）成功  （2）一起 </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left"/>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10、（抵抗的）力量不够，死亡在这</w:t>
      </w:r>
      <w:r>
        <w:rPr>
          <w:rFonts w:hint="eastAsia" w:asciiTheme="minorEastAsia" w:hAnsiTheme="minorEastAsia" w:cstheme="minorEastAsia"/>
          <w:color w:val="000000" w:themeColor="text1"/>
          <w:szCs w:val="21"/>
        </w:rPr>
        <w:drawing>
          <wp:inline distT="0" distB="0" distL="114300" distR="114300">
            <wp:extent cx="17780" cy="1524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9"/>
                    <a:stretch>
                      <a:fillRect/>
                    </a:stretch>
                  </pic:blipFill>
                  <pic:spPr>
                    <a:xfrm>
                      <a:off x="0" y="0"/>
                      <a:ext cx="17780" cy="15240"/>
                    </a:xfrm>
                    <a:prstGeom prst="rect">
                      <a:avLst/>
                    </a:prstGeom>
                  </pic:spPr>
                </pic:pic>
              </a:graphicData>
            </a:graphic>
          </wp:inline>
        </w:drawing>
      </w:r>
      <w:r>
        <w:rPr>
          <w:rFonts w:hint="eastAsia" w:asciiTheme="minorEastAsia" w:hAnsiTheme="minorEastAsia" w:cstheme="minorEastAsia"/>
          <w:color w:val="000000" w:themeColor="text1"/>
          <w:szCs w:val="21"/>
        </w:rPr>
        <w:t>件事情上（这里），也是你的职分。（每句1分，意近即可）</w:t>
      </w:r>
    </w:p>
    <w:p>
      <w:pPr>
        <w:widowControl/>
        <w:shd w:val="clear" w:color="auto" w:fill="FFFFFF"/>
        <w:spacing w:line="400" w:lineRule="exact"/>
        <w:jc w:val="left"/>
        <w:rPr>
          <w:rFonts w:hint="eastAsia" w:asciiTheme="minorEastAsia" w:hAnsiTheme="minorEastAsia" w:eastAsiaTheme="minorEastAsia" w:cstheme="minorEastAsia"/>
          <w:color w:val="000000" w:themeColor="text1"/>
          <w:szCs w:val="21"/>
          <w:lang w:eastAsia="zh-CN"/>
        </w:rPr>
      </w:pPr>
      <w:r>
        <w:rPr>
          <w:rFonts w:hint="eastAsia" w:asciiTheme="minorEastAsia" w:hAnsiTheme="minorEastAsia" w:cstheme="minorEastAsia"/>
          <w:color w:val="000000" w:themeColor="text1"/>
          <w:szCs w:val="21"/>
        </w:rPr>
        <w:t>11、杨氏设身处地为胥吏、百姓考虑（1分），激发出众人保卫家园的志气（1分）。</w:t>
      </w:r>
      <w:r>
        <w:rPr>
          <w:rFonts w:hint="eastAsia" w:asciiTheme="minorEastAsia" w:hAnsiTheme="minorEastAsia" w:cstheme="minorEastAsia"/>
          <w:color w:val="000000" w:themeColor="text1"/>
          <w:szCs w:val="21"/>
        </w:rPr>
        <w:br w:type="textWrapping"/>
      </w:r>
      <w:r>
        <w:rPr>
          <w:rFonts w:hint="eastAsia" w:asciiTheme="minorEastAsia" w:hAnsiTheme="minorEastAsia" w:cstheme="minorEastAsia"/>
          <w:color w:val="000000" w:themeColor="text1"/>
          <w:szCs w:val="21"/>
        </w:rPr>
        <w:t>12、深明大议，（2分）有勇有谋（或：热爱国家）。（1分）</w:t>
      </w:r>
      <w:r>
        <w:rPr>
          <w:rFonts w:hint="eastAsia" w:asciiTheme="minorEastAsia" w:hAnsiTheme="minorEastAsia" w:cstheme="minorEastAsia"/>
          <w:color w:val="FFFFFF"/>
          <w:sz w:val="4"/>
          <w:szCs w:val="21"/>
          <w:lang w:eastAsia="zh-CN"/>
        </w:rPr>
        <w:t>[来源:Zxxk.Com]</w:t>
      </w:r>
    </w:p>
    <w:p>
      <w:pPr>
        <w:widowControl/>
        <w:shd w:val="clear" w:color="auto" w:fill="FFFFFF"/>
        <w:spacing w:line="400" w:lineRule="exact"/>
        <w:ind w:firstLine="422" w:firstLineChars="200"/>
        <w:jc w:val="left"/>
        <w:rPr>
          <w:rFonts w:hint="eastAsia" w:asciiTheme="minorEastAsia" w:hAnsiTheme="minorEastAsia" w:eastAsiaTheme="minorEastAsia" w:cstheme="minorEastAsia"/>
          <w:color w:val="000000" w:themeColor="text1"/>
          <w:szCs w:val="21"/>
          <w:lang w:eastAsia="zh-CN"/>
        </w:rPr>
      </w:pPr>
      <w:r>
        <w:rPr>
          <w:rFonts w:hint="eastAsia" w:asciiTheme="minorEastAsia" w:hAnsiTheme="minorEastAsia" w:cstheme="minorEastAsia"/>
          <w:b/>
          <w:color w:val="000000" w:themeColor="text1"/>
          <w:szCs w:val="21"/>
        </w:rPr>
        <w:t>译文</w:t>
      </w:r>
      <w:r>
        <w:rPr>
          <w:rFonts w:hint="eastAsia" w:asciiTheme="minorEastAsia" w:hAnsiTheme="minorEastAsia" w:cstheme="minorEastAsia"/>
          <w:color w:val="000000" w:themeColor="text1"/>
          <w:szCs w:val="21"/>
        </w:rPr>
        <w:t>：建中四年(公元738年)，项城被叛军围困。县官李侃不知怎么才好。他的妻子杨氏说：“您是县官，叛贼到当守卫；力量不足，即使死了，也是忠于职守。您假如逃跑，那么谁来守城?”李侃说：“军队与钱财都没有了，该怎么办?”杨氏说：“假如不守住，县城将被叛贼抢夺去，粮仓里储藏的都成了叛军的积蓄，政府的财库都成了他的财产，百姓都成了他们的士兵，国家还有什么呢?夺取贼兵的财物，吃他们的粮食，重赏鼓励敢死的士兵，那一定能成功的。” 于是在庭院召集</w:t>
      </w:r>
      <w:r>
        <w:rPr>
          <w:rFonts w:hint="eastAsia" w:asciiTheme="minorEastAsia" w:hAnsiTheme="minorEastAsia" w:cstheme="minorEastAsia"/>
          <w:color w:val="000000" w:themeColor="text1"/>
          <w:szCs w:val="21"/>
        </w:rPr>
        <w:drawing>
          <wp:inline distT="0" distB="0" distL="114300" distR="114300">
            <wp:extent cx="15240" cy="19050"/>
            <wp:effectExtent l="0" t="0" r="381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9"/>
                    <a:stretch>
                      <a:fillRect/>
                    </a:stretch>
                  </pic:blipFill>
                  <pic:spPr>
                    <a:xfrm>
                      <a:off x="0" y="0"/>
                      <a:ext cx="15240" cy="19050"/>
                    </a:xfrm>
                    <a:prstGeom prst="rect">
                      <a:avLst/>
                    </a:prstGeom>
                  </pic:spPr>
                </pic:pic>
              </a:graphicData>
            </a:graphic>
          </wp:inline>
        </w:drawing>
      </w:r>
      <w:r>
        <w:rPr>
          <w:rFonts w:hint="eastAsia" w:asciiTheme="minorEastAsia" w:hAnsiTheme="minorEastAsia" w:cstheme="minorEastAsia"/>
          <w:color w:val="000000" w:themeColor="text1"/>
          <w:szCs w:val="21"/>
        </w:rPr>
        <w:t>胥吏百姓。杨氏说：“县官，确实是一城之主，虽然如此，</w:t>
      </w:r>
      <w:r>
        <w:rPr>
          <w:rFonts w:hint="eastAsia" w:asciiTheme="minorEastAsia" w:hAnsiTheme="minorEastAsia" w:cstheme="minorEastAsia"/>
          <w:color w:val="000000" w:themeColor="text1"/>
          <w:szCs w:val="21"/>
        </w:rPr>
        <w:drawing>
          <wp:inline distT="0" distB="0" distL="114300" distR="114300">
            <wp:extent cx="12700" cy="21590"/>
            <wp:effectExtent l="0" t="0" r="6350" b="6985"/>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9"/>
                    <a:stretch>
                      <a:fillRect/>
                    </a:stretch>
                  </pic:blipFill>
                  <pic:spPr>
                    <a:xfrm>
                      <a:off x="0" y="0"/>
                      <a:ext cx="12700" cy="21590"/>
                    </a:xfrm>
                    <a:prstGeom prst="rect">
                      <a:avLst/>
                    </a:prstGeom>
                  </pic:spPr>
                </pic:pic>
              </a:graphicData>
            </a:graphic>
          </wp:inline>
        </w:drawing>
      </w:r>
      <w:r>
        <w:rPr>
          <w:rFonts w:hint="eastAsia" w:asciiTheme="minorEastAsia" w:hAnsiTheme="minorEastAsia" w:cstheme="minorEastAsia"/>
          <w:color w:val="000000" w:themeColor="text1"/>
          <w:szCs w:val="21"/>
        </w:rPr>
        <w:t>任期满了就离职而去，不像吏人百姓那样。吏人百姓，都是本地人，祖坟在这里，应该一起出力死守这个县城，怎能忍心丧失自身而成为叛贼俘虏呢?”众人都流泪答应了。得到数百人，李侃带领他们登上了城墙。</w:t>
      </w:r>
      <w:r>
        <w:rPr>
          <w:rFonts w:hint="eastAsia" w:asciiTheme="minorEastAsia" w:hAnsiTheme="minorEastAsia" w:cstheme="minorEastAsia"/>
          <w:color w:val="FFFFFF"/>
          <w:sz w:val="4"/>
          <w:szCs w:val="21"/>
          <w:lang w:eastAsia="zh-CN"/>
        </w:rPr>
        <w:t>[来源:学§科§网]</w:t>
      </w:r>
    </w:p>
    <w:p>
      <w:pPr>
        <w:widowControl/>
        <w:shd w:val="clear" w:color="auto" w:fill="FFFFFF"/>
        <w:spacing w:line="400" w:lineRule="exact"/>
        <w:ind w:firstLine="420" w:firstLineChars="200"/>
        <w:jc w:val="left"/>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项城是</w:t>
      </w:r>
      <w:r>
        <w:rPr>
          <w:rFonts w:hint="eastAsia" w:asciiTheme="minorEastAsia" w:hAnsiTheme="minorEastAsia" w:cstheme="minorEastAsia"/>
          <w:color w:val="000000" w:themeColor="text1"/>
          <w:szCs w:val="21"/>
        </w:rPr>
        <w:drawing>
          <wp:inline distT="0" distB="0" distL="114300" distR="114300">
            <wp:extent cx="16510" cy="24130"/>
            <wp:effectExtent l="0" t="0" r="2540" b="4445"/>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9"/>
                    <a:stretch>
                      <a:fillRect/>
                    </a:stretch>
                  </pic:blipFill>
                  <pic:spPr>
                    <a:xfrm>
                      <a:off x="0" y="0"/>
                      <a:ext cx="16510" cy="24130"/>
                    </a:xfrm>
                    <a:prstGeom prst="rect">
                      <a:avLst/>
                    </a:prstGeom>
                  </pic:spPr>
                </pic:pic>
              </a:graphicData>
            </a:graphic>
          </wp:inline>
        </w:drawing>
      </w:r>
      <w:r>
        <w:rPr>
          <w:rFonts w:hint="eastAsia" w:asciiTheme="minorEastAsia" w:hAnsiTheme="minorEastAsia" w:cstheme="minorEastAsia"/>
          <w:color w:val="000000" w:themeColor="text1"/>
          <w:szCs w:val="21"/>
        </w:rPr>
        <w:t>小地方，没有长戟劲弩精良武器，没有高城深沟来固守。叛贼气焰嚣张，率领他们的士兵将要跳过城墙而攻下项城。此时守城士兵用普通的弓箭射贼人，射中了他们的统帅，落马而死。叛贼失势了，接着全都逃跑了。项城的人没有伤亡。</w:t>
      </w:r>
    </w:p>
    <w:p>
      <w:pPr>
        <w:widowControl/>
        <w:shd w:val="clear" w:color="auto" w:fill="FFFFFF"/>
        <w:spacing w:line="400" w:lineRule="exact"/>
        <w:jc w:val="left"/>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13、评分按2018年江西省中考</w:t>
      </w:r>
      <w:r>
        <w:rPr>
          <w:rFonts w:hint="eastAsia" w:asciiTheme="minorEastAsia" w:hAnsiTheme="minorEastAsia" w:cstheme="minorEastAsia"/>
          <w:color w:val="000000" w:themeColor="text1"/>
          <w:szCs w:val="21"/>
        </w:rPr>
        <w:drawing>
          <wp:inline distT="0" distB="0" distL="114300" distR="114300">
            <wp:extent cx="21590" cy="24130"/>
            <wp:effectExtent l="0" t="0" r="16510" b="4445"/>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9"/>
                    <a:stretch>
                      <a:fillRect/>
                    </a:stretch>
                  </pic:blipFill>
                  <pic:spPr>
                    <a:xfrm>
                      <a:off x="0" y="0"/>
                      <a:ext cx="21590" cy="24130"/>
                    </a:xfrm>
                    <a:prstGeom prst="rect">
                      <a:avLst/>
                    </a:prstGeom>
                  </pic:spPr>
                </pic:pic>
              </a:graphicData>
            </a:graphic>
          </wp:inline>
        </w:drawing>
      </w:r>
      <w:r>
        <w:rPr>
          <w:rFonts w:hint="eastAsia" w:asciiTheme="minorEastAsia" w:hAnsiTheme="minorEastAsia" w:cstheme="minorEastAsia"/>
          <w:color w:val="000000" w:themeColor="text1"/>
          <w:szCs w:val="21"/>
        </w:rPr>
        <w:t>标准。</w:t>
      </w:r>
    </w:p>
    <w:p>
      <w:pPr>
        <w:spacing w:line="400" w:lineRule="exact"/>
        <w:rPr>
          <w:rFonts w:hint="eastAsia" w:asciiTheme="minorEastAsia" w:hAnsiTheme="minorEastAsia" w:eastAsiaTheme="minorEastAsia" w:cstheme="minorEastAsia"/>
          <w:color w:val="000000" w:themeColor="text1"/>
          <w:szCs w:val="21"/>
          <w:lang w:eastAsia="zh-CN"/>
        </w:rPr>
      </w:pPr>
      <w:r>
        <w:rPr>
          <w:rFonts w:hint="eastAsia" w:asciiTheme="minorEastAsia" w:hAnsiTheme="minorEastAsia" w:cstheme="minorEastAsia"/>
          <w:color w:val="000000" w:themeColor="text1"/>
          <w:szCs w:val="21"/>
        </w:rPr>
        <w:t>14、父亲为了保护好能为我们兄弟上学提供书费保证的杏树、李树、桃树而整夜去敲树上的雪，最后病倒了。</w:t>
      </w:r>
    </w:p>
    <w:p>
      <w:pPr>
        <w:spacing w:line="400" w:lineRule="exact"/>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15、不能； （1分） 第（3）段是插叙，交代父亲对这些杏树、李树、桃树的重视、喜爱、悉心照顾以及这些树对我和几个兄弟读书的重要性，表现了父亲对我们兄弟几人读书受教育的重视和对我们的爱，为下文父亲半夜听雪、敲雪和训斥我摘桃的情节发展做铺垫。（2分）</w:t>
      </w:r>
    </w:p>
    <w:p>
      <w:pPr>
        <w:spacing w:line="400" w:lineRule="exact"/>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16、因为父亲怕晚上积雪会把树枝压折，影响收成，耽误我们兄弟几个交学费（上学）。（只答怕影响杏树、李树、桃树的收成得1分）</w:t>
      </w:r>
    </w:p>
    <w:p>
      <w:pPr>
        <w:spacing w:line="400" w:lineRule="exact"/>
        <w:rPr>
          <w:rFonts w:hint="eastAsia" w:asciiTheme="minorEastAsia" w:hAnsiTheme="minorEastAsia" w:eastAsiaTheme="minorEastAsia" w:cstheme="minorEastAsia"/>
          <w:color w:val="000000" w:themeColor="text1"/>
          <w:szCs w:val="21"/>
          <w:lang w:eastAsia="zh-CN"/>
        </w:rPr>
      </w:pPr>
      <w:r>
        <w:rPr>
          <w:rFonts w:hint="eastAsia" w:asciiTheme="minorEastAsia" w:hAnsiTheme="minorEastAsia" w:cstheme="minorEastAsia"/>
          <w:color w:val="000000" w:themeColor="text1"/>
          <w:szCs w:val="21"/>
        </w:rPr>
        <w:t>17、生动形象地写出了父亲敲雪时动作的小心翼翼，表现了父亲对这些树的细心与重视，表现了父亲对我们兄弟几个读书、上学的高度重视，体现了父亲对我们的爱。</w:t>
      </w:r>
    </w:p>
    <w:p>
      <w:pPr>
        <w:spacing w:line="400" w:lineRule="exact"/>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18、关爱子女，重视教育，坚韧，吃苦耐劳。（答出三点即可）</w:t>
      </w:r>
    </w:p>
    <w:p>
      <w:pPr>
        <w:spacing w:line="400" w:lineRule="exact"/>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19、答题要点：（1）能揭示主旨（2）运用议论或抒情的表达方式（3）语言流畅优美。</w:t>
      </w:r>
    </w:p>
    <w:p>
      <w:pPr>
        <w:autoSpaceDE w:val="0"/>
        <w:autoSpaceDN w:val="0"/>
        <w:adjustRightInd w:val="0"/>
        <w:spacing w:line="400" w:lineRule="exact"/>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 xml:space="preserve">20、蝴蝶绚丽色彩产生的原因及其对色彩的应用。  </w:t>
      </w:r>
    </w:p>
    <w:p>
      <w:pPr>
        <w:autoSpaceDE w:val="0"/>
        <w:autoSpaceDN w:val="0"/>
        <w:adjustRightInd w:val="0"/>
        <w:spacing w:line="400" w:lineRule="exact"/>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21、这是拟人的说法，其目的是为了表明蝴蝶绚丽的色彩是它身上的鳞片经光学反射和折射的结果，因它擅长运用物理原理，故如此说。</w:t>
      </w:r>
    </w:p>
    <w:p>
      <w:pPr>
        <w:autoSpaceDE w:val="0"/>
        <w:autoSpaceDN w:val="0"/>
        <w:adjustRightInd w:val="0"/>
        <w:spacing w:line="400" w:lineRule="exact"/>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22、化学界的精灵。</w:t>
      </w:r>
    </w:p>
    <w:p>
      <w:pPr>
        <w:autoSpaceDE w:val="0"/>
        <w:autoSpaceDN w:val="0"/>
        <w:adjustRightInd w:val="0"/>
        <w:spacing w:line="400" w:lineRule="exact"/>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 xml:space="preserve">23、起到了很好的限定作用，体现了说明文语言的准确性。 </w:t>
      </w:r>
    </w:p>
    <w:p>
      <w:pPr>
        <w:autoSpaceDE w:val="0"/>
        <w:autoSpaceDN w:val="0"/>
        <w:adjustRightInd w:val="0"/>
        <w:spacing w:line="400" w:lineRule="exact"/>
        <w:rPr>
          <w:rFonts w:asciiTheme="minorEastAsia" w:hAnsiTheme="minorEastAsia" w:cstheme="minorEastAsia"/>
          <w:color w:val="000000" w:themeColor="text1"/>
          <w:szCs w:val="21"/>
        </w:rPr>
      </w:pPr>
      <w:r>
        <w:rPr>
          <w:rFonts w:hint="eastAsia" w:asciiTheme="minorEastAsia" w:hAnsiTheme="minorEastAsia" w:cstheme="minorEastAsia"/>
          <w:color w:val="000000" w:themeColor="text1"/>
          <w:szCs w:val="21"/>
        </w:rPr>
        <w:t>24、本文生动的主要原因，是很多地方运用了拟人的修辞，如文中拟的小标题，还有一些很典型的句子。如：(1)其中有一些种类还会在阳光下不时地变换霓裳，就好像随身携带着化妆包，时刻不忘为自己浓妆淡抹一番。(2)拥有了七彩阳光垂爱的蝴蝶依然还不满足，这些大自然的艺术家们还用各种化学颜料将自己涂抹一番，描绘出一幅幅佳作。(3)它们用明显的花纹警告捕食者，自己的味道很糟糕，敢吃我，后果自负，这样就让捕食者在尚未攻击之前，即能辨识而退避三舍。（指出原因2分，列举例子2分）</w:t>
      </w:r>
    </w:p>
    <w:p>
      <w:pPr>
        <w:spacing w:line="400" w:lineRule="exact"/>
        <w:rPr>
          <w:rFonts w:asciiTheme="minorEastAsia" w:hAnsiTheme="minorEastAsia" w:cstheme="minorEastAsia"/>
          <w:color w:val="000000" w:themeColor="text1"/>
          <w:szCs w:val="21"/>
          <w:shd w:val="clear" w:color="auto" w:fill="FFFFFF"/>
        </w:rPr>
      </w:pPr>
      <w:r>
        <w:rPr>
          <w:rFonts w:hint="eastAsia" w:asciiTheme="minorEastAsia" w:hAnsiTheme="minorEastAsia" w:cstheme="minorEastAsia"/>
          <w:color w:val="000000" w:themeColor="text1"/>
          <w:kern w:val="0"/>
          <w:szCs w:val="21"/>
        </w:rPr>
        <w:t>25、</w:t>
      </w:r>
      <w:r>
        <w:rPr>
          <w:rFonts w:hint="eastAsia" w:asciiTheme="minorEastAsia" w:hAnsiTheme="minorEastAsia" w:cstheme="minorEastAsia"/>
          <w:color w:val="000000" w:themeColor="text1"/>
          <w:szCs w:val="21"/>
          <w:shd w:val="clear" w:color="auto" w:fill="FFFFFF"/>
        </w:rPr>
        <w:t>示例</w:t>
      </w:r>
      <w:bookmarkStart w:id="0" w:name="_GoBack"/>
      <w:bookmarkEnd w:id="0"/>
      <w:r>
        <w:rPr>
          <w:rFonts w:hint="eastAsia" w:asciiTheme="minorEastAsia" w:hAnsiTheme="minorEastAsia" w:cstheme="minorEastAsia"/>
          <w:color w:val="000000" w:themeColor="text1"/>
          <w:szCs w:val="21"/>
          <w:shd w:val="clear" w:color="auto" w:fill="FFFFFF"/>
        </w:rPr>
        <w:t>：林冲，人称豹子头，原为东京80万禁军教头。受高逑陷害，发配沧州看守大军草料场。高逑亲信火烧草料场，企图将林冲置于死地。林冲忍无可忍，雪夜杀敌，迫上梁山。后成为梁山重要将领。（答案不唯一）</w:t>
      </w:r>
    </w:p>
    <w:p>
      <w:pPr>
        <w:spacing w:line="400" w:lineRule="exact"/>
        <w:rPr>
          <w:rFonts w:asciiTheme="minorEastAsia" w:hAnsiTheme="minorEastAsia" w:cstheme="minorEastAsia"/>
          <w:color w:val="000000" w:themeColor="text1"/>
          <w:kern w:val="0"/>
          <w:szCs w:val="21"/>
        </w:rPr>
      </w:pPr>
      <w:r>
        <w:rPr>
          <w:rFonts w:hint="eastAsia" w:asciiTheme="minorEastAsia" w:hAnsiTheme="minorEastAsia" w:cstheme="minorEastAsia"/>
          <w:color w:val="000000" w:themeColor="text1"/>
          <w:szCs w:val="21"/>
          <w:shd w:val="clear" w:color="auto" w:fill="FFFFFF"/>
        </w:rPr>
        <w:t>（内容与原作基本相符4分，表达简洁无语病2分）</w:t>
      </w:r>
    </w:p>
    <w:p>
      <w:pPr>
        <w:widowControl/>
        <w:shd w:val="clear" w:color="auto" w:fill="FFFFFF"/>
        <w:spacing w:line="400" w:lineRule="exact"/>
        <w:jc w:val="left"/>
        <w:rPr>
          <w:rFonts w:asciiTheme="minorEastAsia" w:hAnsiTheme="minorEastAsia" w:cstheme="minorEastAsia"/>
          <w:color w:val="FF0000"/>
          <w:szCs w:val="21"/>
        </w:rPr>
      </w:pPr>
      <w:r>
        <w:rPr>
          <w:rFonts w:hint="eastAsia" w:asciiTheme="minorEastAsia" w:hAnsiTheme="minorEastAsia" w:cstheme="minorEastAsia"/>
          <w:color w:val="FF0000"/>
          <w:szCs w:val="21"/>
        </w:rPr>
        <w:t>26、写作评分按2018年省中考标准。</w:t>
      </w:r>
    </w:p>
    <w:sectPr>
      <w:headerReference r:id="rId4" w:type="first"/>
      <w:footerReference r:id="rId6" w:type="first"/>
      <w:headerReference r:id="rId3" w:type="even"/>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4B4"/>
    <w:rsid w:val="000533CD"/>
    <w:rsid w:val="000928DF"/>
    <w:rsid w:val="000E3327"/>
    <w:rsid w:val="00151AE8"/>
    <w:rsid w:val="001F5B81"/>
    <w:rsid w:val="00207A58"/>
    <w:rsid w:val="00215388"/>
    <w:rsid w:val="00302388"/>
    <w:rsid w:val="0041115D"/>
    <w:rsid w:val="00431EA2"/>
    <w:rsid w:val="0046484B"/>
    <w:rsid w:val="004B79B7"/>
    <w:rsid w:val="004C01FB"/>
    <w:rsid w:val="00584423"/>
    <w:rsid w:val="0059009B"/>
    <w:rsid w:val="005C52E8"/>
    <w:rsid w:val="005C7EF3"/>
    <w:rsid w:val="005D6F12"/>
    <w:rsid w:val="00673EB8"/>
    <w:rsid w:val="006D39DB"/>
    <w:rsid w:val="006D4EBA"/>
    <w:rsid w:val="00705274"/>
    <w:rsid w:val="00842E82"/>
    <w:rsid w:val="0086512D"/>
    <w:rsid w:val="00866B03"/>
    <w:rsid w:val="008B5C79"/>
    <w:rsid w:val="00926F6F"/>
    <w:rsid w:val="009E5EE9"/>
    <w:rsid w:val="00A26C35"/>
    <w:rsid w:val="00A82EA3"/>
    <w:rsid w:val="00AB4E8F"/>
    <w:rsid w:val="00AD76A1"/>
    <w:rsid w:val="00B005F8"/>
    <w:rsid w:val="00B1466B"/>
    <w:rsid w:val="00B34720"/>
    <w:rsid w:val="00B93DAB"/>
    <w:rsid w:val="00B9506D"/>
    <w:rsid w:val="00C300EC"/>
    <w:rsid w:val="00C53B78"/>
    <w:rsid w:val="00C62254"/>
    <w:rsid w:val="00C767FB"/>
    <w:rsid w:val="00CB38E8"/>
    <w:rsid w:val="00CD7B8E"/>
    <w:rsid w:val="00D20C0A"/>
    <w:rsid w:val="00D369CD"/>
    <w:rsid w:val="00DE66C5"/>
    <w:rsid w:val="00ED41C0"/>
    <w:rsid w:val="00EF14B4"/>
    <w:rsid w:val="00FE5E2D"/>
    <w:rsid w:val="00FF418A"/>
    <w:rsid w:val="39867C9D"/>
    <w:rsid w:val="5BF265D9"/>
    <w:rsid w:val="603A4F84"/>
    <w:rsid w:val="6C31480E"/>
    <w:rsid w:val="6E880371"/>
    <w:rsid w:val="748056F9"/>
    <w:rsid w:val="76260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link w:val="7"/>
    <w:qFormat/>
    <w:uiPriority w:val="99"/>
    <w:pPr>
      <w:widowControl/>
      <w:spacing w:before="100" w:beforeAutospacing="1" w:after="100" w:afterAutospacing="1"/>
      <w:jc w:val="left"/>
    </w:pPr>
    <w:rPr>
      <w:rFonts w:ascii="宋体" w:hAnsi="宋体" w:eastAsia="宋体" w:cs="宋体"/>
      <w:sz w:val="24"/>
      <w:szCs w:val="24"/>
    </w:rPr>
  </w:style>
  <w:style w:type="character" w:customStyle="1" w:styleId="7">
    <w:name w:val="普通(网站) Char"/>
    <w:link w:val="4"/>
    <w:qFormat/>
    <w:uiPriority w:val="0"/>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E0C0F6-2326-4CDF-9BCB-B62C9C03FD4F}">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2</Pages>
  <Words>1465</Words>
  <Characters>1505</Characters>
  <Lines>11</Lines>
  <Paragraphs>3</Paragraphs>
  <TotalTime>0</TotalTime>
  <ScaleCrop>false</ScaleCrop>
  <LinksUpToDate>false</LinksUpToDate>
  <CharactersWithSpaces>1533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2019-04-08T06:52:00Z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2020-03-29T14:02:26Z</dcterms:modified>
  <dc:subject>2019年九年级全县第一次统考语文答案（正稿）.docx</dc:subject>
  <dc:title>2019年九年级全县第一次统考语文答案（正稿）.docx</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y fmtid="{D5CDD505-2E9C-101B-9397-08002B2CF9AE}" pid="6" name="KSORubyTemplateID" linkTarget="0">
    <vt:lpwstr>6</vt:lpwstr>
  </property>
</Properties>
</file>