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after="0" w:line="414" w:lineRule="exact"/>
        <w:ind w:left="1880" w:right="1976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pict>
          <v:shape id="_x0000_s1025" o:spid="_x0000_s1025" o:spt="75" type="#_x0000_t75" style="position:absolute;left:0pt;margin-left:945pt;margin-top:984pt;height:38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泉州实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验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中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学</w:t>
      </w:r>
      <w:r>
        <w:rPr>
          <w:rFonts w:ascii="宋体" w:hAnsi="宋体" w:eastAsia="宋体" w:cs="宋体"/>
          <w:spacing w:val="-78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02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0</w:t>
      </w:r>
      <w:r>
        <w:rPr>
          <w:rFonts w:ascii="宋体" w:hAnsi="宋体" w:eastAsia="宋体" w:cs="宋体"/>
          <w:spacing w:val="-80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position w:val="-3"/>
          <w:sz w:val="32"/>
          <w:szCs w:val="32"/>
          <w:lang w:eastAsia="zh-CN"/>
        </w:rPr>
        <w:t>届初三</w:t>
      </w:r>
      <w:r>
        <w:rPr>
          <w:rFonts w:ascii="宋体" w:hAnsi="宋体" w:eastAsia="宋体" w:cs="宋体"/>
          <w:position w:val="-3"/>
          <w:sz w:val="32"/>
          <w:szCs w:val="32"/>
          <w:lang w:eastAsia="zh-CN"/>
        </w:rPr>
        <w:t>下</w:t>
      </w:r>
      <w:r>
        <w:rPr>
          <w:rFonts w:ascii="宋体" w:hAnsi="宋体" w:eastAsia="宋体" w:cs="宋体"/>
          <w:spacing w:val="3"/>
          <w:position w:val="-3"/>
          <w:sz w:val="32"/>
          <w:szCs w:val="32"/>
          <w:lang w:eastAsia="zh-CN"/>
        </w:rPr>
        <w:t>月</w:t>
      </w:r>
      <w:r>
        <w:rPr>
          <w:rFonts w:ascii="宋体" w:hAnsi="宋体" w:eastAsia="宋体" w:cs="宋体"/>
          <w:position w:val="-3"/>
          <w:sz w:val="32"/>
          <w:szCs w:val="32"/>
          <w:lang w:eastAsia="zh-CN"/>
        </w:rPr>
        <w:t>考</w:t>
      </w:r>
      <w:r>
        <w:rPr>
          <w:rFonts w:ascii="宋体" w:hAnsi="宋体" w:eastAsia="宋体" w:cs="宋体"/>
          <w:spacing w:val="-16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物理试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题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9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一.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择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6820"/>
        </w:tabs>
        <w:spacing w:after="0" w:line="317" w:lineRule="auto"/>
        <w:ind w:left="340" w:right="28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1.我国研制的自动驾驶载人飞行器具有垂直起降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定速巡航</w:t>
      </w:r>
      <w:r>
        <w:rPr>
          <w:rFonts w:ascii="宋体" w:hAnsi="宋体" w:eastAsia="宋体" w:cs="宋体"/>
          <w:spacing w:val="-7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空中悬停等功能</w:t>
      </w:r>
      <w:r>
        <w:rPr>
          <w:rFonts w:ascii="宋体" w:hAnsi="宋体" w:eastAsia="宋体" w:cs="宋体"/>
          <w:spacing w:val="-72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在一次试飞中， 试飞员感觉地面“迎”他而来，这时飞机的运动状态是（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1940"/>
          <w:tab w:val="left" w:pos="3900"/>
          <w:tab w:val="left" w:pos="5800"/>
        </w:tabs>
        <w:spacing w:before="36" w:after="0" w:line="240" w:lineRule="auto"/>
        <w:ind w:left="34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A. 垂直起飞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B. 垂直降落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C. 定速巡航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D. 空中悬停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620"/>
          <w:tab w:val="left" w:pos="3880"/>
          <w:tab w:val="left" w:pos="6460"/>
        </w:tabs>
        <w:spacing w:after="0" w:line="317" w:lineRule="auto"/>
        <w:ind w:left="340" w:right="3294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2.俗话说“有理不在声高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，这里的“高”是指声音的（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 A．响度</w:t>
      </w:r>
      <w:r>
        <w:rPr>
          <w:rFonts w:ascii="宋体" w:hAnsi="宋体" w:eastAsia="宋体" w:cs="宋体"/>
          <w:spacing w:val="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B．音调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C．音色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D．频率</w:t>
      </w:r>
    </w:p>
    <w:p>
      <w:pPr>
        <w:spacing w:before="36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3.小华同学测量了物体课本的长度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测量记录分别是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24.82cm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24.81cm</w:t>
      </w:r>
      <w:r>
        <w:rPr>
          <w:rFonts w:ascii="宋体" w:hAnsi="宋体" w:eastAsia="宋体" w:cs="宋体"/>
          <w:spacing w:val="-7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24.28cm</w:t>
      </w:r>
      <w:r>
        <w:rPr>
          <w:rFonts w:ascii="宋体" w:hAnsi="宋体" w:eastAsia="宋体" w:cs="宋体"/>
          <w:spacing w:val="-1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24.81cm、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3820"/>
        </w:tabs>
        <w:spacing w:after="0" w:line="240" w:lineRule="auto"/>
        <w:ind w:left="34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24.83cm，则课本的长度为（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160"/>
          <w:tab w:val="left" w:pos="4240"/>
          <w:tab w:val="left" w:pos="6320"/>
        </w:tabs>
        <w:spacing w:after="0" w:line="240" w:lineRule="auto"/>
        <w:ind w:left="34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A．24.71cm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B．24.82cm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C．24.81cm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>D．24.83cm</w:t>
      </w:r>
    </w:p>
    <w:p>
      <w:pPr>
        <w:spacing w:before="4" w:after="0" w:line="110" w:lineRule="exact"/>
        <w:rPr>
          <w:sz w:val="11"/>
          <w:szCs w:val="11"/>
        </w:rPr>
      </w:pPr>
    </w:p>
    <w:p>
      <w:pPr>
        <w:tabs>
          <w:tab w:val="left" w:pos="2160"/>
          <w:tab w:val="left" w:pos="4240"/>
          <w:tab w:val="left" w:pos="6320"/>
          <w:tab w:val="left" w:pos="9460"/>
        </w:tabs>
        <w:spacing w:after="0" w:line="317" w:lineRule="auto"/>
        <w:ind w:left="340" w:right="294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4．甲、乙两个实心球的质量之比为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3：1、体积之比为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1：3，则它们的密度之比为（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 A．1：1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B．2：3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C．1：9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D．9：1</w:t>
      </w:r>
    </w:p>
    <w:p>
      <w:pPr>
        <w:tabs>
          <w:tab w:val="left" w:pos="5020"/>
        </w:tabs>
        <w:spacing w:before="36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FF0000"/>
          <w:sz w:val="24"/>
          <w:szCs w:val="24"/>
          <w:lang w:eastAsia="zh-CN"/>
        </w:rPr>
        <w:t>5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．下列现象中，属于光的折射现象的是（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4240"/>
        </w:tabs>
        <w:spacing w:after="0" w:line="317" w:lineRule="auto"/>
        <w:ind w:left="340" w:right="226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A．日偏食的形成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B．池水中的鱼看起来“变浅”了 C．汽车“后视镜”中的景物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D．树下光斑</w:t>
      </w:r>
    </w:p>
    <w:p>
      <w:pPr>
        <w:tabs>
          <w:tab w:val="left" w:pos="5860"/>
        </w:tabs>
        <w:spacing w:before="36" w:after="0" w:line="317" w:lineRule="auto"/>
        <w:ind w:left="340" w:right="148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FF0000"/>
          <w:sz w:val="24"/>
          <w:szCs w:val="24"/>
          <w:lang w:eastAsia="zh-CN"/>
        </w:rPr>
        <w:t>6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.学校举办的元旦晚会上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为了追求更好的舞台效果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将舞台调暗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当只用红光照在穿白色上 衣、蓝色裙子的演员身上，同学们将会看到她（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tabs>
          <w:tab w:val="left" w:pos="4240"/>
          <w:tab w:val="left" w:pos="4540"/>
        </w:tabs>
        <w:spacing w:before="36" w:after="0" w:line="317" w:lineRule="auto"/>
        <w:ind w:left="340" w:right="27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A．全身黑色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B．全身红色 C．上衣呈红色，裙子呈黄色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D．上衣呈红色，裙子呈黑色</w:t>
      </w:r>
    </w:p>
    <w:p>
      <w:pPr>
        <w:tabs>
          <w:tab w:val="left" w:pos="9720"/>
        </w:tabs>
        <w:spacing w:before="36" w:after="0" w:line="317" w:lineRule="auto"/>
        <w:ind w:left="340" w:right="28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403.45pt;margin-top:36.5pt;height:66pt;width:7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宋体" w:hAnsi="宋体" w:eastAsia="宋体" w:cs="宋体"/>
          <w:color w:val="FF0000"/>
          <w:sz w:val="24"/>
          <w:szCs w:val="24"/>
          <w:lang w:eastAsia="zh-CN"/>
        </w:rPr>
        <w:t>7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如图所示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用手电筒对着平面镜中的像照射时</w:t>
      </w:r>
      <w:r>
        <w:rPr>
          <w:rFonts w:ascii="宋体" w:hAnsi="宋体" w:eastAsia="宋体" w:cs="宋体"/>
          <w:color w:val="000000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观察到像比原来亮多了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其原因</w:t>
      </w:r>
      <w:r>
        <w:rPr>
          <w:rFonts w:ascii="宋体" w:hAnsi="宋体" w:eastAsia="宋体" w:cs="宋体"/>
          <w:color w:val="000000"/>
          <w:spacing w:val="-19"/>
          <w:sz w:val="24"/>
          <w:szCs w:val="24"/>
          <w:lang w:eastAsia="zh-CN"/>
        </w:rPr>
        <w:t>是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） A．光射到像上，所以会变亮</w:t>
      </w:r>
    </w:p>
    <w:p>
      <w:pPr>
        <w:spacing w:before="36" w:after="0" w:line="317" w:lineRule="auto"/>
        <w:ind w:left="340" w:right="44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B．光反射到物上，物变亮，所以像也变亮 </w:t>
      </w:r>
    </w:p>
    <w:p>
      <w:pPr>
        <w:spacing w:before="36" w:after="0" w:line="317" w:lineRule="auto"/>
        <w:ind w:left="340" w:right="449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C．镜子比原来亮，所以像也比原来亮 </w:t>
      </w:r>
    </w:p>
    <w:p>
      <w:pPr>
        <w:spacing w:before="36" w:after="0" w:line="317" w:lineRule="auto"/>
        <w:ind w:left="340" w:right="449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D．有光照射，更便于观察，所以觉得像比原来亮</w:t>
      </w:r>
    </w:p>
    <w:p>
      <w:pPr>
        <w:spacing w:before="36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FF0000"/>
          <w:sz w:val="24"/>
          <w:szCs w:val="24"/>
          <w:lang w:eastAsia="zh-CN"/>
        </w:rPr>
        <w:t>8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.如图所示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此时蜡烛通过凸透镜在光屏上形成一个清晰的像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现保持凸透镜的位置不变</w:t>
      </w:r>
      <w:r>
        <w:rPr>
          <w:rFonts w:ascii="宋体" w:hAnsi="宋体" w:eastAsia="宋体" w:cs="宋体"/>
          <w:color w:val="000000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将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4660"/>
        </w:tabs>
        <w:spacing w:after="0" w:line="278" w:lineRule="exact"/>
        <w:ind w:left="34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9"/>
          <w:sz w:val="24"/>
          <w:szCs w:val="24"/>
          <w:lang w:eastAsia="zh-CN"/>
        </w:rPr>
        <w:t>光屏与蜡烛的位置对调，则光屏上（</w:t>
      </w:r>
      <w:r>
        <w:rPr>
          <w:rFonts w:ascii="宋体" w:hAnsi="宋体" w:eastAsia="宋体" w:cs="宋体"/>
          <w:position w:val="-9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-9"/>
          <w:sz w:val="24"/>
          <w:szCs w:val="24"/>
          <w:lang w:eastAsia="zh-CN"/>
        </w:rPr>
        <w:t>）</w:t>
      </w:r>
    </w:p>
    <w:p>
      <w:pPr>
        <w:tabs>
          <w:tab w:val="left" w:pos="3100"/>
          <w:tab w:val="left" w:pos="6920"/>
        </w:tabs>
        <w:spacing w:after="0" w:line="240" w:lineRule="auto"/>
        <w:ind w:left="340" w:right="-2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2"/>
          <w:sz w:val="24"/>
          <w:szCs w:val="24"/>
          <w:lang w:eastAsia="zh-CN"/>
        </w:rPr>
        <w:t>A．无像</w:t>
      </w:r>
      <w:r>
        <w:rPr>
          <w:rFonts w:ascii="宋体" w:hAnsi="宋体" w:eastAsia="宋体" w:cs="宋体"/>
          <w:position w:val="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2"/>
          <w:sz w:val="24"/>
          <w:szCs w:val="24"/>
          <w:lang w:eastAsia="zh-CN"/>
        </w:rPr>
        <w:t>B．成倒立缩小的实像</w:t>
      </w:r>
      <w:r>
        <w:rPr>
          <w:rFonts w:ascii="宋体" w:hAnsi="宋体" w:eastAsia="宋体" w:cs="宋体"/>
          <w:position w:val="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2"/>
          <w:sz w:val="24"/>
          <w:szCs w:val="24"/>
        </w:rPr>
        <w:pict>
          <v:shape id="_x0000_i1025" o:spt="75" type="#_x0000_t75" style="height:36.6pt;width:126.6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tabs>
          <w:tab w:val="left" w:pos="3100"/>
        </w:tabs>
        <w:spacing w:after="0" w:line="240" w:lineRule="auto"/>
        <w:ind w:left="34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C．成倒立放大的实像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D．成正立放大的实像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3" w:type="default"/>
          <w:type w:val="continuous"/>
          <w:pgSz w:w="11920" w:h="16840"/>
          <w:pgMar w:top="1480" w:right="860" w:bottom="660" w:left="980" w:header="720" w:footer="479" w:gutter="0"/>
          <w:pgNumType w:start="1"/>
          <w:cols w:space="720" w:num="1"/>
        </w:sectPr>
      </w:pPr>
    </w:p>
    <w:p>
      <w:pPr>
        <w:tabs>
          <w:tab w:val="left" w:pos="8500"/>
        </w:tabs>
        <w:spacing w:after="0" w:line="335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FF0000"/>
          <w:position w:val="-2"/>
          <w:sz w:val="24"/>
          <w:szCs w:val="24"/>
          <w:lang w:eastAsia="zh-CN"/>
        </w:rPr>
        <w:t>9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．完全失重的太空轨道舱里航天员进行体能锻炼，下述活动中可采用的是（</w:t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000000"/>
          <w:position w:val="-2"/>
          <w:sz w:val="24"/>
          <w:szCs w:val="24"/>
          <w:lang w:eastAsia="zh-CN"/>
        </w:rPr>
        <w:t>）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160"/>
          <w:tab w:val="left" w:pos="3960"/>
          <w:tab w:val="left" w:pos="6680"/>
        </w:tabs>
        <w:spacing w:after="0" w:line="240" w:lineRule="auto"/>
        <w:ind w:left="34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A．举哑铃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B．做俯卧撑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C．用弹簧拉力器健身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D．引体向上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8620"/>
        </w:tabs>
        <w:spacing w:after="0" w:line="317" w:lineRule="auto"/>
        <w:ind w:left="309" w:right="1134" w:hanging="209"/>
        <w:rPr>
          <w:rFonts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28" o:spid="_x0000_s1028" o:spt="75" type="#_x0000_t75" style="position:absolute;left:0pt;margin-left:427.3pt;margin-top:18.25pt;height:80.05pt;width:76.8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ascii="宋体" w:hAnsi="宋体" w:eastAsia="宋体" w:cs="宋体"/>
          <w:color w:val="FF0000"/>
          <w:sz w:val="24"/>
          <w:szCs w:val="24"/>
          <w:lang w:eastAsia="zh-CN"/>
        </w:rPr>
        <w:t>10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.汽车最基本的安全装置是头枕和安全带，如图所示，以下说法正确的是（</w:t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） A．有了头枕，能减小因突然减速对司机造成的伤害 </w:t>
      </w:r>
    </w:p>
    <w:p>
      <w:pPr>
        <w:tabs>
          <w:tab w:val="left" w:pos="8620"/>
        </w:tabs>
        <w:spacing w:after="0" w:line="317" w:lineRule="auto"/>
        <w:ind w:left="309" w:right="1134" w:hanging="209"/>
        <w:rPr>
          <w:rFonts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B．有了头枕，能减小因撞上前车对司机造成的伤害 </w:t>
      </w:r>
    </w:p>
    <w:p>
      <w:pPr>
        <w:tabs>
          <w:tab w:val="left" w:pos="8620"/>
        </w:tabs>
        <w:spacing w:after="0" w:line="317" w:lineRule="auto"/>
        <w:ind w:left="309" w:right="1134" w:hanging="209"/>
        <w:rPr>
          <w:rFonts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 xml:space="preserve">C．系上安全带，能减小因后车撞击对司机造成的伤害 </w:t>
      </w:r>
    </w:p>
    <w:p>
      <w:pPr>
        <w:tabs>
          <w:tab w:val="left" w:pos="8620"/>
        </w:tabs>
        <w:spacing w:after="0" w:line="317" w:lineRule="auto"/>
        <w:ind w:left="309" w:right="1134" w:hanging="20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color w:val="000000"/>
          <w:sz w:val="24"/>
          <w:szCs w:val="24"/>
          <w:lang w:eastAsia="zh-CN"/>
        </w:rPr>
        <w:t>D．系上安全带，能减小因紧急刹车对司机造成的伤害</w:t>
      </w:r>
    </w:p>
    <w:p>
      <w:pPr>
        <w:tabs>
          <w:tab w:val="left" w:pos="1420"/>
        </w:tabs>
        <w:spacing w:before="36" w:after="0" w:line="317" w:lineRule="auto"/>
        <w:ind w:left="340" w:right="148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11.垫排球是一项体育测试项目</w:t>
      </w:r>
      <w:r>
        <w:rPr>
          <w:rFonts w:ascii="宋体" w:hAnsi="宋体" w:eastAsia="宋体" w:cs="宋体"/>
          <w:spacing w:val="-9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下列对排球离开手后继续上升过程分析正确的是(忽略空气阻 力)（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060"/>
        </w:tabs>
        <w:spacing w:before="36" w:after="0" w:line="317" w:lineRule="auto"/>
        <w:ind w:left="340" w:right="245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A．排球速度越来越大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B．排球上升过程合力越来越大 C．排球受到手对它的作用力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D．排球到达最高点时受力不平衡</w:t>
      </w:r>
    </w:p>
    <w:p>
      <w:pPr>
        <w:spacing w:before="39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12．如图所示，物体在</w:t>
      </w:r>
      <w:r>
        <w:rPr>
          <w:rFonts w:ascii="宋体" w:hAnsi="宋体" w:eastAsia="宋体" w:cs="宋体"/>
          <w:spacing w:val="-83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position w:val="2"/>
          <w:sz w:val="21"/>
          <w:szCs w:val="21"/>
          <w:lang w:eastAsia="zh-CN"/>
        </w:rPr>
        <w:t>20N</w:t>
      </w:r>
      <w:r>
        <w:rPr>
          <w:rFonts w:ascii="Times New Roman" w:hAnsi="Times New Roman" w:eastAsia="Times New Roman" w:cs="Times New Roman"/>
          <w:spacing w:val="-13"/>
          <w:position w:val="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的水平拉力</w:t>
      </w:r>
      <w:r>
        <w:rPr>
          <w:rFonts w:ascii="宋体" w:hAnsi="宋体" w:eastAsia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zh-CN"/>
        </w:rPr>
        <w:t>F</w:t>
      </w:r>
      <w:r>
        <w:rPr>
          <w:rFonts w:ascii="Times New Roman" w:hAnsi="Times New Roman" w:eastAsia="Times New Roman" w:cs="Times New Roman"/>
          <w:i/>
          <w:spacing w:val="1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作用下沿水平地面向右</w:t>
      </w:r>
      <w:r>
        <w:rPr>
          <w:rFonts w:ascii="宋体" w:hAnsi="宋体" w:eastAsia="宋体" w:cs="宋体"/>
          <w:spacing w:val="29"/>
          <w:sz w:val="24"/>
          <w:szCs w:val="24"/>
          <w:lang w:eastAsia="zh-CN"/>
        </w:rPr>
        <w:t>以</w:t>
      </w:r>
      <w:r>
        <w:rPr>
          <w:rFonts w:ascii="Times New Roman" w:hAnsi="Times New Roman" w:eastAsia="Times New Roman" w:cs="Times New Roman"/>
          <w:spacing w:val="5"/>
          <w:position w:val="1"/>
          <w:sz w:val="23"/>
          <w:szCs w:val="23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position w:val="1"/>
          <w:sz w:val="23"/>
          <w:szCs w:val="23"/>
          <w:lang w:eastAsia="zh-CN"/>
        </w:rPr>
        <w:t>.</w:t>
      </w:r>
      <w:r>
        <w:rPr>
          <w:rFonts w:ascii="Times New Roman" w:hAnsi="Times New Roman" w:eastAsia="Times New Roman" w:cs="Times New Roman"/>
          <w:spacing w:val="5"/>
          <w:position w:val="1"/>
          <w:sz w:val="23"/>
          <w:szCs w:val="23"/>
          <w:lang w:eastAsia="zh-CN"/>
        </w:rPr>
        <w:t>0m</w:t>
      </w:r>
      <w:r>
        <w:rPr>
          <w:rFonts w:ascii="Times New Roman" w:hAnsi="Times New Roman" w:eastAsia="Times New Roman" w:cs="Times New Roman"/>
          <w:spacing w:val="4"/>
          <w:position w:val="1"/>
          <w:sz w:val="23"/>
          <w:szCs w:val="23"/>
          <w:lang w:eastAsia="zh-CN"/>
        </w:rPr>
        <w:t>/</w:t>
      </w:r>
      <w:r>
        <w:rPr>
          <w:rFonts w:ascii="Times New Roman" w:hAnsi="Times New Roman" w:eastAsia="Times New Roman" w:cs="Times New Roman"/>
          <w:position w:val="1"/>
          <w:sz w:val="23"/>
          <w:szCs w:val="23"/>
          <w:lang w:eastAsia="zh-CN"/>
        </w:rPr>
        <w:t>s</w:t>
      </w:r>
      <w:r>
        <w:rPr>
          <w:rFonts w:ascii="Times New Roman" w:hAnsi="Times New Roman" w:eastAsia="Times New Roman" w:cs="Times New Roman"/>
          <w:spacing w:val="-8"/>
          <w:position w:val="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的速度匀速运动了</w:t>
      </w:r>
    </w:p>
    <w:p>
      <w:pPr>
        <w:tabs>
          <w:tab w:val="left" w:pos="9020"/>
        </w:tabs>
        <w:spacing w:before="15" w:after="0" w:line="450" w:lineRule="atLeast"/>
        <w:ind w:left="340" w:right="733" w:firstLine="25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zh-CN"/>
        </w:rPr>
        <w:t>13.5m</w:t>
      </w:r>
      <w:r>
        <w:rPr>
          <w:rFonts w:ascii="Times New Roman" w:hAnsi="Times New Roman" w:eastAsia="Times New Roman" w:cs="Times New Roman"/>
          <w:spacing w:val="-1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，撤去水平拉力后，该物</w:t>
      </w:r>
      <w:r>
        <w:rPr>
          <w:rFonts w:ascii="宋体" w:hAnsi="宋体" w:eastAsia="宋体" w:cs="宋体"/>
          <w:spacing w:val="28"/>
          <w:sz w:val="24"/>
          <w:szCs w:val="24"/>
          <w:lang w:eastAsia="zh-CN"/>
        </w:rPr>
        <w:t>体</w:t>
      </w:r>
      <w:r>
        <w:rPr>
          <w:rFonts w:ascii="Times New Roman" w:hAnsi="Times New Roman" w:eastAsia="Times New Roman" w:cs="Times New Roman"/>
          <w:position w:val="1"/>
          <w:sz w:val="23"/>
          <w:szCs w:val="23"/>
          <w:lang w:eastAsia="zh-CN"/>
        </w:rPr>
        <w:t>3s</w:t>
      </w:r>
      <w:r>
        <w:rPr>
          <w:rFonts w:ascii="Times New Roman" w:hAnsi="Times New Roman" w:eastAsia="Times New Roman" w:cs="Times New Roman"/>
          <w:spacing w:val="-21"/>
          <w:position w:val="1"/>
          <w:sz w:val="23"/>
          <w:szCs w:val="23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内又向前运动了</w:t>
      </w:r>
      <w:r>
        <w:rPr>
          <w:rFonts w:ascii="宋体" w:hAnsi="宋体" w:eastAsia="宋体" w:cs="宋体"/>
          <w:spacing w:val="-82"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9"/>
          <w:sz w:val="24"/>
          <w:szCs w:val="24"/>
          <w:lang w:eastAsia="zh-CN"/>
        </w:rPr>
        <w:t>4.5</w:t>
      </w:r>
      <w:r>
        <w:rPr>
          <w:rFonts w:ascii="Times New Roman" w:hAnsi="Times New Roman" w:eastAsia="Times New Roman" w:cs="Times New Roman"/>
          <w:w w:val="99"/>
          <w:sz w:val="24"/>
          <w:szCs w:val="24"/>
          <w:lang w:eastAsia="zh-CN"/>
        </w:rPr>
        <w:t>m</w:t>
      </w:r>
      <w:r>
        <w:rPr>
          <w:rFonts w:ascii="Times New Roman" w:hAnsi="Times New Roman" w:eastAsia="Times New Roman" w:cs="Times New Roman"/>
          <w:spacing w:val="-26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后停了下来。则（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 A．物体受到的重力和它对地面的压力是一对平衡力</w:t>
      </w:r>
    </w:p>
    <w:p>
      <w:pPr>
        <w:tabs>
          <w:tab w:val="left" w:pos="6340"/>
        </w:tabs>
        <w:spacing w:after="0" w:line="560" w:lineRule="exact"/>
        <w:ind w:left="34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B．该物体在停下前的</w:t>
      </w:r>
      <w:r>
        <w:rPr>
          <w:rFonts w:ascii="宋体" w:hAnsi="宋体" w:eastAsia="宋体" w:cs="宋体"/>
          <w:spacing w:val="-60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18m</w:t>
      </w:r>
      <w:r>
        <w:rPr>
          <w:rFonts w:ascii="宋体" w:hAnsi="宋体" w:eastAsia="宋体" w:cs="宋体"/>
          <w:spacing w:val="-60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内的平均速度是</w:t>
      </w:r>
      <w:r>
        <w:rPr>
          <w:rFonts w:ascii="宋体" w:hAnsi="宋体" w:eastAsia="宋体" w:cs="宋体"/>
          <w:spacing w:val="-60"/>
          <w:position w:val="1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>2.25m/s</w:t>
      </w:r>
      <w:r>
        <w:rPr>
          <w:rFonts w:ascii="宋体" w:hAnsi="宋体" w:eastAsia="宋体" w:cs="宋体"/>
          <w:position w:val="1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position w:val="1"/>
          <w:sz w:val="24"/>
          <w:szCs w:val="24"/>
        </w:rPr>
        <w:pict>
          <v:shape id="_x0000_i1026" o:spt="75" type="#_x0000_t75" style="height:34.8pt;width:129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before="21" w:after="0" w:line="317" w:lineRule="auto"/>
        <w:ind w:left="340" w:right="257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C．撤去拉力后的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3s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内，该物体所受的摩擦力是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20N </w:t>
      </w:r>
    </w:p>
    <w:p>
      <w:pPr>
        <w:spacing w:before="21" w:after="0" w:line="317" w:lineRule="auto"/>
        <w:ind w:left="340" w:right="257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D．撤去拉力后，物体慢慢停止运动，说明力是维持物体运动的原因</w:t>
      </w:r>
    </w:p>
    <w:p>
      <w:pPr>
        <w:tabs>
          <w:tab w:val="left" w:pos="6820"/>
        </w:tabs>
        <w:spacing w:before="36" w:after="0" w:line="317" w:lineRule="auto"/>
        <w:ind w:left="340" w:right="174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0" o:spid="_x0000_s1030" o:spt="75" type="#_x0000_t75" style="position:absolute;left:0pt;margin-left:438pt;margin-top:31.55pt;height:43.55pt;width:74.0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13.每年都有一大批丹顶鹤从北方迁徙到南方滩涂越冬，如图所示，一只丹顶鹤正沿直线朝斜 向下方向匀速滑翔，此过程中，空气对它作用力的方向（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tabs>
          <w:tab w:val="left" w:pos="4200"/>
        </w:tabs>
        <w:spacing w:before="36" w:after="0" w:line="317" w:lineRule="auto"/>
        <w:ind w:left="340" w:right="370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A．竖直向上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B．竖直向下 </w:t>
      </w:r>
    </w:p>
    <w:p>
      <w:pPr>
        <w:tabs>
          <w:tab w:val="left" w:pos="4200"/>
        </w:tabs>
        <w:spacing w:before="36" w:after="0" w:line="317" w:lineRule="auto"/>
        <w:ind w:left="340" w:right="370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C．与运动方向相同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w w:val="33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D．与运动方向相反</w:t>
      </w:r>
    </w:p>
    <w:p>
      <w:pPr>
        <w:tabs>
          <w:tab w:val="left" w:pos="5620"/>
        </w:tabs>
        <w:spacing w:before="36" w:after="0" w:line="317" w:lineRule="auto"/>
        <w:ind w:left="340" w:right="28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14.用三块凸透镜做成像实验，在保持各凸透镜跟烛焰距离相等的条件下，得到的实验结果如 下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透镜甲成放大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倒立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实像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透镜乙成缩小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倒立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实像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透镜丙成放大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正立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  <w:lang w:eastAsia="zh-CN"/>
        </w:rPr>
        <w:t>虚像。 由此可知甲、乙、丙三个透镜的焦距关系为（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5" w:after="0" w:line="140" w:lineRule="exact"/>
        <w:rPr>
          <w:sz w:val="14"/>
          <w:szCs w:val="14"/>
          <w:lang w:eastAsia="zh-CN"/>
        </w:rPr>
      </w:pPr>
    </w:p>
    <w:p>
      <w:pPr>
        <w:spacing w:after="0" w:line="240" w:lineRule="auto"/>
        <w:ind w:left="34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19.8pt;width:455.4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before="6" w:after="0" w:line="110" w:lineRule="exact"/>
        <w:rPr>
          <w:sz w:val="11"/>
          <w:szCs w:val="11"/>
        </w:rPr>
      </w:pPr>
    </w:p>
    <w:p>
      <w:pPr>
        <w:tabs>
          <w:tab w:val="left" w:pos="3700"/>
        </w:tabs>
        <w:spacing w:after="0" w:line="317" w:lineRule="auto"/>
        <w:ind w:left="340" w:right="148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2" o:spid="_x0000_s1032" o:spt="75" type="#_x0000_t75" style="position:absolute;left:0pt;margin-left:420.35pt;margin-top:27.7pt;height:45pt;width:101.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15.自助餐厅食品传送带上的餐盘向左运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动</w:t>
      </w:r>
      <w:r>
        <w:rPr>
          <w:rFonts w:ascii="宋体" w:hAnsi="宋体" w:eastAsia="宋体" w:cs="宋体"/>
          <w:sz w:val="24"/>
          <w:szCs w:val="24"/>
          <w:lang w:eastAsia="zh-CN"/>
        </w:rPr>
        <w:t>（忽略空气阻力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如图所示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则下列情形中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餐盘 在水平方向的受力情况是（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） </w:t>
      </w:r>
    </w:p>
    <w:p>
      <w:pPr>
        <w:tabs>
          <w:tab w:val="left" w:pos="3700"/>
        </w:tabs>
        <w:spacing w:after="0" w:line="317" w:lineRule="auto"/>
        <w:ind w:left="340" w:right="148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 xml:space="preserve">A．传送带和餐盘一起向左匀速运动，餐盘受到的牵引力等于摩擦力 </w:t>
      </w:r>
    </w:p>
    <w:p>
      <w:pPr>
        <w:tabs>
          <w:tab w:val="left" w:pos="3700"/>
        </w:tabs>
        <w:spacing w:after="0" w:line="317" w:lineRule="auto"/>
        <w:ind w:left="340" w:right="148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B．传送带向左逐渐加快时，在水平方向餐盘只受到向左的摩擦力</w:t>
      </w:r>
    </w:p>
    <w:p>
      <w:pPr>
        <w:spacing w:after="0" w:line="317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860" w:bottom="660" w:left="980" w:header="0" w:footer="479" w:gutter="0"/>
          <w:cols w:space="720" w:num="1"/>
        </w:sectPr>
      </w:pPr>
    </w:p>
    <w:p>
      <w:pPr>
        <w:spacing w:after="0" w:line="335" w:lineRule="exact"/>
        <w:ind w:left="340" w:right="2371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C．传送带向左逐渐减慢时，餐盘受到向左的牵引力小于向右的摩擦力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340" w:right="1411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D．传送带匀速运动中突然停止后，餐盘将不受任何力；一直以速度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v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运动下去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980"/>
        </w:tabs>
        <w:spacing w:after="0" w:line="317" w:lineRule="auto"/>
        <w:ind w:left="340" w:right="134" w:hanging="24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16.如图所示，水平地面上静止叠放着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A、B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两物体，物体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上表面受到一竖直向下的压力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F， 下列说法正确的是（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）</w:t>
      </w:r>
    </w:p>
    <w:p>
      <w:pPr>
        <w:spacing w:before="36" w:after="0" w:line="317" w:lineRule="auto"/>
        <w:ind w:left="340" w:right="3614" w:hanging="31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eastAsiaTheme="minorHAnsi"/>
        </w:rPr>
        <w:pict>
          <v:shape id="_x0000_s1033" o:spid="_x0000_s1033" o:spt="75" type="#_x0000_t75" style="position:absolute;left:0pt;margin-left:411.5pt;margin-top:4.8pt;height:59.3pt;width:77.3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</w:rPr>
        <w:t>A．B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物体受到的支持力大小等于物体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和物体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B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的总重力 B．A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物体受到的重力与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物体受到的支持力是一对平衡力 C．A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物体受到的支持力与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B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物体受到的压力是一对平衡力 D．B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物体受到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A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对它的压力大于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F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的大小</w:t>
      </w:r>
    </w:p>
    <w:p>
      <w:pPr>
        <w:spacing w:before="36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二.填空题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9060"/>
        </w:tabs>
        <w:spacing w:after="0" w:line="317" w:lineRule="auto"/>
        <w:ind w:left="309" w:right="168" w:hanging="20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17．骑自行车道成为大家健康休闲的好方式，让我们一起来研究骑行过程中的物理现象吧。 自行车从坡顶至坡底的过程中</w:t>
      </w:r>
      <w:r>
        <w:rPr>
          <w:rFonts w:ascii="宋体" w:hAnsi="宋体" w:eastAsia="宋体" w:cs="宋体"/>
          <w:spacing w:val="-19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为了减小车速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应捏紧车闸</w:t>
      </w:r>
      <w:r>
        <w:rPr>
          <w:rFonts w:ascii="宋体" w:hAnsi="宋体" w:eastAsia="宋体" w:cs="宋体"/>
          <w:spacing w:val="-2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这是通过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w w:val="50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的方法 增大摩擦力；自行车遇到紧急情况时不能立即停下，这是因为自行车具有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.</w:t>
      </w:r>
    </w:p>
    <w:p>
      <w:pPr>
        <w:spacing w:before="36" w:after="0" w:line="317" w:lineRule="auto"/>
        <w:ind w:left="100" w:right="211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4" o:spid="_x0000_s1034" o:spt="75" type="#_x0000_t75" style="position:absolute;left:0pt;margin-left:451.55pt;margin-top:17.7pt;height:56.2pt;width:84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18．如图是被水环绕的国家大剧院的照片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从远处看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大剧院和水中的倒影 形成了一个完整的“鸭蛋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，这一现象与光的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现象有关（选填“反 射”或“折射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”）</w:t>
      </w:r>
      <w:r>
        <w:rPr>
          <w:rFonts w:ascii="宋体" w:hAnsi="宋体" w:eastAsia="宋体" w:cs="宋体"/>
          <w:sz w:val="24"/>
          <w:szCs w:val="24"/>
          <w:lang w:eastAsia="zh-CN"/>
        </w:rPr>
        <w:t>，所成的像是一个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宋体" w:hAnsi="宋体" w:eastAsia="宋体" w:cs="宋体"/>
          <w:sz w:val="24"/>
          <w:szCs w:val="24"/>
          <w:lang w:eastAsia="zh-CN"/>
        </w:rPr>
        <w:t>像（选填“虚”或“实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”）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tabs>
          <w:tab w:val="left" w:pos="4060"/>
          <w:tab w:val="left" w:pos="6160"/>
        </w:tabs>
        <w:spacing w:before="36" w:after="0" w:line="317" w:lineRule="auto"/>
        <w:ind w:left="100" w:right="212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5" o:spid="_x0000_s1035" o:spt="203" style="position:absolute;left:0pt;margin-left:452.5pt;margin-top:12.95pt;height:129.25pt;width:87.1pt;mso-position-horizontal-relative:page;z-index:-251651072;mso-width-relative:page;mso-height-relative:page;" coordorigin="9050,259" coordsize="1742,2585">
            <o:lock v:ext="edit"/>
            <v:shape id="_x0000_s1036" o:spid="_x0000_s1036" o:spt="75" type="#_x0000_t75" style="position:absolute;left:9202;top:1500;height:1344;width:1591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037" o:spid="_x0000_s1037" o:spt="75" type="#_x0000_t75" style="position:absolute;left:9050;top:259;height:1291;width:1620;" filled="f" o:preferrelative="t" stroked="f" coordsize="21600,21600">
              <v:path/>
              <v:fill on="f" focussize="0,0"/>
              <v:stroke on="f" joinstyle="miter"/>
              <v:imagedata r:id="rId17" o:title=""/>
              <o:lock v:ext="edit" aspectratio="t"/>
            </v:shape>
          </v:group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19.如图所示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两物体 A 和 B 通过细绳与弹簧测力计连接在一起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A 重 8N 放在地面上，B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重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5N，被吊在空中，它们均保持静止，若不计弹簧测力计 及细绳重，弹簧测力计的示数为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N，A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的合力为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N</w:t>
      </w:r>
    </w:p>
    <w:p>
      <w:pPr>
        <w:spacing w:before="5" w:after="0" w:line="100" w:lineRule="exact"/>
        <w:rPr>
          <w:sz w:val="10"/>
          <w:szCs w:val="1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2860"/>
          <w:tab w:val="left" w:pos="5360"/>
        </w:tabs>
        <w:spacing w:after="0" w:line="317" w:lineRule="auto"/>
        <w:ind w:left="100" w:right="185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20.如图的眼镜属于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透镜</w:t>
      </w:r>
      <w:r>
        <w:rPr>
          <w:rFonts w:ascii="宋体" w:hAnsi="宋体" w:eastAsia="宋体" w:cs="宋体"/>
          <w:spacing w:val="-6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可用于矫正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5"/>
          <w:sz w:val="24"/>
          <w:szCs w:val="24"/>
          <w:u w:val="single" w:color="000000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近视</w:t>
      </w:r>
      <w:r>
        <w:rPr>
          <w:rFonts w:ascii="宋体" w:hAnsi="宋体" w:eastAsia="宋体" w:cs="宋体"/>
          <w:spacing w:val="-67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>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远视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） 眼。</w:t>
      </w:r>
    </w:p>
    <w:p>
      <w:pPr>
        <w:tabs>
          <w:tab w:val="left" w:pos="2140"/>
          <w:tab w:val="left" w:pos="5780"/>
        </w:tabs>
        <w:spacing w:before="36" w:after="0" w:line="317" w:lineRule="auto"/>
        <w:ind w:left="100" w:right="25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8" o:spid="_x0000_s1038" o:spt="75" type="#_x0000_t75" style="position:absolute;left:0pt;margin-left:430.45pt;margin-top:30.85pt;height:65.75pt;width:94.9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21.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蜡烛、凸透镜和光屏分别置于如右图所示位置，两支蜡烛的连线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与过凸透镜的中线垂 直</w:t>
      </w:r>
      <w:r>
        <w:rPr>
          <w:rFonts w:ascii="宋体" w:hAnsi="宋体" w:eastAsia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若用一块厚纸板挡住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处的烛焰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在光屏上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sz w:val="24"/>
          <w:szCs w:val="24"/>
          <w:lang w:eastAsia="zh-CN"/>
        </w:rPr>
        <w:t>选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C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或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D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） 处仍能得到一个清晰的像</w:t>
      </w:r>
      <w:r>
        <w:rPr>
          <w:rFonts w:ascii="宋体" w:hAnsi="宋体" w:eastAsia="宋体" w:cs="宋体"/>
          <w:spacing w:val="-3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由于蜡烛的燃烧</w:t>
      </w:r>
      <w:r>
        <w:rPr>
          <w:rFonts w:ascii="宋体" w:hAnsi="宋体" w:eastAsia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烛焰的高度逐渐降低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 xml:space="preserve">烛焰在 </w:t>
      </w:r>
    </w:p>
    <w:p>
      <w:pPr>
        <w:tabs>
          <w:tab w:val="left" w:pos="2140"/>
          <w:tab w:val="left" w:pos="5780"/>
        </w:tabs>
        <w:spacing w:before="36" w:after="0" w:line="317" w:lineRule="auto"/>
        <w:ind w:left="100" w:right="254"/>
        <w:rPr>
          <w:rFonts w:ascii="宋体" w:hAnsi="宋体" w:eastAsia="宋体" w:cs="宋体"/>
          <w:spacing w:val="-58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光屏上的像将会少许偏离原来位置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要使像继续成在原来位置</w:t>
      </w:r>
      <w:r>
        <w:rPr>
          <w:rFonts w:ascii="宋体" w:hAnsi="宋体" w:eastAsia="宋体" w:cs="宋体"/>
          <w:spacing w:val="-58"/>
          <w:sz w:val="24"/>
          <w:szCs w:val="24"/>
          <w:lang w:eastAsia="zh-CN"/>
        </w:rPr>
        <w:t>，</w:t>
      </w:r>
    </w:p>
    <w:p>
      <w:pPr>
        <w:tabs>
          <w:tab w:val="left" w:pos="2140"/>
          <w:tab w:val="left" w:pos="5780"/>
        </w:tabs>
        <w:spacing w:before="36" w:after="0" w:line="317" w:lineRule="auto"/>
        <w:ind w:left="100" w:right="25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可将凸透镜 适当向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（填“上”或“下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）调节．</w:t>
      </w:r>
    </w:p>
    <w:p>
      <w:pPr>
        <w:spacing w:before="36" w:after="0" w:line="317" w:lineRule="auto"/>
        <w:ind w:left="100" w:right="2354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39" o:spid="_x0000_s1039" o:spt="75" type="#_x0000_t75" style="position:absolute;left:0pt;margin-left:448.05pt;margin-top:15.5pt;height:43.7pt;width:87.5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22.如图所示，A、B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两个物体叠放在水平面上，同时有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F＝2 N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的两个水 平力分别作用于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A、B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两物体上，使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A、B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两个物体处于静止状态，A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 之间摩擦力为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</w:t>
      </w:r>
      <w:r>
        <w:rPr>
          <w:rFonts w:ascii="宋体" w:hAnsi="宋体" w:eastAsia="宋体" w:cs="宋体"/>
          <w:sz w:val="24"/>
          <w:szCs w:val="24"/>
          <w:lang w:eastAsia="zh-CN"/>
        </w:rPr>
        <w:t>N 地面对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的摩擦力为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       </w:t>
      </w:r>
      <w:r>
        <w:rPr>
          <w:rFonts w:ascii="宋体" w:hAnsi="宋体" w:eastAsia="宋体" w:cs="宋体"/>
          <w:sz w:val="24"/>
          <w:szCs w:val="24"/>
          <w:lang w:eastAsia="zh-CN"/>
        </w:rPr>
        <w:t>N</w:t>
      </w:r>
    </w:p>
    <w:p>
      <w:pPr>
        <w:spacing w:after="0" w:line="317" w:lineRule="auto"/>
        <w:jc w:val="both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840" w:bottom="660" w:left="980" w:header="0" w:footer="479" w:gutter="0"/>
          <w:cols w:space="720" w:num="1"/>
        </w:sectPr>
      </w:pPr>
    </w:p>
    <w:p>
      <w:pPr>
        <w:spacing w:after="0" w:line="335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三.作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图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23．请将两条光路补充完整。</w:t>
      </w:r>
    </w:p>
    <w:p>
      <w:pPr>
        <w:spacing w:before="8" w:after="0" w:line="460" w:lineRule="atLeast"/>
        <w:ind w:left="100" w:right="28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24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图为用手拉住绳子甩动小球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使小球在水平面做圆周运动</w:t>
      </w:r>
      <w:r>
        <w:rPr>
          <w:rFonts w:ascii="宋体" w:hAnsi="宋体" w:eastAsia="宋体" w:cs="宋体"/>
          <w:spacing w:val="-31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请在图中画出小球的受力示意 图（不考虑空气摩擦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0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8" o:spt="75" type="#_x0000_t75" style="height:79.2pt;width:154.2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3" w:after="0" w:line="260" w:lineRule="exact"/>
        <w:rPr>
          <w:sz w:val="26"/>
          <w:szCs w:val="26"/>
        </w:rPr>
      </w:pPr>
    </w:p>
    <w:p>
      <w:pPr>
        <w:spacing w:after="0" w:line="300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1" o:spid="_x0000_s1041" o:spt="75" type="#_x0000_t75" style="position:absolute;left:0pt;margin-left:309.5pt;margin-top:-107.2pt;height:73.5pt;width:124.45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四.简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答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00" w:right="54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2" o:spid="_x0000_s1042" o:spt="75" type="#_x0000_t75" style="position:absolute;left:0pt;margin-left:395.5pt;margin-top:37.9pt;height:66.95pt;width:134.65pt;mso-position-horizontal-relative:page;z-index:-251646976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25.同学发现两块安全警示牌，意思相近，如图所示．请对这两块安全警示牌中人向不同方向 摔倒的原因进行说明．</w:t>
      </w:r>
    </w:p>
    <w:p>
      <w:pPr>
        <w:spacing w:after="0" w:line="317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980" w:bottom="660" w:left="980" w:header="0" w:footer="479" w:gutter="0"/>
          <w:cols w:space="720" w:num="1"/>
        </w:sectPr>
      </w:pPr>
    </w:p>
    <w:p>
      <w:pPr>
        <w:spacing w:after="0" w:line="336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3" o:spid="_x0000_s1043" o:spt="75" type="#_x0000_t75" style="position:absolute;left:0pt;margin-left:232.3pt;margin-top:10pt;height:76.55pt;width:288.95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五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实</w:t>
      </w:r>
      <w:r>
        <w:rPr>
          <w:rFonts w:ascii="宋体" w:hAnsi="宋体" w:eastAsia="宋体" w:cs="宋体"/>
          <w:spacing w:val="2"/>
          <w:position w:val="-2"/>
          <w:sz w:val="24"/>
          <w:szCs w:val="24"/>
          <w:lang w:eastAsia="zh-CN"/>
        </w:rPr>
        <w:t>验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题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26 .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position w:val="1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position w:val="1"/>
          <w:sz w:val="21"/>
          <w:szCs w:val="21"/>
          <w:lang w:eastAsia="zh-CN"/>
        </w:rPr>
        <w:t>：</w:t>
      </w:r>
    </w:p>
    <w:p>
      <w:pPr>
        <w:spacing w:before="20" w:after="0" w:line="450" w:lineRule="atLeast"/>
        <w:ind w:left="100" w:right="653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z w:val="21"/>
          <w:szCs w:val="21"/>
          <w:lang w:eastAsia="zh-CN"/>
        </w:rPr>
        <w:t>移到 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针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甲所</w:t>
      </w:r>
    </w:p>
    <w:p>
      <w:pPr>
        <w:spacing w:before="9"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5340"/>
        </w:tabs>
        <w:spacing w:after="0" w:line="269" w:lineRule="exact"/>
        <w:ind w:left="10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横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梁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螺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母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pacing w:val="-6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-103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节；</w:t>
      </w:r>
    </w:p>
    <w:p>
      <w:pPr>
        <w:spacing w:before="1" w:after="0" w:line="160" w:lineRule="exact"/>
        <w:rPr>
          <w:sz w:val="16"/>
          <w:szCs w:val="16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游</w:t>
      </w:r>
      <w:r>
        <w:rPr>
          <w:rFonts w:ascii="宋体" w:hAnsi="宋体" w:eastAsia="宋体" w:cs="宋体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3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</w:p>
    <w:p>
      <w:pPr>
        <w:spacing w:before="7" w:after="0" w:line="130" w:lineRule="exact"/>
        <w:rPr>
          <w:sz w:val="13"/>
          <w:szCs w:val="13"/>
          <w:lang w:eastAsia="zh-CN"/>
        </w:rPr>
      </w:pPr>
    </w:p>
    <w:p>
      <w:pPr>
        <w:tabs>
          <w:tab w:val="left" w:pos="1380"/>
        </w:tabs>
        <w:spacing w:after="0" w:line="240" w:lineRule="auto"/>
        <w:ind w:left="10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1</w:t>
      </w:r>
      <w:r>
        <w:rPr>
          <w:rFonts w:ascii="Times New Roman" w:hAnsi="Times New Roman" w:eastAsia="Times New Roman" w:cs="Times New Roman"/>
          <w:spacing w:val="2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；</w:t>
      </w:r>
    </w:p>
    <w:p>
      <w:pPr>
        <w:spacing w:before="8" w:after="0" w:line="130" w:lineRule="exact"/>
        <w:rPr>
          <w:sz w:val="13"/>
          <w:szCs w:val="13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筒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10" w:after="0" w:line="130" w:lineRule="exact"/>
        <w:rPr>
          <w:sz w:val="13"/>
          <w:szCs w:val="13"/>
          <w:lang w:eastAsia="zh-CN"/>
        </w:rPr>
      </w:pPr>
    </w:p>
    <w:p>
      <w:pPr>
        <w:spacing w:after="0" w:line="362" w:lineRule="auto"/>
        <w:ind w:left="100" w:right="26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住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z w:val="21"/>
          <w:szCs w:val="21"/>
          <w:lang w:eastAsia="zh-CN"/>
        </w:rPr>
        <w:t>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适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浸 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z w:val="21"/>
          <w:szCs w:val="21"/>
          <w:lang w:eastAsia="zh-CN"/>
        </w:rPr>
        <w:t>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置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>
      <w:pPr>
        <w:spacing w:before="48" w:after="0" w:line="240" w:lineRule="auto"/>
        <w:ind w:left="100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②将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质量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2</w:t>
      </w:r>
      <w:r>
        <w:rPr>
          <w:rFonts w:ascii="Times New Roman" w:hAnsi="Times New Roman" w:eastAsia="Times New Roman" w:cs="Times New Roman"/>
          <w:spacing w:val="4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152.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>；</w:t>
      </w:r>
    </w:p>
    <w:p>
      <w:pPr>
        <w:spacing w:before="2" w:after="0" w:line="130" w:lineRule="exact"/>
        <w:rPr>
          <w:sz w:val="13"/>
          <w:szCs w:val="13"/>
          <w:lang w:eastAsia="zh-CN"/>
        </w:rPr>
      </w:pPr>
    </w:p>
    <w:p>
      <w:pPr>
        <w:tabs>
          <w:tab w:val="left" w:pos="4120"/>
          <w:tab w:val="left" w:pos="8500"/>
        </w:tabs>
        <w:spacing w:after="0" w:line="341" w:lineRule="auto"/>
        <w:ind w:left="100" w:right="6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③向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内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缓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缓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处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烧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杯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i/>
          <w:position w:val="1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lang w:eastAsia="zh-CN"/>
        </w:rPr>
        <w:t>3</w:t>
      </w:r>
      <w:r>
        <w:rPr>
          <w:rFonts w:ascii="Times New Roman" w:hAnsi="Times New Roman" w:eastAsia="Times New Roman" w:cs="Times New Roman"/>
          <w:spacing w:val="2"/>
          <w:sz w:val="13"/>
          <w:szCs w:val="13"/>
          <w:lang w:eastAsia="zh-CN"/>
        </w:rPr>
        <w:t xml:space="preserve"> </w:t>
      </w:r>
      <w:r>
        <w:rPr>
          <w:rFonts w:ascii="宋体" w:hAnsi="宋体" w:eastAsia="宋体" w:cs="宋体"/>
          <w:w w:val="99"/>
          <w:position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16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1"/>
          <w:position w:val="1"/>
          <w:sz w:val="21"/>
          <w:szCs w:val="21"/>
          <w:lang w:eastAsia="zh-CN"/>
        </w:rPr>
        <w:t>.2</w:t>
      </w:r>
      <w:r>
        <w:rPr>
          <w:rFonts w:ascii="Times New Roman" w:hAnsi="Times New Roman" w:eastAsia="Times New Roman" w:cs="Times New Roman"/>
          <w:spacing w:val="-1"/>
          <w:position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position w:val="2"/>
          <w:sz w:val="21"/>
          <w:szCs w:val="21"/>
          <w:lang w:eastAsia="zh-CN"/>
        </w:rPr>
        <w:t xml:space="preserve">；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(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据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果</w:t>
      </w:r>
      <w:r>
        <w:rPr>
          <w:rFonts w:ascii="宋体" w:hAnsi="宋体" w:eastAsia="宋体" w:cs="宋体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Times New Roman" w:hAnsi="Times New Roman" w:eastAsia="Times New Roman" w:cs="Times New Roman"/>
          <w:i/>
          <w:spacing w:val="1"/>
          <w:sz w:val="21"/>
          <w:szCs w:val="21"/>
        </w:rPr>
        <w:t>ρ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=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kg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/</w:t>
      </w:r>
      <w:r>
        <w:rPr>
          <w:rFonts w:ascii="Times New Roman" w:hAnsi="Times New Roman" w:eastAsia="Times New Roman" w:cs="Times New Roman"/>
          <w:spacing w:val="3"/>
          <w:sz w:val="21"/>
          <w:szCs w:val="21"/>
          <w:lang w:eastAsia="zh-CN"/>
        </w:rPr>
        <w:t>m</w:t>
      </w:r>
      <w:r>
        <w:rPr>
          <w:rFonts w:ascii="Times New Roman" w:hAnsi="Times New Roman" w:eastAsia="Times New Roman" w:cs="Times New Roman"/>
          <w:spacing w:val="-1"/>
          <w:position w:val="7"/>
          <w:sz w:val="13"/>
          <w:szCs w:val="13"/>
          <w:lang w:eastAsia="zh-CN"/>
        </w:rPr>
        <w:t>3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块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（选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z w:val="21"/>
          <w:szCs w:val="21"/>
          <w:lang w:eastAsia="zh-CN"/>
        </w:rPr>
        <w:t>“偏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” 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42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27.小明“探究蜡烛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在平面镜中成像特点”的实验如甲图所示</w:t>
      </w: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10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9" o:spt="75" type="#_x0000_t75" style="height:96.6pt;width:289.2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before="6" w:after="0" w:line="120" w:lineRule="exact"/>
        <w:rPr>
          <w:sz w:val="12"/>
          <w:szCs w:val="12"/>
        </w:rPr>
      </w:pPr>
    </w:p>
    <w:p>
      <w:pPr>
        <w:tabs>
          <w:tab w:val="left" w:pos="6940"/>
        </w:tabs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（1）选取一根与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蜡烛相同的蜡烛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是为了探究物与像的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关系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6620"/>
        </w:tabs>
        <w:spacing w:after="0" w:line="317" w:lineRule="auto"/>
        <w:ind w:left="100" w:right="16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</w:t>
      </w:r>
      <w:r>
        <w:rPr>
          <w:rFonts w:ascii="宋体" w:hAnsi="宋体" w:eastAsia="宋体" w:cs="宋体"/>
          <w:spacing w:val="-67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z w:val="24"/>
          <w:szCs w:val="24"/>
          <w:lang w:eastAsia="zh-CN"/>
        </w:rPr>
        <w:t>将木板紧贴在玻璃板Ｂ侧,人眼在Ａ侧从玻璃板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(选填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能”</w:t>
      </w:r>
      <w:r>
        <w:rPr>
          <w:rFonts w:ascii="宋体" w:hAnsi="宋体" w:eastAsia="宋体" w:cs="宋体"/>
          <w:spacing w:val="-67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或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不能”</w:t>
      </w:r>
      <w:r>
        <w:rPr>
          <w:rFonts w:ascii="宋体" w:hAnsi="宋体" w:eastAsia="宋体" w:cs="宋体"/>
          <w:spacing w:val="-65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) 看 见蜡烛Ａ的像.</w:t>
      </w:r>
    </w:p>
    <w:p>
      <w:pPr>
        <w:tabs>
          <w:tab w:val="left" w:pos="7840"/>
        </w:tabs>
        <w:spacing w:before="36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(3)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图乙中“Ｂ点位置”这四个字指向的是像的位置,读出像距为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cｍ</w:t>
      </w:r>
    </w:p>
    <w:p>
      <w:pPr>
        <w:spacing w:before="2" w:after="0" w:line="180" w:lineRule="exact"/>
        <w:rPr>
          <w:sz w:val="18"/>
          <w:szCs w:val="18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1900"/>
          <w:tab w:val="left" w:pos="3220"/>
          <w:tab w:val="left" w:pos="9240"/>
        </w:tabs>
        <w:spacing w:after="0" w:line="317" w:lineRule="auto"/>
        <w:ind w:left="10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28.探究凸透镜成像实验 (1)如图甲所示，一束平行于凸透镜主光轴的光线经过凸透镜后，在光屏上形成了一个最小、 最亮的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(选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z w:val="24"/>
          <w:szCs w:val="24"/>
          <w:lang w:eastAsia="zh-CN"/>
        </w:rPr>
        <w:t>“亮点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”或</w:t>
      </w:r>
      <w:r>
        <w:rPr>
          <w:rFonts w:ascii="宋体" w:hAnsi="宋体" w:eastAsia="宋体" w:cs="宋体"/>
          <w:sz w:val="24"/>
          <w:szCs w:val="24"/>
          <w:lang w:eastAsia="zh-CN"/>
        </w:rPr>
        <w:t>“亮环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)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  <w:lang w:eastAsia="zh-CN"/>
        </w:rPr>
        <w:t>由图甲可知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凸透镜对光线具有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作用， 该凸透镜的焦距是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cm。</w:t>
      </w:r>
    </w:p>
    <w:p>
      <w:pPr>
        <w:spacing w:after="0" w:line="317" w:lineRule="auto"/>
        <w:rPr>
          <w:rFonts w:ascii="宋体" w:hAnsi="宋体" w:eastAsia="宋体" w:cs="宋体"/>
          <w:sz w:val="24"/>
          <w:szCs w:val="24"/>
          <w:lang w:eastAsia="zh-CN"/>
        </w:rPr>
        <w:sectPr>
          <w:footerReference r:id="rId4" w:type="default"/>
          <w:pgSz w:w="11920" w:h="16840"/>
          <w:pgMar w:top="1440" w:right="840" w:bottom="1140" w:left="980" w:header="0" w:footer="958" w:gutter="0"/>
          <w:pgNumType w:start="5"/>
          <w:cols w:space="720" w:num="1"/>
        </w:sectPr>
      </w:pPr>
    </w:p>
    <w:p>
      <w:pPr>
        <w:spacing w:before="94" w:after="0" w:line="240" w:lineRule="auto"/>
        <w:ind w:left="10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0" o:spt="75" type="#_x0000_t75" style="height:78pt;width:312.6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before="4" w:after="0" w:line="110" w:lineRule="exact"/>
        <w:rPr>
          <w:sz w:val="11"/>
          <w:szCs w:val="11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7660"/>
        </w:tabs>
        <w:spacing w:after="0" w:line="300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(2)点燃蜡烛后，调节烛焰中心、透镜中心和光屏中心大致在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上，目的是让烛焰的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像在光屏中心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2620"/>
          <w:tab w:val="left" w:pos="4060"/>
          <w:tab w:val="left" w:pos="5460"/>
          <w:tab w:val="left" w:pos="6460"/>
        </w:tabs>
        <w:spacing w:after="0" w:line="317" w:lineRule="auto"/>
        <w:ind w:left="100" w:right="29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(3)如图乙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小刚将蜡烛移至光具座上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0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cm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刻度线处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向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(选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z w:val="24"/>
          <w:szCs w:val="24"/>
          <w:lang w:eastAsia="zh-CN"/>
        </w:rPr>
        <w:t>“左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pacing w:val="-24"/>
          <w:sz w:val="24"/>
          <w:szCs w:val="24"/>
          <w:lang w:eastAsia="zh-CN"/>
        </w:rPr>
        <w:t>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右</w:t>
      </w:r>
      <w:r>
        <w:rPr>
          <w:rFonts w:ascii="宋体" w:hAnsi="宋体" w:eastAsia="宋体" w:cs="宋体"/>
          <w:spacing w:val="-26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)移动光屏， 直到烛焰在光屏上成清晰的像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则该像是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(选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填</w:t>
      </w:r>
      <w:r>
        <w:rPr>
          <w:rFonts w:ascii="宋体" w:hAnsi="宋体" w:eastAsia="宋体" w:cs="宋体"/>
          <w:sz w:val="24"/>
          <w:szCs w:val="24"/>
          <w:lang w:eastAsia="zh-CN"/>
        </w:rPr>
        <w:t>“放大</w:t>
      </w:r>
      <w:r>
        <w:rPr>
          <w:rFonts w:ascii="宋体" w:hAnsi="宋体" w:eastAsia="宋体" w:cs="宋体"/>
          <w:spacing w:val="-156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“等大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pacing w:val="-34"/>
          <w:sz w:val="24"/>
          <w:szCs w:val="24"/>
          <w:lang w:eastAsia="zh-CN"/>
        </w:rPr>
        <w:t>或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“</w:t>
      </w:r>
      <w:r>
        <w:rPr>
          <w:rFonts w:ascii="宋体" w:hAnsi="宋体" w:eastAsia="宋体" w:cs="宋体"/>
          <w:sz w:val="24"/>
          <w:szCs w:val="24"/>
          <w:lang w:eastAsia="zh-CN"/>
        </w:rPr>
        <w:t>缩小</w:t>
      </w:r>
      <w:r>
        <w:rPr>
          <w:rFonts w:ascii="宋体" w:hAnsi="宋体" w:eastAsia="宋体" w:cs="宋体"/>
          <w:spacing w:val="-36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)的实像； 生活中的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就是利用这个规律制成的。 在(3)问的基础上，小刚将蜡烛移至光具座上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35 cm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刻度线处，在凸透镜位置不变时，要在光 屏上成清晰的像，光屏应向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(选填“靠近”或“远离”)凸透镜方向移动，直到烛焰 在光屏上成清晰的像。</w:t>
      </w:r>
    </w:p>
    <w:p>
      <w:pPr>
        <w:spacing w:before="36" w:after="0" w:line="317" w:lineRule="auto"/>
        <w:ind w:left="100" w:right="61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6" o:spid="_x0000_s1046" o:spt="75" type="#_x0000_t75" style="position:absolute;left:0pt;margin-left:307.2pt;margin-top:8.1pt;height:68.75pt;width:202.8pt;mso-position-horizontal-relative:page;z-index:-251644928;mso-width-relative:page;mso-height-relative:page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(4)某同学记录的实验数据如下表。 分析表中数据可知：</w:t>
      </w:r>
    </w:p>
    <w:p>
      <w:pPr>
        <w:spacing w:before="36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①在物距一定时，凸透镜的焦距越大，像距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1060"/>
        </w:tabs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。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tabs>
          <w:tab w:val="left" w:pos="4720"/>
        </w:tabs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7" o:spid="_x0000_s1047" o:spt="75" type="#_x0000_t75" style="position:absolute;left:0pt;margin-left:408.6pt;margin-top:16.7pt;height:82.9pt;width:111.6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②实验中</w:t>
      </w:r>
      <w:r>
        <w:rPr>
          <w:rFonts w:ascii="宋体" w:hAnsi="宋体" w:eastAsia="宋体" w:cs="宋体"/>
          <w:spacing w:val="-8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凸透镜三次成像都是实像</w:t>
      </w:r>
      <w:r>
        <w:rPr>
          <w:rFonts w:ascii="宋体" w:hAnsi="宋体" w:eastAsia="宋体" w:cs="宋体"/>
          <w:spacing w:val="-84"/>
          <w:sz w:val="24"/>
          <w:szCs w:val="24"/>
          <w:lang w:eastAsia="zh-CN"/>
        </w:rPr>
        <w:t>；</w:t>
      </w:r>
      <w:r>
        <w:rPr>
          <w:rFonts w:ascii="宋体" w:hAnsi="宋体" w:eastAsia="宋体" w:cs="宋体"/>
          <w:sz w:val="24"/>
          <w:szCs w:val="24"/>
          <w:lang w:eastAsia="zh-CN"/>
        </w:rPr>
        <w:t>第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次实验所成的像最大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317" w:lineRule="auto"/>
        <w:ind w:left="100" w:right="2981"/>
        <w:jc w:val="both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（5）小明做实验时将一个近视镜放在凸透镜和蜡烛之间通过调节 光屏位置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光屏上出现了清晰的像</w:t>
      </w:r>
      <w:r>
        <w:rPr>
          <w:rFonts w:ascii="宋体" w:hAnsi="宋体" w:eastAsia="宋体" w:cs="宋体"/>
          <w:spacing w:val="-17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如右图所示</w:t>
      </w:r>
      <w:r>
        <w:rPr>
          <w:rFonts w:ascii="宋体" w:hAnsi="宋体" w:eastAsia="宋体" w:cs="宋体"/>
          <w:spacing w:val="-14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如果将近视镜拿 走</w:t>
      </w:r>
      <w:r>
        <w:rPr>
          <w:rFonts w:ascii="宋体" w:hAnsi="宋体" w:eastAsia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为了再次让光屏上出现清晰的像光屏应该使光屏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(选 填“靠近</w:t>
      </w:r>
      <w:r>
        <w:rPr>
          <w:rFonts w:ascii="宋体" w:hAnsi="宋体" w:eastAsia="宋体" w:cs="宋体"/>
          <w:spacing w:val="-120"/>
          <w:sz w:val="24"/>
          <w:szCs w:val="24"/>
          <w:lang w:eastAsia="zh-CN"/>
        </w:rPr>
        <w:t>”</w:t>
      </w:r>
      <w:r>
        <w:rPr>
          <w:rFonts w:ascii="宋体" w:hAnsi="宋体" w:eastAsia="宋体" w:cs="宋体"/>
          <w:sz w:val="24"/>
          <w:szCs w:val="24"/>
          <w:lang w:eastAsia="zh-CN"/>
        </w:rPr>
        <w:t>“远离”)凸透镜。</w:t>
      </w:r>
    </w:p>
    <w:p>
      <w:pPr>
        <w:spacing w:before="36" w:after="0" w:line="317" w:lineRule="auto"/>
        <w:ind w:left="100" w:right="35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48" o:spid="_x0000_s1048" o:spt="75" type="#_x0000_t75" style="position:absolute;left:0pt;margin-left:386.5pt;margin-top:8.3pt;height:139.55pt;width:147.35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  <w:lang w:eastAsia="zh-CN"/>
        </w:rPr>
        <w:t>29.如图所示让小车从斜面的同一高度滑下，观察、比较小车 沿不同平面的运动情况。</w:t>
      </w:r>
    </w:p>
    <w:p>
      <w:pPr>
        <w:tabs>
          <w:tab w:val="left" w:pos="3220"/>
        </w:tabs>
        <w:spacing w:before="36" w:after="0" w:line="317" w:lineRule="auto"/>
        <w:ind w:left="100" w:right="347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(1)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让小车从斜面的同一高度滑下，目的是使小车到达斜面底 端时具有相同的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</w:p>
    <w:p>
      <w:pPr>
        <w:tabs>
          <w:tab w:val="left" w:pos="2140"/>
          <w:tab w:val="left" w:pos="6460"/>
        </w:tabs>
        <w:spacing w:before="36" w:after="0" w:line="317" w:lineRule="auto"/>
        <w:ind w:left="100" w:right="3425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（2）分析现象时，一般人常注意的是：小车在毛巾上运动时 所受的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大，所以运动距离短；而科学家们却注意 到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：</w:t>
      </w:r>
      <w:r>
        <w:rPr>
          <w:rFonts w:ascii="宋体" w:hAnsi="宋体" w:eastAsia="宋体" w:cs="宋体"/>
          <w:sz w:val="24"/>
          <w:szCs w:val="24"/>
          <w:lang w:eastAsia="zh-CN"/>
        </w:rPr>
        <w:t>小车在较平滑的木板上运动的距离更远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并由此推想</w:t>
      </w:r>
      <w:r>
        <w:rPr>
          <w:rFonts w:ascii="宋体" w:hAnsi="宋体" w:eastAsia="宋体" w:cs="宋体"/>
          <w:spacing w:val="-5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运 动着的物体如果不受外力作用，物体将作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</w:p>
    <w:p>
      <w:pPr>
        <w:spacing w:after="0" w:line="317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340" w:right="860" w:bottom="1140" w:left="980" w:header="0" w:footer="958" w:gutter="0"/>
          <w:cols w:space="720" w:num="1"/>
        </w:sectPr>
      </w:pPr>
    </w:p>
    <w:p>
      <w:pPr>
        <w:spacing w:after="0" w:line="336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30. 如下图所示是“探究滑动摩擦力的大小与什么因素有关”的实验。</w:t>
      </w:r>
    </w:p>
    <w:p>
      <w:pPr>
        <w:spacing w:before="6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left="100" w:right="-20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31" o:spt="75" type="#_x0000_t75" style="height:80.4pt;width:377.4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</w:p>
    <w:p>
      <w:pPr>
        <w:spacing w:before="6" w:after="0" w:line="130" w:lineRule="exact"/>
        <w:rPr>
          <w:sz w:val="13"/>
          <w:szCs w:val="13"/>
        </w:rPr>
      </w:pPr>
    </w:p>
    <w:p>
      <w:pPr>
        <w:tabs>
          <w:tab w:val="left" w:pos="3580"/>
          <w:tab w:val="left" w:pos="3700"/>
          <w:tab w:val="left" w:pos="4900"/>
          <w:tab w:val="left" w:pos="7780"/>
          <w:tab w:val="left" w:pos="7900"/>
          <w:tab w:val="left" w:pos="8860"/>
          <w:tab w:val="left" w:pos="9520"/>
          <w:tab w:val="left" w:pos="9720"/>
        </w:tabs>
        <w:spacing w:after="0" w:line="317" w:lineRule="auto"/>
        <w:ind w:left="100" w:right="47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(1)实验过程中，弹簧测力计必须沿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方向拉着物块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做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运动；根 据二力平衡可知，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等于物体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受到的摩擦力的大小。 (2)某次实验中</w:t>
      </w:r>
      <w:r>
        <w:rPr>
          <w:rFonts w:ascii="宋体" w:hAnsi="宋体" w:eastAsia="宋体" w:cs="宋体"/>
          <w:spacing w:val="-113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木块匀速运动时</w:t>
      </w:r>
      <w:r>
        <w:rPr>
          <w:rFonts w:ascii="宋体" w:hAnsi="宋体" w:eastAsia="宋体" w:cs="宋体"/>
          <w:spacing w:val="-1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弹簧测力计的指针位置如上右图所示</w:t>
      </w:r>
      <w:r>
        <w:rPr>
          <w:rFonts w:ascii="宋体" w:hAnsi="宋体" w:eastAsia="宋体" w:cs="宋体"/>
          <w:spacing w:val="-11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  <w:lang w:eastAsia="zh-CN"/>
        </w:rPr>
        <w:t>它的示数是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N， 此时木块受到的摩擦力为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N。若将拉力增大到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 N，木块受到的摩擦力为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N。 (3)分析图甲、乙，且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F2&gt;F1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可知，在接触面粗糙程度相同时，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越大，滑动摩擦力 越大。 (4)评估此实验方案的不足之处是：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。(答出一条即可) (5)若甲图中物体运动的速度大小为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v1，乙图中物体运动的速度大小为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v2。实验过程中关于</w:t>
      </w:r>
    </w:p>
    <w:p>
      <w:pPr>
        <w:tabs>
          <w:tab w:val="left" w:pos="2860"/>
          <w:tab w:val="left" w:pos="4720"/>
        </w:tabs>
        <w:spacing w:before="36" w:after="0" w:line="317" w:lineRule="auto"/>
        <w:ind w:left="100" w:right="529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v1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和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v2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的大小，下列说法正确的是(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) A．v1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一定大于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v2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B．v1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一定小于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v2</w:t>
      </w:r>
    </w:p>
    <w:p>
      <w:pPr>
        <w:tabs>
          <w:tab w:val="left" w:pos="2860"/>
        </w:tabs>
        <w:spacing w:before="36" w:after="0" w:line="317" w:lineRule="auto"/>
        <w:ind w:left="100" w:right="391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C．v1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一定等于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v2</w:t>
      </w:r>
      <w:r>
        <w:rPr>
          <w:rFonts w:ascii="宋体" w:hAnsi="宋体" w:eastAsia="宋体" w:cs="宋体"/>
          <w:sz w:val="24"/>
          <w:szCs w:val="24"/>
          <w:lang w:eastAsia="zh-CN"/>
        </w:rPr>
        <w:tab/>
      </w:r>
      <w:r>
        <w:rPr>
          <w:rFonts w:ascii="宋体" w:hAnsi="宋体" w:eastAsia="宋体" w:cs="宋体"/>
          <w:sz w:val="24"/>
          <w:szCs w:val="24"/>
          <w:lang w:eastAsia="zh-CN"/>
        </w:rPr>
        <w:t>D．v1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可以大于、等于或小于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v2 六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．</w:t>
      </w:r>
      <w:r>
        <w:rPr>
          <w:rFonts w:ascii="宋体" w:hAnsi="宋体" w:eastAsia="宋体" w:cs="宋体"/>
          <w:sz w:val="24"/>
          <w:szCs w:val="24"/>
          <w:lang w:eastAsia="zh-CN"/>
        </w:rPr>
        <w:t>计</w:t>
      </w:r>
      <w:r>
        <w:rPr>
          <w:rFonts w:ascii="宋体" w:hAnsi="宋体" w:eastAsia="宋体" w:cs="宋体"/>
          <w:spacing w:val="2"/>
          <w:sz w:val="24"/>
          <w:szCs w:val="24"/>
          <w:lang w:eastAsia="zh-CN"/>
        </w:rPr>
        <w:t>算</w:t>
      </w:r>
      <w:r>
        <w:rPr>
          <w:rFonts w:ascii="宋体" w:hAnsi="宋体" w:eastAsia="宋体" w:cs="宋体"/>
          <w:sz w:val="24"/>
          <w:szCs w:val="24"/>
          <w:lang w:eastAsia="zh-CN"/>
        </w:rPr>
        <w:t>题</w:t>
      </w:r>
    </w:p>
    <w:p>
      <w:pPr>
        <w:spacing w:before="36" w:after="0" w:line="306" w:lineRule="auto"/>
        <w:ind w:left="100" w:right="342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0" o:spid="_x0000_s1050" o:spt="75" type="#_x0000_t75" style="position:absolute;left:0pt;margin-left:303.1pt;margin-top:46.45pt;height:67.9pt;width:247.9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</v:shape>
        </w:pict>
      </w:r>
      <w:r>
        <w:rPr>
          <w:rFonts w:ascii="Calibri" w:hAnsi="Calibri" w:eastAsia="Calibri" w:cs="Calibri"/>
          <w:w w:val="99"/>
          <w:position w:val="1"/>
          <w:sz w:val="21"/>
          <w:szCs w:val="21"/>
          <w:lang w:eastAsia="zh-CN"/>
        </w:rPr>
        <w:t>31</w:t>
      </w:r>
      <w:r>
        <w:rPr>
          <w:rFonts w:ascii="宋体" w:hAnsi="宋体" w:eastAsia="宋体" w:cs="宋体"/>
          <w:sz w:val="24"/>
          <w:szCs w:val="24"/>
          <w:lang w:eastAsia="zh-CN"/>
        </w:rPr>
        <w:t>．13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次列车由北京开往上海，自北京到上海铁路长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1458km，根据列车运行时刻表回答下列 问题： 13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次列车的运行时刻表如下：</w:t>
      </w:r>
    </w:p>
    <w:p>
      <w:pPr>
        <w:spacing w:before="47"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（1）13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次列车由天津西到济南所用的时间；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（2）13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次列车由北京到达上海的平均速度；</w:t>
      </w:r>
    </w:p>
    <w:p>
      <w:pPr>
        <w:spacing w:after="0" w:line="240" w:lineRule="auto"/>
        <w:rPr>
          <w:rFonts w:ascii="宋体" w:hAnsi="宋体" w:eastAsia="宋体" w:cs="宋体"/>
          <w:sz w:val="24"/>
          <w:szCs w:val="24"/>
          <w:lang w:eastAsia="zh-CN"/>
        </w:rPr>
        <w:sectPr>
          <w:pgSz w:w="11920" w:h="16840"/>
          <w:pgMar w:top="1440" w:right="720" w:bottom="1140" w:left="980" w:header="0" w:footer="958" w:gutter="0"/>
          <w:cols w:space="720" w:num="1"/>
        </w:sectPr>
      </w:pPr>
    </w:p>
    <w:p>
      <w:pPr>
        <w:spacing w:after="0" w:line="336" w:lineRule="exact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32．一个空瓶子的质量是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100g，装满水后，瓶和水的总质量是</w:t>
      </w:r>
      <w:r>
        <w:rPr>
          <w:rFonts w:ascii="宋体" w:hAnsi="宋体" w:eastAsia="宋体" w:cs="宋体"/>
          <w:spacing w:val="-60"/>
          <w:position w:val="-2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position w:val="-2"/>
          <w:sz w:val="24"/>
          <w:szCs w:val="24"/>
          <w:lang w:eastAsia="zh-CN"/>
        </w:rPr>
        <w:t>600g。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（1）这个瓶子的容积是多少?</w:t>
      </w:r>
    </w:p>
    <w:p>
      <w:pPr>
        <w:spacing w:before="4" w:after="0" w:line="110" w:lineRule="exact"/>
        <w:rPr>
          <w:sz w:val="11"/>
          <w:szCs w:val="11"/>
          <w:lang w:eastAsia="zh-CN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（2）用这个瓶子装满另一种液体，液体和瓶总质量是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0.85kg。求另一种液体的密度?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60" w:lineRule="exact"/>
        <w:rPr>
          <w:sz w:val="26"/>
          <w:szCs w:val="26"/>
          <w:lang w:eastAsia="zh-CN"/>
        </w:rPr>
      </w:pPr>
    </w:p>
    <w:p>
      <w:pPr>
        <w:spacing w:after="0" w:line="317" w:lineRule="auto"/>
        <w:ind w:left="100" w:right="33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33．如图所示，在拉力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F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作用下物体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在水平面匀速直线运动。B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物体质量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3kg。A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物体与水 平地面有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4N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摩擦力，B</w:t>
      </w:r>
      <w:r>
        <w:rPr>
          <w:rFonts w:ascii="宋体" w:hAnsi="宋体" w:eastAsia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  <w:lang w:eastAsia="zh-CN"/>
        </w:rPr>
        <w:t>物体与竖直墙面无摩擦力。</w:t>
      </w:r>
    </w:p>
    <w:p>
      <w:pPr>
        <w:spacing w:before="36" w:after="0" w:line="240" w:lineRule="auto"/>
        <w:ind w:left="100" w:right="-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（1）求物体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B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的重力（g=10N/kg）</w:t>
      </w:r>
    </w:p>
    <w:p>
      <w:pPr>
        <w:spacing w:before="4" w:after="0" w:line="110" w:lineRule="exact"/>
        <w:rPr>
          <w:sz w:val="11"/>
          <w:szCs w:val="11"/>
        </w:rPr>
      </w:pPr>
    </w:p>
    <w:p>
      <w:pPr>
        <w:spacing w:after="0" w:line="240" w:lineRule="auto"/>
        <w:ind w:left="100" w:right="-20"/>
        <w:rPr>
          <w:rFonts w:ascii="宋体" w:hAnsi="宋体" w:eastAsia="宋体" w:cs="宋体"/>
          <w:sz w:val="24"/>
          <w:szCs w:val="24"/>
        </w:rPr>
      </w:pPr>
      <w:r>
        <w:rPr>
          <w:rFonts w:eastAsiaTheme="minorHAnsi"/>
        </w:rPr>
        <w:pict>
          <v:shape id="_x0000_s1051" o:spid="_x0000_s1051" o:spt="75" type="#_x0000_t75" style="position:absolute;left:0pt;margin-left:387.85pt;margin-top:4.2pt;height:98.5pt;width:127.45pt;mso-position-horizontal-relative:page;z-index:-251640832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ascii="宋体" w:hAnsi="宋体" w:eastAsia="宋体" w:cs="宋体"/>
          <w:sz w:val="24"/>
          <w:szCs w:val="24"/>
        </w:rPr>
        <w:t>（2）拉力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F</w:t>
      </w:r>
      <w:r>
        <w:rPr>
          <w:rFonts w:ascii="宋体" w:hAnsi="宋体" w:eastAsia="宋体" w:cs="宋体"/>
          <w:spacing w:val="-60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的大小。</w:t>
      </w:r>
    </w:p>
    <w:sectPr>
      <w:pgSz w:w="11920" w:h="16840"/>
      <w:pgMar w:top="1440" w:right="1060" w:bottom="1140" w:left="980" w:header="0" w:footer="95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93.45pt;margin-top:807pt;height:11pt;width:8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0" o:spid="_x0000_s2050" o:spt="202" type="#_x0000_t202" style="position:absolute;left:0pt;margin-left:293.3pt;margin-top:783pt;height:11pt;width:8.5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CFF"/>
    <w:rsid w:val="00AB5CFF"/>
    <w:rsid w:val="00BE72D4"/>
    <w:rsid w:val="00DB23AE"/>
    <w:rsid w:val="78F7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er" Target="footer1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5"/>
    <customShpInfo spid="_x0000_s1026"/>
    <customShpInfo spid="_x0000_s1028"/>
    <customShpInfo spid="_x0000_s1030"/>
    <customShpInfo spid="_x0000_s1032"/>
    <customShpInfo spid="_x0000_s1033"/>
    <customShpInfo spid="_x0000_s1034"/>
    <customShpInfo spid="_x0000_s1036"/>
    <customShpInfo spid="_x0000_s1037"/>
    <customShpInfo spid="_x0000_s1035"/>
    <customShpInfo spid="_x0000_s1038"/>
    <customShpInfo spid="_x0000_s1039"/>
    <customShpInfo spid="_x0000_s1041"/>
    <customShpInfo spid="_x0000_s1042"/>
    <customShpInfo spid="_x0000_s1043"/>
    <customShpInfo spid="_x0000_s1046"/>
    <customShpInfo spid="_x0000_s1047"/>
    <customShpInfo spid="_x0000_s1048"/>
    <customShpInfo spid="_x0000_s1050"/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713</Words>
  <Characters>4066</Characters>
  <Lines>33</Lines>
  <Paragraphs>9</Paragraphs>
  <TotalTime>1</TotalTime>
  <ScaleCrop>false</ScaleCrop>
  <LinksUpToDate>false</LinksUpToDate>
  <CharactersWithSpaces>4770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2020-03-20T15:45:00Z</dcterms:created>
  <dc:creator>高</dc:creator>
  <cp:lastModifiedBy>Administrator</cp:lastModifiedBy>
  <dcterms:modified xsi:type="dcterms:W3CDTF">2020-03-31T15:10:59Z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2020-03-15T00:00:00Z</vt:filetime>
  </property>
  <property fmtid="{D5CDD505-2E9C-101B-9397-08002B2CF9AE}" pid="3" name="LastSaved">
    <vt:filetime>2020-03-20T00:00:00Z</vt:filetime>
  </property>
  <property fmtid="{D5CDD505-2E9C-101B-9397-08002B2CF9AE}" pid="4" name="KSOProductBuildVer">
    <vt:lpwstr>2052-10.1.0.7698</vt:lpwstr>
  </property>
</Properties>
</file>