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420"/>
          <w:tab w:val="left" w:pos="2520"/>
          <w:tab w:val="left" w:pos="4620"/>
          <w:tab w:val="left" w:pos="6720"/>
        </w:tabs>
        <w:spacing w:after="156" w:afterLines="50" w:line="360" w:lineRule="auto"/>
        <w:jc w:val="center"/>
        <w:rPr>
          <w:bCs/>
          <w:sz w:val="30"/>
          <w:szCs w:val="30"/>
        </w:rPr>
      </w:pPr>
      <w:r>
        <w:rPr>
          <w:rFonts w:hint="eastAsia" w:eastAsia="华文中宋"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10960100</wp:posOffset>
            </wp:positionV>
            <wp:extent cx="266700" cy="330200"/>
            <wp:effectExtent l="0" t="0" r="0" b="1270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华文中宋"/>
          <w:bCs/>
          <w:sz w:val="30"/>
          <w:szCs w:val="30"/>
        </w:rPr>
        <w:t>河北武邑中学</w:t>
      </w:r>
      <w:r>
        <w:rPr>
          <w:rFonts w:eastAsia="华文中宋"/>
          <w:bCs/>
          <w:sz w:val="30"/>
          <w:szCs w:val="30"/>
        </w:rPr>
        <w:t>2019-2020</w:t>
      </w:r>
      <w:r>
        <w:rPr>
          <w:rFonts w:hint="eastAsia" w:eastAsia="华文中宋"/>
          <w:bCs/>
          <w:sz w:val="30"/>
          <w:szCs w:val="30"/>
        </w:rPr>
        <w:t>学年下学期</w:t>
      </w:r>
      <w:r>
        <w:rPr>
          <w:rFonts w:hint="eastAsia"/>
          <w:bCs/>
          <w:sz w:val="30"/>
          <w:szCs w:val="30"/>
        </w:rPr>
        <w:t>九年级下册</w:t>
      </w:r>
      <w:r>
        <w:rPr>
          <w:bCs/>
          <w:sz w:val="30"/>
          <w:szCs w:val="30"/>
        </w:rPr>
        <w:t>3</w:t>
      </w:r>
      <w:r>
        <w:rPr>
          <w:rFonts w:hint="eastAsia"/>
          <w:bCs/>
          <w:sz w:val="30"/>
          <w:szCs w:val="30"/>
        </w:rPr>
        <w:t>月月考试卷</w:t>
      </w:r>
    </w:p>
    <w:p>
      <w:pPr>
        <w:pStyle w:val="8"/>
        <w:adjustRightInd w:val="0"/>
        <w:snapToGrid w:val="0"/>
        <w:spacing w:line="36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化学试卷</w:t>
      </w:r>
    </w:p>
    <w:p>
      <w:pPr>
        <w:pStyle w:val="8"/>
        <w:adjustRightInd w:val="0"/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                                                 </w:t>
      </w:r>
    </w:p>
    <w:p>
      <w:pPr>
        <w:pStyle w:val="8"/>
        <w:adjustRightInd w:val="0"/>
        <w:snapToGrid w:val="0"/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hint="eastAsia" w:ascii="Times New Roman" w:hAnsi="Times New Roman"/>
          <w:szCs w:val="21"/>
        </w:rPr>
        <w:t>可能用到的相对原子质量</w:t>
      </w:r>
      <w:r>
        <w:rPr>
          <w:rFonts w:ascii="Times New Roman" w:hAnsi="Times New Roman"/>
          <w:color w:val="000000"/>
          <w:szCs w:val="21"/>
        </w:rPr>
        <w:t xml:space="preserve"> H-1   Fe-56   Zn-65    Ca-40   O-16   C-12   Cl-35.5</w:t>
      </w:r>
    </w:p>
    <w:p>
      <w:pPr>
        <w:pStyle w:val="8"/>
        <w:spacing w:line="360" w:lineRule="auto"/>
        <w:rPr>
          <w:rFonts w:ascii="Times New Roman" w:hAnsi="Times New Roman"/>
          <w:szCs w:val="21"/>
        </w:rPr>
      </w:pPr>
    </w:p>
    <w:p>
      <w:pPr>
        <w:pStyle w:val="8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  <w:b/>
          <w:bCs/>
          <w:szCs w:val="21"/>
        </w:rPr>
      </w:pPr>
      <w:r>
        <w:rPr>
          <w:rFonts w:hint="eastAsia" w:ascii="Times New Roman" w:hAnsi="Times New Roman"/>
          <w:b/>
          <w:bCs/>
          <w:szCs w:val="21"/>
        </w:rPr>
        <w:t>选择题（每题</w:t>
      </w:r>
      <w:r>
        <w:rPr>
          <w:rFonts w:ascii="Times New Roman" w:hAnsi="Times New Roman"/>
          <w:b/>
          <w:bCs/>
          <w:szCs w:val="21"/>
        </w:rPr>
        <w:t>1</w:t>
      </w:r>
      <w:r>
        <w:rPr>
          <w:rFonts w:hint="eastAsia" w:ascii="Times New Roman" w:hAnsi="Times New Roman"/>
          <w:b/>
          <w:bCs/>
          <w:szCs w:val="21"/>
        </w:rPr>
        <w:t>分，共</w:t>
      </w:r>
      <w:r>
        <w:rPr>
          <w:rFonts w:ascii="Times New Roman" w:hAnsi="Times New Roman"/>
          <w:b/>
          <w:bCs/>
          <w:szCs w:val="21"/>
        </w:rPr>
        <w:t>15</w:t>
      </w:r>
      <w:r>
        <w:rPr>
          <w:rFonts w:hint="eastAsia" w:ascii="Times New Roman" w:hAnsi="Times New Roman"/>
          <w:b/>
          <w:bCs/>
          <w:szCs w:val="21"/>
        </w:rPr>
        <w:t>分）</w:t>
      </w:r>
    </w:p>
    <w:p>
      <w:pPr>
        <w:pStyle w:val="8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1 .</w:t>
      </w:r>
      <w:r>
        <w:rPr>
          <w:rFonts w:hint="eastAsia" w:ascii="Times New Roman" w:hAnsi="Times New Roman"/>
          <w:szCs w:val="21"/>
        </w:rPr>
        <w:t>下列物质不属于溶液的是（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）</w:t>
      </w:r>
    </w:p>
    <w:p>
      <w:pPr>
        <w:pStyle w:val="8"/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>、冰水</w:t>
      </w:r>
      <w:r>
        <w:rPr>
          <w:rFonts w:ascii="Times New Roman" w:hAnsi="Times New Roman"/>
          <w:szCs w:val="21"/>
        </w:rPr>
        <w:t xml:space="preserve">       B</w:t>
      </w:r>
      <w:r>
        <w:rPr>
          <w:rFonts w:hint="eastAsia" w:ascii="Times New Roman" w:hAnsi="Times New Roman"/>
          <w:szCs w:val="21"/>
        </w:rPr>
        <w:t>、碘酒</w:t>
      </w:r>
      <w:r>
        <w:rPr>
          <w:rFonts w:ascii="Times New Roman" w:hAnsi="Times New Roman"/>
          <w:szCs w:val="21"/>
        </w:rPr>
        <w:t xml:space="preserve">        C</w:t>
      </w:r>
      <w:r>
        <w:rPr>
          <w:rFonts w:hint="eastAsia" w:ascii="Times New Roman" w:hAnsi="Times New Roman"/>
          <w:szCs w:val="21"/>
        </w:rPr>
        <w:t>、食盐水</w:t>
      </w:r>
      <w:r>
        <w:rPr>
          <w:rFonts w:ascii="Times New Roman" w:hAnsi="Times New Roman"/>
          <w:szCs w:val="21"/>
        </w:rPr>
        <w:t xml:space="preserve">        D</w:t>
      </w:r>
      <w:r>
        <w:rPr>
          <w:rFonts w:hint="eastAsia" w:ascii="Times New Roman" w:hAnsi="Times New Roman"/>
          <w:szCs w:val="21"/>
        </w:rPr>
        <w:t>、浓盐酸</w:t>
      </w:r>
    </w:p>
    <w:p>
      <w:pPr>
        <w:pStyle w:val="13"/>
        <w:numPr>
          <w:ilvl w:val="0"/>
          <w:numId w:val="2"/>
        </w:numPr>
        <w:tabs>
          <w:tab w:val="left" w:pos="534"/>
          <w:tab w:val="left" w:pos="3723"/>
        </w:tabs>
        <w:spacing w:line="360" w:lineRule="auto"/>
        <w:ind w:hanging="422"/>
        <w:rPr>
          <w:rFonts w:ascii="Cambria Math" w:eastAsia="Times New Roman"/>
          <w:sz w:val="21"/>
        </w:rPr>
      </w:pPr>
      <w:r>
        <w:rPr>
          <w:rFonts w:hint="eastAsia"/>
          <w:sz w:val="21"/>
        </w:rPr>
        <w:t>下列</w:t>
      </w:r>
      <w:r>
        <w:rPr>
          <w:rFonts w:hint="eastAsia"/>
          <w:spacing w:val="-3"/>
          <w:sz w:val="21"/>
        </w:rPr>
        <w:t>实</w:t>
      </w:r>
      <w:r>
        <w:rPr>
          <w:rFonts w:hint="eastAsia"/>
          <w:sz w:val="21"/>
        </w:rPr>
        <w:t>验</w:t>
      </w:r>
      <w:r>
        <w:rPr>
          <w:rFonts w:hint="eastAsia"/>
          <w:spacing w:val="-3"/>
          <w:sz w:val="21"/>
        </w:rPr>
        <w:t>操</w:t>
      </w:r>
      <w:r>
        <w:rPr>
          <w:rFonts w:hint="eastAsia"/>
          <w:sz w:val="21"/>
        </w:rPr>
        <w:t>作</w:t>
      </w:r>
      <w:r>
        <w:rPr>
          <w:rFonts w:hint="eastAsia"/>
          <w:spacing w:val="-3"/>
          <w:sz w:val="21"/>
        </w:rPr>
        <w:t>符</w:t>
      </w:r>
      <w:r>
        <w:rPr>
          <w:rFonts w:hint="eastAsia"/>
          <w:sz w:val="21"/>
        </w:rPr>
        <w:t>合</w:t>
      </w:r>
      <w:r>
        <w:rPr>
          <w:rFonts w:hint="eastAsia"/>
          <w:spacing w:val="-3"/>
          <w:sz w:val="21"/>
        </w:rPr>
        <w:t>规</w:t>
      </w:r>
      <w:r>
        <w:rPr>
          <w:rFonts w:hint="eastAsia"/>
          <w:sz w:val="21"/>
        </w:rPr>
        <w:t>范</w:t>
      </w:r>
      <w:r>
        <w:rPr>
          <w:rFonts w:hint="eastAsia"/>
          <w:spacing w:val="-3"/>
          <w:sz w:val="21"/>
        </w:rPr>
        <w:t>的</w:t>
      </w:r>
      <w:r>
        <w:rPr>
          <w:rFonts w:hint="eastAsia"/>
          <w:sz w:val="21"/>
        </w:rPr>
        <w:t>是</w:t>
      </w:r>
      <w:r>
        <w:rPr>
          <w:rFonts w:ascii="Cambria Math" w:eastAsia="Times New Roman"/>
          <w:sz w:val="21"/>
        </w:rPr>
        <w:t>(</w:t>
      </w:r>
      <w:r>
        <w:rPr>
          <w:rFonts w:ascii="Cambria Math" w:eastAsia="Times New Roman"/>
          <w:sz w:val="21"/>
        </w:rPr>
        <w:tab/>
      </w:r>
      <w:r>
        <w:rPr>
          <w:rFonts w:ascii="Cambria Math" w:eastAsia="Times New Roman"/>
          <w:sz w:val="21"/>
        </w:rPr>
        <w:t>)</w:t>
      </w:r>
    </w:p>
    <w:p>
      <w:pPr>
        <w:pStyle w:val="2"/>
        <w:spacing w:before="0" w:line="360" w:lineRule="auto"/>
        <w:ind w:left="0"/>
        <w:rPr>
          <w:rFonts w:ascii="Cambria Math"/>
        </w:rPr>
      </w:pPr>
      <w:r>
        <w:rPr>
          <w:lang w:val="en-US"/>
        </w:rPr>
        <w:pict>
          <v:shape id="image4.png" o:spid="_x0000_s1026" o:spt="75" alt="学科网(www.zxxk.com)--教育资源门户，提供试卷、教案、课件、论文、素材及各类教学资源下载，还有大量而丰富的教学相关资讯！" type="#_x0000_t75" style="position:absolute;left:0pt;margin-left:428.25pt;margin-top:0.1pt;height:49.5pt;width:68.55pt;mso-position-horizontal-relative:page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9" blacklevel="-6554f" chromakey="#FFFFFF" o:title=""/>
            <o:lock v:ext="edit" aspectratio="t"/>
          </v:shape>
        </w:pict>
      </w:r>
      <w:r>
        <w:rPr>
          <w:lang w:val="en-US"/>
        </w:rPr>
        <w:pict>
          <v:shape id="image3.jpeg" o:spid="_x0000_s1027" o:spt="75" alt="学科网(www.zxxk.com)--教育资源门户，提供试卷、教案、课件、论文、素材及各类教学资源下载，还有大量而丰富的教学相关资讯！" type="#_x0000_t75" style="position:absolute;left:0pt;margin-left:330.75pt;margin-top:0.1pt;height:55.5pt;width:22.5pt;mso-position-horizontal-relative:page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0" blacklevel="-6554f" chromakey="#FFFFFF" o:title=""/>
            <o:lock v:ext="edit" aspectratio="t"/>
          </v:shape>
        </w:pict>
      </w:r>
      <w:r>
        <w:rPr>
          <w:lang w:val="en-US"/>
        </w:rPr>
        <w:pict>
          <v:shape id="image2.png" o:spid="_x0000_s1028" o:spt="75" alt="学科网(www.zxxk.com)--教育资源门户，提供试卷、教案、课件、论文、素材及各类教学资源下载，还有大量而丰富的教学相关资讯！" type="#_x0000_t75" style="position:absolute;left:0pt;margin-left:209.25pt;margin-top:6.1pt;height:51.75pt;width:62.25pt;mso-position-horizontal-relative:page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blacklevel="-6554f" chromakey="#FFFFFF" o:title=""/>
            <o:lock v:ext="edit" aspectratio="t"/>
          </v:shape>
        </w:pict>
      </w:r>
      <w:r>
        <w:rPr>
          <w:lang w:val="en-US"/>
        </w:rPr>
        <w:pict>
          <v:shape id="image1.jpeg" o:spid="_x0000_s1029" o:spt="75" alt="学科网(www.zxxk.com)--教育资源门户，提供试卷、教案、课件、论文、素材及各类教学资源下载，还有大量而丰富的教学相关资讯！" type="#_x0000_t75" style="position:absolute;left:0pt;margin-left:93.75pt;margin-top:0.1pt;height:57.75pt;width:48pt;mso-position-horizont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blacklevel="-6554f" chromakey="#FFFFFF" o:title=""/>
            <o:lock v:ext="edit" aspectratio="t"/>
          </v:shape>
        </w:pict>
      </w:r>
    </w:p>
    <w:p>
      <w:pPr>
        <w:pStyle w:val="13"/>
        <w:numPr>
          <w:ilvl w:val="1"/>
          <w:numId w:val="2"/>
        </w:numPr>
        <w:tabs>
          <w:tab w:val="left" w:pos="2845"/>
          <w:tab w:val="left" w:pos="5280"/>
          <w:tab w:val="left" w:pos="7213"/>
        </w:tabs>
        <w:spacing w:before="0" w:line="360" w:lineRule="auto"/>
        <w:rPr>
          <w:rFonts w:ascii="Times New Roman"/>
          <w:sz w:val="21"/>
        </w:rPr>
      </w:pPr>
      <w:r>
        <w:rPr>
          <w:rFonts w:ascii="Times New Roman"/>
          <w:sz w:val="21"/>
        </w:rPr>
        <w:t>B.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C.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D.</w:t>
      </w:r>
    </w:p>
    <w:p>
      <w:pPr>
        <w:pStyle w:val="13"/>
        <w:numPr>
          <w:ilvl w:val="0"/>
          <w:numId w:val="2"/>
        </w:numPr>
        <w:tabs>
          <w:tab w:val="left" w:pos="534"/>
          <w:tab w:val="left" w:pos="3723"/>
        </w:tabs>
        <w:spacing w:before="0" w:line="360" w:lineRule="auto"/>
        <w:ind w:hanging="422"/>
        <w:rPr>
          <w:rFonts w:ascii="Cambria Math" w:eastAsia="Times New Roman"/>
          <w:sz w:val="21"/>
        </w:rPr>
      </w:pPr>
      <w:r>
        <w:rPr>
          <w:rFonts w:hint="eastAsia"/>
          <w:sz w:val="21"/>
        </w:rPr>
        <w:t>下列</w:t>
      </w:r>
      <w:r>
        <w:rPr>
          <w:rFonts w:hint="eastAsia"/>
          <w:spacing w:val="-3"/>
          <w:sz w:val="21"/>
        </w:rPr>
        <w:t>实</w:t>
      </w:r>
      <w:r>
        <w:rPr>
          <w:rFonts w:hint="eastAsia"/>
          <w:sz w:val="21"/>
        </w:rPr>
        <w:t>验</w:t>
      </w:r>
      <w:r>
        <w:rPr>
          <w:rFonts w:hint="eastAsia"/>
          <w:spacing w:val="-3"/>
          <w:sz w:val="21"/>
        </w:rPr>
        <w:t>现</w:t>
      </w:r>
      <w:r>
        <w:rPr>
          <w:rFonts w:hint="eastAsia"/>
          <w:sz w:val="21"/>
        </w:rPr>
        <w:t>象</w:t>
      </w:r>
      <w:r>
        <w:rPr>
          <w:rFonts w:hint="eastAsia"/>
          <w:spacing w:val="-3"/>
          <w:sz w:val="21"/>
        </w:rPr>
        <w:t>描</w:t>
      </w:r>
      <w:r>
        <w:rPr>
          <w:rFonts w:hint="eastAsia"/>
          <w:sz w:val="21"/>
        </w:rPr>
        <w:t>述</w:t>
      </w:r>
      <w:r>
        <w:rPr>
          <w:rFonts w:hint="eastAsia"/>
          <w:spacing w:val="-3"/>
          <w:sz w:val="21"/>
        </w:rPr>
        <w:t>正</w:t>
      </w:r>
      <w:r>
        <w:rPr>
          <w:rFonts w:hint="eastAsia"/>
          <w:sz w:val="21"/>
        </w:rPr>
        <w:t>确</w:t>
      </w:r>
      <w:r>
        <w:rPr>
          <w:rFonts w:hint="eastAsia"/>
          <w:spacing w:val="-3"/>
          <w:sz w:val="21"/>
        </w:rPr>
        <w:t>的</w:t>
      </w:r>
      <w:r>
        <w:rPr>
          <w:rFonts w:hint="eastAsia"/>
          <w:sz w:val="21"/>
        </w:rPr>
        <w:t>是</w:t>
      </w:r>
      <w:r>
        <w:rPr>
          <w:rFonts w:ascii="Cambria Math" w:eastAsia="Times New Roman"/>
          <w:sz w:val="21"/>
        </w:rPr>
        <w:t>(</w:t>
      </w:r>
      <w:r>
        <w:rPr>
          <w:rFonts w:ascii="Cambria Math" w:eastAsia="Times New Roman"/>
          <w:sz w:val="21"/>
        </w:rPr>
        <w:tab/>
      </w:r>
      <w:r>
        <w:rPr>
          <w:rFonts w:ascii="Cambria Math" w:eastAsia="Times New Roman"/>
          <w:sz w:val="21"/>
        </w:rPr>
        <w:t>)</w:t>
      </w:r>
    </w:p>
    <w:p>
      <w:pPr>
        <w:pStyle w:val="2"/>
        <w:tabs>
          <w:tab w:val="left" w:pos="5201"/>
        </w:tabs>
        <w:spacing w:line="360" w:lineRule="auto"/>
      </w:pPr>
      <w:r>
        <w:rPr>
          <w:rFonts w:ascii="Times New Roman" w:eastAsia="Times New Roman"/>
          <w:position w:val="1"/>
        </w:rPr>
        <w:t xml:space="preserve">A. </w:t>
      </w:r>
      <w:r>
        <w:rPr>
          <w:rFonts w:ascii="Times New Roman" w:eastAsia="Times New Roman"/>
          <w:spacing w:val="5"/>
          <w:position w:val="1"/>
        </w:rPr>
        <w:t xml:space="preserve"> </w:t>
      </w:r>
      <w:r>
        <w:rPr>
          <w:rFonts w:hint="eastAsia"/>
        </w:rPr>
        <w:t>铁</w:t>
      </w:r>
      <w:r>
        <w:rPr>
          <w:rFonts w:hint="eastAsia"/>
          <w:spacing w:val="-3"/>
        </w:rPr>
        <w:t>丝</w:t>
      </w:r>
      <w:r>
        <w:rPr>
          <w:rFonts w:hint="eastAsia"/>
        </w:rPr>
        <w:t>在</w:t>
      </w:r>
      <w:r>
        <w:rPr>
          <w:rFonts w:hint="eastAsia"/>
          <w:spacing w:val="-3"/>
        </w:rPr>
        <w:t>空</w:t>
      </w:r>
      <w:r>
        <w:rPr>
          <w:rFonts w:hint="eastAsia"/>
        </w:rPr>
        <w:t>气</w:t>
      </w:r>
      <w:r>
        <w:rPr>
          <w:rFonts w:hint="eastAsia"/>
          <w:spacing w:val="-3"/>
        </w:rPr>
        <w:t>中</w:t>
      </w:r>
      <w:r>
        <w:rPr>
          <w:rFonts w:hint="eastAsia"/>
        </w:rPr>
        <w:t>剧</w:t>
      </w:r>
      <w:r>
        <w:rPr>
          <w:rFonts w:hint="eastAsia"/>
          <w:spacing w:val="-3"/>
        </w:rPr>
        <w:t>烈</w:t>
      </w:r>
      <w:r>
        <w:rPr>
          <w:rFonts w:hint="eastAsia"/>
        </w:rPr>
        <w:t>燃</w:t>
      </w:r>
      <w:r>
        <w:rPr>
          <w:rFonts w:hint="eastAsia"/>
          <w:spacing w:val="-3"/>
        </w:rPr>
        <w:t>烧</w:t>
      </w:r>
      <w:r>
        <w:rPr>
          <w:rFonts w:ascii="Times New Roman" w:eastAsia="Times New Roman"/>
          <w:position w:val="1"/>
        </w:rPr>
        <w:t>,</w:t>
      </w:r>
      <w:r>
        <w:rPr>
          <w:rFonts w:hint="eastAsia"/>
        </w:rPr>
        <w:t>火</w:t>
      </w:r>
      <w:r>
        <w:rPr>
          <w:rFonts w:hint="eastAsia"/>
          <w:spacing w:val="-3"/>
        </w:rPr>
        <w:t>星</w:t>
      </w:r>
      <w:r>
        <w:rPr>
          <w:rFonts w:hint="eastAsia"/>
        </w:rPr>
        <w:t>四射</w:t>
      </w:r>
      <w:r>
        <w:tab/>
      </w:r>
      <w:r>
        <w:rPr>
          <w:rFonts w:ascii="Times New Roman" w:eastAsia="Times New Roman"/>
          <w:position w:val="1"/>
        </w:rPr>
        <w:t xml:space="preserve">B.  </w:t>
      </w:r>
      <w:r>
        <w:rPr>
          <w:rFonts w:hint="eastAsia"/>
        </w:rPr>
        <w:t>打</w:t>
      </w:r>
      <w:r>
        <w:rPr>
          <w:rFonts w:hint="eastAsia"/>
          <w:spacing w:val="-3"/>
        </w:rPr>
        <w:t>开</w:t>
      </w:r>
      <w:r>
        <w:rPr>
          <w:rFonts w:hint="eastAsia"/>
        </w:rPr>
        <w:t>浓</w:t>
      </w:r>
      <w:r>
        <w:rPr>
          <w:rFonts w:hint="eastAsia"/>
          <w:spacing w:val="-3"/>
        </w:rPr>
        <w:t>盐</w:t>
      </w:r>
      <w:r>
        <w:rPr>
          <w:rFonts w:hint="eastAsia"/>
        </w:rPr>
        <w:t>酸</w:t>
      </w:r>
      <w:r>
        <w:rPr>
          <w:rFonts w:hint="eastAsia"/>
          <w:spacing w:val="-3"/>
        </w:rPr>
        <w:t>的</w:t>
      </w:r>
      <w:r>
        <w:rPr>
          <w:rFonts w:hint="eastAsia"/>
        </w:rPr>
        <w:t>瓶盖</w:t>
      </w:r>
      <w:r>
        <w:rPr>
          <w:rFonts w:ascii="Times New Roman" w:eastAsia="Times New Roman"/>
          <w:spacing w:val="-3"/>
          <w:position w:val="1"/>
        </w:rPr>
        <w:t>,</w:t>
      </w:r>
      <w:r>
        <w:rPr>
          <w:rFonts w:hint="eastAsia"/>
        </w:rPr>
        <w:t>瓶</w:t>
      </w:r>
      <w:r>
        <w:rPr>
          <w:rFonts w:hint="eastAsia"/>
          <w:spacing w:val="-3"/>
        </w:rPr>
        <w:t>口</w:t>
      </w:r>
      <w:r>
        <w:rPr>
          <w:rFonts w:hint="eastAsia"/>
        </w:rPr>
        <w:t>有白</w:t>
      </w:r>
      <w:r>
        <w:rPr>
          <w:rFonts w:hint="eastAsia"/>
          <w:spacing w:val="-3"/>
        </w:rPr>
        <w:t>雾</w:t>
      </w:r>
      <w:r>
        <w:rPr>
          <w:rFonts w:hint="eastAsia"/>
        </w:rPr>
        <w:t>产生</w:t>
      </w:r>
    </w:p>
    <w:p>
      <w:pPr>
        <w:pStyle w:val="2"/>
        <w:tabs>
          <w:tab w:val="left" w:pos="5242"/>
        </w:tabs>
        <w:spacing w:line="360" w:lineRule="auto"/>
      </w:pPr>
      <w:r>
        <w:rPr>
          <w:rFonts w:ascii="Times New Roman" w:eastAsia="Times New Roman"/>
          <w:position w:val="1"/>
        </w:rPr>
        <w:t xml:space="preserve">C. </w:t>
      </w:r>
      <w:r>
        <w:rPr>
          <w:rFonts w:ascii="Times New Roman" w:eastAsia="Times New Roman"/>
          <w:spacing w:val="7"/>
          <w:position w:val="1"/>
        </w:rPr>
        <w:t xml:space="preserve"> </w:t>
      </w:r>
      <w:r>
        <w:rPr>
          <w:rFonts w:hint="eastAsia"/>
          <w:spacing w:val="-3"/>
        </w:rPr>
        <w:t>紫</w:t>
      </w:r>
      <w:r>
        <w:rPr>
          <w:rFonts w:hint="eastAsia"/>
        </w:rPr>
        <w:t>色</w:t>
      </w:r>
      <w:r>
        <w:rPr>
          <w:rFonts w:hint="eastAsia"/>
          <w:spacing w:val="-3"/>
        </w:rPr>
        <w:t>石</w:t>
      </w:r>
      <w:r>
        <w:rPr>
          <w:rFonts w:hint="eastAsia"/>
        </w:rPr>
        <w:t>蕊</w:t>
      </w:r>
      <w:r>
        <w:rPr>
          <w:rFonts w:hint="eastAsia"/>
          <w:spacing w:val="-3"/>
        </w:rPr>
        <w:t>溶</w:t>
      </w:r>
      <w:r>
        <w:rPr>
          <w:rFonts w:hint="eastAsia"/>
        </w:rPr>
        <w:t>液</w:t>
      </w:r>
      <w:r>
        <w:rPr>
          <w:rFonts w:hint="eastAsia"/>
          <w:spacing w:val="-3"/>
        </w:rPr>
        <w:t>能</w:t>
      </w:r>
      <w:r>
        <w:rPr>
          <w:rFonts w:hint="eastAsia"/>
        </w:rPr>
        <w:t>使</w:t>
      </w:r>
      <w:r>
        <w:rPr>
          <w:rFonts w:hint="eastAsia"/>
          <w:spacing w:val="-3"/>
        </w:rPr>
        <w:t>稀硫</w:t>
      </w:r>
      <w:r>
        <w:rPr>
          <w:rFonts w:hint="eastAsia"/>
        </w:rPr>
        <w:t>酸变红</w:t>
      </w:r>
      <w:r>
        <w:tab/>
      </w:r>
      <w:r>
        <w:rPr>
          <w:rFonts w:ascii="Times New Roman" w:eastAsia="Times New Roman"/>
          <w:position w:val="1"/>
        </w:rPr>
        <w:t>D.</w:t>
      </w:r>
      <w:r>
        <w:rPr>
          <w:rFonts w:ascii="Times New Roman" w:eastAsia="Times New Roman"/>
          <w:spacing w:val="52"/>
          <w:position w:val="1"/>
        </w:rPr>
        <w:t xml:space="preserve"> </w:t>
      </w:r>
      <w:r>
        <w:rPr>
          <w:rFonts w:hint="eastAsia"/>
        </w:rPr>
        <w:t>铁</w:t>
      </w:r>
      <w:r>
        <w:rPr>
          <w:rFonts w:hint="eastAsia"/>
          <w:spacing w:val="-3"/>
        </w:rPr>
        <w:t>与</w:t>
      </w:r>
      <w:r>
        <w:rPr>
          <w:rFonts w:hint="eastAsia"/>
        </w:rPr>
        <w:t>稀</w:t>
      </w:r>
      <w:r>
        <w:rPr>
          <w:rFonts w:hint="eastAsia"/>
          <w:spacing w:val="-3"/>
        </w:rPr>
        <w:t>硫</w:t>
      </w:r>
      <w:r>
        <w:rPr>
          <w:rFonts w:hint="eastAsia"/>
        </w:rPr>
        <w:t>酸</w:t>
      </w:r>
      <w:r>
        <w:rPr>
          <w:rFonts w:hint="eastAsia"/>
          <w:spacing w:val="-3"/>
        </w:rPr>
        <w:t>反</w:t>
      </w:r>
      <w:r>
        <w:rPr>
          <w:rFonts w:hint="eastAsia"/>
        </w:rPr>
        <w:t>应</w:t>
      </w:r>
      <w:r>
        <w:rPr>
          <w:rFonts w:ascii="Times New Roman" w:eastAsia="Times New Roman"/>
          <w:position w:val="1"/>
        </w:rPr>
        <w:t>,</w:t>
      </w:r>
      <w:r>
        <w:rPr>
          <w:rFonts w:hint="eastAsia"/>
          <w:spacing w:val="-3"/>
        </w:rPr>
        <w:t>溶液</w:t>
      </w:r>
      <w:r>
        <w:rPr>
          <w:rFonts w:hint="eastAsia"/>
        </w:rPr>
        <w:t>由无</w:t>
      </w:r>
      <w:r>
        <w:rPr>
          <w:rFonts w:hint="eastAsia"/>
          <w:spacing w:val="-3"/>
        </w:rPr>
        <w:t>色</w:t>
      </w:r>
      <w:r>
        <w:rPr>
          <w:rFonts w:hint="eastAsia"/>
        </w:rPr>
        <w:t>变</w:t>
      </w:r>
      <w: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/>
          <w:spacing w:val="-3"/>
        </w:rPr>
        <w:t>为</w:t>
      </w:r>
      <w:r>
        <w:rPr>
          <w:rFonts w:hint="eastAsia"/>
        </w:rPr>
        <w:t>黄色</w:t>
      </w:r>
    </w:p>
    <w:p>
      <w:pPr>
        <w:pStyle w:val="13"/>
        <w:numPr>
          <w:ilvl w:val="0"/>
          <w:numId w:val="2"/>
        </w:numPr>
        <w:tabs>
          <w:tab w:val="left" w:pos="534"/>
          <w:tab w:val="left" w:pos="6294"/>
        </w:tabs>
        <w:spacing w:line="360" w:lineRule="auto"/>
        <w:ind w:hanging="422"/>
        <w:rPr>
          <w:rFonts w:ascii="Cambria Math" w:eastAsia="Times New Roman"/>
          <w:sz w:val="21"/>
        </w:rPr>
      </w:pPr>
      <w:r>
        <w:rPr>
          <w:rFonts w:hint="eastAsia"/>
          <w:sz w:val="21"/>
        </w:rPr>
        <w:t>人们</w:t>
      </w:r>
      <w:r>
        <w:rPr>
          <w:rFonts w:hint="eastAsia"/>
          <w:spacing w:val="-3"/>
          <w:sz w:val="21"/>
        </w:rPr>
        <w:t>的</w:t>
      </w:r>
      <w:r>
        <w:rPr>
          <w:rFonts w:hint="eastAsia"/>
          <w:sz w:val="21"/>
        </w:rPr>
        <w:t>生</w:t>
      </w:r>
      <w:r>
        <w:rPr>
          <w:rFonts w:hint="eastAsia"/>
          <w:spacing w:val="-3"/>
          <w:sz w:val="21"/>
        </w:rPr>
        <w:t>产</w:t>
      </w:r>
      <w:r>
        <w:rPr>
          <w:rFonts w:hint="eastAsia"/>
          <w:sz w:val="21"/>
        </w:rPr>
        <w:t>生</w:t>
      </w:r>
      <w:r>
        <w:rPr>
          <w:rFonts w:hint="eastAsia"/>
          <w:spacing w:val="-3"/>
          <w:sz w:val="21"/>
        </w:rPr>
        <w:t>活</w:t>
      </w:r>
      <w:r>
        <w:rPr>
          <w:rFonts w:hint="eastAsia"/>
          <w:sz w:val="21"/>
        </w:rPr>
        <w:t>都</w:t>
      </w:r>
      <w:r>
        <w:rPr>
          <w:rFonts w:hint="eastAsia"/>
          <w:spacing w:val="-3"/>
          <w:sz w:val="21"/>
        </w:rPr>
        <w:t>离</w:t>
      </w:r>
      <w:r>
        <w:rPr>
          <w:rFonts w:hint="eastAsia"/>
          <w:sz w:val="21"/>
        </w:rPr>
        <w:t>不</w:t>
      </w:r>
      <w:r>
        <w:rPr>
          <w:rFonts w:hint="eastAsia"/>
          <w:spacing w:val="-3"/>
          <w:sz w:val="21"/>
        </w:rPr>
        <w:t>开</w:t>
      </w:r>
      <w:r>
        <w:rPr>
          <w:rFonts w:hint="eastAsia"/>
          <w:sz w:val="21"/>
        </w:rPr>
        <w:t>水</w:t>
      </w:r>
      <w:r>
        <w:rPr>
          <w:rFonts w:ascii="Times New Roman" w:eastAsia="Times New Roman"/>
          <w:position w:val="1"/>
          <w:sz w:val="21"/>
        </w:rPr>
        <w:t>,</w:t>
      </w:r>
      <w:r>
        <w:rPr>
          <w:rFonts w:hint="eastAsia"/>
          <w:spacing w:val="-3"/>
          <w:sz w:val="21"/>
        </w:rPr>
        <w:t>下</w:t>
      </w:r>
      <w:r>
        <w:rPr>
          <w:rFonts w:hint="eastAsia"/>
          <w:sz w:val="21"/>
        </w:rPr>
        <w:t>列</w:t>
      </w:r>
      <w:r>
        <w:rPr>
          <w:rFonts w:hint="eastAsia"/>
          <w:spacing w:val="-3"/>
          <w:sz w:val="21"/>
        </w:rPr>
        <w:t>有</w:t>
      </w:r>
      <w:r>
        <w:rPr>
          <w:rFonts w:hint="eastAsia"/>
          <w:sz w:val="21"/>
        </w:rPr>
        <w:t>关</w:t>
      </w:r>
      <w:r>
        <w:rPr>
          <w:rFonts w:hint="eastAsia"/>
          <w:spacing w:val="-3"/>
          <w:sz w:val="21"/>
        </w:rPr>
        <w:t>水</w:t>
      </w:r>
      <w:r>
        <w:rPr>
          <w:rFonts w:hint="eastAsia"/>
          <w:sz w:val="21"/>
        </w:rPr>
        <w:t>的</w:t>
      </w:r>
      <w:r>
        <w:rPr>
          <w:rFonts w:hint="eastAsia"/>
          <w:spacing w:val="-3"/>
          <w:sz w:val="21"/>
        </w:rPr>
        <w:t>说</w:t>
      </w:r>
      <w:r>
        <w:rPr>
          <w:rFonts w:hint="eastAsia"/>
          <w:sz w:val="21"/>
        </w:rPr>
        <w:t>法</w:t>
      </w:r>
      <w:r>
        <w:rPr>
          <w:rFonts w:hint="eastAsia"/>
          <w:spacing w:val="-3"/>
          <w:sz w:val="21"/>
        </w:rPr>
        <w:t>正确</w:t>
      </w:r>
      <w:r>
        <w:rPr>
          <w:rFonts w:hint="eastAsia"/>
          <w:sz w:val="21"/>
        </w:rPr>
        <w:t>的</w:t>
      </w:r>
      <w:r>
        <w:rPr>
          <w:rFonts w:hint="eastAsia"/>
          <w:spacing w:val="-3"/>
          <w:sz w:val="21"/>
        </w:rPr>
        <w:t>是</w:t>
      </w:r>
      <w:r>
        <w:rPr>
          <w:rFonts w:ascii="Cambria Math" w:eastAsia="Times New Roman"/>
          <w:sz w:val="21"/>
        </w:rPr>
        <w:t>(</w:t>
      </w:r>
      <w:r>
        <w:rPr>
          <w:rFonts w:ascii="Cambria Math" w:eastAsia="Times New Roman"/>
          <w:sz w:val="21"/>
        </w:rPr>
        <w:tab/>
      </w:r>
      <w:r>
        <w:rPr>
          <w:rFonts w:ascii="Cambria Math" w:eastAsia="Times New Roman"/>
          <w:sz w:val="21"/>
        </w:rPr>
        <w:t>)</w:t>
      </w:r>
    </w:p>
    <w:p>
      <w:pPr>
        <w:pStyle w:val="2"/>
        <w:tabs>
          <w:tab w:val="left" w:pos="5254"/>
        </w:tabs>
        <w:spacing w:line="360" w:lineRule="auto"/>
      </w:pPr>
      <w:r>
        <w:rPr>
          <w:rFonts w:ascii="Times New Roman" w:eastAsia="Times New Roman"/>
          <w:position w:val="1"/>
        </w:rPr>
        <w:t xml:space="preserve">A. </w:t>
      </w:r>
      <w:r>
        <w:rPr>
          <w:rFonts w:ascii="Times New Roman" w:eastAsia="Times New Roman"/>
          <w:spacing w:val="5"/>
          <w:position w:val="1"/>
        </w:rPr>
        <w:t xml:space="preserve"> </w:t>
      </w:r>
      <w:r>
        <w:rPr>
          <w:rFonts w:hint="eastAsia"/>
        </w:rPr>
        <w:t>过</w:t>
      </w:r>
      <w:r>
        <w:rPr>
          <w:rFonts w:hint="eastAsia"/>
          <w:spacing w:val="-3"/>
        </w:rPr>
        <w:t>滤</w:t>
      </w:r>
      <w:r>
        <w:rPr>
          <w:rFonts w:hint="eastAsia"/>
        </w:rPr>
        <w:t>可</w:t>
      </w:r>
      <w:r>
        <w:rPr>
          <w:rFonts w:hint="eastAsia"/>
          <w:spacing w:val="-3"/>
        </w:rPr>
        <w:t>以</w:t>
      </w:r>
      <w:r>
        <w:rPr>
          <w:rFonts w:hint="eastAsia"/>
        </w:rPr>
        <w:t>除</w:t>
      </w:r>
      <w:r>
        <w:rPr>
          <w:rFonts w:hint="eastAsia"/>
          <w:spacing w:val="-3"/>
        </w:rPr>
        <w:t>去</w:t>
      </w:r>
      <w:r>
        <w:rPr>
          <w:rFonts w:hint="eastAsia"/>
        </w:rPr>
        <w:t>天</w:t>
      </w:r>
      <w:r>
        <w:rPr>
          <w:rFonts w:hint="eastAsia"/>
          <w:spacing w:val="-3"/>
        </w:rPr>
        <w:t>然</w:t>
      </w:r>
      <w:r>
        <w:rPr>
          <w:rFonts w:hint="eastAsia"/>
        </w:rPr>
        <w:t>水</w:t>
      </w:r>
      <w:r>
        <w:rPr>
          <w:rFonts w:hint="eastAsia"/>
          <w:spacing w:val="-3"/>
        </w:rPr>
        <w:t>中</w:t>
      </w:r>
      <w:r>
        <w:rPr>
          <w:rFonts w:hint="eastAsia"/>
        </w:rPr>
        <w:t>所有</w:t>
      </w:r>
      <w:r>
        <w:rPr>
          <w:rFonts w:hint="eastAsia"/>
          <w:spacing w:val="-3"/>
        </w:rPr>
        <w:t>杂</w:t>
      </w:r>
      <w:r>
        <w:rPr>
          <w:rFonts w:hint="eastAsia"/>
        </w:rPr>
        <w:t>质</w:t>
      </w:r>
      <w:r>
        <w:tab/>
      </w:r>
      <w:r>
        <w:rPr>
          <w:rFonts w:ascii="Times New Roman" w:eastAsia="Times New Roman"/>
          <w:position w:val="1"/>
        </w:rPr>
        <w:t>B.</w:t>
      </w:r>
      <w:r>
        <w:rPr>
          <w:rFonts w:ascii="Times New Roman" w:eastAsia="Times New Roman"/>
          <w:spacing w:val="1"/>
          <w:position w:val="1"/>
        </w:rPr>
        <w:t xml:space="preserve"> </w:t>
      </w:r>
      <w:r>
        <w:rPr>
          <w:rFonts w:hint="eastAsia"/>
        </w:rPr>
        <w:t>生</w:t>
      </w:r>
      <w:r>
        <w:rPr>
          <w:rFonts w:hint="eastAsia"/>
          <w:spacing w:val="-3"/>
        </w:rPr>
        <w:t>活</w:t>
      </w:r>
      <w:r>
        <w:rPr>
          <w:rFonts w:hint="eastAsia"/>
        </w:rPr>
        <w:t>污</w:t>
      </w:r>
      <w:r>
        <w:rPr>
          <w:rFonts w:hint="eastAsia"/>
          <w:spacing w:val="-3"/>
        </w:rPr>
        <w:t>水</w:t>
      </w:r>
      <w:r>
        <w:rPr>
          <w:rFonts w:hint="eastAsia" w:ascii="MS Mincho" w:eastAsia="MS Mincho"/>
        </w:rPr>
        <w:t>､</w:t>
      </w:r>
      <w:r>
        <w:rPr>
          <w:rFonts w:hint="eastAsia"/>
          <w:spacing w:val="-3"/>
        </w:rPr>
        <w:t>废</w:t>
      </w:r>
      <w:r>
        <w:rPr>
          <w:rFonts w:hint="eastAsia"/>
        </w:rPr>
        <w:t>水</w:t>
      </w:r>
      <w:r>
        <w:rPr>
          <w:rFonts w:hint="eastAsia"/>
          <w:spacing w:val="-3"/>
        </w:rPr>
        <w:t>可</w:t>
      </w:r>
      <w:r>
        <w:rPr>
          <w:rFonts w:hint="eastAsia"/>
        </w:rPr>
        <w:t>直</w:t>
      </w:r>
      <w:r>
        <w:rPr>
          <w:rFonts w:hint="eastAsia"/>
          <w:spacing w:val="-3"/>
        </w:rPr>
        <w:t>接排</w:t>
      </w:r>
      <w:r>
        <w:rPr>
          <w:rFonts w:hint="eastAsia"/>
        </w:rPr>
        <w:t>入河流</w:t>
      </w:r>
    </w:p>
    <w:p>
      <w:pPr>
        <w:pStyle w:val="8"/>
        <w:spacing w:line="360" w:lineRule="auto"/>
        <w:ind w:left="239" w:leftChars="114"/>
        <w:rPr>
          <w:rFonts w:ascii="Times New Roman" w:hAnsi="Times New Roman"/>
          <w:szCs w:val="21"/>
        </w:rPr>
      </w:pPr>
      <w:r>
        <w:rPr>
          <w:rFonts w:ascii="Times New Roman" w:eastAsia="Times New Roman"/>
          <w:position w:val="1"/>
        </w:rPr>
        <w:t xml:space="preserve">C. </w:t>
      </w:r>
      <w:r>
        <w:rPr>
          <w:rFonts w:ascii="Times New Roman" w:eastAsia="Times New Roman"/>
          <w:spacing w:val="6"/>
          <w:position w:val="1"/>
        </w:rPr>
        <w:t xml:space="preserve"> </w:t>
      </w:r>
      <w:r>
        <w:rPr>
          <w:rFonts w:hint="eastAsia"/>
          <w:spacing w:val="-3"/>
        </w:rPr>
        <w:t>用</w:t>
      </w:r>
      <w:r>
        <w:rPr>
          <w:rFonts w:hint="eastAsia"/>
        </w:rPr>
        <w:t>肥</w:t>
      </w:r>
      <w:r>
        <w:rPr>
          <w:rFonts w:hint="eastAsia"/>
          <w:spacing w:val="-3"/>
        </w:rPr>
        <w:t>皂</w:t>
      </w:r>
      <w:r>
        <w:rPr>
          <w:rFonts w:hint="eastAsia"/>
        </w:rPr>
        <w:t>水</w:t>
      </w:r>
      <w:r>
        <w:rPr>
          <w:rFonts w:hint="eastAsia"/>
          <w:spacing w:val="-3"/>
        </w:rPr>
        <w:t>可</w:t>
      </w:r>
      <w:r>
        <w:rPr>
          <w:rFonts w:hint="eastAsia"/>
        </w:rPr>
        <w:t>区</w:t>
      </w:r>
      <w:r>
        <w:rPr>
          <w:rFonts w:hint="eastAsia"/>
          <w:spacing w:val="-3"/>
        </w:rPr>
        <w:t>分</w:t>
      </w:r>
      <w:r>
        <w:rPr>
          <w:rFonts w:hint="eastAsia"/>
        </w:rPr>
        <w:t>硬</w:t>
      </w:r>
      <w:r>
        <w:rPr>
          <w:rFonts w:hint="eastAsia"/>
          <w:spacing w:val="-3"/>
        </w:rPr>
        <w:t>水和</w:t>
      </w:r>
      <w:r>
        <w:rPr>
          <w:rFonts w:hint="eastAsia"/>
        </w:rPr>
        <w:t>软水</w:t>
      </w:r>
      <w:r>
        <w:tab/>
      </w:r>
      <w:r>
        <w:rPr>
          <w:rFonts w:ascii="Times New Roman" w:eastAsia="Times New Roman"/>
          <w:position w:val="1"/>
        </w:rPr>
        <w:t>D.</w:t>
      </w:r>
      <w:r>
        <w:rPr>
          <w:rFonts w:ascii="Times New Roman" w:eastAsia="Times New Roman"/>
          <w:position w:val="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eastAsia="Times New Roman"/>
          <w:spacing w:val="51"/>
          <w:position w:val="1"/>
        </w:rPr>
        <w:t xml:space="preserve"> </w:t>
      </w:r>
      <w:r>
        <w:rPr>
          <w:rFonts w:hint="eastAsia"/>
        </w:rPr>
        <w:t>农</w:t>
      </w:r>
      <w:r>
        <w:rPr>
          <w:rFonts w:hint="eastAsia"/>
          <w:spacing w:val="-3"/>
        </w:rPr>
        <w:t>作</w:t>
      </w:r>
      <w:r>
        <w:rPr>
          <w:rFonts w:hint="eastAsia"/>
        </w:rPr>
        <w:t>物</w:t>
      </w:r>
      <w:r>
        <w:rPr>
          <w:rFonts w:hint="eastAsia"/>
          <w:spacing w:val="-3"/>
        </w:rPr>
        <w:t>采</w:t>
      </w:r>
      <w:r>
        <w:rPr>
          <w:rFonts w:hint="eastAsia"/>
        </w:rPr>
        <w:t>用</w:t>
      </w:r>
      <w:r>
        <w:rPr>
          <w:rFonts w:hint="eastAsia"/>
          <w:spacing w:val="-3"/>
        </w:rPr>
        <w:t>大</w:t>
      </w:r>
      <w:r>
        <w:rPr>
          <w:rFonts w:hint="eastAsia"/>
        </w:rPr>
        <w:t>水</w:t>
      </w:r>
      <w:r>
        <w:rPr>
          <w:rFonts w:hint="eastAsia"/>
          <w:spacing w:val="-3"/>
        </w:rPr>
        <w:t>漫</w:t>
      </w:r>
      <w:r>
        <w:rPr>
          <w:rFonts w:hint="eastAsia"/>
        </w:rPr>
        <w:t>灌</w:t>
      </w:r>
    </w:p>
    <w:p>
      <w:pPr>
        <w:pStyle w:val="8"/>
        <w:widowControl/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5. </w:t>
      </w:r>
      <w:r>
        <w:rPr>
          <w:rFonts w:hint="eastAsia" w:ascii="Times New Roman" w:hAnsi="Times New Roman"/>
          <w:color w:val="333333"/>
          <w:szCs w:val="21"/>
          <w:shd w:val="clear" w:color="auto" w:fill="FFFFFF"/>
        </w:rPr>
        <w:t>下列物质不能由金属和酸反应直接制得的是（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</w:t>
      </w:r>
      <w:r>
        <w:rPr>
          <w:rFonts w:hint="eastAsia" w:ascii="Times New Roman" w:hAnsi="Times New Roman"/>
          <w:color w:val="333333"/>
          <w:szCs w:val="21"/>
          <w:shd w:val="clear" w:color="auto" w:fill="FFFFFF"/>
        </w:rPr>
        <w:t>）</w:t>
      </w:r>
    </w:p>
    <w:p>
      <w:pPr>
        <w:pStyle w:val="8"/>
        <w:widowControl/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A.AgCl             B.FeCl</w:t>
      </w:r>
      <w:r>
        <w:rPr>
          <w:rFonts w:ascii="Times New Roman" w:hAnsi="Times New Roman"/>
          <w:color w:val="333333"/>
          <w:szCs w:val="21"/>
          <w:shd w:val="clear" w:color="auto" w:fill="FFFFFF"/>
          <w:vertAlign w:val="subscript"/>
        </w:rPr>
        <w:t>2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C. MgCl</w:t>
      </w:r>
      <w:r>
        <w:rPr>
          <w:rFonts w:ascii="Times New Roman" w:hAnsi="Times New Roman"/>
          <w:color w:val="333333"/>
          <w:szCs w:val="21"/>
          <w:shd w:val="clear" w:color="auto" w:fill="FFFFFF"/>
          <w:vertAlign w:val="subscript"/>
        </w:rPr>
        <w:t>2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  D. AlCl</w:t>
      </w:r>
      <w:r>
        <w:rPr>
          <w:rFonts w:ascii="Times New Roman" w:hAnsi="Times New Roman"/>
          <w:color w:val="333333"/>
          <w:szCs w:val="21"/>
          <w:shd w:val="clear" w:color="auto" w:fill="FFFFFF"/>
          <w:vertAlign w:val="subscript"/>
        </w:rPr>
        <w:t>3</w:t>
      </w:r>
      <w:r>
        <w:rPr>
          <w:rFonts w:ascii="Times New Roman" w:hAnsi="Times New Roman"/>
          <w:color w:val="FFFFFF"/>
          <w:sz w:val="4"/>
          <w:szCs w:val="21"/>
          <w:shd w:val="clear" w:color="auto" w:fill="FFFFFF"/>
          <w:vertAlign w:val="subscript"/>
        </w:rPr>
        <w:t>[</w:t>
      </w:r>
      <w:r>
        <w:rPr>
          <w:rFonts w:hint="eastAsia" w:ascii="Times New Roman" w:hAnsi="Times New Roman"/>
          <w:color w:val="FFFFFF"/>
          <w:sz w:val="4"/>
          <w:szCs w:val="21"/>
          <w:shd w:val="clear" w:color="auto" w:fill="FFFFFF"/>
          <w:vertAlign w:val="subscript"/>
        </w:rPr>
        <w:t>来源</w:t>
      </w:r>
      <w:r>
        <w:rPr>
          <w:rFonts w:ascii="Times New Roman" w:hAnsi="Times New Roman"/>
          <w:color w:val="FFFFFF"/>
          <w:sz w:val="4"/>
          <w:szCs w:val="21"/>
          <w:shd w:val="clear" w:color="auto" w:fill="FFFFFF"/>
          <w:vertAlign w:val="subscript"/>
        </w:rPr>
        <w:t>:</w:t>
      </w:r>
      <w:r>
        <w:rPr>
          <w:rFonts w:hint="eastAsia" w:ascii="Times New Roman" w:hAnsi="Times New Roman"/>
          <w:color w:val="FFFFFF"/>
          <w:sz w:val="4"/>
          <w:szCs w:val="21"/>
          <w:shd w:val="clear" w:color="auto" w:fill="FFFFFF"/>
          <w:vertAlign w:val="subscript"/>
        </w:rPr>
        <w:t>学</w:t>
      </w:r>
      <w:r>
        <w:rPr>
          <w:rFonts w:ascii="Times New Roman" w:hAnsi="Times New Roman"/>
          <w:color w:val="FFFFFF"/>
          <w:sz w:val="4"/>
          <w:szCs w:val="21"/>
          <w:shd w:val="clear" w:color="auto" w:fill="FFFFFF"/>
          <w:vertAlign w:val="subscript"/>
        </w:rPr>
        <w:t>_</w:t>
      </w:r>
      <w:r>
        <w:rPr>
          <w:rFonts w:hint="eastAsia" w:ascii="Times New Roman" w:hAnsi="Times New Roman"/>
          <w:color w:val="FFFFFF"/>
          <w:sz w:val="4"/>
          <w:szCs w:val="21"/>
          <w:shd w:val="clear" w:color="auto" w:fill="FFFFFF"/>
          <w:vertAlign w:val="subscript"/>
        </w:rPr>
        <w:t>科</w:t>
      </w:r>
      <w:r>
        <w:rPr>
          <w:rFonts w:ascii="Times New Roman" w:hAnsi="Times New Roman"/>
          <w:color w:val="FFFFFF"/>
          <w:sz w:val="4"/>
          <w:szCs w:val="21"/>
          <w:shd w:val="clear" w:color="auto" w:fill="FFFFFF"/>
          <w:vertAlign w:val="subscript"/>
        </w:rPr>
        <w:t>_</w:t>
      </w:r>
      <w:r>
        <w:rPr>
          <w:rFonts w:hint="eastAsia" w:ascii="Times New Roman" w:hAnsi="Times New Roman"/>
          <w:color w:val="FFFFFF"/>
          <w:sz w:val="4"/>
          <w:szCs w:val="21"/>
          <w:shd w:val="clear" w:color="auto" w:fill="FFFFFF"/>
          <w:vertAlign w:val="subscript"/>
        </w:rPr>
        <w:t>网</w:t>
      </w:r>
      <w:r>
        <w:rPr>
          <w:rFonts w:ascii="Times New Roman" w:hAnsi="Times New Roman"/>
          <w:color w:val="FFFFFF"/>
          <w:sz w:val="4"/>
          <w:szCs w:val="21"/>
          <w:shd w:val="clear" w:color="auto" w:fill="FFFFFF"/>
          <w:vertAlign w:val="subscript"/>
        </w:rPr>
        <w:t>]</w:t>
      </w:r>
    </w:p>
    <w:p>
      <w:pPr>
        <w:pStyle w:val="8"/>
        <w:widowControl/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6. </w:t>
      </w:r>
      <w:r>
        <w:rPr>
          <w:rFonts w:hint="eastAsia" w:ascii="Times New Roman" w:hAnsi="Times New Roman"/>
          <w:color w:val="333333"/>
          <w:szCs w:val="21"/>
          <w:shd w:val="clear" w:color="auto" w:fill="FFFFFF"/>
        </w:rPr>
        <w:t>下列物质不能用于鉴别氢氧化钠溶液和稀盐酸的是（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</w:t>
      </w:r>
      <w:r>
        <w:rPr>
          <w:rFonts w:hint="eastAsia" w:ascii="Times New Roman" w:hAnsi="Times New Roman"/>
          <w:color w:val="333333"/>
          <w:szCs w:val="21"/>
          <w:shd w:val="clear" w:color="auto" w:fill="FFFFFF"/>
        </w:rPr>
        <w:t>）</w:t>
      </w:r>
    </w:p>
    <w:p>
      <w:pPr>
        <w:pStyle w:val="8"/>
        <w:widowControl/>
        <w:spacing w:line="360" w:lineRule="auto"/>
        <w:ind w:firstLine="420" w:firstLineChars="200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A.</w:t>
      </w:r>
      <w:r>
        <w:rPr>
          <w:rFonts w:hint="eastAsia" w:ascii="Times New Roman" w:hAnsi="Times New Roman"/>
          <w:color w:val="333333"/>
          <w:szCs w:val="21"/>
          <w:shd w:val="clear" w:color="auto" w:fill="FFFFFF"/>
        </w:rPr>
        <w:t>紫色石蕊溶液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B.</w:t>
      </w:r>
      <w:r>
        <w:rPr>
          <w:rFonts w:hint="eastAsia" w:ascii="Times New Roman" w:hAnsi="Times New Roman"/>
          <w:color w:val="333333"/>
          <w:szCs w:val="21"/>
          <w:shd w:val="clear" w:color="auto" w:fill="FFFFFF"/>
        </w:rPr>
        <w:t>氯化钠溶液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</w:t>
      </w:r>
    </w:p>
    <w:p>
      <w:pPr>
        <w:pStyle w:val="8"/>
        <w:widowControl/>
        <w:spacing w:line="360" w:lineRule="auto"/>
        <w:ind w:firstLine="420" w:firstLineChars="200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C.</w:t>
      </w:r>
      <w:r>
        <w:rPr>
          <w:rFonts w:hint="eastAsia" w:ascii="Times New Roman" w:hAnsi="Times New Roman"/>
          <w:color w:val="333333"/>
          <w:szCs w:val="21"/>
          <w:shd w:val="clear" w:color="auto" w:fill="FFFFFF"/>
        </w:rPr>
        <w:t>铁粉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                   D.pH</w:t>
      </w:r>
      <w:r>
        <w:rPr>
          <w:rFonts w:hint="eastAsia" w:ascii="Times New Roman" w:hAnsi="Times New Roman"/>
          <w:color w:val="333333"/>
          <w:szCs w:val="21"/>
          <w:shd w:val="clear" w:color="auto" w:fill="FFFFFF"/>
        </w:rPr>
        <w:t>试纸</w:t>
      </w:r>
    </w:p>
    <w:p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．一定质量的锌、铁分别和等量的盐酸反应，产生氢气质量与时间的关系如图所示，下列说法不正确的是</w:t>
      </w:r>
      <w:r>
        <w:t xml:space="preserve"> </w:t>
      </w:r>
    </w:p>
    <w:p>
      <w:pPr>
        <w:spacing w:line="360" w:lineRule="auto"/>
        <w:jc w:val="left"/>
        <w:textAlignment w:val="center"/>
      </w:pPr>
      <w:r>
        <w:pict>
          <v:shape id="_x0000_i1027" o:spt="75" alt="学科网(www.zxxk.com)--教育资源门户，提供试卷、教案、课件、论文、素材及各类教学资源下载，还有大量而丰富的教学相关资讯！" type="#_x0000_t75" style="height:118.5pt;width:144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t>t</w:t>
      </w:r>
      <w:r>
        <w:rPr>
          <w:vertAlign w:val="subscript"/>
        </w:rPr>
        <w:t>1</w:t>
      </w:r>
      <w:r>
        <w:rPr>
          <w:rFonts w:hint="eastAsia"/>
        </w:rPr>
        <w:t>时，产生氢气的质量锌比铁大</w:t>
      </w:r>
    </w:p>
    <w:p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</w:t>
      </w:r>
      <w:r>
        <w:t>t</w:t>
      </w:r>
      <w:r>
        <w:rPr>
          <w:vertAlign w:val="subscript"/>
        </w:rPr>
        <w:t>1</w:t>
      </w:r>
      <w:r>
        <w:rPr>
          <w:rFonts w:hint="eastAsia"/>
        </w:rPr>
        <w:t>时，产生氢气的速率锌比铁大</w:t>
      </w:r>
    </w:p>
    <w:p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t>t</w:t>
      </w:r>
      <w:r>
        <w:rPr>
          <w:vertAlign w:val="subscript"/>
        </w:rPr>
        <w:t>2</w:t>
      </w:r>
      <w:r>
        <w:rPr>
          <w:rFonts w:hint="eastAsia"/>
        </w:rPr>
        <w:t>时，参加反应锌的质量与铁相同</w:t>
      </w:r>
    </w:p>
    <w:p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</w:t>
      </w:r>
      <w:r>
        <w:t>t</w:t>
      </w:r>
      <w:r>
        <w:rPr>
          <w:vertAlign w:val="subscript"/>
        </w:rPr>
        <w:t>2</w:t>
      </w:r>
      <w:r>
        <w:rPr>
          <w:rFonts w:hint="eastAsia"/>
        </w:rPr>
        <w:t>时，锌、铁消耗的盐酸质量相同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t>8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根据溶解度曲线判断</w:t>
      </w:r>
      <w:r>
        <w:rPr>
          <w:rFonts w:eastAsia="Times New Roman"/>
        </w:rPr>
        <w:t>,</w:t>
      </w:r>
      <w:r>
        <w:rPr>
          <w:rFonts w:hint="eastAsia" w:ascii="宋体" w:hAnsi="宋体" w:cs="宋体"/>
        </w:rPr>
        <w:t>下列说法正确的是</w:t>
      </w:r>
    </w:p>
    <w:p>
      <w:pPr>
        <w:spacing w:line="360" w:lineRule="auto"/>
        <w:jc w:val="left"/>
        <w:textAlignment w:val="center"/>
      </w:pPr>
      <w:r>
        <w:pict>
          <v:shape id="_x0000_i1028" o:spt="75" alt="学科网(www.zxxk.com)--教育资源门户，提供试卷、教案、课件、论文、素材及各类教学资源下载，还有大量而丰富的教学相关资讯！" type="#_x0000_t75" style="height:183pt;width:217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30</w:t>
      </w:r>
      <w:r>
        <w:rPr>
          <w:rFonts w:hint="eastAsia" w:ascii="宋体" w:hAnsi="宋体" w:cs="宋体"/>
        </w:rPr>
        <w:t>℃时</w:t>
      </w:r>
      <w:r>
        <w:rPr>
          <w:rFonts w:eastAsia="Times New Roman"/>
        </w:rPr>
        <w:t>,100g</w:t>
      </w:r>
      <w:r>
        <w:rPr>
          <w:rFonts w:hint="eastAsia" w:ascii="宋体" w:hAnsi="宋体" w:cs="宋体"/>
        </w:rPr>
        <w:t>水中最多溶解</w:t>
      </w:r>
      <w:r>
        <w:rPr>
          <w:rFonts w:eastAsia="Times New Roman"/>
        </w:rPr>
        <w:t>KNO</w:t>
      </w:r>
      <w:r>
        <w:rPr>
          <w:rFonts w:eastAsia="Times New Roman"/>
          <w:vertAlign w:val="subscript"/>
        </w:rPr>
        <w:t>3</w:t>
      </w:r>
      <w:r>
        <w:rPr>
          <w:rFonts w:hint="eastAsia" w:ascii="宋体" w:hAnsi="宋体" w:cs="宋体"/>
        </w:rPr>
        <w:t>固体</w:t>
      </w:r>
      <w:r>
        <w:rPr>
          <w:rFonts w:eastAsia="Times New Roman"/>
        </w:rPr>
        <w:t>45.8g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t>B</w:t>
      </w:r>
      <w:r>
        <w:rPr>
          <w:rFonts w:hint="eastAsia"/>
        </w:rPr>
        <w:t>．</w:t>
      </w:r>
      <w:r>
        <w:rPr>
          <w:rFonts w:eastAsia="Times New Roman"/>
        </w:rPr>
        <w:t>NaNO</w:t>
      </w:r>
      <w:r>
        <w:rPr>
          <w:rFonts w:eastAsia="Times New Roman"/>
          <w:vertAlign w:val="subscript"/>
        </w:rPr>
        <w:t>3</w:t>
      </w:r>
      <w:r>
        <w:rPr>
          <w:rFonts w:hint="eastAsia" w:ascii="宋体" w:hAnsi="宋体" w:cs="宋体"/>
        </w:rPr>
        <w:t>溶液降温一定有晶体析出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eastAsia="Times New Roman"/>
        </w:rPr>
        <w:t>KCl</w:t>
      </w:r>
      <w:r>
        <w:rPr>
          <w:rFonts w:hint="eastAsia" w:ascii="宋体" w:hAnsi="宋体" w:cs="宋体"/>
        </w:rPr>
        <w:t>的溶解度比</w:t>
      </w:r>
      <w:r>
        <w:rPr>
          <w:rFonts w:eastAsia="Times New Roman"/>
        </w:rPr>
        <w:t>NaC1</w:t>
      </w:r>
      <w:r>
        <w:rPr>
          <w:rFonts w:hint="eastAsia" w:ascii="宋体" w:hAnsi="宋体" w:cs="宋体"/>
        </w:rPr>
        <w:t>的大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t>D</w:t>
      </w:r>
      <w:r>
        <w:rPr>
          <w:rFonts w:hint="eastAsia"/>
        </w:rPr>
        <w:t>．</w:t>
      </w:r>
      <w:r>
        <w:rPr>
          <w:rFonts w:eastAsia="Times New Roman"/>
        </w:rPr>
        <w:t>NaCl</w:t>
      </w:r>
      <w:r>
        <w:rPr>
          <w:rFonts w:hint="eastAsia" w:ascii="宋体" w:hAnsi="宋体" w:cs="宋体"/>
        </w:rPr>
        <w:t>的溶解度受温度影响比</w:t>
      </w:r>
      <w:r>
        <w:rPr>
          <w:rFonts w:eastAsia="Times New Roman"/>
        </w:rPr>
        <w:t>KCl</w:t>
      </w:r>
      <w:r>
        <w:rPr>
          <w:rFonts w:hint="eastAsia" w:ascii="宋体" w:hAnsi="宋体" w:cs="宋体"/>
        </w:rPr>
        <w:t>大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9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如图所示，在分别盛有</w:t>
      </w:r>
      <w:r>
        <w:rPr>
          <w:rFonts w:eastAsia="Times New Roman"/>
        </w:rPr>
        <w:t>100g</w:t>
      </w:r>
      <w:r>
        <w:rPr>
          <w:rFonts w:hint="eastAsia" w:ascii="宋体" w:hAnsi="宋体" w:cs="宋体"/>
        </w:rPr>
        <w:t>水的烧杯中放入</w:t>
      </w:r>
      <w:r>
        <w:rPr>
          <w:rFonts w:eastAsia="Times New Roman"/>
        </w:rPr>
        <w:t>KNO</w:t>
      </w:r>
      <w:r>
        <w:rPr>
          <w:rFonts w:eastAsia="Times New Roman"/>
          <w:vertAlign w:val="subscript"/>
        </w:rPr>
        <w:t>3</w:t>
      </w:r>
      <w:r>
        <w:rPr>
          <w:rFonts w:hint="eastAsia" w:ascii="宋体" w:hAnsi="宋体" w:cs="宋体"/>
        </w:rPr>
        <w:t>充分溶解，则说法正确的是</w:t>
      </w:r>
      <w:r>
        <w:rPr>
          <w:rFonts w:ascii="宋体" w:hAnsi="宋体" w:cs="宋体"/>
        </w:rPr>
        <w:t xml:space="preserve"> </w:t>
      </w:r>
    </w:p>
    <w:p>
      <w:pPr>
        <w:spacing w:line="360" w:lineRule="auto"/>
        <w:jc w:val="left"/>
        <w:textAlignment w:val="center"/>
      </w:pPr>
      <w:r>
        <w:pict>
          <v:shape id="_x0000_i1029" o:spt="75" alt="学科网(www.zxxk.com)--教育资源门户，提供试卷、教案、课件、论文、素材及各类教学资源下载，还有大量而丰富的教学相关资讯！" type="#_x0000_t75" style="height:129pt;width:180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9"/>
        <w:gridCol w:w="2192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温度（℃）</w:t>
            </w:r>
          </w:p>
        </w:tc>
        <w:tc>
          <w:tcPr>
            <w:tcW w:w="2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1</w:t>
            </w:r>
          </w:p>
        </w:tc>
        <w:tc>
          <w:tcPr>
            <w:tcW w:w="2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4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cs="宋体"/>
              </w:rPr>
            </w:pPr>
            <w:r>
              <w:rPr>
                <w:rFonts w:eastAsia="Times New Roman"/>
              </w:rPr>
              <w:t>KNO</w:t>
            </w:r>
            <w:r>
              <w:rPr>
                <w:rFonts w:eastAsia="Times New Roman"/>
                <w:vertAlign w:val="subscript"/>
              </w:rPr>
              <w:t>3</w:t>
            </w:r>
            <w:r>
              <w:rPr>
                <w:rFonts w:hint="eastAsia" w:ascii="宋体" w:hAnsi="宋体" w:cs="宋体"/>
              </w:rPr>
              <w:t>的溶解度（</w:t>
            </w:r>
            <w:r>
              <w:rPr>
                <w:rFonts w:eastAsia="Times New Roman"/>
              </w:rPr>
              <w:t>g/100g</w:t>
            </w:r>
            <w:r>
              <w:rPr>
                <w:rFonts w:hint="eastAsia" w:ascii="宋体" w:hAnsi="宋体" w:cs="宋体"/>
              </w:rPr>
              <w:t>水）</w:t>
            </w:r>
          </w:p>
        </w:tc>
        <w:tc>
          <w:tcPr>
            <w:tcW w:w="21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2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甲、乙混合后为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rPr>
          <w:rFonts w:hint="eastAsia" w:ascii="宋体" w:hAnsi="宋体" w:cs="宋体"/>
        </w:rPr>
        <w:t>℃的不饱和溶液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乙升温至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2</w:t>
      </w:r>
      <w:r>
        <w:rPr>
          <w:rFonts w:hint="eastAsia" w:ascii="宋体" w:hAnsi="宋体" w:cs="宋体"/>
        </w:rPr>
        <w:t>℃，溶液质量增加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乙、丙溶液中溶质质量相等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丙降温至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rPr>
          <w:rFonts w:hint="eastAsia" w:ascii="宋体" w:hAnsi="宋体" w:cs="宋体"/>
        </w:rPr>
        <w:t>℃，有晶体析出</w:t>
      </w:r>
    </w:p>
    <w:p>
      <w:pPr>
        <w:pStyle w:val="8"/>
        <w:widowControl/>
        <w:spacing w:line="360" w:lineRule="auto"/>
        <w:ind w:firstLine="420" w:firstLineChars="200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hint="eastAsia" w:ascii="Times New Roman" w:hAnsi="Times New Roman"/>
          <w:szCs w:val="21"/>
        </w:rPr>
        <w:t>有关溶液的说法正确的是（</w:t>
      </w:r>
      <w:r>
        <w:rPr>
          <w:rFonts w:ascii="Times New Roman" w:hAnsi="Times New Roman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   </w:t>
      </w:r>
      <w:r>
        <w:rPr>
          <w:rFonts w:hint="eastAsia" w:ascii="Times New Roman" w:hAnsi="Times New Roman"/>
          <w:szCs w:val="21"/>
        </w:rPr>
        <w:t>）</w:t>
      </w:r>
    </w:p>
    <w:p>
      <w:pPr>
        <w:pStyle w:val="8"/>
        <w:spacing w:line="360" w:lineRule="auto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>．已达到饱和的氯化钠溶液中不能再溶解其他物质</w:t>
      </w:r>
      <w:r>
        <w:rPr>
          <w:rFonts w:ascii="Times New Roman" w:hAnsi="Times New Roman"/>
          <w:color w:val="FFFFFF"/>
          <w:sz w:val="4"/>
          <w:szCs w:val="21"/>
        </w:rPr>
        <w:t>[</w:t>
      </w:r>
      <w:r>
        <w:rPr>
          <w:rFonts w:hint="eastAsia" w:ascii="Times New Roman" w:hAnsi="Times New Roman"/>
          <w:color w:val="FFFFFF"/>
          <w:sz w:val="4"/>
          <w:szCs w:val="21"/>
        </w:rPr>
        <w:t>来源</w:t>
      </w:r>
      <w:r>
        <w:rPr>
          <w:rFonts w:ascii="Times New Roman" w:hAnsi="Times New Roman"/>
          <w:color w:val="FFFFFF"/>
          <w:sz w:val="4"/>
          <w:szCs w:val="21"/>
        </w:rPr>
        <w:t>:Z|xx|k.Com]</w:t>
      </w:r>
    </w:p>
    <w:p>
      <w:pPr>
        <w:pStyle w:val="8"/>
        <w:spacing w:line="360" w:lineRule="auto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20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szCs w:val="21"/>
        </w:rPr>
        <w:t>50g</w:t>
      </w:r>
      <w:r>
        <w:rPr>
          <w:rFonts w:hint="eastAsia" w:ascii="Times New Roman" w:hAnsi="Times New Roman"/>
          <w:szCs w:val="21"/>
        </w:rPr>
        <w:t>水中溶解了</w:t>
      </w:r>
      <w:r>
        <w:rPr>
          <w:rFonts w:ascii="Times New Roman" w:hAnsi="Times New Roman"/>
          <w:szCs w:val="21"/>
        </w:rPr>
        <w:t>18g</w:t>
      </w:r>
      <w:r>
        <w:rPr>
          <w:rFonts w:hint="eastAsia" w:ascii="Times New Roman" w:hAnsi="Times New Roman"/>
          <w:szCs w:val="21"/>
        </w:rPr>
        <w:t>氯化钠，则</w:t>
      </w:r>
      <w:r>
        <w:rPr>
          <w:rFonts w:ascii="Times New Roman" w:hAnsi="Times New Roman"/>
          <w:szCs w:val="21"/>
        </w:rPr>
        <w:t>20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 w:ascii="Times New Roman" w:hAnsi="Times New Roman"/>
          <w:szCs w:val="21"/>
        </w:rPr>
        <w:t>时氯化钠的溶解度为</w:t>
      </w:r>
      <w:r>
        <w:rPr>
          <w:rFonts w:ascii="Times New Roman" w:hAnsi="Times New Roman"/>
          <w:szCs w:val="21"/>
        </w:rPr>
        <w:t>18g</w:t>
      </w:r>
      <w:r>
        <w:rPr>
          <w:rFonts w:ascii="Times New Roman" w:hAnsi="Times New Roman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 </w:t>
      </w:r>
    </w:p>
    <w:p>
      <w:pPr>
        <w:pStyle w:val="8"/>
        <w:spacing w:line="360" w:lineRule="auto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>．任何饱和溶液，在温度升高时，一定会变成不饱和溶液</w:t>
      </w:r>
    </w:p>
    <w:p>
      <w:pPr>
        <w:pStyle w:val="8"/>
        <w:spacing w:line="360" w:lineRule="auto"/>
        <w:ind w:firstLine="210" w:firstLineChars="1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>．相同温度时，同种溶质的饱和</w:t>
      </w:r>
      <w:r>
        <w:rPr>
          <w:rFonts w:ascii="Times New Roman" w:hAnsi="Times New Roman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szCs w:val="21"/>
        </w:rPr>
        <w:t>溶液一定比它的不饱和溶液浓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11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宋体"/>
        </w:rPr>
        <w:t>向一接近饱和的</w:t>
      </w:r>
      <w:r>
        <w:rPr>
          <w:rFonts w:ascii="宋体" w:hAnsi="宋体"/>
        </w:rPr>
        <w:t>KNO</w:t>
      </w:r>
      <w:r>
        <w:rPr>
          <w:rFonts w:ascii="宋体" w:hAnsi="宋体"/>
          <w:vertAlign w:val="subscript"/>
        </w:rPr>
        <w:t>3</w:t>
      </w:r>
      <w:r>
        <w:rPr>
          <w:rFonts w:hint="eastAsia" w:ascii="宋体" w:hAnsi="宋体" w:cs="宋体"/>
        </w:rPr>
        <w:t>溶液中，逐渐加入</w:t>
      </w:r>
      <w:r>
        <w:rPr>
          <w:rFonts w:ascii="宋体" w:hAnsi="宋体"/>
        </w:rPr>
        <w:t>KNO</w:t>
      </w:r>
      <w:r>
        <w:rPr>
          <w:rFonts w:ascii="宋体" w:hAnsi="宋体"/>
          <w:vertAlign w:val="subscript"/>
        </w:rPr>
        <w:t>3</w:t>
      </w:r>
      <w:r>
        <w:rPr>
          <w:rFonts w:hint="eastAsia" w:ascii="宋体" w:hAnsi="宋体" w:cs="宋体"/>
        </w:rPr>
        <w:t>晶</w:t>
      </w:r>
      <w:r>
        <w:rPr>
          <w:rFonts w:ascii="宋体" w:cs="宋体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体，下列图象中符合溶液中溶质质量变化规律的是</w:t>
      </w:r>
      <w:r>
        <w:rPr>
          <w:rFonts w:ascii="宋体" w:hAnsi="宋体"/>
        </w:rPr>
        <w:t xml:space="preserve"> 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．</w:t>
      </w:r>
      <w:r>
        <w:rPr>
          <w:rFonts w:ascii="宋体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92.25pt;width:98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宋体"/>
        </w:rPr>
        <w:tab/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．</w:t>
      </w:r>
      <w:r>
        <w:rPr>
          <w:rFonts w:ascii="宋体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89.25pt;width:97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/>
        </w:rPr>
      </w:pPr>
      <w:r>
        <w:rPr>
          <w:rFonts w:ascii="宋体" w:hAnsi="宋体"/>
        </w:rPr>
        <w:t>C</w:t>
      </w:r>
      <w:r>
        <w:rPr>
          <w:rFonts w:hint="eastAsia" w:ascii="宋体" w:hAnsi="宋体"/>
        </w:rPr>
        <w:t>．</w:t>
      </w:r>
      <w:r>
        <w:rPr>
          <w:rFonts w:ascii="宋体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90.75pt;width:97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/>
        </w:rPr>
        <w:tab/>
      </w:r>
      <w:r>
        <w:rPr>
          <w:rFonts w:ascii="宋体" w:hAnsi="宋体"/>
        </w:rPr>
        <w:t>D</w:t>
      </w:r>
      <w:r>
        <w:rPr>
          <w:rFonts w:hint="eastAsia" w:ascii="宋体" w:hAnsi="宋体"/>
        </w:rPr>
        <w:t>．</w:t>
      </w:r>
      <w:r>
        <w:rPr>
          <w:rFonts w:ascii="宋体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90.75pt;width:97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/>
        </w:rPr>
        <w:t>12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宋体"/>
        </w:rPr>
        <w:t>甲、乙、丙、丁四种物质，存在关系：甲</w:t>
      </w:r>
      <w:r>
        <w:rPr>
          <w:rFonts w:ascii="宋体" w:hAnsi="宋体" w:cs="宋体"/>
        </w:rPr>
        <w:t>+</w:t>
      </w:r>
      <w:r>
        <w:rPr>
          <w:rFonts w:hint="eastAsia" w:ascii="宋体" w:hAnsi="宋体" w:cs="宋体"/>
        </w:rPr>
        <w:t>乙→丙</w:t>
      </w:r>
      <w:r>
        <w:rPr>
          <w:rFonts w:ascii="宋体" w:hAnsi="宋体" w:cs="宋体"/>
        </w:rPr>
        <w:t>+</w:t>
      </w:r>
      <w:r>
        <w:rPr>
          <w:rFonts w:hint="eastAsia" w:ascii="宋体" w:hAnsi="宋体" w:cs="宋体"/>
        </w:rPr>
        <w:t>丁。下列说法正确的是</w:t>
      </w:r>
      <w:r>
        <w:rPr>
          <w:rFonts w:ascii="宋体" w:hAnsi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宋体"/>
        </w:rPr>
        <w:t>若丙、丁为盐和水，则甲、乙一定为酸和碱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ascii="宋体" w:hAnsi="宋体"/>
        </w:rPr>
        <w:t>B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宋体"/>
        </w:rPr>
        <w:t>若甲为单质，则该反应一定是置换反应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ascii="宋体" w:hAnsi="宋体"/>
        </w:rPr>
        <w:t>C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宋体"/>
        </w:rPr>
        <w:t>若该反应为复分解反应，则生成物中一定有水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/>
        </w:rPr>
        <w:t>D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宋体"/>
        </w:rPr>
        <w:t>若甲为</w:t>
      </w:r>
      <w:r>
        <w:rPr>
          <w:rFonts w:ascii="宋体" w:hAnsi="宋体" w:cs="宋体"/>
        </w:rPr>
        <w:t xml:space="preserve"> 10 g</w:t>
      </w:r>
      <w:r>
        <w:rPr>
          <w:rFonts w:hint="eastAsia" w:ascii="宋体" w:hAnsi="宋体" w:cs="宋体"/>
        </w:rPr>
        <w:t>、乙为</w:t>
      </w:r>
      <w:r>
        <w:rPr>
          <w:rFonts w:ascii="宋体" w:hAnsi="宋体" w:cs="宋体"/>
        </w:rPr>
        <w:t xml:space="preserve"> 20 g</w:t>
      </w:r>
      <w:r>
        <w:rPr>
          <w:rFonts w:hint="eastAsia" w:ascii="宋体" w:hAnsi="宋体" w:cs="宋体"/>
        </w:rPr>
        <w:t>，则反应生成丙和丁的质量总和一定不大于</w:t>
      </w:r>
      <w:r>
        <w:rPr>
          <w:rFonts w:ascii="宋体" w:hAnsi="宋体" w:cs="宋体"/>
        </w:rPr>
        <w:t xml:space="preserve"> 30 g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13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等线"/>
        </w:rPr>
        <w:t>下列物质分别加入适量水中，充分搅拌，能够得到溶液的是</w:t>
      </w:r>
      <w:r>
        <w:rPr>
          <w:rFonts w:ascii="宋体" w:hAnsi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cs="等线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等线"/>
        </w:rPr>
        <w:t>蔗糖</w:t>
      </w:r>
      <w:r>
        <w:rPr>
          <w:rFonts w:ascii="宋体" w:hAnsi="宋体"/>
        </w:rPr>
        <w:t xml:space="preserve">    B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等线"/>
        </w:rPr>
        <w:t>花生油</w:t>
      </w:r>
      <w:r>
        <w:rPr>
          <w:rFonts w:ascii="宋体" w:hAnsi="宋体"/>
        </w:rPr>
        <w:t xml:space="preserve">    C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等线"/>
        </w:rPr>
        <w:t>面粉</w:t>
      </w:r>
      <w:r>
        <w:rPr>
          <w:rFonts w:ascii="宋体" w:hAnsi="宋体"/>
        </w:rPr>
        <w:t xml:space="preserve">    D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等线"/>
        </w:rPr>
        <w:t>冰块</w:t>
      </w:r>
    </w:p>
    <w:p>
      <w:pPr>
        <w:tabs>
          <w:tab w:val="left" w:pos="534"/>
          <w:tab w:val="left" w:pos="7113"/>
        </w:tabs>
        <w:spacing w:before="42" w:line="360" w:lineRule="auto"/>
        <w:rPr>
          <w:rFonts w:ascii="Times New Roman" w:eastAsia="Times New Roman"/>
          <w:szCs w:val="21"/>
        </w:rPr>
      </w:pPr>
      <w:r>
        <w:rPr>
          <w:rFonts w:ascii="Times New Roman" w:hAnsi="Times New Roman"/>
          <w:szCs w:val="21"/>
        </w:rPr>
        <w:t xml:space="preserve">14. </w:t>
      </w:r>
      <w:r>
        <w:rPr>
          <w:rFonts w:hint="eastAsia"/>
          <w:szCs w:val="21"/>
        </w:rPr>
        <w:t>除去下列物质中的少量杂质，所选用的试剂和操作方法都正确的是</w:t>
      </w:r>
      <w:r>
        <w:rPr>
          <w:rFonts w:ascii="Times New Roman" w:eastAsia="Times New Roman"/>
          <w:szCs w:val="21"/>
        </w:rPr>
        <w:t>(</w:t>
      </w:r>
      <w:r>
        <w:rPr>
          <w:rFonts w:ascii="Times New Roman" w:eastAsia="Times New Roman"/>
          <w:szCs w:val="21"/>
        </w:rPr>
        <w:tab/>
      </w:r>
      <w:r>
        <w:rPr>
          <w:rFonts w:ascii="Times New Roman" w:eastAsia="Times New Roman"/>
          <w:szCs w:val="21"/>
        </w:rPr>
        <w:t>)</w:t>
      </w:r>
    </w:p>
    <w:p>
      <w:pPr>
        <w:pStyle w:val="2"/>
        <w:tabs>
          <w:tab w:val="left" w:pos="952"/>
          <w:tab w:val="left" w:pos="2003"/>
          <w:tab w:val="left" w:pos="3369"/>
        </w:tabs>
        <w:spacing w:line="360" w:lineRule="auto"/>
      </w:pPr>
      <w:r>
        <w:rPr>
          <w:rFonts w:hint="eastAsia"/>
        </w:rPr>
        <w:t>选项</w:t>
      </w:r>
      <w:r>
        <w:tab/>
      </w:r>
      <w:r>
        <w:rPr>
          <w:rFonts w:hint="eastAsia"/>
        </w:rPr>
        <w:t>物质</w:t>
      </w:r>
      <w:r>
        <w:tab/>
      </w:r>
      <w:r>
        <w:rPr>
          <w:rFonts w:hint="eastAsia"/>
        </w:rPr>
        <w:t>杂质</w:t>
      </w:r>
      <w:r>
        <w:tab/>
      </w:r>
      <w:r>
        <w:rPr>
          <w:rFonts w:hint="eastAsia"/>
        </w:rPr>
        <w:t>试剂和操作方法</w:t>
      </w:r>
    </w:p>
    <w:p>
      <w:pPr>
        <w:spacing w:line="360" w:lineRule="auto"/>
        <w:ind w:firstLine="420"/>
      </w:pPr>
      <w:r>
        <w:t xml:space="preserve">A. FeCl3 </w:t>
      </w:r>
      <w:r>
        <w:rPr>
          <w:rFonts w:hint="eastAsia"/>
        </w:rPr>
        <w:t>溶液</w:t>
      </w:r>
      <w:r>
        <w:tab/>
      </w:r>
      <w:r>
        <w:t>(CuCl2)</w:t>
      </w:r>
      <w:r>
        <w:tab/>
      </w:r>
      <w:r>
        <w:rPr>
          <w:rFonts w:hint="eastAsia"/>
        </w:rPr>
        <w:t>加入过量铁粉，振荡、过滤</w:t>
      </w:r>
    </w:p>
    <w:p>
      <w:pPr>
        <w:spacing w:line="360" w:lineRule="auto"/>
        <w:ind w:firstLine="420" w:firstLineChars="200"/>
      </w:pPr>
      <w:r>
        <w:t>B. CO2</w:t>
      </w:r>
      <w:r>
        <w:tab/>
      </w:r>
      <w:r>
        <w:t>(HCl)</w:t>
      </w:r>
      <w:r>
        <w:tab/>
      </w:r>
      <w:r>
        <w:rPr>
          <w:rFonts w:hint="eastAsia"/>
        </w:rPr>
        <w:t>将混合气体通过盛有</w:t>
      </w:r>
      <w:r>
        <w:t xml:space="preserve"> NaOH </w:t>
      </w:r>
      <w:r>
        <w:rPr>
          <w:rFonts w:hint="eastAsia"/>
        </w:rPr>
        <w:t>溶液的洗气瓶</w:t>
      </w:r>
    </w:p>
    <w:p>
      <w:pPr>
        <w:spacing w:line="360" w:lineRule="auto"/>
        <w:ind w:firstLine="420" w:firstLineChars="200"/>
      </w:pPr>
      <w:r>
        <w:t xml:space="preserve">C. K2CO3 </w:t>
      </w:r>
      <w:r>
        <w:rPr>
          <w:rFonts w:hint="eastAsia"/>
        </w:rPr>
        <w:t>溶液</w:t>
      </w:r>
      <w:r>
        <w:t xml:space="preserve">    (K2SO4)     </w:t>
      </w:r>
      <w:r>
        <w:rPr>
          <w:rFonts w:hint="eastAsia"/>
        </w:rPr>
        <w:t>加入适量</w:t>
      </w:r>
      <w:r>
        <w:t xml:space="preserve"> BaCO3 </w:t>
      </w:r>
      <w:r>
        <w:rPr>
          <w:rFonts w:hint="eastAsia"/>
        </w:rPr>
        <w:t>粉末，充分反应后，过滤</w:t>
      </w:r>
    </w:p>
    <w:p>
      <w:pPr>
        <w:spacing w:line="360" w:lineRule="auto"/>
        <w:ind w:firstLine="420" w:firstLineChars="200"/>
      </w:pPr>
      <w:r>
        <w:t xml:space="preserve">D. Fe2(SO4)3 </w:t>
      </w:r>
      <w:r>
        <w:rPr>
          <w:rFonts w:hint="eastAsia"/>
        </w:rPr>
        <w:t>溶液</w:t>
      </w:r>
      <w:r>
        <w:t xml:space="preserve"> (H2SO4) </w:t>
      </w:r>
      <w:r>
        <w:rPr>
          <w:rFonts w:hint="eastAsia"/>
        </w:rPr>
        <w:t>加入过量</w:t>
      </w:r>
      <w:r>
        <w:t xml:space="preserve"> Fe2O3 </w:t>
      </w:r>
      <w:r>
        <w:rPr>
          <w:rFonts w:hint="eastAsia"/>
        </w:rPr>
        <w:t>粉末，充分反应后，过滤</w:t>
      </w:r>
    </w:p>
    <w:p>
      <w:pPr>
        <w:spacing w:line="360" w:lineRule="auto"/>
        <w:ind w:left="420" w:hanging="420" w:hangingChars="200"/>
      </w:pPr>
      <w:r>
        <w:t xml:space="preserve">15. </w:t>
      </w:r>
      <w:r>
        <w:rPr>
          <w:rFonts w:hint="eastAsia"/>
        </w:rPr>
        <w:t>下列各组溶液，不外加试剂</w:t>
      </w:r>
      <w:r>
        <w:t>,</w:t>
      </w:r>
      <w:r>
        <w:rPr>
          <w:rFonts w:hint="eastAsia"/>
        </w:rPr>
        <w:t>通过下列试剂间两两互滴，就能鉴别出来的是</w:t>
      </w:r>
    </w:p>
    <w:p>
      <w:pPr>
        <w:spacing w:line="360" w:lineRule="auto"/>
        <w:ind w:left="420" w:leftChars="200"/>
      </w:pPr>
      <w:r>
        <w:t>A</w:t>
      </w:r>
      <w:r>
        <w:rPr>
          <w:rFonts w:hint="eastAsia"/>
        </w:rPr>
        <w:t>．</w:t>
      </w:r>
      <w:r>
        <w:t>Na2CO3</w:t>
      </w:r>
      <w:r>
        <w:rPr>
          <w:rFonts w:hint="eastAsia"/>
        </w:rPr>
        <w:t>、</w:t>
      </w:r>
      <w:r>
        <w:t>HCl</w:t>
      </w:r>
      <w:r>
        <w:rPr>
          <w:rFonts w:hint="eastAsia"/>
        </w:rPr>
        <w:t>、</w:t>
      </w:r>
      <w:r>
        <w:t>BaCl2</w:t>
      </w:r>
      <w:r>
        <w:rPr>
          <w:rFonts w:hint="eastAsia"/>
        </w:rPr>
        <w:t>、</w:t>
      </w:r>
      <w:r>
        <w:t>NaCl</w:t>
      </w:r>
    </w:p>
    <w:p>
      <w:pPr>
        <w:spacing w:line="360" w:lineRule="auto"/>
        <w:ind w:firstLine="420" w:firstLineChars="200"/>
      </w:pPr>
      <w:r>
        <w:t xml:space="preserve">B. NaOH </w:t>
      </w:r>
      <w:r>
        <w:rPr>
          <w:rFonts w:hint="eastAsia"/>
        </w:rPr>
        <w:t>、</w:t>
      </w:r>
      <w:r>
        <w:t xml:space="preserve"> FeCl3 </w:t>
      </w:r>
      <w:r>
        <w:rPr>
          <w:rFonts w:hint="eastAsia"/>
        </w:rPr>
        <w:t>、</w:t>
      </w:r>
      <w:r>
        <w:t xml:space="preserve"> HCl </w:t>
      </w:r>
      <w:r>
        <w:rPr>
          <w:rFonts w:hint="eastAsia"/>
        </w:rPr>
        <w:t>、</w:t>
      </w:r>
      <w:r>
        <w:t xml:space="preserve"> HNO3 </w:t>
      </w:r>
    </w:p>
    <w:p>
      <w:pPr>
        <w:spacing w:line="360" w:lineRule="auto"/>
        <w:ind w:firstLine="420" w:firstLineChars="200"/>
      </w:pPr>
      <w:r>
        <w:t>C</w:t>
      </w:r>
      <w:r>
        <w:rPr>
          <w:rFonts w:hint="eastAsia"/>
        </w:rPr>
        <w:t>．</w:t>
      </w:r>
      <w:r>
        <w:t xml:space="preserve">KOH </w:t>
      </w:r>
      <w:r>
        <w:rPr>
          <w:rFonts w:hint="eastAsia"/>
        </w:rPr>
        <w:t>、</w:t>
      </w:r>
      <w:r>
        <w:t xml:space="preserve"> KCl </w:t>
      </w:r>
      <w:r>
        <w:rPr>
          <w:rFonts w:hint="eastAsia"/>
        </w:rPr>
        <w:t>、</w:t>
      </w:r>
      <w:r>
        <w:t xml:space="preserve"> </w:t>
      </w:r>
      <w:r>
        <w:rPr>
          <w:rFonts w:hint="eastAsia"/>
        </w:rPr>
        <w:t>稀</w:t>
      </w:r>
      <w:r>
        <w:t xml:space="preserve"> HNO3 </w:t>
      </w:r>
      <w:r>
        <w:rPr>
          <w:rFonts w:hint="eastAsia"/>
        </w:rPr>
        <w:t>、</w:t>
      </w:r>
      <w:r>
        <w:t xml:space="preserve"> CuCl2 </w:t>
      </w:r>
    </w:p>
    <w:p>
      <w:pPr>
        <w:spacing w:line="360" w:lineRule="auto"/>
        <w:ind w:firstLine="420" w:firstLineChars="200"/>
      </w:pPr>
      <w:r>
        <w:t>D</w:t>
      </w:r>
      <w:r>
        <w:rPr>
          <w:rFonts w:hint="eastAsia"/>
        </w:rPr>
        <w:t>．</w:t>
      </w:r>
      <w:r>
        <w:t>NaOH</w:t>
      </w:r>
      <w:r>
        <w:rPr>
          <w:rFonts w:hint="eastAsia"/>
        </w:rPr>
        <w:t>、</w:t>
      </w:r>
      <w:r>
        <w:t>Ba</w:t>
      </w:r>
      <w:r>
        <w:rPr>
          <w:rFonts w:hint="eastAsia"/>
        </w:rPr>
        <w:t>（</w:t>
      </w:r>
      <w:r>
        <w:t>NO3</w:t>
      </w:r>
      <w:r>
        <w:rPr>
          <w:rFonts w:hint="eastAsia"/>
        </w:rPr>
        <w:t>）</w:t>
      </w:r>
      <w:r>
        <w:t>2</w:t>
      </w:r>
      <w:r>
        <w:rPr>
          <w:rFonts w:hint="eastAsia"/>
        </w:rPr>
        <w:t>、</w:t>
      </w:r>
      <w:r>
        <w:t>NaCl</w:t>
      </w:r>
      <w:r>
        <w:rPr>
          <w:rFonts w:hint="eastAsia"/>
        </w:rPr>
        <w:t>、</w:t>
      </w:r>
      <w:r>
        <w:t>MgSO4</w:t>
      </w:r>
    </w:p>
    <w:p>
      <w:pPr>
        <w:spacing w:line="360" w:lineRule="auto"/>
      </w:pPr>
    </w:p>
    <w:p>
      <w:pPr>
        <w:pStyle w:val="8"/>
        <w:widowControl/>
        <w:spacing w:line="360" w:lineRule="auto"/>
        <w:rPr>
          <w:rFonts w:ascii="Times New Roman" w:hAnsi="Times New Roman"/>
          <w:szCs w:val="21"/>
        </w:rPr>
      </w:pPr>
    </w:p>
    <w:p>
      <w:pPr>
        <w:pStyle w:val="8"/>
        <w:widowControl/>
        <w:numPr>
          <w:ilvl w:val="0"/>
          <w:numId w:val="3"/>
        </w:numPr>
        <w:spacing w:line="360" w:lineRule="auto"/>
        <w:rPr>
          <w:rFonts w:ascii="Times New Roman" w:hAnsi="Times New Roman"/>
          <w:b/>
          <w:bCs/>
          <w:szCs w:val="21"/>
        </w:rPr>
      </w:pPr>
      <w:r>
        <w:rPr>
          <w:rFonts w:hint="eastAsia" w:ascii="Times New Roman" w:hAnsi="Times New Roman"/>
          <w:b/>
          <w:bCs/>
          <w:szCs w:val="21"/>
        </w:rPr>
        <w:t>填空题（每空</w:t>
      </w:r>
      <w:r>
        <w:rPr>
          <w:rFonts w:ascii="Times New Roman" w:hAnsi="Times New Roman"/>
          <w:b/>
          <w:bCs/>
          <w:szCs w:val="21"/>
        </w:rPr>
        <w:t>1</w:t>
      </w:r>
      <w:r>
        <w:rPr>
          <w:rFonts w:hint="eastAsia" w:ascii="Times New Roman" w:hAnsi="Times New Roman"/>
          <w:b/>
          <w:bCs/>
          <w:szCs w:val="21"/>
        </w:rPr>
        <w:t>分，共</w:t>
      </w:r>
      <w:r>
        <w:rPr>
          <w:rFonts w:ascii="Times New Roman" w:hAnsi="Times New Roman"/>
          <w:b/>
          <w:bCs/>
          <w:szCs w:val="21"/>
        </w:rPr>
        <w:t>18</w:t>
      </w:r>
      <w:r>
        <w:rPr>
          <w:rFonts w:hint="eastAsia" w:ascii="Times New Roman" w:hAnsi="Times New Roman"/>
          <w:b/>
          <w:bCs/>
          <w:szCs w:val="21"/>
        </w:rPr>
        <w:t>分）</w:t>
      </w:r>
    </w:p>
    <w:p>
      <w:pPr>
        <w:pStyle w:val="8"/>
        <w:widowControl/>
        <w:numPr>
          <w:ilvl w:val="0"/>
          <w:numId w:val="4"/>
        </w:num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用化学用语填空</w:t>
      </w:r>
    </w:p>
    <w:p>
      <w:pPr>
        <w:pStyle w:val="8"/>
        <w:widowControl/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?3</w:t>
      </w:r>
      <w:r>
        <w:rPr>
          <w:rFonts w:hint="eastAsia" w:ascii="Times New Roman" w:hAnsi="Times New Roman"/>
          <w:szCs w:val="21"/>
        </w:rPr>
        <w:t>个硫原子</w:t>
      </w:r>
      <w:r>
        <w:rPr>
          <w:rFonts w:ascii="Times New Roman" w:hAnsi="Times New Roman"/>
          <w:szCs w:val="21"/>
          <w:u w:val="single"/>
        </w:rPr>
        <w:t xml:space="preserve">              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 xml:space="preserve">   ?4</w:t>
      </w:r>
      <w:r>
        <w:rPr>
          <w:rFonts w:hint="eastAsia" w:ascii="Times New Roman" w:hAnsi="Times New Roman"/>
          <w:szCs w:val="21"/>
        </w:rPr>
        <w:t>个铵根离子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/>
          <w:szCs w:val="21"/>
        </w:rPr>
        <w:t>；</w:t>
      </w:r>
    </w:p>
    <w:p>
      <w:pPr>
        <w:pStyle w:val="8"/>
        <w:widowControl/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?</w:t>
      </w:r>
      <w:r>
        <w:rPr>
          <w:rFonts w:hint="eastAsia" w:ascii="Times New Roman" w:hAnsi="Times New Roman"/>
          <w:szCs w:val="21"/>
        </w:rPr>
        <w:t>碘酒中的溶剂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 xml:space="preserve"> ?</w:t>
      </w:r>
      <w:r>
        <w:rPr>
          <w:rFonts w:hint="eastAsia" w:ascii="Times New Roman" w:hAnsi="Times New Roman"/>
          <w:szCs w:val="21"/>
        </w:rPr>
        <w:t>熟石灰</w:t>
      </w:r>
      <w:r>
        <w:rPr>
          <w:rFonts w:ascii="Times New Roman" w:hAnsi="Times New Roman"/>
          <w:szCs w:val="21"/>
          <w:u w:val="single"/>
        </w:rPr>
        <w:t xml:space="preserve">                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hint="eastAsia" w:ascii="宋体" w:hAnsi="宋体" w:cs="宋体"/>
        </w:rPr>
        <w:t>如图是配制</w:t>
      </w:r>
      <w:r>
        <w:rPr>
          <w:rFonts w:eastAsia="Times New Roman"/>
        </w:rPr>
        <w:t>50g</w:t>
      </w:r>
      <w:r>
        <w:rPr>
          <w:rFonts w:hint="eastAsia" w:ascii="宋体" w:hAnsi="宋体" w:cs="宋体"/>
        </w:rPr>
        <w:t>质量分数为</w:t>
      </w:r>
      <w:r>
        <w:rPr>
          <w:rFonts w:eastAsia="Times New Roman"/>
        </w:rPr>
        <w:t xml:space="preserve">15% </w:t>
      </w:r>
      <w:r>
        <w:rPr>
          <w:rFonts w:hint="eastAsia" w:ascii="宋体" w:hAnsi="宋体" w:cs="宋体"/>
        </w:rPr>
        <w:t>的氯化钠溶液的操作过程示意图，试回答：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pict>
          <v:shape id="_x0000_i1038" o:spt="75" alt="学科网(www.zxxk.com)--教育资源门户，提供试卷、教案、课件、论文、素材及各类教学资源下载，还有大量而丰富的教学相关资讯！" type="#_x0000_t75" style="height:72pt;width:312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eastAsia="Times New Roman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eastAsia="Times New Roman"/>
        </w:rPr>
        <w:t>(1)</w:t>
      </w:r>
      <w:r>
        <w:rPr>
          <w:rFonts w:hint="eastAsia" w:ascii="宋体" w:hAnsi="宋体" w:cs="宋体"/>
        </w:rPr>
        <w:t>上述操作过程示意图中的错误有</w:t>
      </w:r>
      <w:r>
        <w:t>_____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处，还缺少一个操作步骤是</w:t>
      </w:r>
      <w:r>
        <w:t>_____</w:t>
      </w:r>
      <w:r>
        <w:rPr>
          <w:rFonts w:hint="eastAsia"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(2)B</w:t>
      </w:r>
      <w:r>
        <w:rPr>
          <w:rFonts w:hint="eastAsia" w:ascii="宋体" w:hAnsi="宋体" w:cs="宋体"/>
        </w:rPr>
        <w:t>操作中实际称量氯化钠的质量是</w:t>
      </w:r>
      <w:r>
        <w:t>_____</w:t>
      </w:r>
      <w:r>
        <w:rPr>
          <w:rFonts w:eastAsia="Times New Roman"/>
        </w:rPr>
        <w:t xml:space="preserve"> g</w:t>
      </w:r>
      <w:r>
        <w:rPr>
          <w:rFonts w:hint="eastAsia" w:ascii="宋体" w:hAnsi="宋体" w:cs="宋体"/>
        </w:rPr>
        <w:t>．</w:t>
      </w:r>
      <w:r>
        <w:rPr>
          <w:rFonts w:eastAsia="Times New Roman"/>
        </w:rPr>
        <w:t>(</w:t>
      </w:r>
      <w:r>
        <w:rPr>
          <w:rFonts w:hint="eastAsia" w:ascii="宋体" w:hAnsi="宋体" w:cs="宋体"/>
        </w:rPr>
        <w:t>说明：</w:t>
      </w:r>
      <w:r>
        <w:rPr>
          <w:rFonts w:eastAsia="Times New Roman"/>
        </w:rPr>
        <w:t>1g</w:t>
      </w:r>
      <w:r>
        <w:rPr>
          <w:rFonts w:hint="eastAsia" w:ascii="宋体" w:hAnsi="宋体" w:cs="宋体"/>
        </w:rPr>
        <w:t>以下用游码</w:t>
      </w:r>
      <w:r>
        <w:rPr>
          <w:rFonts w:eastAsia="Times New Roman"/>
        </w:rPr>
        <w:t>)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eastAsia="Times New Roman"/>
        </w:rPr>
        <w:t>(3)D</w:t>
      </w:r>
      <w:r>
        <w:rPr>
          <w:rFonts w:eastAsia="Times New Roman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操作应选用</w:t>
      </w:r>
      <w:r>
        <w:t>_____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的量筒</w:t>
      </w:r>
      <w:r>
        <w:rPr>
          <w:rFonts w:eastAsia="Times New Roman"/>
        </w:rPr>
        <w:t>(</w:t>
      </w:r>
      <w:r>
        <w:rPr>
          <w:rFonts w:hint="eastAsia" w:ascii="宋体" w:hAnsi="宋体" w:cs="宋体"/>
        </w:rPr>
        <w:t>从</w:t>
      </w:r>
      <w:r>
        <w:rPr>
          <w:rFonts w:eastAsia="Times New Roman"/>
        </w:rPr>
        <w:t>10mL</w:t>
      </w:r>
      <w:r>
        <w:rPr>
          <w:rFonts w:hint="eastAsia" w:ascii="宋体" w:hAnsi="宋体" w:cs="宋体"/>
        </w:rPr>
        <w:t>、</w:t>
      </w:r>
      <w:r>
        <w:rPr>
          <w:rFonts w:eastAsia="Times New Roman"/>
        </w:rPr>
        <w:t>50mL</w:t>
      </w:r>
      <w:r>
        <w:rPr>
          <w:rFonts w:hint="eastAsia" w:ascii="宋体" w:hAnsi="宋体" w:cs="宋体"/>
        </w:rPr>
        <w:t>、</w:t>
      </w:r>
      <w:r>
        <w:rPr>
          <w:rFonts w:eastAsia="Times New Roman"/>
        </w:rPr>
        <w:t>100mL</w:t>
      </w:r>
      <w:r>
        <w:rPr>
          <w:rFonts w:hint="eastAsia" w:ascii="宋体" w:hAnsi="宋体" w:cs="宋体"/>
        </w:rPr>
        <w:t>中选择</w:t>
      </w:r>
      <w:r>
        <w:rPr>
          <w:rFonts w:eastAsia="Times New Roman"/>
        </w:rPr>
        <w:t>)</w:t>
      </w:r>
      <w:r>
        <w:rPr>
          <w:rFonts w:hint="eastAsia" w:ascii="宋体" w:hAnsi="宋体" w:cs="宋体"/>
        </w:rPr>
        <w:t>；量水时，量筒必须平放</w:t>
      </w:r>
      <w:r>
        <w:rPr>
          <w:rFonts w:ascii="宋体" w:cs="宋体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，视线要跟量筒中水的凹液面的</w:t>
      </w:r>
      <w:r>
        <w:t>_____</w:t>
      </w:r>
      <w:r>
        <w:rPr>
          <w:rFonts w:hint="eastAsia" w:ascii="宋体" w:hAnsi="宋体" w:cs="宋体"/>
        </w:rPr>
        <w:t>处保持水平。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eastAsia="Times New Roman"/>
        </w:rPr>
        <w:t>(4)E</w:t>
      </w:r>
      <w:r>
        <w:rPr>
          <w:rFonts w:hint="eastAsia" w:ascii="宋体" w:hAnsi="宋体" w:cs="宋体"/>
        </w:rPr>
        <w:t>操作的后果是</w:t>
      </w:r>
      <w:r>
        <w:t>_____</w:t>
      </w:r>
      <w:r>
        <w:rPr>
          <w:rFonts w:hint="eastAsia" w:ascii="宋体" w:hAnsi="宋体" w:cs="宋体"/>
        </w:rPr>
        <w:t>，</w:t>
      </w:r>
      <w:r>
        <w:rPr>
          <w:rFonts w:eastAsia="Times New Roman"/>
        </w:rPr>
        <w:t>E</w:t>
      </w:r>
      <w:r>
        <w:rPr>
          <w:rFonts w:hint="eastAsia" w:ascii="宋体" w:hAnsi="宋体" w:cs="宋体"/>
        </w:rPr>
        <w:t>操作的目的是</w:t>
      </w:r>
      <w:r>
        <w:t>_____</w:t>
      </w:r>
      <w:r>
        <w:rPr>
          <w:rFonts w:hint="eastAsia" w:ascii="宋体" w:hAnsi="宋体" w:cs="宋体"/>
        </w:rPr>
        <w:t>。</w:t>
      </w:r>
      <w:r>
        <w:rPr>
          <w:rFonts w:ascii="宋体" w:hAnsi="宋体" w:cs="宋体"/>
          <w:color w:val="FFFFFF"/>
          <w:sz w:val="4"/>
        </w:rPr>
        <w:t>[</w:t>
      </w:r>
      <w:r>
        <w:rPr>
          <w:rFonts w:hint="eastAsia" w:ascii="宋体" w:hAnsi="宋体" w:cs="宋体"/>
          <w:color w:val="FFFFFF"/>
          <w:sz w:val="4"/>
        </w:rPr>
        <w:t>来源</w:t>
      </w:r>
      <w:r>
        <w:rPr>
          <w:rFonts w:ascii="宋体" w:hAnsi="宋体" w:cs="宋体"/>
          <w:color w:val="FFFFFF"/>
          <w:sz w:val="4"/>
        </w:rPr>
        <w:t>:</w:t>
      </w:r>
      <w:r>
        <w:rPr>
          <w:rFonts w:hint="eastAsia" w:ascii="宋体" w:hAnsi="宋体" w:cs="宋体"/>
          <w:color w:val="FFFFFF"/>
          <w:sz w:val="4"/>
        </w:rPr>
        <w:t>学。科。网</w:t>
      </w:r>
      <w:r>
        <w:rPr>
          <w:rFonts w:ascii="宋体" w:hAnsi="宋体" w:cs="宋体"/>
          <w:color w:val="FFFFFF"/>
          <w:sz w:val="4"/>
        </w:rPr>
        <w:t>Z</w:t>
      </w:r>
      <w:r>
        <w:rPr>
          <w:rFonts w:hint="eastAsia" w:ascii="宋体" w:hAnsi="宋体" w:cs="宋体"/>
          <w:color w:val="FFFFFF"/>
          <w:sz w:val="4"/>
        </w:rPr>
        <w:t>。</w:t>
      </w:r>
      <w:r>
        <w:rPr>
          <w:rFonts w:ascii="宋体" w:hAnsi="宋体" w:cs="宋体"/>
          <w:color w:val="FFFFFF"/>
          <w:sz w:val="4"/>
        </w:rPr>
        <w:t>X</w:t>
      </w:r>
      <w:r>
        <w:rPr>
          <w:rFonts w:hint="eastAsia" w:ascii="宋体" w:hAnsi="宋体" w:cs="宋体"/>
          <w:color w:val="FFFFFF"/>
          <w:sz w:val="4"/>
        </w:rPr>
        <w:t>。</w:t>
      </w:r>
      <w:r>
        <w:rPr>
          <w:rFonts w:ascii="宋体" w:hAnsi="宋体" w:cs="宋体"/>
          <w:color w:val="FFFFFF"/>
          <w:sz w:val="4"/>
        </w:rPr>
        <w:t>X</w:t>
      </w:r>
      <w:r>
        <w:rPr>
          <w:rFonts w:hint="eastAsia" w:ascii="宋体" w:hAnsi="宋体" w:cs="宋体"/>
          <w:color w:val="FFFFFF"/>
          <w:sz w:val="4"/>
        </w:rPr>
        <w:t>。</w:t>
      </w:r>
      <w:r>
        <w:rPr>
          <w:rFonts w:ascii="宋体" w:hAnsi="宋体" w:cs="宋体"/>
          <w:color w:val="FFFFFF"/>
          <w:sz w:val="4"/>
        </w:rPr>
        <w:t>K]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eastAsia="Times New Roman"/>
        </w:rPr>
        <w:t>(5)</w:t>
      </w:r>
      <w:r>
        <w:rPr>
          <w:rFonts w:hint="eastAsia" w:ascii="宋体" w:hAnsi="宋体" w:cs="宋体"/>
        </w:rPr>
        <w:t>若</w:t>
      </w:r>
      <w:r>
        <w:rPr>
          <w:rFonts w:eastAsia="Times New Roman"/>
        </w:rPr>
        <w:t>B</w:t>
      </w:r>
      <w:r>
        <w:rPr>
          <w:rFonts w:hint="eastAsia" w:ascii="宋体" w:hAnsi="宋体" w:cs="宋体"/>
        </w:rPr>
        <w:t>的操作是正确的。下列的错误操作可能导致溶液溶质质量分数小于</w:t>
      </w:r>
      <w:r>
        <w:rPr>
          <w:rFonts w:eastAsia="Times New Roman"/>
        </w:rPr>
        <w:t>15%</w:t>
      </w:r>
      <w:r>
        <w:rPr>
          <w:rFonts w:hint="eastAsia" w:ascii="宋体" w:hAnsi="宋体" w:cs="宋体"/>
        </w:rPr>
        <w:t>的是</w:t>
      </w:r>
      <w:r>
        <w:t>_____</w:t>
      </w:r>
      <w:r>
        <w:rPr>
          <w:rFonts w:eastAsia="Times New Roman"/>
        </w:rPr>
        <w:t xml:space="preserve"> (</w:t>
      </w:r>
      <w:r>
        <w:rPr>
          <w:rFonts w:hint="eastAsia" w:ascii="宋体" w:hAnsi="宋体" w:cs="宋体"/>
        </w:rPr>
        <w:t>填序号</w:t>
      </w:r>
      <w:r>
        <w:rPr>
          <w:rFonts w:eastAsia="Times New Roman"/>
        </w:rPr>
        <w:t>)</w:t>
      </w:r>
      <w:r>
        <w:rPr>
          <w:rFonts w:hint="eastAsia"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hint="eastAsia" w:ascii="宋体" w:hAnsi="宋体" w:cs="宋体"/>
        </w:rPr>
        <w:t>①</w:t>
      </w:r>
      <w:r>
        <w:rPr>
          <w:rFonts w:eastAsia="Times New Roman"/>
        </w:rPr>
        <w:t>C</w:t>
      </w:r>
      <w:r>
        <w:rPr>
          <w:rFonts w:hint="eastAsia" w:ascii="宋体" w:hAnsi="宋体" w:cs="宋体"/>
        </w:rPr>
        <w:t>操作中有固体洒落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②</w:t>
      </w:r>
      <w:r>
        <w:rPr>
          <w:rFonts w:eastAsia="Times New Roman"/>
        </w:rPr>
        <w:t>D</w:t>
      </w:r>
      <w:r>
        <w:rPr>
          <w:rFonts w:hint="eastAsia" w:ascii="宋体" w:hAnsi="宋体" w:cs="宋体"/>
        </w:rPr>
        <w:t>操作中有少量水溅</w:t>
      </w:r>
      <w:r>
        <w:rPr>
          <w:rFonts w:ascii="宋体" w:cs="宋体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出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③</w:t>
      </w:r>
      <w:r>
        <w:rPr>
          <w:rFonts w:eastAsia="Times New Roman"/>
        </w:rPr>
        <w:t>E</w:t>
      </w:r>
      <w:r>
        <w:rPr>
          <w:rFonts w:hint="eastAsia" w:ascii="宋体" w:hAnsi="宋体" w:cs="宋体"/>
        </w:rPr>
        <w:t>操作中有少量溶液溅出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④量取水时，仰视读数</w:t>
      </w:r>
    </w:p>
    <w:p>
      <w:pPr>
        <w:tabs>
          <w:tab w:val="left" w:pos="483"/>
        </w:tabs>
        <w:spacing w:line="360" w:lineRule="auto"/>
        <w:ind w:right="289"/>
        <w:rPr>
          <w:rFonts w:ascii="MS Mincho" w:hAnsi="MS Mincho" w:eastAsia="MS Mincho"/>
        </w:rPr>
      </w:pPr>
      <w:r>
        <w:rPr>
          <w:rFonts w:eastAsia="Times New Roman"/>
        </w:rPr>
        <w:t>(6)</w:t>
      </w:r>
      <w:r>
        <w:rPr>
          <w:rFonts w:hint="eastAsia"/>
        </w:rPr>
        <w:t>实验结束后，要对玻璃仪器进行洗涤。玻璃仪器洗涤干净的标准是</w:t>
      </w:r>
      <w:r>
        <w:t>_____</w:t>
      </w:r>
      <w:r>
        <w:rPr>
          <w:rFonts w:hint="eastAsia"/>
        </w:rPr>
        <w:t>。</w:t>
      </w:r>
    </w:p>
    <w:p>
      <w:pPr>
        <w:pStyle w:val="13"/>
        <w:tabs>
          <w:tab w:val="left" w:pos="430"/>
        </w:tabs>
        <w:spacing w:line="360" w:lineRule="auto"/>
        <w:ind w:right="138"/>
        <w:rPr>
          <w:sz w:val="21"/>
          <w:szCs w:val="21"/>
        </w:rPr>
      </w:pPr>
      <w:r>
        <w:rPr>
          <w:rFonts w:ascii="MS Mincho" w:hAnsi="MS Mincho"/>
        </w:rPr>
        <w:t xml:space="preserve">18. </w:t>
      </w:r>
      <w:r>
        <w:rPr>
          <w:lang w:val="en-US"/>
        </w:rPr>
        <w:pict>
          <v:shape id="image5.jpeg" o:spid="_x0000_s1047" o:spt="75" alt="学科网(www.zxxk.com)--教育资源门户，提供试卷、教案、课件、论文、素材及各类教学资源下载，还有大量而丰富的教学相关资讯！" type="#_x0000_t75" style="position:absolute;left:0pt;margin-left:430.65pt;margin-top:22.2pt;height:94.8pt;width:91.3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sz w:val="21"/>
          <w:szCs w:val="21"/>
        </w:rPr>
        <w:t>A</w:t>
      </w:r>
      <w:r>
        <w:rPr>
          <w:rFonts w:hint="eastAsia"/>
          <w:sz w:val="21"/>
          <w:szCs w:val="21"/>
        </w:rPr>
        <w:t>～</w:t>
      </w:r>
      <w:r>
        <w:rPr>
          <w:sz w:val="21"/>
          <w:szCs w:val="21"/>
        </w:rPr>
        <w:t>F</w:t>
      </w:r>
      <w:r>
        <w:rPr>
          <w:spacing w:val="-12"/>
          <w:sz w:val="21"/>
          <w:szCs w:val="21"/>
        </w:rPr>
        <w:t xml:space="preserve"> </w:t>
      </w:r>
      <w:r>
        <w:rPr>
          <w:rFonts w:hint="eastAsia"/>
          <w:spacing w:val="-12"/>
          <w:sz w:val="21"/>
          <w:szCs w:val="21"/>
        </w:rPr>
        <w:t>是初中化学常见的物质，其中</w:t>
      </w:r>
      <w:r>
        <w:rPr>
          <w:spacing w:val="-12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C</w:t>
      </w:r>
      <w:r>
        <w:rPr>
          <w:spacing w:val="-8"/>
          <w:sz w:val="21"/>
          <w:szCs w:val="21"/>
        </w:rPr>
        <w:t xml:space="preserve"> </w:t>
      </w:r>
      <w:r>
        <w:rPr>
          <w:rFonts w:hint="eastAsia"/>
          <w:spacing w:val="-8"/>
          <w:sz w:val="21"/>
          <w:szCs w:val="21"/>
        </w:rPr>
        <w:t>能发生中和反应，产物之一是厨房内常用调味品的主要成分；</w:t>
      </w:r>
      <w:r>
        <w:rPr>
          <w:spacing w:val="-8"/>
          <w:sz w:val="21"/>
          <w:szCs w:val="21"/>
        </w:rPr>
        <w:t xml:space="preserve"> C</w:t>
      </w:r>
      <w:r>
        <w:rPr>
          <w:spacing w:val="-34"/>
          <w:sz w:val="21"/>
          <w:szCs w:val="21"/>
        </w:rPr>
        <w:t xml:space="preserve"> </w:t>
      </w:r>
      <w:r>
        <w:rPr>
          <w:rFonts w:hint="eastAsia"/>
          <w:spacing w:val="-34"/>
          <w:sz w:val="21"/>
          <w:szCs w:val="21"/>
        </w:rPr>
        <w:t>和</w:t>
      </w:r>
      <w:r>
        <w:rPr>
          <w:spacing w:val="-34"/>
          <w:sz w:val="21"/>
          <w:szCs w:val="21"/>
        </w:rPr>
        <w:t xml:space="preserve"> </w:t>
      </w:r>
      <w:r>
        <w:rPr>
          <w:sz w:val="21"/>
          <w:szCs w:val="21"/>
        </w:rPr>
        <w:t>F</w:t>
      </w:r>
      <w:r>
        <w:rPr>
          <w:spacing w:val="-6"/>
          <w:sz w:val="21"/>
          <w:szCs w:val="21"/>
        </w:rPr>
        <w:t xml:space="preserve"> </w:t>
      </w:r>
      <w:r>
        <w:rPr>
          <w:rFonts w:hint="eastAsia"/>
          <w:spacing w:val="-6"/>
          <w:sz w:val="21"/>
          <w:szCs w:val="21"/>
        </w:rPr>
        <w:t>反应得到浅绿色溶液；</w:t>
      </w:r>
      <w:r>
        <w:rPr>
          <w:sz w:val="21"/>
          <w:szCs w:val="21"/>
        </w:rPr>
        <w:t>A</w:t>
      </w:r>
      <w:r>
        <w:rPr>
          <w:spacing w:val="-34"/>
          <w:sz w:val="21"/>
          <w:szCs w:val="21"/>
        </w:rPr>
        <w:t xml:space="preserve"> </w:t>
      </w:r>
      <w:r>
        <w:rPr>
          <w:rFonts w:hint="eastAsia"/>
          <w:spacing w:val="-34"/>
          <w:sz w:val="21"/>
          <w:szCs w:val="21"/>
        </w:rPr>
        <w:t>和</w:t>
      </w:r>
      <w:r>
        <w:rPr>
          <w:spacing w:val="-34"/>
          <w:sz w:val="21"/>
          <w:szCs w:val="21"/>
        </w:rPr>
        <w:t xml:space="preserve"> </w:t>
      </w:r>
      <w:r>
        <w:rPr>
          <w:sz w:val="21"/>
          <w:szCs w:val="21"/>
        </w:rPr>
        <w:t>B</w:t>
      </w:r>
      <w:r>
        <w:rPr>
          <w:spacing w:val="-6"/>
          <w:sz w:val="21"/>
          <w:szCs w:val="21"/>
        </w:rPr>
        <w:t xml:space="preserve"> </w:t>
      </w:r>
      <w:r>
        <w:rPr>
          <w:rFonts w:hint="eastAsia"/>
          <w:spacing w:val="-6"/>
          <w:sz w:val="21"/>
          <w:szCs w:val="21"/>
        </w:rPr>
        <w:t>两种溶液反应生成蓝色沉淀；</w:t>
      </w:r>
      <w:r>
        <w:rPr>
          <w:spacing w:val="2"/>
          <w:sz w:val="21"/>
          <w:szCs w:val="21"/>
        </w:rPr>
        <w:t>A</w:t>
      </w:r>
      <w:r>
        <w:rPr>
          <w:rFonts w:hint="eastAsia"/>
          <w:spacing w:val="4"/>
          <w:sz w:val="21"/>
          <w:szCs w:val="21"/>
        </w:rPr>
        <w:t>、</w:t>
      </w:r>
      <w:r>
        <w:rPr>
          <w:spacing w:val="3"/>
          <w:sz w:val="21"/>
          <w:szCs w:val="21"/>
        </w:rPr>
        <w:t>D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E</w:t>
      </w:r>
      <w:r>
        <w:rPr>
          <w:spacing w:val="-12"/>
          <w:sz w:val="21"/>
          <w:szCs w:val="21"/>
        </w:rPr>
        <w:t xml:space="preserve"> </w:t>
      </w:r>
      <w:r>
        <w:rPr>
          <w:rFonts w:hint="eastAsia"/>
          <w:spacing w:val="-12"/>
          <w:sz w:val="21"/>
          <w:szCs w:val="21"/>
        </w:rPr>
        <w:t>物质类</w:t>
      </w:r>
      <w:r>
        <w:rPr>
          <w:rFonts w:hint="eastAsia"/>
          <w:spacing w:val="-10"/>
          <w:sz w:val="21"/>
          <w:szCs w:val="21"/>
        </w:rPr>
        <w:t>别相同，</w:t>
      </w:r>
      <w:r>
        <w:rPr>
          <w:spacing w:val="-40"/>
          <w:sz w:val="21"/>
          <w:szCs w:val="21"/>
        </w:rPr>
        <w:t>B</w:t>
      </w:r>
      <w:r>
        <w:rPr>
          <w:spacing w:val="-38"/>
          <w:sz w:val="21"/>
          <w:szCs w:val="21"/>
        </w:rPr>
        <w:t xml:space="preserve"> </w:t>
      </w:r>
      <w:r>
        <w:rPr>
          <w:rFonts w:hint="eastAsia"/>
          <w:spacing w:val="-38"/>
          <w:sz w:val="21"/>
          <w:szCs w:val="21"/>
        </w:rPr>
        <w:t>和</w:t>
      </w:r>
      <w:r>
        <w:rPr>
          <w:spacing w:val="-38"/>
          <w:sz w:val="21"/>
          <w:szCs w:val="21"/>
        </w:rPr>
        <w:t xml:space="preserve"> </w:t>
      </w:r>
      <w:r>
        <w:rPr>
          <w:sz w:val="21"/>
          <w:szCs w:val="21"/>
        </w:rPr>
        <w:t>D</w:t>
      </w:r>
      <w:r>
        <w:rPr>
          <w:spacing w:val="-16"/>
          <w:sz w:val="21"/>
          <w:szCs w:val="21"/>
        </w:rPr>
        <w:t xml:space="preserve"> </w:t>
      </w:r>
      <w:r>
        <w:rPr>
          <w:rFonts w:hint="eastAsia"/>
          <w:spacing w:val="-16"/>
          <w:sz w:val="21"/>
          <w:szCs w:val="21"/>
        </w:rPr>
        <w:t>可以生成两种颜色的沉淀。各物质间的反应关系如图所示</w:t>
      </w:r>
      <w:r>
        <w:rPr>
          <w:spacing w:val="-16"/>
          <w:sz w:val="21"/>
          <w:szCs w:val="21"/>
        </w:rPr>
        <w:t>(</w:t>
      </w:r>
      <w:r>
        <w:rPr>
          <w:rFonts w:hint="eastAsia"/>
          <w:spacing w:val="-16"/>
          <w:sz w:val="21"/>
          <w:szCs w:val="21"/>
        </w:rPr>
        <w:t>图中</w:t>
      </w:r>
      <w:r>
        <w:rPr>
          <w:spacing w:val="-16"/>
          <w:sz w:val="21"/>
          <w:szCs w:val="21"/>
        </w:rPr>
        <w:t>?</w:t>
      </w:r>
      <w:r>
        <w:rPr>
          <w:rFonts w:hint="eastAsia"/>
          <w:spacing w:val="-16"/>
          <w:sz w:val="21"/>
          <w:szCs w:val="21"/>
        </w:rPr>
        <w:t>°</w:t>
      </w:r>
      <w:r>
        <w:rPr>
          <w:spacing w:val="-16"/>
          <w:sz w:val="21"/>
          <w:szCs w:val="21"/>
        </w:rPr>
        <w:t xml:space="preserve">— </w:t>
      </w:r>
      <w:r>
        <w:rPr>
          <w:rFonts w:hint="eastAsia"/>
          <w:spacing w:val="-16"/>
          <w:sz w:val="21"/>
          <w:szCs w:val="21"/>
        </w:rPr>
        <w:t>表示两端的物质能反应，</w:t>
      </w:r>
      <w:r>
        <w:rPr>
          <w:spacing w:val="-16"/>
          <w:sz w:val="21"/>
          <w:szCs w:val="21"/>
        </w:rPr>
        <w:t>?</w:t>
      </w:r>
      <w:r>
        <w:rPr>
          <w:rFonts w:hint="eastAsia"/>
          <w:spacing w:val="-16"/>
          <w:sz w:val="21"/>
          <w:szCs w:val="21"/>
        </w:rPr>
        <w:t>°</w:t>
      </w:r>
      <w:r>
        <w:rPr>
          <w:spacing w:val="-16"/>
          <w:sz w:val="21"/>
          <w:szCs w:val="21"/>
        </w:rPr>
        <w:t>?</w:t>
      </w:r>
      <w:r>
        <w:rPr>
          <w:rFonts w:hint="eastAsia"/>
          <w:spacing w:val="-16"/>
          <w:sz w:val="21"/>
          <w:szCs w:val="21"/>
        </w:rPr>
        <w:t>ú</w:t>
      </w:r>
      <w:r>
        <w:rPr>
          <w:spacing w:val="-16"/>
          <w:sz w:val="21"/>
          <w:szCs w:val="21"/>
        </w:rPr>
        <w:t>?</w:t>
      </w:r>
      <w:r>
        <w:rPr>
          <w:rFonts w:hint="eastAsia"/>
          <w:spacing w:val="-16"/>
          <w:sz w:val="21"/>
          <w:szCs w:val="21"/>
        </w:rPr>
        <w:t>±表示物质间存在转化关系，部分反</w:t>
      </w:r>
      <w:r>
        <w:rPr>
          <w:spacing w:val="-16"/>
          <w:sz w:val="21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/>
          <w:spacing w:val="-16"/>
          <w:sz w:val="21"/>
          <w:szCs w:val="21"/>
        </w:rPr>
        <w:t>应物和生成物及反应条件已略去</w:t>
      </w:r>
      <w:r>
        <w:rPr>
          <w:spacing w:val="-16"/>
          <w:sz w:val="21"/>
          <w:szCs w:val="21"/>
        </w:rPr>
        <w:t>)</w:t>
      </w:r>
      <w:r>
        <w:rPr>
          <w:rFonts w:hint="eastAsia"/>
          <w:spacing w:val="-16"/>
          <w:sz w:val="21"/>
          <w:szCs w:val="21"/>
        </w:rPr>
        <w:t>。请回答下列问题：</w:t>
      </w:r>
    </w:p>
    <w:p>
      <w:pPr>
        <w:tabs>
          <w:tab w:val="left" w:pos="483"/>
        </w:tabs>
        <w:spacing w:line="360" w:lineRule="auto"/>
        <w:ind w:right="289"/>
        <w:rPr>
          <w:rFonts w:ascii="MS Mincho" w:eastAsia="MS Mincho"/>
        </w:rPr>
      </w:pPr>
      <w:r>
        <w:rPr>
          <w:szCs w:val="21"/>
        </w:rPr>
        <w:t>(1)E</w:t>
      </w:r>
      <w:r>
        <w:rPr>
          <w:spacing w:val="-55"/>
          <w:szCs w:val="21"/>
        </w:rPr>
        <w:t xml:space="preserve"> </w:t>
      </w:r>
      <w:r>
        <w:rPr>
          <w:rFonts w:hint="eastAsia"/>
          <w:szCs w:val="21"/>
        </w:rPr>
        <w:t>物质的化学式是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ab/>
      </w:r>
      <w:r>
        <w:rPr>
          <w:rFonts w:hint="eastAsia"/>
          <w:szCs w:val="21"/>
        </w:rPr>
        <w:t>，用途有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ab/>
      </w:r>
      <w:r>
        <w:rPr>
          <w:szCs w:val="21"/>
        </w:rPr>
        <w:t>(</w:t>
      </w:r>
      <w:r>
        <w:rPr>
          <w:rFonts w:hint="eastAsia"/>
          <w:szCs w:val="21"/>
        </w:rPr>
        <w:t>写一种）</w:t>
      </w:r>
      <w:r>
        <w:rPr>
          <w:szCs w:val="21"/>
        </w:rPr>
        <w:t xml:space="preserve"> (2)E?A</w:t>
      </w:r>
      <w:r>
        <w:rPr>
          <w:spacing w:val="-55"/>
          <w:szCs w:val="21"/>
        </w:rPr>
        <w:t xml:space="preserve"> </w:t>
      </w:r>
      <w:r>
        <w:rPr>
          <w:rFonts w:hint="eastAsia"/>
          <w:szCs w:val="21"/>
        </w:rPr>
        <w:t>的化学方程式为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rFonts w:hint="eastAsia"/>
          <w:szCs w:val="21"/>
        </w:rPr>
        <w:t>。</w:t>
      </w:r>
      <w:r>
        <w:rPr>
          <w:szCs w:val="21"/>
        </w:rPr>
        <w:t>(3)C—F</w:t>
      </w:r>
      <w:r>
        <w:rPr>
          <w:spacing w:val="-56"/>
          <w:szCs w:val="21"/>
        </w:rPr>
        <w:t xml:space="preserve"> </w:t>
      </w:r>
      <w:r>
        <w:rPr>
          <w:rFonts w:hint="eastAsia"/>
          <w:szCs w:val="21"/>
        </w:rPr>
        <w:t>的基本反应类</w:t>
      </w:r>
      <w:r>
        <w:rPr>
          <w:szCs w:val="21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型为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szCs w:val="21"/>
          <w:u w:val="single"/>
        </w:rPr>
        <w:tab/>
      </w:r>
      <w:r>
        <w:rPr>
          <w:rFonts w:hint="eastAsia"/>
          <w:spacing w:val="-18"/>
          <w:szCs w:val="21"/>
        </w:rPr>
        <w:t>。</w:t>
      </w:r>
      <w:r>
        <w:rPr>
          <w:rFonts w:hint="eastAsia"/>
        </w:rPr>
        <w:t>号</w:t>
      </w:r>
      <w:r>
        <w:rPr>
          <w:rFonts w:ascii="Times New Roman" w:eastAsia="Times New Roman"/>
        </w:rPr>
        <w:t>)</w:t>
      </w:r>
      <w:r>
        <w:rPr>
          <w:rFonts w:hint="eastAsia" w:ascii="MS Mincho" w:eastAsia="MS Mincho"/>
        </w:rPr>
        <w:t>｡</w:t>
      </w:r>
    </w:p>
    <w:p>
      <w:pPr>
        <w:pStyle w:val="8"/>
        <w:numPr>
          <w:ilvl w:val="0"/>
          <w:numId w:val="5"/>
        </w:numPr>
        <w:spacing w:line="360" w:lineRule="auto"/>
        <w:jc w:val="left"/>
        <w:rPr>
          <w:rFonts w:ascii="Times New Roman" w:hAnsi="Times New Roman"/>
          <w:b/>
          <w:bCs/>
          <w:szCs w:val="21"/>
        </w:rPr>
      </w:pPr>
      <w:r>
        <w:rPr>
          <w:rFonts w:hint="eastAsia" w:ascii="Times New Roman" w:hAnsi="Times New Roman"/>
          <w:b/>
          <w:bCs/>
          <w:szCs w:val="21"/>
        </w:rPr>
        <w:t>计算题（共</w:t>
      </w:r>
      <w:r>
        <w:rPr>
          <w:rFonts w:ascii="Times New Roman" w:hAnsi="Times New Roman"/>
          <w:b/>
          <w:bCs/>
          <w:szCs w:val="21"/>
        </w:rPr>
        <w:t>7</w:t>
      </w:r>
      <w:r>
        <w:rPr>
          <w:rFonts w:hint="eastAsia" w:ascii="Times New Roman" w:hAnsi="Times New Roman"/>
          <w:b/>
          <w:bCs/>
          <w:szCs w:val="21"/>
        </w:rPr>
        <w:t>分）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ascii="Times New Roman" w:hAnsi="Times New Roman"/>
          <w:szCs w:val="21"/>
        </w:rPr>
        <w:t xml:space="preserve">19. </w:t>
      </w:r>
      <w:r>
        <w:rPr>
          <w:rFonts w:hint="eastAsia" w:ascii="宋体" w:hAnsi="宋体" w:cs="宋体"/>
        </w:rPr>
        <w:t>小娟想测定</w:t>
      </w:r>
      <w:r>
        <w:rPr>
          <w:rFonts w:eastAsia="Times New Roman"/>
        </w:rPr>
        <w:t>Cu</w:t>
      </w:r>
      <w:r>
        <w:rPr>
          <w:rFonts w:hint="eastAsia" w:ascii="宋体" w:hAnsi="宋体" w:cs="宋体"/>
        </w:rPr>
        <w:t>－</w:t>
      </w:r>
      <w:r>
        <w:rPr>
          <w:rFonts w:eastAsia="Times New Roman"/>
        </w:rPr>
        <w:t>Zn</w:t>
      </w:r>
      <w:r>
        <w:rPr>
          <w:rFonts w:hint="eastAsia" w:ascii="宋体" w:hAnsi="宋体" w:cs="宋体"/>
        </w:rPr>
        <w:t>合金和</w:t>
      </w:r>
      <w:r>
        <w:rPr>
          <w:rFonts w:eastAsia="Times New Roman"/>
        </w:rPr>
        <w:t>Cu</w:t>
      </w:r>
      <w:r>
        <w:rPr>
          <w:rFonts w:hint="eastAsia" w:ascii="宋体" w:hAnsi="宋体" w:cs="宋体"/>
        </w:rPr>
        <w:t>－</w:t>
      </w:r>
      <w:r>
        <w:rPr>
          <w:rFonts w:eastAsia="Times New Roman"/>
        </w:rPr>
        <w:t>Ag</w:t>
      </w:r>
      <w:r>
        <w:rPr>
          <w:rFonts w:hint="eastAsia" w:ascii="宋体" w:hAnsi="宋体" w:cs="宋体"/>
        </w:rPr>
        <w:t>合金中铜的质量分数，实验室只提供了一瓶稀盐酸和必要的仪器。</w:t>
      </w:r>
    </w:p>
    <w:p>
      <w:pPr>
        <w:spacing w:line="360" w:lineRule="auto"/>
        <w:jc w:val="left"/>
        <w:textAlignment w:val="center"/>
        <w:rPr>
          <w:rFonts w:ascii="宋体" w:cs="宋体"/>
        </w:rPr>
      </w:pPr>
      <w:r>
        <w:rPr>
          <w:rFonts w:eastAsia="Times New Roman"/>
        </w:rPr>
        <w:t>(1)</w:t>
      </w:r>
      <w:r>
        <w:rPr>
          <w:rFonts w:hint="eastAsia" w:ascii="宋体" w:hAnsi="宋体" w:cs="宋体"/>
        </w:rPr>
        <w:t>你认为她能测出铜的质量分数的合金是</w:t>
      </w:r>
      <w:r>
        <w:t>_____</w:t>
      </w:r>
      <w:r>
        <w:rPr>
          <w:rFonts w:hint="eastAsia" w:ascii="宋体" w:hAnsi="宋体" w:cs="宋体"/>
        </w:rPr>
        <w:t>合金。</w:t>
      </w:r>
    </w:p>
    <w:p>
      <w:pPr>
        <w:pStyle w:val="8"/>
        <w:spacing w:line="360" w:lineRule="auto"/>
        <w:jc w:val="left"/>
        <w:rPr>
          <w:rFonts w:ascii="宋体" w:cs="宋体"/>
        </w:rPr>
      </w:pPr>
      <w:r>
        <w:rPr>
          <w:rFonts w:eastAsia="Times New Roman"/>
        </w:rPr>
        <w:t>(2)</w:t>
      </w:r>
      <w:r>
        <w:rPr>
          <w:rFonts w:hint="eastAsia" w:ascii="宋体" w:hAnsi="宋体" w:cs="宋体"/>
        </w:rPr>
        <w:t>小娟取该合金的粉末</w:t>
      </w:r>
      <w:r>
        <w:rPr>
          <w:rFonts w:eastAsia="Times New Roman"/>
        </w:rPr>
        <w:t>32.5 g</w:t>
      </w:r>
      <w:r>
        <w:rPr>
          <w:rFonts w:hint="eastAsia" w:ascii="宋体" w:hAnsi="宋体" w:cs="宋体"/>
        </w:rPr>
        <w:t>与足量的该盐酸充分反应后，经测定产生了</w:t>
      </w:r>
      <w:r>
        <w:rPr>
          <w:rFonts w:eastAsia="Times New Roman"/>
        </w:rPr>
        <w:t>0.4 g</w:t>
      </w:r>
      <w:r>
        <w:rPr>
          <w:rFonts w:eastAsia="Times New Roman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气体，请你帮助她计算出该合金中铜的质量分数</w:t>
      </w:r>
      <w:r>
        <w:t>_____</w:t>
      </w:r>
      <w:r>
        <w:rPr>
          <w:rFonts w:hint="eastAsia" w:ascii="宋体" w:hAnsi="宋体" w:cs="宋体"/>
        </w:rPr>
        <w:t>。</w:t>
      </w:r>
      <w:r>
        <w:rPr>
          <w:rFonts w:ascii="宋体" w:hAnsi="宋体" w:cs="宋体"/>
          <w:color w:val="FFFFFF"/>
          <w:sz w:val="4"/>
        </w:rPr>
        <w:t>[</w:t>
      </w:r>
      <w:r>
        <w:rPr>
          <w:rFonts w:hint="eastAsia" w:ascii="宋体" w:hAnsi="宋体" w:cs="宋体"/>
          <w:color w:val="FFFFFF"/>
          <w:sz w:val="4"/>
        </w:rPr>
        <w:t>来源</w:t>
      </w:r>
      <w:r>
        <w:rPr>
          <w:rFonts w:ascii="宋体" w:hAnsi="宋体" w:cs="宋体"/>
          <w:color w:val="FFFFFF"/>
          <w:sz w:val="4"/>
        </w:rPr>
        <w:t>:</w:t>
      </w:r>
      <w:r>
        <w:rPr>
          <w:rFonts w:hint="eastAsia" w:ascii="宋体" w:hAnsi="宋体" w:cs="宋体"/>
          <w:color w:val="FFFFFF"/>
          <w:sz w:val="4"/>
        </w:rPr>
        <w:t>学科网</w:t>
      </w:r>
      <w:r>
        <w:rPr>
          <w:rFonts w:ascii="宋体" w:hAnsi="宋体" w:cs="宋体"/>
          <w:color w:val="FFFFFF"/>
          <w:sz w:val="4"/>
        </w:rPr>
        <w:t>]</w:t>
      </w:r>
    </w:p>
    <w:p>
      <w:pPr>
        <w:pStyle w:val="8"/>
        <w:spacing w:line="360" w:lineRule="auto"/>
        <w:jc w:val="left"/>
        <w:rPr>
          <w:rFonts w:ascii="宋体" w:cs="宋体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</w:p>
    <w:p>
      <w:pPr>
        <w:pStyle w:val="8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答案</w:t>
      </w:r>
    </w:p>
    <w:p>
      <w:pPr>
        <w:pStyle w:val="8"/>
        <w:spacing w:line="360" w:lineRule="auto"/>
        <w:jc w:val="left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 xml:space="preserve">1 </w:t>
      </w:r>
      <w:r>
        <w:rPr>
          <w:rFonts w:hint="eastAsia" w:ascii="黑体" w:hAnsi="黑体" w:eastAsia="黑体"/>
          <w:b/>
        </w:rPr>
        <w:t>～</w:t>
      </w:r>
      <w:r>
        <w:rPr>
          <w:rFonts w:ascii="黑体" w:hAnsi="黑体" w:eastAsia="黑体"/>
          <w:b/>
        </w:rPr>
        <w:t xml:space="preserve"> 5. ADBCA    6 </w:t>
      </w:r>
      <w:r>
        <w:rPr>
          <w:rFonts w:hint="eastAsia" w:ascii="黑体" w:hAnsi="黑体" w:eastAsia="黑体"/>
          <w:b/>
        </w:rPr>
        <w:t>～</w:t>
      </w:r>
      <w:r>
        <w:rPr>
          <w:rFonts w:ascii="黑体" w:hAnsi="黑体" w:eastAsia="黑体"/>
          <w:b/>
        </w:rPr>
        <w:t>10. BCACD</w:t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ab/>
      </w:r>
      <w:r>
        <w:rPr>
          <w:rFonts w:ascii="黑体" w:hAnsi="黑体" w:eastAsia="黑体"/>
          <w:b/>
        </w:rPr>
        <w:t>11</w:t>
      </w:r>
      <w:r>
        <w:rPr>
          <w:rFonts w:hint="eastAsia" w:ascii="黑体" w:hAnsi="黑体" w:eastAsia="黑体"/>
          <w:b/>
        </w:rPr>
        <w:t>～</w:t>
      </w:r>
      <w:r>
        <w:rPr>
          <w:rFonts w:ascii="黑体" w:hAnsi="黑体" w:eastAsia="黑体"/>
          <w:b/>
        </w:rPr>
        <w:t>10. CDADA</w:t>
      </w:r>
    </w:p>
    <w:p>
      <w:pPr>
        <w:pStyle w:val="8"/>
        <w:spacing w:line="360" w:lineRule="auto"/>
        <w:rPr>
          <w:rFonts w:ascii="黑体" w:hAnsi="黑体" w:eastAsia="黑体"/>
          <w:b/>
          <w:u w:val="single"/>
        </w:rPr>
      </w:pPr>
      <w:r>
        <w:rPr>
          <w:rFonts w:ascii="黑体" w:hAnsi="黑体" w:eastAsia="黑体"/>
          <w:b/>
        </w:rPr>
        <w:t>16.</w:t>
      </w: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1</w:t>
      </w:r>
      <w:r>
        <w:rPr>
          <w:rFonts w:hint="eastAsia" w:ascii="黑体" w:hAnsi="黑体" w:eastAsia="黑体"/>
          <w:b/>
        </w:rPr>
        <w:t>）</w:t>
      </w:r>
      <w:r>
        <w:rPr>
          <w:rFonts w:ascii="Times New Roman" w:hAnsi="Times New Roman" w:eastAsia="黑体"/>
          <w:b/>
          <w:u w:val="single"/>
        </w:rPr>
        <w:t xml:space="preserve">       3S         </w:t>
      </w:r>
      <w:r>
        <w:rPr>
          <w:rFonts w:hint="eastAsia" w:ascii="Times New Roman" w:hAnsi="Times New Roman" w:eastAsia="黑体"/>
          <w:b/>
        </w:rPr>
        <w:t>（</w:t>
      </w:r>
      <w:r>
        <w:rPr>
          <w:rFonts w:ascii="Times New Roman" w:hAnsi="Times New Roman" w:eastAsia="黑体"/>
          <w:b/>
        </w:rPr>
        <w:t>2</w:t>
      </w:r>
      <w:r>
        <w:rPr>
          <w:rFonts w:hint="eastAsia" w:ascii="Times New Roman" w:hAnsi="Times New Roman" w:eastAsia="黑体"/>
          <w:b/>
        </w:rPr>
        <w:t>）</w:t>
      </w:r>
      <w:r>
        <w:rPr>
          <w:rFonts w:ascii="Times New Roman" w:hAnsi="Times New Roman" w:eastAsia="黑体"/>
          <w:b/>
          <w:u w:val="single"/>
        </w:rPr>
        <w:t xml:space="preserve">     4NH</w:t>
      </w:r>
      <w:r>
        <w:rPr>
          <w:rFonts w:ascii="Times New Roman" w:hAnsi="Times New Roman" w:eastAsia="黑体"/>
          <w:b/>
          <w:u w:val="single"/>
          <w:vertAlign w:val="subscript"/>
        </w:rPr>
        <w:t>4</w:t>
      </w:r>
      <w:r>
        <w:rPr>
          <w:rFonts w:ascii="Times New Roman" w:hAnsi="Times New Roman" w:eastAsia="黑体"/>
          <w:b/>
          <w:u w:val="single"/>
          <w:vertAlign w:val="superscript"/>
        </w:rPr>
        <w:t>+</w:t>
      </w:r>
      <w:r>
        <w:rPr>
          <w:rFonts w:ascii="Times New Roman" w:hAnsi="Times New Roman" w:eastAsia="黑体"/>
          <w:b/>
          <w:u w:val="single"/>
        </w:rPr>
        <w:t xml:space="preserve">     </w:t>
      </w:r>
      <w:r>
        <w:rPr>
          <w:rFonts w:ascii="黑体" w:hAnsi="黑体" w:eastAsia="黑体"/>
          <w:b/>
          <w:u w:val="single"/>
        </w:rPr>
        <w:t xml:space="preserve">   </w:t>
      </w:r>
    </w:p>
    <w:p>
      <w:pPr>
        <w:pStyle w:val="8"/>
        <w:spacing w:line="360" w:lineRule="auto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 xml:space="preserve">   </w:t>
      </w: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3</w:t>
      </w:r>
      <w:r>
        <w:rPr>
          <w:rFonts w:hint="eastAsia" w:ascii="黑体" w:hAnsi="黑体" w:eastAsia="黑体"/>
          <w:b/>
        </w:rPr>
        <w:t>）</w:t>
      </w:r>
      <w:r>
        <w:rPr>
          <w:rFonts w:ascii="Times New Roman" w:hAnsi="Times New Roman" w:eastAsia="黑体"/>
          <w:b/>
          <w:u w:val="single"/>
        </w:rPr>
        <w:t xml:space="preserve">     C</w:t>
      </w:r>
      <w:r>
        <w:rPr>
          <w:rFonts w:ascii="Times New Roman" w:hAnsi="Times New Roman" w:eastAsia="黑体"/>
          <w:b/>
          <w:u w:val="single"/>
          <w:vertAlign w:val="subscript"/>
        </w:rPr>
        <w:t>2</w:t>
      </w:r>
      <w:r>
        <w:rPr>
          <w:rFonts w:ascii="Times New Roman" w:hAnsi="Times New Roman" w:eastAsia="黑体"/>
          <w:b/>
          <w:u w:val="single"/>
        </w:rPr>
        <w:t>H</w:t>
      </w:r>
      <w:r>
        <w:rPr>
          <w:rFonts w:ascii="Times New Roman" w:hAnsi="Times New Roman" w:eastAsia="黑体"/>
          <w:b/>
          <w:u w:val="single"/>
          <w:vertAlign w:val="subscript"/>
        </w:rPr>
        <w:t>5</w:t>
      </w:r>
      <w:r>
        <w:rPr>
          <w:rFonts w:ascii="Times New Roman" w:hAnsi="Times New Roman" w:eastAsia="黑体"/>
          <w:b/>
          <w:u w:val="single"/>
        </w:rPr>
        <w:t xml:space="preserve">OH    </w:t>
      </w:r>
      <w:r>
        <w:rPr>
          <w:rFonts w:ascii="黑体" w:hAnsi="黑体" w:eastAsia="黑体"/>
          <w:b/>
          <w:u w:val="single"/>
        </w:rPr>
        <w:t xml:space="preserve">  </w:t>
      </w:r>
      <w:r>
        <w:rPr>
          <w:rFonts w:hint="eastAsia" w:ascii="黑体" w:hAnsi="黑体" w:eastAsia="黑体"/>
          <w:b/>
        </w:rPr>
        <w:t>（</w:t>
      </w:r>
      <w:r>
        <w:rPr>
          <w:rFonts w:ascii="黑体" w:hAnsi="黑体" w:eastAsia="黑体"/>
          <w:b/>
        </w:rPr>
        <w:t>4</w:t>
      </w:r>
      <w:r>
        <w:rPr>
          <w:rFonts w:hint="eastAsia" w:ascii="黑体" w:hAnsi="黑体" w:eastAsia="黑体"/>
          <w:b/>
        </w:rPr>
        <w:t>）</w:t>
      </w:r>
      <w:r>
        <w:rPr>
          <w:rFonts w:ascii="Times New Roman" w:hAnsi="Times New Roman" w:eastAsia="黑体"/>
          <w:b/>
          <w:u w:val="single"/>
        </w:rPr>
        <w:t xml:space="preserve">     Ca(OH)</w:t>
      </w:r>
      <w:r>
        <w:rPr>
          <w:rFonts w:ascii="Times New Roman" w:hAnsi="Times New Roman" w:eastAsia="黑体"/>
          <w:b/>
          <w:u w:val="single"/>
          <w:vertAlign w:val="subscript"/>
        </w:rPr>
        <w:t>2</w:t>
      </w:r>
      <w:r>
        <w:rPr>
          <w:rFonts w:ascii="Times New Roman" w:hAnsi="Times New Roman" w:eastAsia="黑体"/>
          <w:b/>
          <w:u w:val="single"/>
        </w:rPr>
        <w:t xml:space="preserve">    </w:t>
      </w:r>
      <w:r>
        <w:rPr>
          <w:rFonts w:ascii="黑体" w:hAnsi="黑体" w:eastAsia="黑体"/>
          <w:b/>
          <w:u w:val="single"/>
        </w:rPr>
        <w:t xml:space="preserve">  </w:t>
      </w:r>
      <w:r>
        <w:rPr>
          <w:rFonts w:ascii="黑体" w:hAnsi="黑体" w:eastAsia="黑体"/>
          <w:b/>
          <w:color w:val="FFFFFF"/>
          <w:sz w:val="4"/>
          <w:u w:val="single"/>
        </w:rPr>
        <w:t>[</w:t>
      </w:r>
      <w:r>
        <w:rPr>
          <w:rFonts w:hint="eastAsia" w:ascii="黑体" w:hAnsi="黑体" w:eastAsia="黑体"/>
          <w:b/>
          <w:color w:val="FFFFFF"/>
          <w:sz w:val="4"/>
          <w:u w:val="single"/>
        </w:rPr>
        <w:t>来源</w:t>
      </w:r>
      <w:r>
        <w:rPr>
          <w:rFonts w:ascii="黑体" w:hAnsi="黑体" w:eastAsia="黑体"/>
          <w:b/>
          <w:color w:val="FFFFFF"/>
          <w:sz w:val="4"/>
          <w:u w:val="single"/>
        </w:rPr>
        <w:t>:Zxxk.Com]</w:t>
      </w:r>
    </w:p>
    <w:p>
      <w:pPr>
        <w:pStyle w:val="8"/>
        <w:spacing w:line="360" w:lineRule="auto"/>
        <w:ind w:left="1470" w:hanging="1476" w:hangingChars="700"/>
        <w:rPr>
          <w:rFonts w:ascii="黑体" w:hAnsi="黑体" w:eastAsia="黑体"/>
          <w:b/>
        </w:rPr>
      </w:pPr>
      <w:r>
        <w:rPr>
          <w:rFonts w:ascii="黑体" w:hAnsi="黑体" w:eastAsia="黑体"/>
          <w:b/>
        </w:rPr>
        <w:t xml:space="preserve">17. </w:t>
      </w:r>
      <w:r>
        <w:rPr>
          <w:rFonts w:eastAsia="Times New Roman"/>
        </w:rPr>
        <w:t>3</w:t>
      </w:r>
      <w:r>
        <w:t xml:space="preserve">    </w:t>
      </w:r>
      <w:r>
        <w:rPr>
          <w:rFonts w:hint="eastAsia" w:ascii="宋体" w:hAnsi="宋体" w:cs="宋体"/>
        </w:rPr>
        <w:t>装瓶贴标签</w:t>
      </w:r>
      <w:r>
        <w:t xml:space="preserve">    </w:t>
      </w:r>
      <w:r>
        <w:rPr>
          <w:rFonts w:eastAsia="Times New Roman"/>
        </w:rPr>
        <w:t>6.5</w:t>
      </w:r>
      <w:r>
        <w:t xml:space="preserve">    </w:t>
      </w:r>
      <w:r>
        <w:rPr>
          <w:rFonts w:eastAsia="Times New Roman"/>
        </w:rPr>
        <w:t>50mL</w:t>
      </w:r>
      <w:r>
        <w:t xml:space="preserve">    </w:t>
      </w:r>
      <w:r>
        <w:rPr>
          <w:rFonts w:hint="eastAsia" w:ascii="宋体" w:hAnsi="宋体" w:cs="宋体"/>
        </w:rPr>
        <w:t>最低</w:t>
      </w:r>
      <w:r>
        <w:t xml:space="preserve">    </w:t>
      </w:r>
      <w:r>
        <w:rPr>
          <w:rFonts w:hint="eastAsia" w:ascii="宋体" w:hAnsi="宋体" w:cs="宋体"/>
        </w:rPr>
        <w:t>易将温度计的水银球损</w:t>
      </w:r>
      <w:r>
        <w:rPr>
          <w:rFonts w:ascii="宋体" w:cs="宋体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破，从而污</w:t>
      </w:r>
      <w:r>
        <w:rPr>
          <w:rFonts w:ascii="宋体" w:cs="宋体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染溶液</w:t>
      </w:r>
      <w:r>
        <w:t xml:space="preserve">    </w:t>
      </w:r>
      <w:r>
        <w:rPr>
          <w:rFonts w:hint="eastAsia" w:ascii="宋体" w:hAnsi="宋体" w:cs="宋体"/>
        </w:rPr>
        <w:t>加快溶解</w:t>
      </w:r>
      <w:r>
        <w:t xml:space="preserve">    </w:t>
      </w:r>
      <w:r>
        <w:rPr>
          <w:rFonts w:hint="eastAsia" w:ascii="宋体" w:hAnsi="宋体" w:cs="宋体"/>
        </w:rPr>
        <w:t>①④</w:t>
      </w:r>
      <w:r>
        <w:t xml:space="preserve">    </w:t>
      </w:r>
      <w:r>
        <w:rPr>
          <w:rFonts w:hint="eastAsia" w:ascii="宋体" w:hAnsi="宋体" w:cs="宋体"/>
        </w:rPr>
        <w:t>洗过的玻璃仪器内壁附着的水既不成水滴，也</w:t>
      </w:r>
      <w:r>
        <w:rPr>
          <w:rFonts w:ascii="宋体" w:cs="宋体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不成股流下时，表示玻璃仪器已经洗干净</w:t>
      </w:r>
      <w:r>
        <w:t xml:space="preserve">  </w:t>
      </w:r>
    </w:p>
    <w:p>
      <w:pPr>
        <w:autoSpaceDE w:val="0"/>
        <w:autoSpaceDN w:val="0"/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18.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Ca(OH)</w:t>
      </w:r>
      <w:r>
        <w:rPr>
          <w:rFonts w:ascii="宋体" w:hAnsi="宋体" w:cs="宋体"/>
          <w:szCs w:val="21"/>
          <w:vertAlign w:val="subscript"/>
        </w:rPr>
        <w:t>2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改良酸性土壤等（做建筑材料）；（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Ca(OH)</w:t>
      </w:r>
      <w:r>
        <w:rPr>
          <w:rFonts w:ascii="宋体" w:hAnsi="宋体" w:cs="宋体"/>
          <w:szCs w:val="21"/>
          <w:vertAlign w:val="subscript"/>
        </w:rPr>
        <w:t>2</w:t>
      </w:r>
      <w:r>
        <w:rPr>
          <w:rFonts w:ascii="宋体" w:hAnsi="宋体" w:cs="宋体"/>
          <w:szCs w:val="21"/>
        </w:rPr>
        <w:t>+Na</w:t>
      </w:r>
      <w:r>
        <w:rPr>
          <w:rFonts w:ascii="宋体" w:hAnsi="宋体" w:cs="宋体"/>
          <w:szCs w:val="21"/>
          <w:vertAlign w:val="subscript"/>
        </w:rPr>
        <w:t>2</w:t>
      </w:r>
      <w:r>
        <w:rPr>
          <w:rFonts w:ascii="宋体" w:hAnsi="宋体" w:cs="宋体"/>
          <w:szCs w:val="21"/>
        </w:rPr>
        <w:t>CO</w:t>
      </w:r>
      <w:r>
        <w:rPr>
          <w:rFonts w:ascii="宋体" w:hAnsi="宋体" w:cs="宋体"/>
          <w:szCs w:val="21"/>
          <w:vertAlign w:val="subscript"/>
        </w:rPr>
        <w:t>3</w:t>
      </w:r>
      <w:r>
        <w:rPr>
          <w:rFonts w:ascii="宋体" w:hAnsi="宋体" w:cs="宋体"/>
          <w:szCs w:val="21"/>
        </w:rPr>
        <w:t>=CaCO</w:t>
      </w:r>
      <w:r>
        <w:rPr>
          <w:rFonts w:ascii="宋体" w:hAnsi="宋体" w:cs="宋体"/>
          <w:szCs w:val="21"/>
          <w:vertAlign w:val="subscript"/>
        </w:rPr>
        <w:t>3</w:t>
      </w:r>
      <w:r>
        <w:rPr>
          <w:rFonts w:hint="eastAsia" w:ascii="宋体" w:hAnsi="宋体" w:cs="宋体"/>
          <w:szCs w:val="21"/>
        </w:rPr>
        <w:t>↓</w:t>
      </w:r>
      <w:r>
        <w:rPr>
          <w:rFonts w:ascii="宋体" w:hAnsi="宋体" w:cs="宋体"/>
          <w:szCs w:val="21"/>
        </w:rPr>
        <w:t>+2NaOH</w:t>
      </w:r>
    </w:p>
    <w:p>
      <w:pPr>
        <w:pStyle w:val="8"/>
        <w:numPr>
          <w:ilvl w:val="0"/>
          <w:numId w:val="6"/>
        </w:numPr>
        <w:spacing w:line="360" w:lineRule="auto"/>
        <w:rPr>
          <w:rFonts w:ascii="黑体" w:hAnsi="黑体" w:eastAsia="黑体"/>
          <w:b/>
        </w:rPr>
      </w:pPr>
      <w:r>
        <w:rPr>
          <w:rFonts w:hint="eastAsia" w:ascii="宋体" w:hAnsi="宋体" w:cs="宋体"/>
          <w:szCs w:val="21"/>
        </w:rPr>
        <w:t>置换反应</w:t>
      </w:r>
    </w:p>
    <w:p>
      <w:pPr>
        <w:pStyle w:val="8"/>
        <w:spacing w:line="360" w:lineRule="auto"/>
      </w:pPr>
      <w:r>
        <w:rPr>
          <w:rFonts w:ascii="黑体" w:hAnsi="黑体" w:eastAsia="黑体"/>
          <w:b/>
        </w:rPr>
        <w:t>19.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铜锌</w:t>
      </w:r>
      <w:r>
        <w:rPr>
          <w:rFonts w:eastAsia="Times New Roman"/>
        </w:rPr>
        <w:t>60%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等线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 w:cs="Times New Roman"/>
      </w:rPr>
    </w:lvl>
    <w:lvl w:ilvl="1" w:tentative="0">
      <w:start w:val="11"/>
      <w:numFmt w:val="decimal"/>
      <w:lvlText w:val="%2、"/>
      <w:lvlJc w:val="left"/>
      <w:pPr>
        <w:tabs>
          <w:tab w:val="left" w:pos="518"/>
        </w:tabs>
        <w:ind w:left="518" w:hanging="420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00000003"/>
    <w:multiLevelType w:val="singleLevel"/>
    <w:tmpl w:val="00000003"/>
    <w:lvl w:ilvl="0" w:tentative="0">
      <w:start w:val="15"/>
      <w:numFmt w:val="decimal"/>
      <w:suff w:val="space"/>
      <w:lvlText w:val="%1."/>
      <w:lvlJc w:val="left"/>
      <w:rPr>
        <w:rFonts w:cs="Times New Roman"/>
      </w:rPr>
    </w:lvl>
  </w:abstractNum>
  <w:abstractNum w:abstractNumId="2">
    <w:nsid w:val="00000004"/>
    <w:multiLevelType w:val="singleLevel"/>
    <w:tmpl w:val="00000004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00000008"/>
    <w:multiLevelType w:val="singleLevel"/>
    <w:tmpl w:val="00000008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0000000C"/>
    <w:multiLevelType w:val="singleLevel"/>
    <w:tmpl w:val="0000000C"/>
    <w:lvl w:ilvl="0" w:tentative="0">
      <w:start w:val="2"/>
      <w:numFmt w:val="decimal"/>
      <w:suff w:val="nothing"/>
      <w:lvlText w:val="（%1）"/>
      <w:lvlJc w:val="left"/>
      <w:pPr>
        <w:ind w:left="421"/>
      </w:pPr>
      <w:rPr>
        <w:rFonts w:cs="Times New Roman"/>
      </w:rPr>
    </w:lvl>
  </w:abstractNum>
  <w:abstractNum w:abstractNumId="5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533" w:hanging="421"/>
      </w:pPr>
      <w:rPr>
        <w:rFonts w:hint="default" w:ascii="Times New Roman" w:hAnsi="Times New Roman" w:eastAsia="Times New Roman" w:cs="Times New Roman"/>
        <w:w w:val="100"/>
        <w:position w:val="1"/>
        <w:sz w:val="21"/>
        <w:szCs w:val="21"/>
      </w:rPr>
    </w:lvl>
    <w:lvl w:ilvl="1" w:tentative="0">
      <w:start w:val="1"/>
      <w:numFmt w:val="upperLetter"/>
      <w:lvlText w:val="%2."/>
      <w:lvlJc w:val="left"/>
      <w:pPr>
        <w:ind w:left="2844" w:hanging="2312"/>
      </w:pPr>
      <w:rPr>
        <w:rFonts w:hint="default" w:ascii="Times New Roman" w:hAnsi="Times New Roman" w:eastAsia="Times New Roman" w:cs="Times New Roman"/>
        <w:w w:val="100"/>
        <w:sz w:val="21"/>
        <w:szCs w:val="21"/>
      </w:rPr>
    </w:lvl>
    <w:lvl w:ilvl="2" w:tentative="0">
      <w:start w:val="0"/>
      <w:numFmt w:val="bullet"/>
      <w:lvlText w:val="•"/>
      <w:lvlJc w:val="left"/>
      <w:pPr>
        <w:ind w:left="780" w:hanging="231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800" w:hanging="231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840" w:hanging="231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640" w:hanging="231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2840" w:hanging="231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4641" w:hanging="231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43" w:hanging="2312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14B5"/>
    <w:rsid w:val="000E60EB"/>
    <w:rsid w:val="001036C3"/>
    <w:rsid w:val="001054E4"/>
    <w:rsid w:val="00124809"/>
    <w:rsid w:val="00130F6B"/>
    <w:rsid w:val="003419B1"/>
    <w:rsid w:val="00360954"/>
    <w:rsid w:val="003F2991"/>
    <w:rsid w:val="00462899"/>
    <w:rsid w:val="00560DDC"/>
    <w:rsid w:val="005E599B"/>
    <w:rsid w:val="00602980"/>
    <w:rsid w:val="0060688A"/>
    <w:rsid w:val="007607CD"/>
    <w:rsid w:val="007E0303"/>
    <w:rsid w:val="0084304A"/>
    <w:rsid w:val="008F499C"/>
    <w:rsid w:val="00907801"/>
    <w:rsid w:val="009C69B2"/>
    <w:rsid w:val="00A805E7"/>
    <w:rsid w:val="00AB47B7"/>
    <w:rsid w:val="00BE5895"/>
    <w:rsid w:val="00BF3756"/>
    <w:rsid w:val="00C027C3"/>
    <w:rsid w:val="00C96612"/>
    <w:rsid w:val="00CF2ECD"/>
    <w:rsid w:val="00D80C0F"/>
    <w:rsid w:val="00DD354C"/>
    <w:rsid w:val="00DF14B5"/>
    <w:rsid w:val="00E947B5"/>
    <w:rsid w:val="00F542C1"/>
    <w:rsid w:val="00FF1984"/>
    <w:rsid w:val="00FF72FC"/>
    <w:rsid w:val="0CC2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uiPriority w:val="99"/>
    <w:pPr>
      <w:autoSpaceDE w:val="0"/>
      <w:autoSpaceDN w:val="0"/>
      <w:spacing w:before="43"/>
      <w:ind w:left="533"/>
      <w:jc w:val="left"/>
    </w:pPr>
    <w:rPr>
      <w:rFonts w:ascii="宋体" w:hAnsi="宋体" w:cs="宋体"/>
      <w:kern w:val="0"/>
      <w:szCs w:val="21"/>
      <w:lang w:val="zh-CN"/>
    </w:rPr>
  </w:style>
  <w:style w:type="paragraph" w:styleId="3">
    <w:name w:val="Balloon Text"/>
    <w:basedOn w:val="1"/>
    <w:link w:val="9"/>
    <w:semiHidden/>
    <w:uiPriority w:val="99"/>
    <w:rPr>
      <w:sz w:val="18"/>
      <w:szCs w:val="18"/>
    </w:rPr>
  </w:style>
  <w:style w:type="paragraph" w:styleId="4">
    <w:name w:val="footer"/>
    <w:basedOn w:val="1"/>
    <w:link w:val="1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正文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Balloon Text Char"/>
    <w:basedOn w:val="6"/>
    <w:link w:val="3"/>
    <w:semiHidden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Header Char"/>
    <w:basedOn w:val="6"/>
    <w:link w:val="5"/>
    <w:semiHidden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Footer Char"/>
    <w:basedOn w:val="6"/>
    <w:link w:val="4"/>
    <w:semiHidden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Body Text Char"/>
    <w:basedOn w:val="6"/>
    <w:link w:val="2"/>
    <w:locked/>
    <w:uiPriority w:val="99"/>
    <w:rPr>
      <w:rFonts w:ascii="宋体" w:hAnsi="宋体" w:eastAsia="宋体" w:cs="宋体"/>
      <w:kern w:val="0"/>
      <w:sz w:val="21"/>
      <w:szCs w:val="21"/>
      <w:lang w:val="zh-CN"/>
    </w:rPr>
  </w:style>
  <w:style w:type="paragraph" w:styleId="13">
    <w:name w:val="List Paragraph"/>
    <w:basedOn w:val="1"/>
    <w:qFormat/>
    <w:uiPriority w:val="99"/>
    <w:pPr>
      <w:autoSpaceDE w:val="0"/>
      <w:autoSpaceDN w:val="0"/>
      <w:spacing w:before="43"/>
      <w:ind w:left="112"/>
      <w:jc w:val="left"/>
    </w:pPr>
    <w:rPr>
      <w:rFonts w:ascii="宋体" w:hAnsi="宋体" w:cs="宋体"/>
      <w:kern w:val="0"/>
      <w:sz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5.jpe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jpe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6</Pages>
  <Words>470</Words>
  <Characters>2679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2020-03-28T07:25:00Z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2020-04-02T02:41:05Z</dcterms:modified>
  <dc:subject>初三下学期3月月考化学试卷.docx</dc:subject>
  <dc:title>初三下学期3月月考化学试卷.docx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