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line="360" w:lineRule="auto"/>
        <w:jc w:val="center"/>
        <w:rPr>
          <w:rFonts w:ascii="华文隶书" w:hAnsi="华文隶书" w:eastAsia="华文隶书" w:cs="华文隶书"/>
          <w:b/>
          <w:bCs/>
          <w:sz w:val="44"/>
          <w:szCs w:val="52"/>
        </w:rPr>
      </w:pPr>
      <w:r>
        <w:rPr>
          <w:rFonts w:hint="eastAsia" w:ascii="华文隶书" w:hAnsi="华文隶书" w:eastAsia="华文隶书" w:cs="华文隶书"/>
          <w:b/>
          <w:bCs/>
          <w:sz w:val="44"/>
          <w:szCs w:val="5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10287000</wp:posOffset>
            </wp:positionV>
            <wp:extent cx="495300" cy="266700"/>
            <wp:effectExtent l="0" t="0" r="0" b="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隶书" w:hAnsi="华文隶书" w:eastAsia="华文隶书" w:cs="华文隶书"/>
          <w:b/>
          <w:bCs/>
          <w:sz w:val="44"/>
          <w:szCs w:val="52"/>
        </w:rPr>
        <w:t>答案及评分标准</w:t>
      </w:r>
    </w:p>
    <w:p>
      <w:pPr>
        <w:spacing w:line="360" w:lineRule="auto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选择题每个</w:t>
      </w:r>
      <w:r>
        <w:rPr>
          <w:b/>
          <w:bCs/>
          <w:sz w:val="36"/>
          <w:szCs w:val="44"/>
        </w:rPr>
        <w:t>3</w:t>
      </w:r>
      <w:r>
        <w:rPr>
          <w:rFonts w:hint="eastAsia"/>
          <w:b/>
          <w:bCs/>
          <w:sz w:val="36"/>
          <w:szCs w:val="44"/>
        </w:rPr>
        <w:t>分</w:t>
      </w:r>
    </w:p>
    <w:p>
      <w:pPr>
        <w:spacing w:line="360" w:lineRule="auto"/>
      </w:pPr>
      <w:r>
        <w:t xml:space="preserve">1. A   2.D   3.B   </w:t>
      </w:r>
      <w:r>
        <w:pict>
          <v:shape id="_x0000_i1025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>4.C</w:t>
      </w:r>
    </w:p>
    <w:p>
      <w:pPr>
        <w:spacing w:line="360" w:lineRule="auto"/>
        <w:rPr>
          <w:rFonts w:hAnsi="宋体"/>
          <w:szCs w:val="21"/>
        </w:rPr>
      </w:pPr>
      <w:r>
        <w:rPr>
          <w:rFonts w:hAnsi="宋体"/>
          <w:szCs w:val="21"/>
        </w:rPr>
        <w:t>5.</w:t>
      </w:r>
      <w:r>
        <w:rPr>
          <w:rFonts w:hint="eastAsia" w:hAnsi="宋体"/>
          <w:szCs w:val="21"/>
        </w:rPr>
        <w:t>每小题</w:t>
      </w:r>
      <w:r>
        <w:rPr>
          <w:rFonts w:hAnsi="宋体"/>
          <w:szCs w:val="21"/>
        </w:rPr>
        <w:t>1</w:t>
      </w:r>
      <w:r>
        <w:rPr>
          <w:rFonts w:hint="eastAsia" w:hAnsi="宋体"/>
          <w:szCs w:val="21"/>
        </w:rPr>
        <w:t>分</w:t>
      </w:r>
    </w:p>
    <w:p>
      <w:pPr>
        <w:spacing w:line="360" w:lineRule="auto"/>
      </w:pPr>
      <w:r>
        <w:rPr>
          <w:rFonts w:hint="eastAsia"/>
        </w:rPr>
        <w:t>①</w:t>
      </w:r>
      <w:r>
        <w:rPr>
          <w:rFonts w:hint="eastAsia"/>
          <w:u w:val="single"/>
        </w:rPr>
        <w:t>“</w:t>
      </w:r>
      <w:r>
        <w:rPr>
          <w:u w:val="single"/>
        </w:rPr>
        <w:t>4</w:t>
      </w:r>
      <w:r>
        <w:rPr>
          <w:rFonts w:hint="eastAsia"/>
          <w:u w:val="single"/>
        </w:rPr>
        <w:t>月</w:t>
      </w:r>
      <w:r>
        <w:rPr>
          <w:u w:val="single"/>
        </w:rPr>
        <w:t>16</w:t>
      </w:r>
      <w:r>
        <w:rPr>
          <w:rFonts w:hint="eastAsia"/>
          <w:u w:val="single"/>
        </w:rPr>
        <w:t>日”</w:t>
      </w:r>
      <w:r>
        <w:rPr>
          <w:rFonts w:hint="eastAsia"/>
        </w:rPr>
        <w:t>改为</w:t>
      </w:r>
      <w:r>
        <w:rPr>
          <w:rFonts w:hint="eastAsia"/>
          <w:u w:val="single"/>
        </w:rPr>
        <w:t>“</w:t>
      </w:r>
      <w:r>
        <w:rPr>
          <w:u w:val="single"/>
        </w:rPr>
        <w:t>4</w:t>
      </w:r>
      <w:r>
        <w:rPr>
          <w:rFonts w:hint="eastAsia"/>
          <w:u w:val="single"/>
        </w:rPr>
        <w:t>月</w:t>
      </w:r>
      <w:r>
        <w:rPr>
          <w:u w:val="single"/>
        </w:rPr>
        <w:t>16</w:t>
      </w:r>
      <w:r>
        <w:rPr>
          <w:rFonts w:hint="eastAsia"/>
          <w:u w:val="single"/>
        </w:rPr>
        <w:t>日下午两点半”</w:t>
      </w:r>
      <w:r>
        <w:rPr>
          <w:rFonts w:hint="eastAsia"/>
        </w:rPr>
        <w:t>。</w:t>
      </w:r>
      <w:r>
        <w:t>(</w:t>
      </w:r>
      <w:r>
        <w:rPr>
          <w:rFonts w:hint="eastAsia"/>
        </w:rPr>
        <w:t>需要指出具体时间点</w:t>
      </w:r>
      <w:r>
        <w:t>)</w:t>
      </w:r>
    </w:p>
    <w:p>
      <w:pPr>
        <w:spacing w:line="360" w:lineRule="auto"/>
      </w:pPr>
      <w:r>
        <w:rPr>
          <w:rFonts w:hint="eastAsia"/>
        </w:rPr>
        <w:t>②</w:t>
      </w:r>
      <w:r>
        <w:rPr>
          <w:rFonts w:hint="eastAsia"/>
          <w:u w:val="single"/>
        </w:rPr>
        <w:t>“牵涉”</w:t>
      </w:r>
      <w:r>
        <w:rPr>
          <w:rFonts w:hint="eastAsia"/>
        </w:rPr>
        <w:t>改为</w:t>
      </w:r>
      <w:r>
        <w:rPr>
          <w:rFonts w:hint="eastAsia"/>
          <w:u w:val="single"/>
        </w:rPr>
        <w:t>“包括”</w:t>
      </w:r>
      <w:r>
        <w:rPr>
          <w:rFonts w:hint="eastAsia"/>
        </w:rPr>
        <w:t>。</w:t>
      </w:r>
    </w:p>
    <w:p>
      <w:pPr>
        <w:spacing w:line="360" w:lineRule="auto"/>
      </w:pPr>
      <w:r>
        <w:rPr>
          <w:rFonts w:ascii="Wingdings" w:hAnsi="Wingdings"/>
          <w:szCs w:val="20"/>
        </w:rPr>
        <w:sym w:font="Wingdings" w:char="F083"/>
      </w:r>
      <w:r>
        <w:t xml:space="preserve"> </w:t>
      </w:r>
      <w:r>
        <w:rPr>
          <w:rFonts w:hint="eastAsia"/>
          <w:u w:val="single"/>
        </w:rPr>
        <w:t>“丰富的文化盛宴”</w:t>
      </w:r>
      <w:r>
        <w:rPr>
          <w:rFonts w:hint="eastAsia"/>
        </w:rPr>
        <w:t>改为</w:t>
      </w:r>
      <w:r>
        <w:rPr>
          <w:rFonts w:hint="eastAsia"/>
          <w:u w:val="single"/>
        </w:rPr>
        <w:t>“文化盛宴”</w:t>
      </w:r>
      <w:r>
        <w:rPr>
          <w:rFonts w:hint="eastAsia"/>
        </w:rPr>
        <w:t>。</w:t>
      </w:r>
    </w:p>
    <w:p>
      <w:pPr>
        <w:spacing w:line="360" w:lineRule="auto"/>
      </w:pPr>
      <w:r>
        <w:rPr>
          <w:rFonts w:hint="eastAsia"/>
        </w:rPr>
        <w:t>④</w:t>
      </w:r>
      <w:r>
        <w:rPr>
          <w:rFonts w:hint="eastAsia"/>
          <w:u w:val="single"/>
        </w:rPr>
        <w:t>“拜托”</w:t>
      </w:r>
      <w:r>
        <w:rPr>
          <w:rFonts w:hint="eastAsia"/>
        </w:rPr>
        <w:t>改为</w:t>
      </w:r>
      <w:r>
        <w:rPr>
          <w:rFonts w:hint="eastAsia"/>
          <w:u w:val="single"/>
        </w:rPr>
        <w:t>“希望”</w:t>
      </w:r>
      <w:r>
        <w:rPr>
          <w:rFonts w:hint="eastAsia"/>
        </w:rPr>
        <w:t>。</w:t>
      </w:r>
    </w:p>
    <w:p>
      <w:pPr>
        <w:spacing w:line="360" w:lineRule="auto"/>
        <w:rPr>
          <w:rFonts w:ascii="宋体" w:cs="宋体"/>
          <w:spacing w:val="8"/>
          <w:kern w:val="0"/>
          <w:szCs w:val="21"/>
        </w:rPr>
      </w:pPr>
      <w:r>
        <w:rPr>
          <w:rFonts w:hint="eastAsia"/>
        </w:rPr>
        <w:t>⑤</w:t>
      </w:r>
      <w:r>
        <w:rPr>
          <w:rFonts w:hint="eastAsia"/>
          <w:u w:val="single"/>
        </w:rPr>
        <w:t>“洗耳恭听”</w:t>
      </w:r>
      <w:r>
        <w:rPr>
          <w:rFonts w:hint="eastAsia"/>
        </w:rPr>
        <w:t>改为</w:t>
      </w:r>
      <w:r>
        <w:rPr>
          <w:rFonts w:hint="eastAsia"/>
          <w:u w:val="single"/>
        </w:rPr>
        <w:t>“细心聆听”</w:t>
      </w:r>
      <w:r>
        <w:rPr>
          <w:u w:val="single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>。</w:t>
      </w:r>
      <w:r>
        <w:pict>
          <v:shape id="_x0000_i1027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pStyle w:val="2"/>
        <w:numPr>
          <w:ilvl w:val="0"/>
          <w:numId w:val="1"/>
        </w:numPr>
        <w:spacing w:line="360" w:lineRule="auto"/>
        <w:rPr>
          <w:rFonts w:hAnsi="宋体"/>
        </w:rPr>
      </w:pPr>
      <w:r>
        <w:rPr>
          <w:rFonts w:hint="eastAsia" w:hAnsi="宋体"/>
        </w:rPr>
        <w:t>每句</w:t>
      </w:r>
      <w:r>
        <w:rPr>
          <w:rFonts w:hAnsi="宋体"/>
        </w:rPr>
        <w:t>1</w:t>
      </w:r>
      <w:r>
        <w:rPr>
          <w:rFonts w:hint="eastAsia" w:hAnsi="宋体"/>
        </w:rPr>
        <w:t>分，顺序可调</w:t>
      </w:r>
      <w:r>
        <w:rPr>
          <w:rFonts w:hAnsi="宋体"/>
        </w:rPr>
        <w:t xml:space="preserve">    </w:t>
      </w:r>
      <w:bookmarkStart w:id="0" w:name="_GoBack"/>
      <w:bookmarkEnd w:id="0"/>
    </w:p>
    <w:p>
      <w:pPr>
        <w:pStyle w:val="2"/>
        <w:spacing w:line="360" w:lineRule="auto"/>
        <w:rPr>
          <w:rFonts w:hAnsi="宋体"/>
        </w:rPr>
      </w:pPr>
      <w:r>
        <w:rPr>
          <w:rFonts w:hint="eastAsia" w:hAnsi="宋体"/>
        </w:rPr>
        <w:t>柳暗花明又一村</w:t>
      </w:r>
      <w:r>
        <w:rPr>
          <w:rFonts w:hAnsi="宋体"/>
        </w:rPr>
        <w:t xml:space="preserve"> </w:t>
      </w:r>
      <w:r>
        <w:rPr>
          <w:rFonts w:hint="eastAsia" w:hAnsi="宋体"/>
        </w:rPr>
        <w:t>深林人不知</w:t>
      </w:r>
      <w:r>
        <w:rPr>
          <w:rFonts w:hAnsi="宋体"/>
        </w:rPr>
        <w:t xml:space="preserve"> </w:t>
      </w:r>
      <w:r>
        <w:rPr>
          <w:rFonts w:hAnsi="宋体"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hAnsi="宋体"/>
        </w:rPr>
        <w:t>莫言下岭便</w:t>
      </w:r>
      <w:r>
        <w:rPr>
          <w:rFonts w:hAnsi="宋体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hAnsi="宋体"/>
        </w:rPr>
        <w:t>无难</w:t>
      </w:r>
    </w:p>
    <w:p>
      <w:pPr>
        <w:pStyle w:val="2"/>
        <w:numPr>
          <w:ilvl w:val="0"/>
          <w:numId w:val="1"/>
        </w:numPr>
        <w:spacing w:line="360" w:lineRule="auto"/>
        <w:rPr>
          <w:rFonts w:hAnsi="宋体"/>
        </w:rPr>
      </w:pPr>
      <w:r>
        <w:rPr>
          <w:rFonts w:hAnsi="宋体" w:cs="Times New Roman"/>
        </w:rPr>
        <w:t>C  8.D  1</w:t>
      </w:r>
      <w:r>
        <w:rPr>
          <w:rFonts w:hAnsi="宋体" w:cs="Times New Roman"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Ansi="宋体" w:cs="Times New Roman"/>
        </w:rPr>
        <w:t xml:space="preserve">0.B   11.C   12.A </w:t>
      </w:r>
      <w:r>
        <w:rPr>
          <w:rFonts w:hAnsi="宋体" w:cs="Times New Roman"/>
        </w:rPr>
        <w:pict>
          <v:shape id="_x0000_i1031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Ansi="宋体" w:cs="Times New Roman"/>
        </w:rPr>
        <w:t xml:space="preserve"> 13.B</w:t>
      </w:r>
      <w:r>
        <w:rPr>
          <w:rFonts w:hAnsi="宋体" w:cs="Times New Roman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Ansi="宋体" w:cs="Times New Roman"/>
        </w:rPr>
        <w:t xml:space="preserve">   17.D   18.D </w:t>
      </w:r>
      <w:r>
        <w:rPr>
          <w:rFonts w:hAnsi="宋体" w:cs="Times New Roman"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2.25pt;width:2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Ansi="宋体" w:cs="Times New Roman"/>
        </w:rPr>
        <w:t xml:space="preserve">  1</w:t>
      </w:r>
      <w:r>
        <w:rPr>
          <w:rFonts w:hAnsi="宋体" w:cs="Times New Roman"/>
        </w:rPr>
        <w:pict>
          <v:shape id="_x0000_i1034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Ansi="宋体" w:cs="Times New Roman"/>
        </w:rPr>
        <w:t xml:space="preserve">9.B </w:t>
      </w:r>
      <w:r>
        <w:rPr>
          <w:rFonts w:hAnsi="宋体" w:cs="Times New Roman"/>
        </w:rPr>
        <w:pict>
          <v:shape id="_x0000_i1035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Ansi="宋体" w:cs="Times New Roman"/>
        </w:rPr>
        <w:t xml:space="preserve">  21.C</w:t>
      </w:r>
      <w:r>
        <w:rPr>
          <w:rFonts w:hAnsi="宋体" w:cs="Times New Roman"/>
        </w:rPr>
        <w:pict>
          <v:shape id="_x0000_i1036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pStyle w:val="2"/>
        <w:numPr>
          <w:ilvl w:val="0"/>
          <w:numId w:val="2"/>
        </w:numPr>
        <w:spacing w:line="360" w:lineRule="auto"/>
        <w:rPr>
          <w:rFonts w:ascii="Arial" w:hAnsi="Arial" w:cs="Arial"/>
          <w:shd w:val="clear" w:color="auto" w:fill="FFFFFF"/>
        </w:rPr>
      </w:pPr>
      <w:r>
        <w:rPr>
          <w:rFonts w:hint="eastAsia" w:ascii="Arial" w:hAnsi="Arial" w:cs="Times New Roman"/>
          <w:shd w:val="clear" w:color="auto" w:fill="FFFFFF"/>
        </w:rPr>
        <w:t>（每</w:t>
      </w:r>
      <w:r>
        <w:rPr>
          <w:rFonts w:ascii="Arial" w:hAnsi="Arial" w:cs="Times New Roman"/>
          <w:shd w:val="clear" w:color="auto" w:fill="FFFFFF"/>
        </w:rPr>
        <w:pict>
          <v:shape id="_x0000_i1037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ascii="Arial" w:hAnsi="Arial" w:cs="Times New Roman"/>
          <w:shd w:val="clear" w:color="auto" w:fill="FFFFFF"/>
        </w:rPr>
        <w:t>句</w:t>
      </w:r>
      <w:r>
        <w:rPr>
          <w:rFonts w:ascii="Arial" w:hAnsi="Arial" w:cs="Arial"/>
          <w:shd w:val="clear" w:color="auto" w:fill="FFFFFF"/>
        </w:rPr>
        <w:t>1</w:t>
      </w:r>
      <w:r>
        <w:rPr>
          <w:rFonts w:hint="eastAsia" w:ascii="Arial" w:hAnsi="Arial" w:cs="Arial"/>
          <w:shd w:val="clear" w:color="auto" w:fill="FFFFFF"/>
        </w:rPr>
        <w:t>分，错</w:t>
      </w:r>
      <w:r>
        <w:rPr>
          <w:rFonts w:ascii="Arial" w:hAnsi="Arial" w:cs="Arial"/>
          <w:shd w:val="clear" w:color="auto" w:fill="FFFFFF"/>
        </w:rPr>
        <w:t>1</w:t>
      </w:r>
      <w:r>
        <w:rPr>
          <w:rFonts w:hint="eastAsia" w:ascii="Arial" w:hAnsi="Arial" w:cs="Arial"/>
          <w:shd w:val="clear" w:color="auto" w:fill="FFFFFF"/>
        </w:rPr>
        <w:t>字该句就不得</w:t>
      </w:r>
      <w:r>
        <w:rPr>
          <w:rFonts w:ascii="Arial" w:hAnsi="Arial" w:cs="Arial"/>
          <w:shd w:val="clear" w:color="auto" w:fill="FFFFFF"/>
        </w:rPr>
        <w:pict>
          <v:shape id="_x0000_i1038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ascii="Arial" w:hAnsi="Arial" w:cs="Arial"/>
          <w:shd w:val="clear" w:color="auto" w:fill="FFFFFF"/>
        </w:rPr>
        <w:t>分。）</w:t>
      </w:r>
    </w:p>
    <w:p>
      <w:pPr>
        <w:pStyle w:val="2"/>
        <w:numPr>
          <w:ilvl w:val="0"/>
          <w:numId w:val="3"/>
        </w:numPr>
        <w:spacing w:line="360" w:lineRule="auto"/>
        <w:rPr>
          <w:rFonts w:hAnsi="宋体" w:cs="宋体"/>
          <w:kern w:val="0"/>
        </w:rPr>
      </w:pPr>
      <w:r>
        <w:rPr>
          <w:rFonts w:hAnsi="宋体" w:cs="宋体"/>
          <w:kern w:val="0"/>
          <w:u w:val="single"/>
        </w:rPr>
        <w:pict>
          <v:shape id="_x0000_i1039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hAnsi="宋体" w:cs="宋体"/>
          <w:kern w:val="0"/>
          <w:u w:val="single"/>
        </w:rPr>
        <w:t>苔痕上阶绿，草色入帘青</w:t>
      </w:r>
      <w:r>
        <w:rPr>
          <w:rFonts w:hAnsi="宋体" w:cs="宋体"/>
          <w:kern w:val="0"/>
        </w:rPr>
        <w:t xml:space="preserve">  </w:t>
      </w:r>
    </w:p>
    <w:p>
      <w:pPr>
        <w:pStyle w:val="2"/>
        <w:spacing w:line="360" w:lineRule="auto"/>
        <w:rPr>
          <w:rFonts w:hAnsi="宋体" w:cs="Times New Roman"/>
        </w:rPr>
      </w:pPr>
      <w:r>
        <w:rPr>
          <w:rFonts w:hint="eastAsia" w:hAnsi="宋体" w:cs="宋体"/>
          <w:kern w:val="0"/>
        </w:rPr>
        <w:t>（</w:t>
      </w:r>
      <w:r>
        <w:rPr>
          <w:rFonts w:hAnsi="宋体" w:cs="宋体"/>
          <w:kern w:val="0"/>
        </w:rPr>
        <w:t>2</w:t>
      </w:r>
      <w:r>
        <w:rPr>
          <w:rFonts w:hint="eastAsia" w:hAnsi="宋体" w:cs="宋体"/>
          <w:kern w:val="0"/>
        </w:rPr>
        <w:t>）</w:t>
      </w:r>
      <w:r>
        <w:rPr>
          <w:rFonts w:hint="eastAsia" w:ascii="Arial" w:hAnsi="Arial" w:cs="Arial"/>
          <w:u w:val="single"/>
          <w:shd w:val="clear" w:color="auto" w:fill="FFFFFF"/>
        </w:rPr>
        <w:t>不畏浮云遮望眼，</w:t>
      </w:r>
      <w:r>
        <w:rPr>
          <w:rStyle w:val="6"/>
          <w:rFonts w:hint="eastAsia" w:ascii="Arial" w:hAnsi="Arial" w:cs="Arial"/>
          <w:i w:val="0"/>
          <w:u w:val="single"/>
          <w:shd w:val="clear" w:color="auto" w:fill="FFFFFF"/>
        </w:rPr>
        <w:t>自缘身在最高层</w:t>
      </w:r>
    </w:p>
    <w:p>
      <w:pPr>
        <w:spacing w:line="360" w:lineRule="auto"/>
        <w:rPr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Arial" w:hAnsi="Arial" w:cs="Arial"/>
          <w:szCs w:val="21"/>
          <w:u w:val="single"/>
          <w:shd w:val="clear" w:color="auto" w:fill="FFFFFF"/>
        </w:rPr>
        <w:t>会当凌绝顶，一览众山小。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24.</w:t>
      </w:r>
      <w:r>
        <w:rPr>
          <w:rFonts w:hint="eastAsia" w:hAnsi="宋体" w:cs="黑体"/>
          <w:u w:val="single"/>
        </w:rPr>
        <w:t>老舍</w:t>
      </w:r>
      <w:r>
        <w:rPr>
          <w:rFonts w:hAnsi="宋体" w:cs="黑体"/>
          <w:u w:val="single"/>
        </w:rPr>
        <w:t xml:space="preserve"> </w:t>
      </w:r>
      <w:r>
        <w:rPr>
          <w:rFonts w:hint="eastAsia" w:hAnsi="宋体" w:cs="黑体"/>
        </w:rPr>
        <w:t>（作者）</w:t>
      </w:r>
      <w:r>
        <w:rPr>
          <w:rFonts w:hAnsi="宋体" w:cs="黑体"/>
        </w:rPr>
        <w:t xml:space="preserve">  </w:t>
      </w:r>
      <w:r>
        <w:rPr>
          <w:rFonts w:hint="eastAsia" w:hAnsi="宋体" w:cs="黑体"/>
          <w:u w:val="single"/>
        </w:rPr>
        <w:t>祥子与车</w:t>
      </w:r>
      <w:r>
        <w:rPr>
          <w:rFonts w:hAnsi="宋体" w:cs="黑体"/>
        </w:rPr>
        <w:t xml:space="preserve">   </w:t>
      </w:r>
      <w:r>
        <w:rPr>
          <w:rFonts w:hint="eastAsia" w:hAnsi="宋体" w:cs="黑体"/>
          <w:u w:val="single"/>
        </w:rPr>
        <w:t>虎妞</w:t>
      </w:r>
      <w:r>
        <w:rPr>
          <w:rFonts w:hAnsi="宋体" w:cs="黑体"/>
        </w:rPr>
        <w:t xml:space="preserve"> </w:t>
      </w:r>
      <w:r>
        <w:rPr>
          <w:rFonts w:hint="eastAsia" w:hAnsi="宋体" w:cs="黑体"/>
        </w:rPr>
        <w:t>（每空</w:t>
      </w:r>
      <w:r>
        <w:rPr>
          <w:rFonts w:hAnsi="宋体" w:cs="黑体"/>
        </w:rPr>
        <w:t>1</w:t>
      </w:r>
      <w:r>
        <w:rPr>
          <w:rFonts w:hint="eastAsia" w:hAnsi="宋体" w:cs="黑体"/>
        </w:rPr>
        <w:t>分）</w:t>
      </w:r>
    </w:p>
    <w:p>
      <w:pPr>
        <w:pStyle w:val="2"/>
        <w:spacing w:line="360" w:lineRule="auto"/>
        <w:rPr>
          <w:rFonts w:hAnsi="宋体"/>
        </w:rPr>
      </w:pPr>
    </w:p>
    <w:p>
      <w:pPr>
        <w:spacing w:line="360" w:lineRule="auto"/>
      </w:pP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3A61F2"/>
    <w:multiLevelType w:val="singleLevel"/>
    <w:tmpl w:val="9C3A61F2"/>
    <w:lvl w:ilvl="0" w:tentative="0">
      <w:start w:val="6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1">
    <w:nsid w:val="FE5DE593"/>
    <w:multiLevelType w:val="singleLevel"/>
    <w:tmpl w:val="FE5DE593"/>
    <w:lvl w:ilvl="0" w:tentative="0">
      <w:start w:val="1"/>
      <w:numFmt w:val="decimal"/>
      <w:suff w:val="nothing"/>
      <w:lvlText w:val="（%1）"/>
      <w:lvlJc w:val="left"/>
      <w:rPr>
        <w:rFonts w:cs="Times New Roman"/>
      </w:rPr>
    </w:lvl>
  </w:abstractNum>
  <w:abstractNum w:abstractNumId="2">
    <w:nsid w:val="6023D1E0"/>
    <w:multiLevelType w:val="singleLevel"/>
    <w:tmpl w:val="6023D1E0"/>
    <w:lvl w:ilvl="0" w:tentative="0">
      <w:start w:val="23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45C2F6D"/>
    <w:rsid w:val="00473F04"/>
    <w:rsid w:val="005F71D9"/>
    <w:rsid w:val="00853B47"/>
    <w:rsid w:val="008719AA"/>
    <w:rsid w:val="00B93E30"/>
    <w:rsid w:val="1FB01D35"/>
    <w:rsid w:val="240C7E21"/>
    <w:rsid w:val="29BB7F28"/>
    <w:rsid w:val="4D571ED4"/>
    <w:rsid w:val="545C2F6D"/>
    <w:rsid w:val="6594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99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Emphasis"/>
    <w:basedOn w:val="5"/>
    <w:qFormat/>
    <w:uiPriority w:val="99"/>
    <w:rPr>
      <w:rFonts w:cs="Times New Roman"/>
      <w:i/>
    </w:rPr>
  </w:style>
  <w:style w:type="character" w:customStyle="1" w:styleId="8">
    <w:name w:val="Plain Text Char"/>
    <w:basedOn w:val="5"/>
    <w:link w:val="2"/>
    <w:semiHidden/>
    <w:uiPriority w:val="99"/>
    <w:rPr>
      <w:rFonts w:ascii="宋体" w:hAnsi="Courier New"/>
      <w:szCs w:val="21"/>
    </w:rPr>
  </w:style>
  <w:style w:type="character" w:customStyle="1" w:styleId="9">
    <w:name w:val="Footer Char"/>
    <w:basedOn w:val="5"/>
    <w:link w:val="3"/>
    <w:semiHidden/>
    <w:uiPriority w:val="99"/>
    <w:rPr>
      <w:rFonts w:ascii="Calibri" w:hAnsi="Calibri"/>
      <w:sz w:val="18"/>
      <w:szCs w:val="18"/>
    </w:rPr>
  </w:style>
  <w:style w:type="character" w:customStyle="1" w:styleId="10">
    <w:name w:val="Header Char"/>
    <w:basedOn w:val="5"/>
    <w:link w:val="4"/>
    <w:semiHidden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北京今日学易科技有限公司(Zxxk.Com)</Company>
  <Pages>1</Pages>
  <Words>181</Words>
  <Characters>212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2020-03-27T08:15:00Z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2020-04-02T12:53:00Z</dcterms:modified>
  <dc:subject>语文答案.docx</dc:subject>
  <dc:title>语文答案.docx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