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textAlignment w:val="center"/>
        <w:rPr>
          <w:rFonts w:ascii="宋体" w:hAnsi="宋体" w:cs="宋体" w:hint="default"/>
          <w:b/>
          <w:color w:val="auto"/>
          <w:sz w:val="24"/>
          <w:lang w:val="en-US" w:eastAsia="zh-CN"/>
        </w:rPr>
      </w:pPr>
      <w:r>
        <w:rPr>
          <w:rFonts w:ascii="宋体" w:hAnsi="宋体" w:cs="宋体" w:hint="eastAsia"/>
          <w:b/>
          <w:color w:val="auto"/>
          <w:sz w:val="24"/>
          <w:lang w:val="en-US" w:eastAsia="zh-CN"/>
        </w:rPr>
        <w:drawing>
          <wp:anchor simplePos="0" relativeHeight="251658240" behindDoc="0" locked="0" layoutInCell="1" allowOverlap="1">
            <wp:simplePos x="0" y="0"/>
            <wp:positionH relativeFrom="page">
              <wp:posOffset>12090400</wp:posOffset>
            </wp:positionH>
            <wp:positionV relativeFrom="topMargin">
              <wp:posOffset>11671300</wp:posOffset>
            </wp:positionV>
            <wp:extent cx="444500" cy="393700"/>
            <wp:wrapNone/>
            <wp:docPr id="1000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241192" name=""/>
                    <pic:cNvPicPr>
                      <a:picLocks noChangeAspect="1"/>
                    </pic:cNvPicPr>
                  </pic:nvPicPr>
                  <pic:blipFill>
                    <a:blip xmlns:r="http://schemas.openxmlformats.org/officeDocument/2006/relationships" r:embed="rId5"/>
                    <a:stretch>
                      <a:fillRect/>
                    </a:stretch>
                  </pic:blipFill>
                  <pic:spPr>
                    <a:xfrm>
                      <a:off x="0" y="0"/>
                      <a:ext cx="444500" cy="393700"/>
                    </a:xfrm>
                    <a:prstGeom prst="rect">
                      <a:avLst/>
                    </a:prstGeom>
                  </pic:spPr>
                </pic:pic>
              </a:graphicData>
            </a:graphic>
          </wp:anchor>
        </w:drawing>
      </w:r>
      <w:r>
        <w:rPr>
          <w:rFonts w:ascii="宋体" w:hAnsi="宋体" w:cs="宋体" w:hint="eastAsia"/>
          <w:b/>
          <w:color w:val="auto"/>
          <w:sz w:val="24"/>
          <w:lang w:val="en-US" w:eastAsia="zh-CN"/>
        </w:rPr>
        <w:t>深圳九年级第一轮复习中考力学部分</w:t>
      </w:r>
      <w:bookmarkStart w:id="0" w:name="_GoBack"/>
      <w:bookmarkEnd w:id="0"/>
    </w:p>
    <w:p>
      <w:pPr>
        <w:spacing w:line="360" w:lineRule="auto"/>
        <w:jc w:val="center"/>
        <w:textAlignment w:val="center"/>
        <w:rPr>
          <w:rFonts w:ascii="宋体" w:eastAsia="宋体" w:hAnsi="宋体" w:cs="宋体" w:hint="default"/>
          <w:b/>
          <w:color w:val="auto"/>
          <w:sz w:val="24"/>
          <w:lang w:val="en-US" w:eastAsia="zh-CN"/>
        </w:rPr>
      </w:pPr>
      <w:r>
        <w:rPr>
          <w:rFonts w:ascii="宋体" w:hAnsi="宋体" w:cs="宋体" w:hint="eastAsia"/>
          <w:b/>
          <w:color w:val="auto"/>
          <w:sz w:val="24"/>
          <w:lang w:val="en-US" w:eastAsia="zh-CN"/>
        </w:rPr>
        <w:t>时间75分钟</w:t>
      </w:r>
    </w:p>
    <w:p>
      <w:pPr>
        <w:spacing w:line="360" w:lineRule="auto"/>
        <w:jc w:val="left"/>
        <w:textAlignment w:val="center"/>
        <w:rPr>
          <w:rFonts w:ascii="宋体" w:eastAsia="宋体" w:hAnsi="宋体" w:cs="宋体"/>
          <w:b/>
          <w:color w:val="auto"/>
          <w:sz w:val="24"/>
        </w:rPr>
      </w:pPr>
      <w:r>
        <w:rPr>
          <w:rFonts w:ascii="宋体" w:eastAsia="宋体" w:hAnsi="宋体" w:cs="宋体"/>
          <w:b/>
          <w:color w:val="auto"/>
          <w:sz w:val="24"/>
        </w:rPr>
        <w:t>一、选择题（共</w:t>
      </w:r>
      <w:r>
        <w:rPr>
          <w:rFonts w:ascii="Times New Roman" w:eastAsia="Times New Roman" w:hAnsi="Times New Roman" w:cs="Times New Roman"/>
          <w:b/>
          <w:color w:val="auto"/>
          <w:sz w:val="24"/>
        </w:rPr>
        <w:t>16</w:t>
      </w:r>
      <w:r>
        <w:rPr>
          <w:rFonts w:ascii="宋体" w:eastAsia="宋体" w:hAnsi="宋体" w:cs="宋体"/>
          <w:b/>
          <w:color w:val="auto"/>
          <w:sz w:val="24"/>
        </w:rPr>
        <w:t>小题，每小题</w:t>
      </w:r>
      <w:r>
        <w:rPr>
          <w:rFonts w:ascii="Times New Roman" w:eastAsia="Times New Roman" w:hAnsi="Times New Roman" w:cs="Times New Roman"/>
          <w:b/>
          <w:color w:val="auto"/>
          <w:sz w:val="24"/>
        </w:rPr>
        <w:t>1.5</w:t>
      </w:r>
      <w:r>
        <w:rPr>
          <w:rFonts w:ascii="宋体" w:eastAsia="宋体" w:hAnsi="宋体" w:cs="宋体"/>
          <w:b/>
          <w:color w:val="auto"/>
          <w:sz w:val="24"/>
        </w:rPr>
        <w:t>分，共</w:t>
      </w:r>
      <w:r>
        <w:rPr>
          <w:rFonts w:ascii="Times New Roman" w:eastAsia="Times New Roman" w:hAnsi="Times New Roman" w:cs="Times New Roman"/>
          <w:b/>
          <w:color w:val="auto"/>
          <w:sz w:val="24"/>
        </w:rPr>
        <w:t>24</w:t>
      </w:r>
      <w:r>
        <w:rPr>
          <w:rFonts w:ascii="宋体" w:eastAsia="宋体" w:hAnsi="宋体" w:cs="宋体"/>
          <w:b/>
          <w:color w:val="auto"/>
          <w:sz w:val="24"/>
        </w:rPr>
        <w:t>分。在每小题给出的</w:t>
      </w:r>
      <w:r>
        <w:rPr>
          <w:rFonts w:ascii="Times New Roman" w:eastAsia="Times New Roman" w:hAnsi="Times New Roman" w:cs="Times New Roman"/>
          <w:b/>
          <w:color w:val="auto"/>
          <w:sz w:val="24"/>
        </w:rPr>
        <w:t>4</w:t>
      </w:r>
      <w:r>
        <w:rPr>
          <w:rFonts w:ascii="宋体" w:eastAsia="宋体" w:hAnsi="宋体" w:cs="宋体"/>
          <w:b/>
          <w:color w:val="auto"/>
          <w:sz w:val="24"/>
        </w:rPr>
        <w:t>个选项中，只有一项符合题目要求。）</w:t>
      </w:r>
    </w:p>
    <w:p>
      <w:pPr>
        <w:widowControl/>
        <w:spacing w:line="360" w:lineRule="auto"/>
        <w:jc w:val="left"/>
        <w:textAlignment w:val="center"/>
        <w:rPr>
          <w:kern w:val="0"/>
          <w:szCs w:val="21"/>
        </w:rPr>
      </w:pPr>
      <w:r>
        <w:rPr>
          <w:rFonts w:hint="eastAsia"/>
          <w:color w:val="000000"/>
          <w:kern w:val="0"/>
          <w:szCs w:val="21"/>
          <w:lang w:val="en-US" w:eastAsia="zh-CN"/>
        </w:rPr>
        <w:t>1</w:t>
      </w:r>
      <w:r>
        <w:rPr>
          <w:color w:val="000000"/>
          <w:kern w:val="0"/>
          <w:szCs w:val="21"/>
        </w:rPr>
        <w:t xml:space="preserve">、下列说法正确的是（  ） </w:t>
      </w:r>
    </w:p>
    <w:p>
      <w:pPr>
        <w:widowControl/>
        <w:spacing w:line="360" w:lineRule="auto"/>
        <w:jc w:val="left"/>
        <w:textAlignment w:val="center"/>
        <w:rPr>
          <w:kern w:val="0"/>
          <w:szCs w:val="21"/>
        </w:rPr>
      </w:pPr>
      <w:r>
        <w:rPr>
          <w:color w:val="000000"/>
          <w:kern w:val="0"/>
          <w:szCs w:val="21"/>
        </w:rPr>
        <w:t>A、重力没有施力物体</w:t>
      </w:r>
      <w:r>
        <w:rPr>
          <w:kern w:val="0"/>
          <w:szCs w:val="21"/>
        </w:rPr>
        <w:br/>
      </w:r>
      <w:r>
        <w:rPr>
          <w:color w:val="000000"/>
          <w:kern w:val="0"/>
          <w:szCs w:val="21"/>
        </w:rPr>
        <w:t>B、物体只有在不受力时才能保持静止状态</w:t>
      </w:r>
      <w:r>
        <w:rPr>
          <w:kern w:val="0"/>
          <w:szCs w:val="21"/>
        </w:rPr>
        <w:br/>
      </w:r>
      <w:r>
        <w:rPr>
          <w:color w:val="000000"/>
          <w:kern w:val="0"/>
          <w:szCs w:val="21"/>
        </w:rPr>
        <w:t>C、弹力一定发生在相互接触的物体之间</w:t>
      </w:r>
      <w:r>
        <w:rPr>
          <w:kern w:val="0"/>
          <w:szCs w:val="21"/>
        </w:rPr>
        <w:br/>
      </w:r>
      <w:r>
        <w:rPr>
          <w:color w:val="000000"/>
          <w:kern w:val="0"/>
          <w:szCs w:val="21"/>
        </w:rPr>
        <w:t>D、我国某种新型客机飞行速度可以超过光速</w:t>
      </w:r>
    </w:p>
    <w:p>
      <w:pPr>
        <w:widowControl/>
        <w:spacing w:line="360" w:lineRule="auto"/>
        <w:jc w:val="left"/>
        <w:textAlignment w:val="center"/>
        <w:rPr>
          <w:kern w:val="0"/>
          <w:szCs w:val="21"/>
        </w:rPr>
      </w:pPr>
      <w:r>
        <w:rPr>
          <w:rFonts w:hint="eastAsia"/>
          <w:color w:val="000000"/>
          <w:kern w:val="0"/>
          <w:szCs w:val="21"/>
          <w:lang w:val="en-US" w:eastAsia="zh-CN"/>
        </w:rPr>
        <w:t>2</w:t>
      </w:r>
      <w:r>
        <w:rPr>
          <w:color w:val="000000"/>
          <w:kern w:val="0"/>
          <w:szCs w:val="21"/>
        </w:rPr>
        <w:t xml:space="preserve">、生活中有很多地方涉及物理知识，下列说法正确的是（  ） </w:t>
      </w:r>
    </w:p>
    <w:p>
      <w:pPr>
        <w:widowControl/>
        <w:spacing w:line="360" w:lineRule="auto"/>
        <w:jc w:val="left"/>
        <w:textAlignment w:val="center"/>
        <w:rPr>
          <w:kern w:val="0"/>
          <w:szCs w:val="21"/>
        </w:rPr>
      </w:pPr>
      <w:r>
        <w:rPr>
          <w:color w:val="000000"/>
          <w:kern w:val="0"/>
          <w:szCs w:val="21"/>
        </w:rPr>
        <w:t>A、</w:t>
      </w:r>
      <w:r>
        <w:rPr>
          <w:kern w:val="0"/>
          <w:szCs w:val="21"/>
        </w:rPr>
        <w:drawing>
          <wp:inline distT="0" distB="0" distL="114300" distR="114300">
            <wp:extent cx="942975" cy="638175"/>
            <wp:effectExtent l="0" t="0" r="9525" b="9525"/>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976160" name="图片 1" descr="学科网 版权所有"/>
                    <pic:cNvPicPr>
                      <a:picLocks noChangeAspect="1"/>
                    </pic:cNvPicPr>
                  </pic:nvPicPr>
                  <pic:blipFill>
                    <a:blip xmlns:r="http://schemas.openxmlformats.org/officeDocument/2006/relationships" r:embed="rId6"/>
                    <a:stretch>
                      <a:fillRect/>
                    </a:stretch>
                  </pic:blipFill>
                  <pic:spPr>
                    <a:xfrm>
                      <a:off x="0" y="0"/>
                      <a:ext cx="942975" cy="638175"/>
                    </a:xfrm>
                    <a:prstGeom prst="rect">
                      <a:avLst/>
                    </a:prstGeom>
                    <a:noFill/>
                    <a:ln>
                      <a:noFill/>
                    </a:ln>
                  </pic:spPr>
                </pic:pic>
              </a:graphicData>
            </a:graphic>
          </wp:inline>
        </w:drawing>
      </w:r>
      <w:r>
        <w:rPr>
          <w:color w:val="000000"/>
          <w:kern w:val="0"/>
          <w:szCs w:val="21"/>
        </w:rPr>
        <w:t>甲乙两人在小车上静止，甲推乙，两人都后退，说明力的作用是相互的</w:t>
      </w:r>
      <w:r>
        <w:rPr>
          <w:kern w:val="0"/>
          <w:szCs w:val="21"/>
        </w:rPr>
        <w:br/>
      </w:r>
      <w:r>
        <w:rPr>
          <w:color w:val="000000"/>
          <w:kern w:val="0"/>
          <w:szCs w:val="21"/>
        </w:rPr>
        <w:t>B、</w:t>
      </w:r>
      <w:r>
        <w:rPr>
          <w:kern w:val="0"/>
          <w:szCs w:val="21"/>
        </w:rPr>
        <w:drawing>
          <wp:inline distT="0" distB="0" distL="114300" distR="114300">
            <wp:extent cx="752475" cy="676275"/>
            <wp:effectExtent l="0" t="0" r="9525" b="9525"/>
            <wp:docPr id="3"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45793" name="图片 2" descr="学科网 版权所有"/>
                    <pic:cNvPicPr>
                      <a:picLocks noChangeAspect="1"/>
                    </pic:cNvPicPr>
                  </pic:nvPicPr>
                  <pic:blipFill>
                    <a:blip xmlns:r="http://schemas.openxmlformats.org/officeDocument/2006/relationships" r:embed="rId7"/>
                    <a:stretch>
                      <a:fillRect/>
                    </a:stretch>
                  </pic:blipFill>
                  <pic:spPr>
                    <a:xfrm>
                      <a:off x="0" y="0"/>
                      <a:ext cx="752475" cy="676275"/>
                    </a:xfrm>
                    <a:prstGeom prst="rect">
                      <a:avLst/>
                    </a:prstGeom>
                    <a:noFill/>
                    <a:ln>
                      <a:noFill/>
                    </a:ln>
                  </pic:spPr>
                </pic:pic>
              </a:graphicData>
            </a:graphic>
          </wp:inline>
        </w:drawing>
      </w:r>
      <w:r>
        <w:rPr>
          <w:color w:val="000000"/>
          <w:kern w:val="0"/>
          <w:szCs w:val="21"/>
        </w:rPr>
        <w:t>乒乓球能被球拍击回是因为乒乓球太轻，没有惯性</w:t>
      </w:r>
      <w:r>
        <w:rPr>
          <w:kern w:val="0"/>
          <w:szCs w:val="21"/>
        </w:rPr>
        <w:br/>
      </w:r>
      <w:r>
        <w:rPr>
          <w:color w:val="000000"/>
          <w:kern w:val="0"/>
          <w:szCs w:val="21"/>
        </w:rPr>
        <w:t>C、</w:t>
      </w:r>
      <w:r>
        <w:rPr>
          <w:kern w:val="0"/>
          <w:szCs w:val="21"/>
        </w:rPr>
        <w:drawing>
          <wp:inline distT="0" distB="0" distL="114300" distR="114300">
            <wp:extent cx="990600" cy="609600"/>
            <wp:effectExtent l="0" t="0" r="0" b="0"/>
            <wp:docPr id="4"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174556" name="图片 3" descr="学科网 版权所有"/>
                    <pic:cNvPicPr>
                      <a:picLocks noChangeAspect="1"/>
                    </pic:cNvPicPr>
                  </pic:nvPicPr>
                  <pic:blipFill>
                    <a:blip xmlns:r="http://schemas.openxmlformats.org/officeDocument/2006/relationships" r:embed="rId8"/>
                    <a:stretch>
                      <a:fillRect/>
                    </a:stretch>
                  </pic:blipFill>
                  <pic:spPr>
                    <a:xfrm>
                      <a:off x="0" y="0"/>
                      <a:ext cx="990600" cy="609600"/>
                    </a:xfrm>
                    <a:prstGeom prst="rect">
                      <a:avLst/>
                    </a:prstGeom>
                    <a:noFill/>
                    <a:ln>
                      <a:noFill/>
                    </a:ln>
                  </pic:spPr>
                </pic:pic>
              </a:graphicData>
            </a:graphic>
          </wp:inline>
        </w:drawing>
      </w:r>
      <w:r>
        <w:rPr>
          <w:color w:val="000000"/>
          <w:kern w:val="0"/>
          <w:szCs w:val="21"/>
        </w:rPr>
        <w:t>如图的过程中，摩擦力会变大</w:t>
      </w:r>
      <w:r>
        <w:rPr>
          <w:kern w:val="0"/>
          <w:szCs w:val="21"/>
        </w:rPr>
        <w:br/>
      </w:r>
      <w:r>
        <w:rPr>
          <w:color w:val="000000"/>
          <w:kern w:val="0"/>
          <w:szCs w:val="21"/>
        </w:rPr>
        <w:t>D、</w:t>
      </w:r>
      <w:r>
        <w:rPr>
          <w:kern w:val="0"/>
          <w:szCs w:val="21"/>
        </w:rPr>
        <w:drawing>
          <wp:inline distT="0" distB="0" distL="114300" distR="114300">
            <wp:extent cx="819150" cy="647700"/>
            <wp:effectExtent l="0" t="0" r="0" b="0"/>
            <wp:docPr id="7"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91618" name="图片 4" descr="学科网 版权所有"/>
                    <pic:cNvPicPr>
                      <a:picLocks noChangeAspect="1"/>
                    </pic:cNvPicPr>
                  </pic:nvPicPr>
                  <pic:blipFill>
                    <a:blip xmlns:r="http://schemas.openxmlformats.org/officeDocument/2006/relationships" r:embed="rId9"/>
                    <a:stretch>
                      <a:fillRect/>
                    </a:stretch>
                  </pic:blipFill>
                  <pic:spPr>
                    <a:xfrm>
                      <a:off x="0" y="0"/>
                      <a:ext cx="819150" cy="647700"/>
                    </a:xfrm>
                    <a:prstGeom prst="rect">
                      <a:avLst/>
                    </a:prstGeom>
                    <a:noFill/>
                    <a:ln>
                      <a:noFill/>
                    </a:ln>
                  </pic:spPr>
                </pic:pic>
              </a:graphicData>
            </a:graphic>
          </wp:inline>
        </w:drawing>
      </w:r>
      <w:r>
        <w:rPr>
          <w:color w:val="000000"/>
          <w:kern w:val="0"/>
          <w:szCs w:val="21"/>
        </w:rPr>
        <w:t>推箱子不动，是因为推力小于摩擦力</w:t>
      </w:r>
    </w:p>
    <w:p>
      <w:pPr>
        <w:widowControl/>
        <w:spacing w:line="360" w:lineRule="auto"/>
        <w:jc w:val="left"/>
        <w:textAlignment w:val="center"/>
        <w:rPr>
          <w:color w:val="000000"/>
          <w:kern w:val="0"/>
          <w:szCs w:val="21"/>
        </w:rPr>
      </w:pPr>
      <w:r>
        <w:rPr>
          <w:rFonts w:hint="eastAsia"/>
          <w:color w:val="000000"/>
          <w:kern w:val="0"/>
          <w:szCs w:val="21"/>
          <w:lang w:val="en-US" w:eastAsia="zh-CN"/>
        </w:rPr>
        <w:t>3</w:t>
      </w:r>
      <w:r>
        <w:rPr>
          <w:color w:val="000000"/>
          <w:kern w:val="0"/>
          <w:szCs w:val="21"/>
        </w:rPr>
        <w:t xml:space="preserve">、在沙滩上光脚走路，踩到贝壳时，脚会很疼．下列选项所涉及的原理与此相同的是（  ） </w:t>
      </w:r>
    </w:p>
    <w:p>
      <w:pPr>
        <w:widowControl/>
        <w:spacing w:line="360" w:lineRule="auto"/>
        <w:jc w:val="left"/>
        <w:textAlignment w:val="center"/>
        <w:rPr>
          <w:color w:val="000000"/>
          <w:kern w:val="0"/>
          <w:szCs w:val="21"/>
        </w:rPr>
      </w:pPr>
    </w:p>
    <w:p>
      <w:pPr>
        <w:widowControl/>
        <w:spacing w:line="360" w:lineRule="auto"/>
        <w:jc w:val="left"/>
        <w:textAlignment w:val="center"/>
        <w:rPr>
          <w:color w:val="000000"/>
          <w:kern w:val="0"/>
          <w:szCs w:val="21"/>
        </w:rPr>
      </w:pPr>
    </w:p>
    <w:p>
      <w:pPr>
        <w:widowControl/>
        <w:spacing w:line="360" w:lineRule="auto"/>
        <w:jc w:val="left"/>
        <w:textAlignment w:val="center"/>
        <w:rPr>
          <w:color w:val="000000"/>
          <w:kern w:val="0"/>
          <w:szCs w:val="21"/>
        </w:rPr>
      </w:pPr>
    </w:p>
    <w:p>
      <w:pPr>
        <w:widowControl/>
        <w:spacing w:line="360" w:lineRule="auto"/>
        <w:jc w:val="left"/>
        <w:textAlignment w:val="center"/>
        <w:rPr>
          <w:color w:val="000000"/>
          <w:kern w:val="0"/>
          <w:szCs w:val="21"/>
        </w:rPr>
      </w:pPr>
      <w:r>
        <w:rPr>
          <w:rFonts w:hint="eastAsia"/>
          <w:color w:val="000000"/>
          <w:kern w:val="0"/>
          <w:szCs w:val="21"/>
          <w:lang w:val="en-US" w:eastAsia="zh-CN"/>
        </w:rPr>
        <w:t>A</w:t>
      </w:r>
      <w:r>
        <w:rPr>
          <w:kern w:val="0"/>
          <w:szCs w:val="21"/>
        </w:rPr>
        <w:drawing>
          <wp:inline distT="0" distB="0" distL="114300" distR="114300">
            <wp:extent cx="890270" cy="734695"/>
            <wp:effectExtent l="0" t="0" r="5080" b="8255"/>
            <wp:docPr id="2"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61419" name="图片 5" descr="学科网 版权所有"/>
                    <pic:cNvPicPr>
                      <a:picLocks noChangeAspect="1"/>
                    </pic:cNvPicPr>
                  </pic:nvPicPr>
                  <pic:blipFill>
                    <a:blip xmlns:r="http://schemas.openxmlformats.org/officeDocument/2006/relationships" r:embed="rId10"/>
                    <a:stretch>
                      <a:fillRect/>
                    </a:stretch>
                  </pic:blipFill>
                  <pic:spPr>
                    <a:xfrm>
                      <a:off x="0" y="0"/>
                      <a:ext cx="890270" cy="734695"/>
                    </a:xfrm>
                    <a:prstGeom prst="rect">
                      <a:avLst/>
                    </a:prstGeom>
                    <a:noFill/>
                    <a:ln>
                      <a:noFill/>
                    </a:ln>
                  </pic:spPr>
                </pic:pic>
              </a:graphicData>
            </a:graphic>
          </wp:inline>
        </w:drawing>
      </w:r>
      <w:r>
        <w:rPr>
          <w:color w:val="000000"/>
          <w:kern w:val="0"/>
          <w:szCs w:val="21"/>
        </w:rPr>
        <w:t>爷爷打太极时双脚变为单脚站立</w:t>
      </w:r>
    </w:p>
    <w:p>
      <w:pPr>
        <w:widowControl/>
        <w:spacing w:line="360" w:lineRule="auto"/>
        <w:jc w:val="left"/>
        <w:textAlignment w:val="center"/>
        <w:rPr>
          <w:kern w:val="0"/>
          <w:szCs w:val="21"/>
        </w:rPr>
      </w:pPr>
      <w:r>
        <w:rPr>
          <w:color w:val="000000"/>
          <w:kern w:val="0"/>
          <w:szCs w:val="21"/>
        </w:rPr>
        <w:t>B、</w:t>
      </w:r>
      <w:r>
        <w:rPr>
          <w:kern w:val="0"/>
          <w:szCs w:val="21"/>
        </w:rPr>
        <w:drawing>
          <wp:inline distT="0" distB="0" distL="114300" distR="114300">
            <wp:extent cx="511810" cy="938530"/>
            <wp:effectExtent l="0" t="0" r="2540" b="13970"/>
            <wp:docPr id="8"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412491" name="图片 6" descr="学科网 版权所有"/>
                    <pic:cNvPicPr>
                      <a:picLocks noChangeAspect="1"/>
                    </pic:cNvPicPr>
                  </pic:nvPicPr>
                  <pic:blipFill>
                    <a:blip xmlns:r="http://schemas.openxmlformats.org/officeDocument/2006/relationships" r:embed="rId11"/>
                    <a:stretch>
                      <a:fillRect/>
                    </a:stretch>
                  </pic:blipFill>
                  <pic:spPr>
                    <a:xfrm>
                      <a:off x="0" y="0"/>
                      <a:ext cx="511810" cy="938530"/>
                    </a:xfrm>
                    <a:prstGeom prst="rect">
                      <a:avLst/>
                    </a:prstGeom>
                    <a:noFill/>
                    <a:ln>
                      <a:noFill/>
                    </a:ln>
                  </pic:spPr>
                </pic:pic>
              </a:graphicData>
            </a:graphic>
          </wp:inline>
        </w:drawing>
      </w:r>
      <w:r>
        <w:rPr>
          <w:color w:val="000000"/>
          <w:kern w:val="0"/>
          <w:szCs w:val="21"/>
        </w:rPr>
        <w:t>手持自制气压计从梧桐山脚走到山顶，管内液面升高</w:t>
      </w:r>
      <w:r>
        <w:rPr>
          <w:kern w:val="0"/>
          <w:szCs w:val="21"/>
        </w:rPr>
        <w:br/>
      </w:r>
      <w:r>
        <w:rPr>
          <w:color w:val="000000"/>
          <w:kern w:val="0"/>
          <w:szCs w:val="21"/>
        </w:rPr>
        <w:t>C、</w:t>
      </w:r>
      <w:r>
        <w:rPr>
          <w:kern w:val="0"/>
          <w:szCs w:val="21"/>
        </w:rPr>
        <w:drawing>
          <wp:inline distT="0" distB="0" distL="114300" distR="114300">
            <wp:extent cx="247650" cy="1381125"/>
            <wp:effectExtent l="0" t="0" r="0" b="9525"/>
            <wp:docPr id="6"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333612" name="图片 7" descr="学科网 版权所有"/>
                    <pic:cNvPicPr>
                      <a:picLocks noChangeAspect="1"/>
                    </pic:cNvPicPr>
                  </pic:nvPicPr>
                  <pic:blipFill>
                    <a:blip xmlns:r="http://schemas.openxmlformats.org/officeDocument/2006/relationships" r:embed="rId12"/>
                    <a:stretch>
                      <a:fillRect/>
                    </a:stretch>
                  </pic:blipFill>
                  <pic:spPr>
                    <a:xfrm>
                      <a:off x="0" y="0"/>
                      <a:ext cx="247650" cy="1381125"/>
                    </a:xfrm>
                    <a:prstGeom prst="rect">
                      <a:avLst/>
                    </a:prstGeom>
                    <a:noFill/>
                    <a:ln>
                      <a:noFill/>
                    </a:ln>
                  </pic:spPr>
                </pic:pic>
              </a:graphicData>
            </a:graphic>
          </wp:inline>
        </w:drawing>
      </w:r>
      <w:r>
        <w:rPr>
          <w:color w:val="000000"/>
          <w:kern w:val="0"/>
          <w:szCs w:val="21"/>
        </w:rPr>
        <w:t>在理化试验操作中，将胶头滴管的胶头松开，液体进入滴管</w:t>
      </w:r>
      <w:r>
        <w:rPr>
          <w:kern w:val="0"/>
          <w:szCs w:val="21"/>
        </w:rPr>
        <w:br/>
      </w:r>
      <w:r>
        <w:rPr>
          <w:color w:val="000000"/>
          <w:kern w:val="0"/>
          <w:szCs w:val="21"/>
        </w:rPr>
        <w:t>D、</w:t>
      </w:r>
      <w:r>
        <w:rPr>
          <w:kern w:val="0"/>
          <w:szCs w:val="21"/>
        </w:rPr>
        <w:drawing>
          <wp:inline distT="0" distB="0" distL="114300" distR="114300">
            <wp:extent cx="923925" cy="1200150"/>
            <wp:effectExtent l="0" t="0" r="9525" b="0"/>
            <wp:docPr id="5"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434441" name="图片 8" descr="学科网 版权所有"/>
                    <pic:cNvPicPr>
                      <a:picLocks noChangeAspect="1"/>
                    </pic:cNvPicPr>
                  </pic:nvPicPr>
                  <pic:blipFill>
                    <a:blip xmlns:r="http://schemas.openxmlformats.org/officeDocument/2006/relationships" r:embed="rId13"/>
                    <a:stretch>
                      <a:fillRect/>
                    </a:stretch>
                  </pic:blipFill>
                  <pic:spPr>
                    <a:xfrm>
                      <a:off x="0" y="0"/>
                      <a:ext cx="923925" cy="1200150"/>
                    </a:xfrm>
                    <a:prstGeom prst="rect">
                      <a:avLst/>
                    </a:prstGeom>
                    <a:noFill/>
                    <a:ln>
                      <a:noFill/>
                    </a:ln>
                  </pic:spPr>
                </pic:pic>
              </a:graphicData>
            </a:graphic>
          </wp:inline>
        </w:drawing>
      </w:r>
      <w:r>
        <w:rPr>
          <w:color w:val="000000"/>
          <w:kern w:val="0"/>
          <w:szCs w:val="21"/>
        </w:rPr>
        <w:t>台风到来时某同学打开的伞面被吹“反”了</w:t>
      </w:r>
    </w:p>
    <w:p>
      <w:pPr>
        <w:widowControl/>
        <w:spacing w:line="360" w:lineRule="auto"/>
        <w:jc w:val="left"/>
        <w:textAlignment w:val="center"/>
        <w:rPr>
          <w:kern w:val="0"/>
          <w:szCs w:val="21"/>
        </w:rPr>
      </w:pPr>
      <w:r>
        <w:rPr>
          <w:rFonts w:hint="eastAsia"/>
          <w:color w:val="000000"/>
          <w:kern w:val="0"/>
          <w:szCs w:val="21"/>
          <w:lang w:val="en-US" w:eastAsia="zh-CN"/>
        </w:rPr>
        <w:t>4</w:t>
      </w:r>
      <w:r>
        <w:rPr>
          <w:color w:val="000000"/>
          <w:kern w:val="0"/>
          <w:szCs w:val="21"/>
        </w:rPr>
        <w:t xml:space="preserve">、下列图中的简单机械，不能省力但能省距离的是（  ） </w:t>
      </w:r>
    </w:p>
    <w:p>
      <w:pPr>
        <w:widowControl/>
        <w:spacing w:line="360" w:lineRule="auto"/>
        <w:jc w:val="left"/>
        <w:textAlignment w:val="center"/>
        <w:rPr>
          <w:kern w:val="0"/>
          <w:szCs w:val="21"/>
        </w:rPr>
      </w:pPr>
      <w:r>
        <w:rPr>
          <w:color w:val="000000"/>
          <w:kern w:val="0"/>
          <w:szCs w:val="21"/>
        </w:rPr>
        <w:t>A、</w:t>
      </w:r>
      <w:r>
        <w:rPr>
          <w:kern w:val="0"/>
          <w:szCs w:val="21"/>
        </w:rPr>
        <w:drawing>
          <wp:inline distT="0" distB="0" distL="114300" distR="114300">
            <wp:extent cx="714375" cy="714375"/>
            <wp:effectExtent l="0" t="0" r="9525" b="9525"/>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640690" name="图片 9" descr="学科网 版权所有"/>
                    <pic:cNvPicPr>
                      <a:picLocks noChangeAspect="1"/>
                    </pic:cNvPicPr>
                  </pic:nvPicPr>
                  <pic:blipFill>
                    <a:blip xmlns:r="http://schemas.openxmlformats.org/officeDocument/2006/relationships" r:embed="rId14"/>
                    <a:stretch>
                      <a:fillRect/>
                    </a:stretch>
                  </pic:blipFill>
                  <pic:spPr>
                    <a:xfrm>
                      <a:off x="0" y="0"/>
                      <a:ext cx="714375" cy="714375"/>
                    </a:xfrm>
                    <a:prstGeom prst="rect">
                      <a:avLst/>
                    </a:prstGeom>
                    <a:noFill/>
                    <a:ln>
                      <a:noFill/>
                    </a:ln>
                  </pic:spPr>
                </pic:pic>
              </a:graphicData>
            </a:graphic>
          </wp:inline>
        </w:drawing>
      </w:r>
      <w:r>
        <w:rPr>
          <w:color w:val="000000"/>
          <w:kern w:val="0"/>
          <w:szCs w:val="21"/>
        </w:rPr>
        <w:t>自行车的脚踏装置</w:t>
      </w:r>
      <w:r>
        <w:rPr>
          <w:kern w:val="0"/>
          <w:szCs w:val="21"/>
        </w:rPr>
        <w:t xml:space="preserve">    </w:t>
      </w:r>
      <w:r>
        <w:rPr>
          <w:rFonts w:hint="eastAsia"/>
          <w:kern w:val="0"/>
          <w:szCs w:val="21"/>
        </w:rPr>
        <w:t xml:space="preserve">           </w:t>
      </w:r>
      <w:r>
        <w:rPr>
          <w:color w:val="000000"/>
          <w:kern w:val="0"/>
          <w:szCs w:val="21"/>
        </w:rPr>
        <w:t>B、</w:t>
      </w:r>
      <w:r>
        <w:rPr>
          <w:kern w:val="0"/>
          <w:szCs w:val="21"/>
        </w:rPr>
        <w:drawing>
          <wp:inline distT="0" distB="0" distL="114300" distR="114300">
            <wp:extent cx="838200" cy="847725"/>
            <wp:effectExtent l="0" t="0" r="0" b="9525"/>
            <wp:docPr id="11"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910667" name="图片 10" descr="学科网 版权所有"/>
                    <pic:cNvPicPr>
                      <a:picLocks noChangeAspect="1"/>
                    </pic:cNvPicPr>
                  </pic:nvPicPr>
                  <pic:blipFill>
                    <a:blip xmlns:r="http://schemas.openxmlformats.org/officeDocument/2006/relationships" r:embed="rId15"/>
                    <a:stretch>
                      <a:fillRect/>
                    </a:stretch>
                  </pic:blipFill>
                  <pic:spPr>
                    <a:xfrm>
                      <a:off x="0" y="0"/>
                      <a:ext cx="838200" cy="847725"/>
                    </a:xfrm>
                    <a:prstGeom prst="rect">
                      <a:avLst/>
                    </a:prstGeom>
                    <a:noFill/>
                    <a:ln>
                      <a:noFill/>
                    </a:ln>
                  </pic:spPr>
                </pic:pic>
              </a:graphicData>
            </a:graphic>
          </wp:inline>
        </w:drawing>
      </w:r>
      <w:r>
        <w:rPr>
          <w:color w:val="000000"/>
          <w:kern w:val="0"/>
          <w:szCs w:val="21"/>
        </w:rPr>
        <w:t>盘山公路</w:t>
      </w:r>
      <w:r>
        <w:rPr>
          <w:kern w:val="0"/>
          <w:szCs w:val="21"/>
        </w:rPr>
        <w:br/>
      </w:r>
      <w:r>
        <w:rPr>
          <w:color w:val="000000"/>
          <w:kern w:val="0"/>
          <w:szCs w:val="21"/>
        </w:rPr>
        <w:t>C、</w:t>
      </w:r>
      <w:r>
        <w:rPr>
          <w:kern w:val="0"/>
          <w:szCs w:val="21"/>
        </w:rPr>
        <w:drawing>
          <wp:inline distT="0" distB="0" distL="114300" distR="114300">
            <wp:extent cx="1266825" cy="800100"/>
            <wp:effectExtent l="0" t="0" r="9525" b="0"/>
            <wp:docPr id="12"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51095" name="图片 11" descr="学科网 版权所有"/>
                    <pic:cNvPicPr>
                      <a:picLocks noChangeAspect="1"/>
                    </pic:cNvPicPr>
                  </pic:nvPicPr>
                  <pic:blipFill>
                    <a:blip xmlns:r="http://schemas.openxmlformats.org/officeDocument/2006/relationships" r:embed="rId16"/>
                    <a:stretch>
                      <a:fillRect/>
                    </a:stretch>
                  </pic:blipFill>
                  <pic:spPr>
                    <a:xfrm>
                      <a:off x="0" y="0"/>
                      <a:ext cx="1266825" cy="800100"/>
                    </a:xfrm>
                    <a:prstGeom prst="rect">
                      <a:avLst/>
                    </a:prstGeom>
                    <a:noFill/>
                    <a:ln>
                      <a:noFill/>
                    </a:ln>
                  </pic:spPr>
                </pic:pic>
              </a:graphicData>
            </a:graphic>
          </wp:inline>
        </w:drawing>
      </w:r>
      <w:r>
        <w:rPr>
          <w:color w:val="000000"/>
          <w:kern w:val="0"/>
          <w:szCs w:val="21"/>
        </w:rPr>
        <w:t>划船用的船桨</w:t>
      </w:r>
      <w:r>
        <w:rPr>
          <w:kern w:val="0"/>
          <w:szCs w:val="21"/>
        </w:rPr>
        <w:t xml:space="preserve">   </w:t>
      </w:r>
      <w:r>
        <w:rPr>
          <w:rFonts w:hint="eastAsia"/>
          <w:kern w:val="0"/>
          <w:szCs w:val="21"/>
        </w:rPr>
        <w:t xml:space="preserve">        </w:t>
      </w:r>
      <w:r>
        <w:rPr>
          <w:color w:val="000000"/>
          <w:kern w:val="0"/>
          <w:szCs w:val="21"/>
        </w:rPr>
        <w:t>D、</w:t>
      </w:r>
      <w:r>
        <w:rPr>
          <w:kern w:val="0"/>
          <w:szCs w:val="21"/>
        </w:rPr>
        <w:drawing>
          <wp:inline distT="0" distB="0" distL="114300" distR="114300">
            <wp:extent cx="504825" cy="828675"/>
            <wp:effectExtent l="0" t="0" r="9525" b="9525"/>
            <wp:docPr id="10"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22989" name="图片 12" descr="学科网 版权所有"/>
                    <pic:cNvPicPr>
                      <a:picLocks noChangeAspect="1"/>
                    </pic:cNvPicPr>
                  </pic:nvPicPr>
                  <pic:blipFill>
                    <a:blip xmlns:r="http://schemas.openxmlformats.org/officeDocument/2006/relationships" r:embed="rId17"/>
                    <a:stretch>
                      <a:fillRect/>
                    </a:stretch>
                  </pic:blipFill>
                  <pic:spPr>
                    <a:xfrm>
                      <a:off x="0" y="0"/>
                      <a:ext cx="504825" cy="828675"/>
                    </a:xfrm>
                    <a:prstGeom prst="rect">
                      <a:avLst/>
                    </a:prstGeom>
                    <a:noFill/>
                    <a:ln>
                      <a:noFill/>
                    </a:ln>
                  </pic:spPr>
                </pic:pic>
              </a:graphicData>
            </a:graphic>
          </wp:inline>
        </w:drawing>
      </w:r>
      <w:r>
        <w:rPr>
          <w:color w:val="000000"/>
          <w:kern w:val="0"/>
          <w:szCs w:val="21"/>
        </w:rPr>
        <w:t>动滑轮</w:t>
      </w:r>
    </w:p>
    <w:p>
      <w:pPr>
        <w:widowControl/>
        <w:spacing w:line="360" w:lineRule="auto"/>
        <w:jc w:val="left"/>
        <w:textAlignment w:val="center"/>
        <w:rPr>
          <w:kern w:val="0"/>
          <w:szCs w:val="21"/>
        </w:rPr>
      </w:pPr>
      <w:r>
        <w:rPr>
          <w:rFonts w:hint="eastAsia"/>
          <w:color w:val="000000"/>
          <w:kern w:val="0"/>
          <w:szCs w:val="21"/>
          <w:lang w:val="en-US" w:eastAsia="zh-CN"/>
        </w:rPr>
        <w:t>5</w:t>
      </w:r>
      <w:r>
        <w:rPr>
          <w:color w:val="000000"/>
          <w:kern w:val="0"/>
          <w:szCs w:val="21"/>
        </w:rPr>
        <w:t>、关于功和能，下列描述正确的是（  ）</w:t>
      </w:r>
      <w:r>
        <w:rPr>
          <w:color w:val="FFFFFF"/>
          <w:kern w:val="0"/>
          <w:szCs w:val="21"/>
        </w:rPr>
        <w:t>]</w:t>
      </w:r>
    </w:p>
    <w:p>
      <w:pPr>
        <w:widowControl/>
        <w:spacing w:line="360" w:lineRule="auto"/>
        <w:jc w:val="left"/>
        <w:textAlignment w:val="center"/>
        <w:rPr>
          <w:kern w:val="0"/>
          <w:szCs w:val="21"/>
        </w:rPr>
      </w:pPr>
      <w:r>
        <w:rPr>
          <w:color w:val="000000"/>
          <w:kern w:val="0"/>
          <w:szCs w:val="21"/>
        </w:rPr>
        <w:t>A、机械表上发条是增加了发条的弹性势能</w:t>
      </w:r>
      <w:r>
        <w:rPr>
          <w:kern w:val="0"/>
          <w:szCs w:val="21"/>
        </w:rPr>
        <w:br/>
      </w:r>
      <w:r>
        <w:rPr>
          <w:color w:val="000000"/>
          <w:kern w:val="0"/>
          <w:szCs w:val="21"/>
        </w:rPr>
        <w:t>B、深圳大亚湾核电站是把电能转化为核能</w:t>
      </w:r>
      <w:r>
        <w:rPr>
          <w:kern w:val="0"/>
          <w:szCs w:val="21"/>
        </w:rPr>
        <w:br/>
      </w:r>
      <w:r>
        <w:rPr>
          <w:color w:val="000000"/>
          <w:kern w:val="0"/>
          <w:szCs w:val="21"/>
        </w:rPr>
        <w:t>C、汽车加油后，以原来的速度继续匀速行驶它的动能会降低</w:t>
      </w:r>
      <w:r>
        <w:rPr>
          <w:kern w:val="0"/>
          <w:szCs w:val="21"/>
        </w:rPr>
        <w:br/>
      </w:r>
      <w:r>
        <w:rPr>
          <w:color w:val="000000"/>
          <w:kern w:val="0"/>
          <w:szCs w:val="21"/>
        </w:rPr>
        <w:t>D、“飞流直下三千尺”中水的动能转化为重力势能</w:t>
      </w:r>
    </w:p>
    <w:p>
      <w:pPr>
        <w:widowControl/>
        <w:spacing w:line="360" w:lineRule="auto"/>
        <w:jc w:val="left"/>
        <w:textAlignment w:val="center"/>
        <w:rPr>
          <w:kern w:val="0"/>
          <w:szCs w:val="21"/>
        </w:rPr>
      </w:pPr>
      <w:r>
        <w:rPr>
          <w:rFonts w:hint="eastAsia"/>
          <w:color w:val="000000"/>
          <w:kern w:val="0"/>
          <w:szCs w:val="21"/>
          <w:lang w:val="en-US" w:eastAsia="zh-CN"/>
        </w:rPr>
        <w:t>6</w:t>
      </w:r>
      <w:r>
        <w:rPr>
          <w:color w:val="000000"/>
          <w:kern w:val="0"/>
          <w:szCs w:val="21"/>
        </w:rPr>
        <w:t xml:space="preserve">、深圳倡导创新，在某创新比赛中，鹏鹏同学组装的一台环保电动力车，他自己坐在车上，用蓝牙手机控制车的方向．已知车身质量为5kg左右．该车以一个充电宝为能量来源，电动机效率达80%，下列说法正确的是（  ） </w:t>
      </w:r>
    </w:p>
    <w:p>
      <w:pPr>
        <w:widowControl/>
        <w:spacing w:line="360" w:lineRule="auto"/>
        <w:jc w:val="left"/>
        <w:textAlignment w:val="center"/>
        <w:rPr>
          <w:kern w:val="0"/>
          <w:szCs w:val="21"/>
        </w:rPr>
      </w:pPr>
      <w:r>
        <w:rPr>
          <w:color w:val="000000"/>
          <w:kern w:val="0"/>
          <w:szCs w:val="21"/>
        </w:rPr>
        <w:t>A、该车工作时将机械能转化为电能</w:t>
      </w:r>
      <w:r>
        <w:rPr>
          <w:kern w:val="0"/>
          <w:szCs w:val="21"/>
        </w:rPr>
        <w:br/>
      </w:r>
      <w:r>
        <w:rPr>
          <w:color w:val="000000"/>
          <w:kern w:val="0"/>
          <w:szCs w:val="21"/>
        </w:rPr>
        <w:t>B、鹏鹏坐在车上比空车时车对地面压强大</w:t>
      </w:r>
      <w:r>
        <w:rPr>
          <w:kern w:val="0"/>
          <w:szCs w:val="21"/>
        </w:rPr>
        <w:br/>
      </w:r>
      <w:r>
        <w:rPr>
          <w:color w:val="000000"/>
          <w:kern w:val="0"/>
          <w:szCs w:val="21"/>
        </w:rPr>
        <w:t>C、车对地面的压力和地面对车的支持力是一对平衡力</w:t>
      </w:r>
      <w:r>
        <w:rPr>
          <w:kern w:val="0"/>
          <w:szCs w:val="21"/>
        </w:rPr>
        <w:br/>
      </w:r>
      <w:r>
        <w:rPr>
          <w:color w:val="000000"/>
          <w:kern w:val="0"/>
          <w:szCs w:val="21"/>
        </w:rPr>
        <w:t>D、车突然停下时，鹏鹏会向前倾，说明鹏鹏受到惯性力的作用</w:t>
      </w:r>
    </w:p>
    <w:p>
      <w:pPr>
        <w:spacing w:line="360" w:lineRule="auto"/>
        <w:jc w:val="left"/>
        <w:textAlignment w:val="center"/>
        <w:rPr>
          <w:rFonts w:ascii="Times New Roman" w:eastAsia="Times New Roman" w:hAnsi="Times New Roman" w:cs="Times New Roman"/>
          <w:color w:val="000000"/>
        </w:rPr>
      </w:pPr>
      <w:r>
        <w:rPr>
          <w:rFonts w:hint="eastAsia"/>
          <w:color w:val="000000"/>
          <w:lang w:val="en-US" w:eastAsia="zh-CN"/>
        </w:rPr>
        <w:t>7</w:t>
      </w:r>
      <w:r>
        <w:rPr>
          <w:color w:val="000000"/>
        </w:rPr>
        <w:t>.</w:t>
      </w:r>
      <w:r>
        <w:rPr>
          <w:rFonts w:ascii="宋体" w:eastAsia="宋体" w:hAnsi="宋体" w:cs="宋体"/>
          <w:color w:val="000000"/>
        </w:rPr>
        <w:t>对下列图象中的物理信息描述错误的是（</w:t>
      </w:r>
      <w:r>
        <w:rPr>
          <w:rFonts w:ascii="Times New Roman" w:eastAsia="Times New Roman" w:hAnsi="Times New Roman" w:cs="Times New Roman"/>
          <w:color w:val="000000"/>
        </w:rPr>
        <w:t xml:space="preserve">    ）</w:t>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A. </w:t>
      </w:r>
      <w:r>
        <w:rPr>
          <w:rFonts w:ascii="宋体" w:eastAsia="宋体" w:hAnsi="宋体" w:cs="宋体"/>
          <w:color w:val="000000"/>
        </w:rPr>
        <w:drawing>
          <wp:inline distT="0" distB="0" distL="114300" distR="114300">
            <wp:extent cx="1104900" cy="1162050"/>
            <wp:effectExtent l="0" t="0" r="0" b="0"/>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970796" name="图片 13"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18"/>
                    <a:stretch>
                      <a:fillRect/>
                    </a:stretch>
                  </pic:blipFill>
                  <pic:spPr>
                    <a:xfrm>
                      <a:off x="0" y="0"/>
                      <a:ext cx="1104900" cy="1162050"/>
                    </a:xfrm>
                    <a:prstGeom prst="rect">
                      <a:avLst/>
                    </a:prstGeom>
                    <a:noFill/>
                    <a:ln>
                      <a:noFill/>
                    </a:ln>
                  </pic:spPr>
                </pic:pic>
              </a:graphicData>
            </a:graphic>
          </wp:inline>
        </w:drawing>
      </w:r>
      <w:r>
        <w:rPr>
          <w:rFonts w:ascii="宋体" w:eastAsia="宋体" w:hAnsi="宋体" w:cs="宋体"/>
          <w:color w:val="000000"/>
        </w:rPr>
        <w:t>物体的重力与质量成正比</w:t>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B. </w:t>
      </w:r>
      <w:r>
        <w:rPr>
          <w:rFonts w:ascii="宋体" w:eastAsia="宋体" w:hAnsi="宋体" w:cs="宋体"/>
          <w:color w:val="000000"/>
        </w:rPr>
        <w:drawing>
          <wp:inline distT="0" distB="0" distL="114300" distR="114300">
            <wp:extent cx="1295400" cy="1238250"/>
            <wp:effectExtent l="0" t="0" r="0" b="0"/>
            <wp:docPr id="15"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03827" name="图片 14"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19"/>
                    <a:stretch>
                      <a:fillRect/>
                    </a:stretch>
                  </pic:blipFill>
                  <pic:spPr>
                    <a:xfrm>
                      <a:off x="0" y="0"/>
                      <a:ext cx="1295400" cy="1238250"/>
                    </a:xfrm>
                    <a:prstGeom prst="rect">
                      <a:avLst/>
                    </a:prstGeom>
                    <a:noFill/>
                    <a:ln>
                      <a:noFill/>
                    </a:ln>
                  </pic:spPr>
                </pic:pic>
              </a:graphicData>
            </a:graphic>
          </wp:inline>
        </w:drawing>
      </w:r>
      <w:r>
        <w:rPr>
          <w:rFonts w:ascii="宋体" w:eastAsia="宋体" w:hAnsi="宋体" w:cs="宋体"/>
          <w:color w:val="000000"/>
        </w:rPr>
        <w:t>该物质可能是水</w:t>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C. </w:t>
      </w:r>
      <w:r>
        <w:rPr>
          <w:rFonts w:ascii="宋体" w:eastAsia="宋体" w:hAnsi="宋体" w:cs="宋体"/>
          <w:color w:val="000000"/>
        </w:rPr>
        <w:drawing>
          <wp:inline distT="0" distB="0" distL="114300" distR="114300">
            <wp:extent cx="1190625" cy="1162050"/>
            <wp:effectExtent l="0" t="0" r="9525" b="0"/>
            <wp:docPr id="14"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88704" name="图片 15"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0"/>
                    <a:stretch>
                      <a:fillRect/>
                    </a:stretch>
                  </pic:blipFill>
                  <pic:spPr>
                    <a:xfrm>
                      <a:off x="0" y="0"/>
                      <a:ext cx="1190625" cy="1162050"/>
                    </a:xfrm>
                    <a:prstGeom prst="rect">
                      <a:avLst/>
                    </a:prstGeom>
                    <a:noFill/>
                    <a:ln>
                      <a:noFill/>
                    </a:ln>
                  </pic:spPr>
                </pic:pic>
              </a:graphicData>
            </a:graphic>
          </wp:inline>
        </w:drawing>
      </w:r>
      <w:r>
        <w:rPr>
          <w:rFonts w:ascii="宋体" w:eastAsia="宋体" w:hAnsi="宋体" w:cs="宋体"/>
          <w:color w:val="000000"/>
        </w:rPr>
        <w:t>该物体处于静止状态</w:t>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D. </w:t>
      </w:r>
      <w:r>
        <w:rPr>
          <w:rFonts w:ascii="宋体" w:eastAsia="宋体" w:hAnsi="宋体" w:cs="宋体"/>
          <w:color w:val="000000"/>
        </w:rPr>
        <w:drawing>
          <wp:inline distT="0" distB="0" distL="114300" distR="114300">
            <wp:extent cx="1504950" cy="1162050"/>
            <wp:effectExtent l="0" t="0" r="0" b="0"/>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17541" name="图片 16"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1"/>
                    <a:stretch>
                      <a:fillRect/>
                    </a:stretch>
                  </pic:blipFill>
                  <pic:spPr>
                    <a:xfrm>
                      <a:off x="0" y="0"/>
                      <a:ext cx="1504950" cy="1162050"/>
                    </a:xfrm>
                    <a:prstGeom prst="rect">
                      <a:avLst/>
                    </a:prstGeom>
                    <a:noFill/>
                    <a:ln>
                      <a:noFill/>
                    </a:ln>
                  </pic:spPr>
                </pic:pic>
              </a:graphicData>
            </a:graphic>
          </wp:inline>
        </w:drawing>
      </w:r>
      <w:r>
        <w:rPr>
          <w:rFonts w:ascii="宋体" w:eastAsia="宋体" w:hAnsi="宋体" w:cs="宋体"/>
          <w:color w:val="000000"/>
        </w:rPr>
        <w:t>黑龙江北部（最低温度－</w:t>
      </w:r>
      <w:r>
        <w:rPr>
          <w:rFonts w:ascii="Times New Roman" w:eastAsia="Times New Roman" w:hAnsi="Times New Roman" w:cs="Times New Roman"/>
          <w:color w:val="000000"/>
        </w:rPr>
        <w:t>52.3℃</w:t>
      </w:r>
      <w:r>
        <w:rPr>
          <w:rFonts w:ascii="宋体" w:eastAsia="宋体" w:hAnsi="宋体" w:cs="宋体"/>
          <w:color w:val="000000"/>
        </w:rPr>
        <w:t>）可以使用水银温度计</w:t>
      </w:r>
    </w:p>
    <w:p>
      <w:pPr>
        <w:spacing w:line="360" w:lineRule="auto"/>
        <w:jc w:val="left"/>
        <w:textAlignment w:val="center"/>
        <w:rPr>
          <w:rFonts w:ascii="Times New Roman" w:eastAsia="Times New Roman" w:hAnsi="Times New Roman" w:cs="Times New Roman"/>
          <w:color w:val="000000"/>
        </w:rPr>
      </w:pPr>
      <w:r>
        <w:rPr>
          <w:rFonts w:hint="eastAsia"/>
          <w:color w:val="000000"/>
          <w:lang w:val="en-US" w:eastAsia="zh-CN"/>
        </w:rPr>
        <w:t>8</w:t>
      </w:r>
      <w:r>
        <w:rPr>
          <w:color w:val="000000"/>
        </w:rPr>
        <w:t>.</w:t>
      </w:r>
      <w:r>
        <w:rPr>
          <w:rFonts w:ascii="宋体" w:eastAsia="宋体" w:hAnsi="宋体" w:cs="宋体"/>
          <w:color w:val="000000"/>
        </w:rPr>
        <w:t>对于上升的热气球，下列说法正确的是（</w:t>
      </w:r>
      <w:r>
        <w:rPr>
          <w:rFonts w:ascii="Times New Roman" w:eastAsia="Times New Roman" w:hAnsi="Times New Roman" w:cs="Times New Roman"/>
          <w:color w:val="000000"/>
        </w:rPr>
        <w:t xml:space="preserve">    ）</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A. </w:t>
      </w:r>
      <w:r>
        <w:rPr>
          <w:rFonts w:ascii="宋体" w:eastAsia="宋体" w:hAnsi="宋体" w:cs="宋体"/>
          <w:color w:val="000000"/>
        </w:rPr>
        <w:t>热气球的升空原理和民航飞机的起飞原理相同</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B. </w:t>
      </w:r>
      <w:r>
        <w:rPr>
          <w:rFonts w:ascii="宋体" w:eastAsia="宋体" w:hAnsi="宋体" w:cs="宋体"/>
          <w:color w:val="000000"/>
        </w:rPr>
        <w:t>热气球匀速上升时，机械能一定不变</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C. </w:t>
      </w:r>
      <w:r>
        <w:rPr>
          <w:rFonts w:ascii="宋体" w:eastAsia="宋体" w:hAnsi="宋体" w:cs="宋体"/>
          <w:color w:val="000000"/>
        </w:rPr>
        <w:t>热气球上升过程中，受到的大气压强不变</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D. </w:t>
      </w:r>
      <w:r>
        <w:rPr>
          <w:rFonts w:ascii="宋体" w:eastAsia="宋体" w:hAnsi="宋体" w:cs="宋体"/>
          <w:color w:val="000000"/>
        </w:rPr>
        <w:t>热气球燃料减少后，它的惯性变小</w:t>
      </w:r>
    </w:p>
    <w:p>
      <w:pPr>
        <w:spacing w:line="360" w:lineRule="auto"/>
        <w:jc w:val="left"/>
        <w:textAlignment w:val="center"/>
        <w:rPr>
          <w:rFonts w:ascii="Times New Roman" w:eastAsia="Times New Roman" w:hAnsi="Times New Roman" w:cs="Times New Roman"/>
          <w:color w:val="000000"/>
        </w:rPr>
      </w:pPr>
      <w:r>
        <w:rPr>
          <w:rFonts w:hint="eastAsia"/>
          <w:color w:val="000000"/>
          <w:lang w:val="en-US" w:eastAsia="zh-CN"/>
        </w:rPr>
        <w:t>9</w:t>
      </w:r>
      <w:r>
        <w:rPr>
          <w:color w:val="000000"/>
        </w:rPr>
        <w:t>.</w:t>
      </w:r>
      <w:r>
        <w:rPr>
          <w:rFonts w:ascii="宋体" w:eastAsia="宋体" w:hAnsi="宋体" w:cs="宋体"/>
          <w:color w:val="000000"/>
        </w:rPr>
        <w:t>如图所示，物体沿斜而匀速下滑，其受力分析正确的是（</w:t>
      </w:r>
      <w:r>
        <w:rPr>
          <w:rFonts w:ascii="Times New Roman" w:eastAsia="Times New Roman" w:hAnsi="Times New Roman" w:cs="Times New Roman"/>
          <w:color w:val="000000"/>
        </w:rPr>
        <w:t xml:space="preserve">    ）</w:t>
      </w:r>
    </w:p>
    <w:p>
      <w:pPr>
        <w:spacing w:line="360" w:lineRule="auto"/>
        <w:jc w:val="left"/>
        <w:textAlignment w:val="center"/>
        <w:rPr>
          <w:color w:val="000000"/>
        </w:rPr>
      </w:pPr>
      <w:r>
        <w:rPr>
          <w:rFonts w:ascii="宋体" w:eastAsia="宋体" w:hAnsi="宋体" w:cs="宋体"/>
          <w:color w:val="000000"/>
        </w:rPr>
        <w:t xml:space="preserve">A. </w:t>
      </w:r>
      <w:r>
        <w:rPr>
          <w:rFonts w:ascii="宋体" w:eastAsia="宋体" w:hAnsi="宋体" w:cs="宋体"/>
          <w:color w:val="000000"/>
        </w:rPr>
        <w:drawing>
          <wp:inline distT="0" distB="0" distL="114300" distR="114300">
            <wp:extent cx="1238250" cy="942975"/>
            <wp:effectExtent l="0" t="0" r="0" b="9525"/>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85767" name="图片 17"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2"/>
                    <a:stretch>
                      <a:fillRect/>
                    </a:stretch>
                  </pic:blipFill>
                  <pic:spPr>
                    <a:xfrm>
                      <a:off x="0" y="0"/>
                      <a:ext cx="1238250" cy="942975"/>
                    </a:xfrm>
                    <a:prstGeom prst="rect">
                      <a:avLst/>
                    </a:prstGeom>
                    <a:noFill/>
                    <a:ln>
                      <a:noFill/>
                    </a:ln>
                  </pic:spPr>
                </pic:pic>
              </a:graphicData>
            </a:graphic>
          </wp:inline>
        </w:drawing>
      </w:r>
    </w:p>
    <w:p>
      <w:pPr>
        <w:spacing w:line="360" w:lineRule="auto"/>
        <w:jc w:val="left"/>
        <w:textAlignment w:val="center"/>
        <w:rPr>
          <w:color w:val="000000"/>
        </w:rPr>
      </w:pPr>
      <w:r>
        <w:rPr>
          <w:rFonts w:ascii="宋体" w:eastAsia="宋体" w:hAnsi="宋体" w:cs="宋体"/>
          <w:color w:val="000000"/>
        </w:rPr>
        <w:t xml:space="preserve">B. </w:t>
      </w:r>
      <w:r>
        <w:rPr>
          <w:rFonts w:ascii="宋体" w:eastAsia="宋体" w:hAnsi="宋体" w:cs="宋体"/>
          <w:color w:val="000000"/>
        </w:rPr>
        <w:drawing>
          <wp:inline distT="0" distB="0" distL="114300" distR="114300">
            <wp:extent cx="1266825" cy="866775"/>
            <wp:effectExtent l="0" t="0" r="9525" b="9525"/>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768385" name="图片 18"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3"/>
                    <a:stretch>
                      <a:fillRect/>
                    </a:stretch>
                  </pic:blipFill>
                  <pic:spPr>
                    <a:xfrm>
                      <a:off x="0" y="0"/>
                      <a:ext cx="1266825" cy="866775"/>
                    </a:xfrm>
                    <a:prstGeom prst="rect">
                      <a:avLst/>
                    </a:prstGeom>
                    <a:noFill/>
                    <a:ln>
                      <a:noFill/>
                    </a:ln>
                  </pic:spPr>
                </pic:pic>
              </a:graphicData>
            </a:graphic>
          </wp:inline>
        </w:drawing>
      </w:r>
    </w:p>
    <w:p>
      <w:pPr>
        <w:spacing w:line="360" w:lineRule="auto"/>
        <w:jc w:val="left"/>
        <w:textAlignment w:val="center"/>
        <w:rPr>
          <w:color w:val="000000"/>
        </w:rPr>
      </w:pPr>
      <w:r>
        <w:rPr>
          <w:rFonts w:ascii="宋体" w:eastAsia="宋体" w:hAnsi="宋体" w:cs="宋体"/>
          <w:color w:val="000000"/>
        </w:rPr>
        <w:t xml:space="preserve">C. </w:t>
      </w:r>
      <w:r>
        <w:rPr>
          <w:rFonts w:ascii="宋体" w:eastAsia="宋体" w:hAnsi="宋体" w:cs="宋体"/>
          <w:color w:val="000000"/>
        </w:rPr>
        <w:drawing>
          <wp:inline distT="0" distB="0" distL="114300" distR="114300">
            <wp:extent cx="1228725" cy="876300"/>
            <wp:effectExtent l="0" t="0" r="9525" b="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05167" name="图片 19"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4"/>
                    <a:stretch>
                      <a:fillRect/>
                    </a:stretch>
                  </pic:blipFill>
                  <pic:spPr>
                    <a:xfrm>
                      <a:off x="0" y="0"/>
                      <a:ext cx="1228725" cy="876300"/>
                    </a:xfrm>
                    <a:prstGeom prst="rect">
                      <a:avLst/>
                    </a:prstGeom>
                    <a:noFill/>
                    <a:ln>
                      <a:noFill/>
                    </a:ln>
                  </pic:spPr>
                </pic:pic>
              </a:graphicData>
            </a:graphic>
          </wp:inline>
        </w:drawing>
      </w:r>
    </w:p>
    <w:p>
      <w:pPr>
        <w:spacing w:line="360" w:lineRule="auto"/>
        <w:jc w:val="left"/>
        <w:textAlignment w:val="center"/>
        <w:rPr>
          <w:color w:val="000000"/>
        </w:rPr>
      </w:pPr>
      <w:r>
        <w:rPr>
          <w:rFonts w:ascii="宋体" w:eastAsia="宋体" w:hAnsi="宋体" w:cs="宋体"/>
          <w:color w:val="000000"/>
        </w:rPr>
        <w:t xml:space="preserve">D. </w:t>
      </w:r>
      <w:r>
        <w:rPr>
          <w:rFonts w:ascii="宋体" w:eastAsia="宋体" w:hAnsi="宋体" w:cs="宋体"/>
          <w:color w:val="000000"/>
        </w:rPr>
        <w:drawing>
          <wp:inline distT="0" distB="0" distL="114300" distR="114300">
            <wp:extent cx="1162050" cy="866775"/>
            <wp:effectExtent l="0" t="0" r="0" b="9525"/>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308352" name="图片 20"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5"/>
                    <a:stretch>
                      <a:fillRect/>
                    </a:stretch>
                  </pic:blipFill>
                  <pic:spPr>
                    <a:xfrm>
                      <a:off x="0" y="0"/>
                      <a:ext cx="1162050" cy="866775"/>
                    </a:xfrm>
                    <a:prstGeom prst="rect">
                      <a:avLst/>
                    </a:prstGeom>
                    <a:noFill/>
                    <a:ln>
                      <a:noFill/>
                    </a:ln>
                  </pic:spPr>
                </pic:pic>
              </a:graphicData>
            </a:graphic>
          </wp:inline>
        </w:drawing>
      </w:r>
    </w:p>
    <w:p>
      <w:pPr>
        <w:spacing w:line="360" w:lineRule="auto"/>
        <w:jc w:val="left"/>
        <w:textAlignment w:val="center"/>
        <w:rPr>
          <w:rFonts w:ascii="Times New Roman" w:eastAsia="Times New Roman" w:hAnsi="Times New Roman" w:cs="Times New Roman"/>
          <w:color w:val="000000"/>
        </w:rPr>
      </w:pPr>
      <w:r>
        <w:rPr>
          <w:rFonts w:hint="eastAsia"/>
          <w:color w:val="000000"/>
          <w:lang w:val="en-US" w:eastAsia="zh-CN"/>
        </w:rPr>
        <w:t>10</w:t>
      </w:r>
      <w:r>
        <w:rPr>
          <w:color w:val="000000"/>
        </w:rPr>
        <w:t>.</w:t>
      </w:r>
      <w:r>
        <w:rPr>
          <w:rFonts w:ascii="宋体" w:eastAsia="宋体" w:hAnsi="宋体" w:cs="宋体"/>
          <w:color w:val="000000"/>
        </w:rPr>
        <w:t>阅兵仪式中，检阅车在水平地面上匀速行驶．下列说法正确的是（</w:t>
      </w:r>
      <w:r>
        <w:rPr>
          <w:rFonts w:ascii="Times New Roman" w:eastAsia="Times New Roman" w:hAnsi="Times New Roman" w:cs="Times New Roman"/>
          <w:color w:val="000000"/>
        </w:rPr>
        <w:t xml:space="preserve">    ）</w:t>
      </w:r>
    </w:p>
    <w:p>
      <w:pPr>
        <w:spacing w:line="360" w:lineRule="auto"/>
        <w:jc w:val="left"/>
        <w:textAlignment w:val="center"/>
        <w:rPr>
          <w:rFonts w:ascii="宋体" w:eastAsia="宋体" w:hAnsi="宋体" w:cs="宋体"/>
          <w:color w:val="000000"/>
        </w:rPr>
      </w:pPr>
      <w:r>
        <w:rPr>
          <w:color w:val="000000"/>
        </w:rPr>
        <w:t xml:space="preserve">A. </w:t>
      </w:r>
      <w:r>
        <w:rPr>
          <w:rFonts w:ascii="宋体" w:eastAsia="宋体" w:hAnsi="宋体" w:cs="宋体"/>
          <w:color w:val="000000"/>
        </w:rPr>
        <w:t>车和人的总重力与地面对车的支持力是一对相互作用力</w:t>
      </w:r>
    </w:p>
    <w:p>
      <w:pPr>
        <w:spacing w:line="360" w:lineRule="auto"/>
        <w:jc w:val="left"/>
        <w:textAlignment w:val="center"/>
        <w:rPr>
          <w:rFonts w:ascii="宋体" w:eastAsia="宋体" w:hAnsi="宋体" w:cs="宋体"/>
          <w:color w:val="000000"/>
        </w:rPr>
      </w:pPr>
      <w:r>
        <w:rPr>
          <w:color w:val="000000"/>
        </w:rPr>
        <w:t xml:space="preserve">B. </w:t>
      </w:r>
      <w:r>
        <w:rPr>
          <w:rFonts w:ascii="宋体" w:eastAsia="宋体" w:hAnsi="宋体" w:cs="宋体"/>
          <w:color w:val="000000"/>
        </w:rPr>
        <w:t>车对地面的压力与地面对车的支持力是一对平衡力</w:t>
      </w:r>
    </w:p>
    <w:p>
      <w:pPr>
        <w:spacing w:line="360" w:lineRule="auto"/>
        <w:jc w:val="left"/>
        <w:textAlignment w:val="center"/>
        <w:rPr>
          <w:rFonts w:ascii="宋体" w:eastAsia="宋体" w:hAnsi="宋体" w:cs="宋体"/>
          <w:color w:val="000000"/>
        </w:rPr>
      </w:pPr>
      <w:r>
        <w:rPr>
          <w:color w:val="000000"/>
        </w:rPr>
        <w:t xml:space="preserve">C. </w:t>
      </w:r>
      <w:r>
        <w:rPr>
          <w:rFonts w:ascii="宋体" w:eastAsia="宋体" w:hAnsi="宋体" w:cs="宋体"/>
          <w:color w:val="000000"/>
        </w:rPr>
        <w:t>以行驶的检阅车为参照物，路边站立的土兵是运动的</w:t>
      </w:r>
    </w:p>
    <w:p>
      <w:pPr>
        <w:spacing w:line="360" w:lineRule="auto"/>
        <w:jc w:val="left"/>
        <w:textAlignment w:val="center"/>
        <w:rPr>
          <w:rFonts w:ascii="宋体" w:eastAsia="宋体" w:hAnsi="宋体" w:cs="宋体"/>
          <w:color w:val="000000"/>
        </w:rPr>
      </w:pPr>
      <w:r>
        <w:rPr>
          <w:color w:val="000000"/>
        </w:rPr>
        <w:t xml:space="preserve">D. </w:t>
      </w:r>
      <w:r>
        <w:rPr>
          <w:rFonts w:ascii="宋体" w:eastAsia="宋体" w:hAnsi="宋体" w:cs="宋体"/>
          <w:color w:val="000000"/>
        </w:rPr>
        <w:t>检阅车匀速行驶牵引力大于车受到的阻力</w:t>
      </w:r>
    </w:p>
    <w:p>
      <w:pPr>
        <w:spacing w:line="360" w:lineRule="auto"/>
        <w:jc w:val="left"/>
        <w:textAlignment w:val="center"/>
        <w:rPr>
          <w:rFonts w:ascii="Times New Roman" w:eastAsia="Times New Roman" w:hAnsi="Times New Roman" w:cs="Times New Roman"/>
          <w:color w:val="000000"/>
        </w:rPr>
      </w:pPr>
      <w:r>
        <w:rPr>
          <w:rFonts w:hint="eastAsia"/>
          <w:color w:val="000000"/>
          <w:lang w:val="en-US" w:eastAsia="zh-CN"/>
        </w:rPr>
        <w:t>11</w:t>
      </w:r>
      <w:r>
        <w:rPr>
          <w:color w:val="000000"/>
        </w:rPr>
        <w:t>.</w:t>
      </w:r>
      <w:r>
        <w:rPr>
          <w:rFonts w:ascii="宋体" w:eastAsia="宋体" w:hAnsi="宋体" w:cs="宋体"/>
          <w:color w:val="000000"/>
        </w:rPr>
        <w:t>下图为“测滑轮组机械效率”的实验．在弹簧测力计拉力作用下，重</w:t>
      </w:r>
      <w:r>
        <w:rPr>
          <w:rFonts w:ascii="Times New Roman" w:eastAsia="Times New Roman" w:hAnsi="Times New Roman" w:cs="Times New Roman"/>
          <w:color w:val="000000"/>
        </w:rPr>
        <w:t>6N</w:t>
      </w:r>
      <w:r>
        <w:rPr>
          <w:rFonts w:ascii="宋体" w:eastAsia="宋体" w:hAnsi="宋体" w:cs="宋体"/>
          <w:color w:val="000000"/>
        </w:rPr>
        <w:t>的物体</w:t>
      </w:r>
      <w:r>
        <w:rPr>
          <w:rFonts w:ascii="Times New Roman" w:eastAsia="Times New Roman" w:hAnsi="Times New Roman" w:cs="Times New Roman"/>
          <w:color w:val="000000"/>
        </w:rPr>
        <w:t>2s</w:t>
      </w:r>
      <w:r>
        <w:rPr>
          <w:rFonts w:ascii="宋体" w:eastAsia="宋体" w:hAnsi="宋体" w:cs="宋体"/>
          <w:color w:val="000000"/>
        </w:rPr>
        <w:t>内匀速上升</w:t>
      </w:r>
      <w:r>
        <w:rPr>
          <w:rFonts w:ascii="Times New Roman" w:eastAsia="Times New Roman" w:hAnsi="Times New Roman" w:cs="Times New Roman"/>
          <w:color w:val="000000"/>
        </w:rPr>
        <w:t>0.1m</w:t>
      </w:r>
      <w:r>
        <w:rPr>
          <w:rFonts w:ascii="宋体" w:eastAsia="宋体" w:hAnsi="宋体" w:cs="宋体"/>
          <w:color w:val="000000"/>
        </w:rPr>
        <w:t>，弹簧测力计示数如图示（不计绳重与摩擦）．下列说法错误的是</w:t>
      </w:r>
      <w:r>
        <w:rPr>
          <w:rFonts w:ascii="Times New Roman" w:eastAsia="Times New Roman" w:hAnsi="Times New Roman" w:cs="Times New Roman"/>
          <w:color w:val="000000"/>
        </w:rPr>
        <w:t>（    ）</w:t>
      </w:r>
    </w:p>
    <w:p>
      <w:pPr>
        <w:spacing w:line="360" w:lineRule="auto"/>
        <w:jc w:val="left"/>
        <w:textAlignment w:val="center"/>
        <w:rPr>
          <w:color w:val="000000"/>
        </w:rPr>
      </w:pPr>
      <w:r>
        <w:rPr>
          <w:rFonts w:ascii="宋体" w:eastAsia="宋体" w:hAnsi="宋体" w:cs="宋体"/>
          <w:color w:val="000000"/>
        </w:rPr>
        <w:drawing>
          <wp:inline distT="0" distB="0" distL="114300" distR="114300">
            <wp:extent cx="1514475" cy="1752600"/>
            <wp:effectExtent l="0" t="0" r="9525" b="0"/>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023017" name="图片 21"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6"/>
                    <a:stretch>
                      <a:fillRect/>
                    </a:stretch>
                  </pic:blipFill>
                  <pic:spPr>
                    <a:xfrm>
                      <a:off x="0" y="0"/>
                      <a:ext cx="1514475" cy="1752600"/>
                    </a:xfrm>
                    <a:prstGeom prst="rect">
                      <a:avLst/>
                    </a:prstGeom>
                    <a:noFill/>
                    <a:ln>
                      <a:noFill/>
                    </a:ln>
                  </pic:spPr>
                </pic:pic>
              </a:graphicData>
            </a:graphic>
          </wp:inline>
        </w:drawing>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A. 弹簧测力计的拉力是</w:t>
      </w:r>
      <w:r>
        <w:rPr>
          <w:rFonts w:ascii="Times New Roman" w:eastAsia="Times New Roman" w:hAnsi="Times New Roman" w:cs="Times New Roman"/>
          <w:color w:val="000000"/>
        </w:rPr>
        <w:t>2.4N</w:t>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B. 物体上升的速度为</w:t>
      </w:r>
      <w:r>
        <w:rPr>
          <w:rFonts w:ascii="Times New Roman" w:eastAsia="Times New Roman" w:hAnsi="Times New Roman" w:cs="Times New Roman"/>
          <w:color w:val="000000"/>
        </w:rPr>
        <w:t>0.05m/s</w:t>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C. 弹簧测力计拉力的功率为</w:t>
      </w:r>
      <w:r>
        <w:rPr>
          <w:rFonts w:ascii="Times New Roman" w:eastAsia="Times New Roman" w:hAnsi="Times New Roman" w:cs="Times New Roman"/>
          <w:color w:val="000000"/>
        </w:rPr>
        <w:t>0.12W</w:t>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D. 滑轮组的机械效率约</w:t>
      </w:r>
      <w:r>
        <w:rPr>
          <w:rFonts w:ascii="Times New Roman" w:eastAsia="Times New Roman" w:hAnsi="Times New Roman" w:cs="Times New Roman"/>
          <w:color w:val="000000"/>
        </w:rPr>
        <w:t>83.3％</w:t>
      </w:r>
    </w:p>
    <w:p>
      <w:pPr>
        <w:spacing w:line="360" w:lineRule="auto"/>
        <w:jc w:val="left"/>
        <w:textAlignment w:val="center"/>
        <w:rPr>
          <w:rFonts w:ascii="宋体" w:eastAsia="宋体" w:hAnsi="宋体" w:cs="宋体"/>
          <w:color w:val="000000"/>
        </w:rPr>
      </w:pPr>
      <w:r>
        <w:rPr>
          <w:rFonts w:hint="eastAsia"/>
          <w:color w:val="000000"/>
          <w:lang w:val="en-US" w:eastAsia="zh-CN"/>
        </w:rPr>
        <w:t>12</w:t>
      </w:r>
      <w:r>
        <w:rPr>
          <w:color w:val="000000"/>
        </w:rPr>
        <w:t>.</w:t>
      </w:r>
      <w:r>
        <w:rPr>
          <w:rFonts w:ascii="宋体" w:eastAsia="宋体" w:hAnsi="宋体" w:cs="宋体"/>
          <w:color w:val="000000"/>
        </w:rPr>
        <w:t>甲、乙两物体，同时从同一地点沿直线向同一方向运动，它们的</w:t>
      </w:r>
      <w:r>
        <w:rPr>
          <w:rFonts w:ascii="Times New Roman" w:eastAsia="Times New Roman" w:hAnsi="Times New Roman" w:cs="Times New Roman"/>
          <w:i/>
          <w:color w:val="000000"/>
        </w:rPr>
        <w:t>s</w:t>
      </w:r>
      <w:r>
        <w:rPr>
          <w:rFonts w:ascii="Times New Roman" w:eastAsia="Times New Roman" w:hAnsi="Times New Roman" w:cs="Times New Roman"/>
          <w:color w:val="000000"/>
        </w:rPr>
        <w:t>−</w:t>
      </w:r>
      <w:r>
        <w:rPr>
          <w:rFonts w:ascii="Times New Roman" w:eastAsia="Times New Roman" w:hAnsi="Times New Roman" w:cs="Times New Roman"/>
          <w:i/>
          <w:color w:val="000000"/>
        </w:rPr>
        <w:t>t</w:t>
      </w:r>
      <w:r>
        <w:rPr>
          <w:rFonts w:ascii="宋体" w:eastAsia="宋体" w:hAnsi="宋体" w:cs="宋体"/>
          <w:color w:val="000000"/>
        </w:rPr>
        <w:t>图象如图所示。下列说法正确的是（）</w:t>
      </w:r>
    </w:p>
    <w:p>
      <w:pPr>
        <w:spacing w:line="360" w:lineRule="auto"/>
        <w:jc w:val="left"/>
        <w:textAlignment w:val="center"/>
        <w:rPr>
          <w:color w:val="000000"/>
        </w:rPr>
      </w:pPr>
      <w:r>
        <w:rPr>
          <w:rFonts w:ascii="宋体" w:eastAsia="宋体" w:hAnsi="宋体" w:cs="宋体"/>
          <w:color w:val="000000"/>
        </w:rPr>
        <w:drawing>
          <wp:inline distT="0" distB="0" distL="114300" distR="114300">
            <wp:extent cx="1695450" cy="1333500"/>
            <wp:effectExtent l="0" t="0" r="0"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856716" name="图片 22"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7"/>
                    <a:stretch>
                      <a:fillRect/>
                    </a:stretch>
                  </pic:blipFill>
                  <pic:spPr>
                    <a:xfrm>
                      <a:off x="0" y="0"/>
                      <a:ext cx="1695450" cy="1333500"/>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A. </w:t>
      </w:r>
      <w:r>
        <w:rPr>
          <w:rFonts w:ascii="Times New Roman" w:eastAsia="Times New Roman" w:hAnsi="Times New Roman" w:cs="Times New Roman"/>
          <w:color w:val="000000"/>
        </w:rPr>
        <w:t>2~4s</w:t>
      </w:r>
      <w:r>
        <w:rPr>
          <w:rFonts w:ascii="宋体" w:eastAsia="宋体" w:hAnsi="宋体" w:cs="宋体"/>
          <w:color w:val="000000"/>
        </w:rPr>
        <w:t>内乙做匀速直线运动</w:t>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B. </w:t>
      </w:r>
      <w:r>
        <w:rPr>
          <w:rFonts w:ascii="Times New Roman" w:eastAsia="Times New Roman" w:hAnsi="Times New Roman" w:cs="Times New Roman"/>
          <w:color w:val="000000"/>
        </w:rPr>
        <w:t>4s</w:t>
      </w:r>
      <w:r>
        <w:rPr>
          <w:rFonts w:ascii="宋体" w:eastAsia="宋体" w:hAnsi="宋体" w:cs="宋体"/>
          <w:color w:val="000000"/>
        </w:rPr>
        <w:t>时甲、乙两物体的速度相等</w:t>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 xml:space="preserve">C. </w:t>
      </w:r>
      <w:r>
        <w:rPr>
          <w:rFonts w:ascii="Times New Roman" w:eastAsia="Times New Roman" w:hAnsi="Times New Roman" w:cs="Times New Roman"/>
          <w:color w:val="000000"/>
        </w:rPr>
        <w:t>0~4s</w:t>
      </w:r>
      <w:r>
        <w:rPr>
          <w:rFonts w:ascii="宋体" w:eastAsia="宋体" w:hAnsi="宋体" w:cs="宋体"/>
          <w:color w:val="000000"/>
        </w:rPr>
        <w:t>内乙的平均速度为</w:t>
      </w:r>
      <w:r>
        <w:rPr>
          <w:rFonts w:ascii="Times New Roman" w:eastAsia="Times New Roman" w:hAnsi="Times New Roman" w:cs="Times New Roman"/>
          <w:color w:val="000000"/>
        </w:rPr>
        <w:t>2m/s</w:t>
      </w:r>
    </w:p>
    <w:p>
      <w:pPr>
        <w:spacing w:line="360" w:lineRule="auto"/>
        <w:jc w:val="left"/>
        <w:textAlignment w:val="center"/>
        <w:rPr>
          <w:rFonts w:ascii="宋体" w:eastAsia="宋体" w:hAnsi="宋体" w:cs="宋体"/>
          <w:color w:val="000000"/>
        </w:rPr>
      </w:pPr>
      <w:r>
        <w:rPr>
          <w:rFonts w:ascii="宋体" w:eastAsia="宋体" w:hAnsi="宋体" w:cs="宋体"/>
          <w:color w:val="000000"/>
        </w:rPr>
        <w:t xml:space="preserve">D. </w:t>
      </w:r>
      <w:r>
        <w:rPr>
          <w:rFonts w:ascii="Times New Roman" w:eastAsia="Times New Roman" w:hAnsi="Times New Roman" w:cs="Times New Roman"/>
          <w:color w:val="000000"/>
        </w:rPr>
        <w:t>3s</w:t>
      </w:r>
      <w:r>
        <w:rPr>
          <w:rFonts w:ascii="宋体" w:eastAsia="宋体" w:hAnsi="宋体" w:cs="宋体"/>
          <w:color w:val="000000"/>
        </w:rPr>
        <w:t>时甲在乙的前方</w:t>
      </w:r>
    </w:p>
    <w:p>
      <w:pPr>
        <w:spacing w:line="360" w:lineRule="auto"/>
        <w:jc w:val="left"/>
        <w:textAlignment w:val="center"/>
        <w:rPr>
          <w:rFonts w:ascii="宋体" w:eastAsia="宋体" w:hAnsi="宋体" w:cs="宋体"/>
          <w:color w:val="000000"/>
        </w:rPr>
      </w:pPr>
      <w:r>
        <w:rPr>
          <w:rFonts w:hint="eastAsia"/>
          <w:color w:val="000000"/>
          <w:lang w:val="en-US" w:eastAsia="zh-CN"/>
        </w:rPr>
        <w:t>13</w:t>
      </w:r>
      <w:r>
        <w:rPr>
          <w:color w:val="000000"/>
        </w:rPr>
        <w:t>.</w:t>
      </w:r>
      <w:r>
        <w:rPr>
          <w:rFonts w:ascii="宋体" w:eastAsia="宋体" w:hAnsi="宋体" w:cs="宋体"/>
          <w:color w:val="000000"/>
        </w:rPr>
        <w:t>生活中有许多现象都蕴含物理知识。下列说法正确的是（</w:t>
      </w:r>
      <w:r>
        <w:rPr>
          <w:color w:val="000000"/>
        </w:rPr>
        <w:t xml:space="preserve">    </w:t>
      </w:r>
      <w:r>
        <w:rPr>
          <w:rFonts w:ascii="宋体" w:eastAsia="宋体" w:hAnsi="宋体" w:cs="宋体"/>
          <w:color w:val="000000"/>
        </w:rPr>
        <w:t>）</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A. </w:t>
      </w:r>
      <w:r>
        <w:rPr>
          <w:rFonts w:ascii="宋体" w:eastAsia="宋体" w:hAnsi="宋体" w:cs="宋体"/>
          <w:color w:val="000000"/>
        </w:rPr>
        <w:t>一块海绵被压扁后，体积变小，质量变小</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B. </w:t>
      </w:r>
      <w:r>
        <w:rPr>
          <w:rFonts w:ascii="宋体" w:eastAsia="宋体" w:hAnsi="宋体" w:cs="宋体"/>
          <w:color w:val="000000"/>
        </w:rPr>
        <w:t>人在站立和行走时，脚对水平地面</w:t>
      </w:r>
      <w:r>
        <w:rPr>
          <w:rFonts w:ascii="宋体" w:eastAsia="宋体" w:hAnsi="宋体" w:cs="宋体"/>
          <w:color w:val="000000"/>
          <w:position w:val="0"/>
        </w:rPr>
        <w:drawing>
          <wp:inline distT="0" distB="0" distL="114300" distR="114300">
            <wp:extent cx="133350" cy="177800"/>
            <wp:effectExtent l="0" t="0" r="0" b="13335"/>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061106" name="图片 23"/>
                    <pic:cNvPicPr>
                      <a:picLocks noChangeAspect="1"/>
                    </pic:cNvPicPr>
                  </pic:nvPicPr>
                  <pic:blipFill>
                    <a:blip xmlns:r="http://schemas.openxmlformats.org/officeDocument/2006/relationships" r:embed="rId28"/>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color w:val="000000"/>
        </w:rPr>
        <w:t>压强相等</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C. </w:t>
      </w:r>
      <w:r>
        <w:rPr>
          <w:rFonts w:ascii="宋体" w:eastAsia="宋体" w:hAnsi="宋体" w:cs="宋体"/>
          <w:color w:val="000000"/>
        </w:rPr>
        <w:t>乘坐地铁时抓紧扶手，是为了减小惯性</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D. </w:t>
      </w:r>
      <w:r>
        <w:rPr>
          <w:rFonts w:ascii="宋体" w:eastAsia="宋体" w:hAnsi="宋体" w:cs="宋体"/>
          <w:color w:val="000000"/>
        </w:rPr>
        <w:t>被踢飞的足球，在空中仍受到重力的作用</w:t>
      </w:r>
    </w:p>
    <w:p>
      <w:pPr>
        <w:spacing w:line="360" w:lineRule="auto"/>
        <w:jc w:val="left"/>
        <w:textAlignment w:val="center"/>
        <w:rPr>
          <w:rFonts w:ascii="宋体" w:eastAsia="宋体" w:hAnsi="宋体" w:cs="宋体"/>
          <w:color w:val="000000"/>
        </w:rPr>
      </w:pPr>
      <w:r>
        <w:rPr>
          <w:rFonts w:hint="eastAsia"/>
          <w:color w:val="000000"/>
          <w:lang w:val="en-US" w:eastAsia="zh-CN"/>
        </w:rPr>
        <w:t>14</w:t>
      </w:r>
      <w:r>
        <w:rPr>
          <w:color w:val="000000"/>
        </w:rPr>
        <w:t>.</w:t>
      </w:r>
      <w:r>
        <w:rPr>
          <w:rFonts w:ascii="宋体" w:eastAsia="宋体" w:hAnsi="宋体" w:cs="宋体"/>
          <w:color w:val="000000"/>
        </w:rPr>
        <w:t>如图所示，同一木块在同一粗糙水平面上，先后以不同的速度被匀速拉动。甲图中速度为</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1</w:t>
      </w:r>
      <w:r>
        <w:rPr>
          <w:rFonts w:ascii="宋体" w:eastAsia="宋体" w:hAnsi="宋体" w:cs="宋体"/>
          <w:color w:val="000000"/>
        </w:rPr>
        <w:t>，乙图中速度为</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2</w:t>
      </w:r>
      <w:r>
        <w:rPr>
          <w:rFonts w:ascii="宋体" w:eastAsia="宋体" w:hAnsi="宋体" w:cs="宋体"/>
          <w:color w:val="000000"/>
        </w:rPr>
        <w:t>，丙图中木块上叠放一重物，共同速度为</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3</w:t>
      </w:r>
      <w:r>
        <w:rPr>
          <w:rFonts w:ascii="宋体" w:eastAsia="宋体" w:hAnsi="宋体" w:cs="宋体"/>
          <w:color w:val="000000"/>
        </w:rPr>
        <w:t>，且</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&lt;</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&lt;</w:t>
      </w:r>
      <w:r>
        <w:rPr>
          <w:rFonts w:ascii="Times New Roman" w:eastAsia="Times New Roman" w:hAnsi="Times New Roman" w:cs="Times New Roman"/>
          <w:i/>
          <w:color w:val="000000"/>
        </w:rPr>
        <w:t>v</w:t>
      </w:r>
      <w:r>
        <w:rPr>
          <w:rFonts w:ascii="Times New Roman" w:eastAsia="Times New Roman" w:hAnsi="Times New Roman" w:cs="Times New Roman"/>
          <w:color w:val="000000"/>
          <w:vertAlign w:val="subscript"/>
        </w:rPr>
        <w:t>3</w:t>
      </w:r>
      <w:r>
        <w:rPr>
          <w:rFonts w:ascii="宋体" w:eastAsia="宋体" w:hAnsi="宋体" w:cs="宋体"/>
          <w:color w:val="000000"/>
        </w:rPr>
        <w:t>，匀速拉动该木块所需的水平拉力分别为</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宋体" w:eastAsia="宋体" w:hAnsi="宋体" w:cs="宋体"/>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宋体" w:eastAsia="宋体" w:hAnsi="宋体" w:cs="宋体"/>
          <w:color w:val="000000"/>
        </w:rPr>
        <w:t>和</w:t>
      </w:r>
      <w:r>
        <w:rPr>
          <w:rFonts w:ascii="Times New Roman" w:eastAsia="Times New Roman" w:hAnsi="Times New Roman" w:cs="Times New Roman"/>
          <w:i/>
          <w:color w:val="000000"/>
        </w:rPr>
        <w:t>F</w:t>
      </w:r>
      <w:r>
        <w:rPr>
          <w:rFonts w:ascii="宋体" w:eastAsia="宋体" w:hAnsi="宋体" w:cs="宋体"/>
          <w:color w:val="000000"/>
          <w:vertAlign w:val="subscript"/>
        </w:rPr>
        <w:t>丙</w:t>
      </w:r>
      <w:r>
        <w:rPr>
          <w:rFonts w:ascii="宋体" w:eastAsia="宋体" w:hAnsi="宋体" w:cs="宋体"/>
          <w:color w:val="000000"/>
        </w:rPr>
        <w:t>。下列关系正确的是（）</w:t>
      </w:r>
    </w:p>
    <w:p>
      <w:pPr>
        <w:spacing w:line="360" w:lineRule="auto"/>
        <w:jc w:val="left"/>
        <w:textAlignment w:val="center"/>
        <w:rPr>
          <w:color w:val="000000"/>
        </w:rPr>
      </w:pPr>
      <w:r>
        <w:rPr>
          <w:rFonts w:ascii="宋体" w:eastAsia="宋体" w:hAnsi="宋体" w:cs="宋体"/>
          <w:color w:val="000000"/>
        </w:rPr>
        <w:drawing>
          <wp:inline distT="0" distB="0" distL="114300" distR="114300">
            <wp:extent cx="4638675" cy="876300"/>
            <wp:effectExtent l="0" t="0" r="9525" b="0"/>
            <wp:docPr id="25"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72532" name="图片 24"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29"/>
                    <a:stretch>
                      <a:fillRect/>
                    </a:stretch>
                  </pic:blipFill>
                  <pic:spPr>
                    <a:xfrm>
                      <a:off x="0" y="0"/>
                      <a:ext cx="4638675" cy="876300"/>
                    </a:xfrm>
                    <a:prstGeom prst="rect">
                      <a:avLst/>
                    </a:prstGeom>
                    <a:noFill/>
                    <a:ln>
                      <a:noFill/>
                    </a:ln>
                  </pic:spPr>
                </pic:pic>
              </a:graphicData>
            </a:graphic>
          </wp:inline>
        </w:drawing>
      </w:r>
    </w:p>
    <w:p>
      <w:pPr>
        <w:tabs>
          <w:tab w:val="left" w:pos="4876"/>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A.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eastAsia="宋体" w:hAnsi="宋体" w:cs="宋体"/>
          <w:color w:val="000000"/>
          <w:vertAlign w:val="subscript"/>
        </w:rPr>
        <w:t>丙</w:t>
      </w:r>
      <w:r>
        <w:rPr>
          <w:rFonts w:ascii="宋体" w:eastAsia="宋体" w:hAnsi="宋体" w:cs="宋体"/>
          <w:color w:val="000000"/>
        </w:rPr>
        <w:tab/>
      </w:r>
      <w:r>
        <w:rPr>
          <w:rFonts w:ascii="宋体" w:eastAsia="宋体" w:hAnsi="宋体" w:cs="宋体"/>
          <w:color w:val="000000"/>
        </w:rPr>
        <w:t xml:space="preserve">B.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eastAsia="宋体" w:hAnsi="宋体" w:cs="宋体"/>
          <w:color w:val="000000"/>
          <w:vertAlign w:val="subscript"/>
        </w:rPr>
        <w:t>丙</w:t>
      </w:r>
    </w:p>
    <w:p>
      <w:pPr>
        <w:tabs>
          <w:tab w:val="left" w:pos="4876"/>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C.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eastAsia="宋体" w:hAnsi="宋体" w:cs="宋体"/>
          <w:color w:val="000000"/>
          <w:vertAlign w:val="subscript"/>
        </w:rPr>
        <w:t>丙</w:t>
      </w:r>
      <w:r>
        <w:rPr>
          <w:rFonts w:ascii="宋体" w:eastAsia="宋体" w:hAnsi="宋体" w:cs="宋体"/>
          <w:color w:val="000000"/>
        </w:rPr>
        <w:tab/>
      </w:r>
      <w:r>
        <w:rPr>
          <w:rFonts w:ascii="宋体" w:eastAsia="宋体" w:hAnsi="宋体" w:cs="宋体"/>
          <w:color w:val="000000"/>
        </w:rPr>
        <w:t xml:space="preserve">D.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丙</w:t>
      </w:r>
    </w:p>
    <w:p>
      <w:pPr>
        <w:spacing w:line="360" w:lineRule="auto"/>
        <w:jc w:val="left"/>
        <w:textAlignment w:val="center"/>
        <w:rPr>
          <w:rFonts w:ascii="宋体" w:eastAsia="宋体" w:hAnsi="宋体" w:cs="宋体"/>
          <w:color w:val="000000"/>
        </w:rPr>
      </w:pPr>
      <w:r>
        <w:rPr>
          <w:rFonts w:hint="eastAsia"/>
          <w:color w:val="000000"/>
          <w:lang w:val="en-US" w:eastAsia="zh-CN"/>
        </w:rPr>
        <w:t>15</w:t>
      </w:r>
      <w:r>
        <w:rPr>
          <w:color w:val="000000"/>
        </w:rPr>
        <w:t>.</w:t>
      </w:r>
      <w:r>
        <w:rPr>
          <w:rFonts w:ascii="宋体" w:eastAsia="宋体" w:hAnsi="宋体" w:cs="宋体"/>
          <w:color w:val="000000"/>
        </w:rPr>
        <w:t>水平桌面上两个底面积相同的容器中，分别盛有甲、乙两种液体。将两个完全相同的小球</w:t>
      </w:r>
      <w:r>
        <w:rPr>
          <w:rFonts w:ascii="Times New Roman" w:eastAsia="Times New Roman" w:hAnsi="Times New Roman" w:cs="Times New Roman"/>
          <w:color w:val="000000"/>
        </w:rPr>
        <w:t>M</w:t>
      </w:r>
      <w:r>
        <w:rPr>
          <w:rFonts w:ascii="宋体" w:eastAsia="宋体" w:hAnsi="宋体" w:cs="宋体"/>
          <w:color w:val="000000"/>
        </w:rPr>
        <w:t>、</w:t>
      </w:r>
      <w:r>
        <w:rPr>
          <w:rFonts w:ascii="Times New Roman" w:eastAsia="Times New Roman" w:hAnsi="Times New Roman" w:cs="Times New Roman"/>
          <w:color w:val="000000"/>
        </w:rPr>
        <w:t>N</w:t>
      </w:r>
      <w:r>
        <w:rPr>
          <w:rFonts w:ascii="宋体" w:eastAsia="宋体" w:hAnsi="宋体" w:cs="宋体"/>
          <w:color w:val="000000"/>
        </w:rPr>
        <w:t>分别放入两个容器中，静止时两球状态如图所示，两容器内液面相平。下列分析正确的是（）</w:t>
      </w:r>
    </w:p>
    <w:p>
      <w:pPr>
        <w:spacing w:line="360" w:lineRule="auto"/>
        <w:jc w:val="left"/>
        <w:textAlignment w:val="center"/>
        <w:rPr>
          <w:color w:val="000000"/>
        </w:rPr>
      </w:pPr>
      <w:r>
        <w:rPr>
          <w:rFonts w:ascii="宋体" w:eastAsia="宋体" w:hAnsi="宋体" w:cs="宋体"/>
          <w:color w:val="000000"/>
        </w:rPr>
        <w:drawing>
          <wp:inline distT="0" distB="0" distL="114300" distR="114300">
            <wp:extent cx="2438400" cy="838200"/>
            <wp:effectExtent l="0" t="0" r="0" b="0"/>
            <wp:docPr id="27"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003227" name="图片 25"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0"/>
                    <a:stretch>
                      <a:fillRect/>
                    </a:stretch>
                  </pic:blipFill>
                  <pic:spPr>
                    <a:xfrm>
                      <a:off x="0" y="0"/>
                      <a:ext cx="2438400" cy="838200"/>
                    </a:xfrm>
                    <a:prstGeom prst="rect">
                      <a:avLst/>
                    </a:prstGeom>
                    <a:noFill/>
                    <a:ln>
                      <a:noFill/>
                    </a:ln>
                  </pic:spPr>
                </pic:pic>
              </a:graphicData>
            </a:graphic>
          </wp:inline>
        </w:drawing>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A. 两小球所受浮力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M</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N</w:t>
      </w:r>
    </w:p>
    <w:p>
      <w:pPr>
        <w:spacing w:line="360" w:lineRule="auto"/>
        <w:jc w:val="left"/>
        <w:textAlignment w:val="center"/>
        <w:rPr>
          <w:rFonts w:ascii="宋体" w:eastAsia="宋体" w:hAnsi="宋体" w:cs="宋体"/>
          <w:color w:val="000000"/>
        </w:rPr>
      </w:pPr>
      <w:r>
        <w:rPr>
          <w:rFonts w:ascii="宋体" w:eastAsia="宋体" w:hAnsi="宋体" w:cs="宋体"/>
          <w:color w:val="000000"/>
        </w:rPr>
        <w:t>B. 两种液体的密度</w:t>
      </w:r>
      <w:r>
        <w:rPr>
          <w:rFonts w:ascii="Times New Roman" w:eastAsia="Times New Roman" w:hAnsi="Times New Roman" w:cs="Times New Roman"/>
          <w:i/>
          <w:color w:val="000000"/>
        </w:rPr>
        <w:t>ρ</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ρ</w:t>
      </w:r>
      <w:r>
        <w:rPr>
          <w:rFonts w:ascii="宋体" w:eastAsia="宋体" w:hAnsi="宋体" w:cs="宋体"/>
          <w:color w:val="000000"/>
          <w:vertAlign w:val="subscript"/>
        </w:rPr>
        <w:t>乙</w:t>
      </w:r>
    </w:p>
    <w:p>
      <w:pPr>
        <w:spacing w:line="360" w:lineRule="auto"/>
        <w:jc w:val="left"/>
        <w:textAlignment w:val="center"/>
        <w:rPr>
          <w:rFonts w:ascii="宋体" w:eastAsia="宋体" w:hAnsi="宋体" w:cs="宋体"/>
          <w:color w:val="000000"/>
        </w:rPr>
      </w:pPr>
      <w:r>
        <w:rPr>
          <w:rFonts w:ascii="宋体" w:eastAsia="宋体" w:hAnsi="宋体" w:cs="宋体"/>
          <w:color w:val="000000"/>
        </w:rPr>
        <w:t>C. 两种液体对容器底部</w:t>
      </w:r>
      <w:r>
        <w:rPr>
          <w:rFonts w:ascii="宋体" w:eastAsia="宋体" w:hAnsi="宋体" w:cs="宋体"/>
          <w:color w:val="000000"/>
          <w:position w:val="0"/>
        </w:rPr>
        <w:drawing>
          <wp:inline distT="0" distB="0" distL="114300" distR="114300">
            <wp:extent cx="133350" cy="177800"/>
            <wp:effectExtent l="0" t="0" r="0" b="13335"/>
            <wp:docPr id="2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63564" name="图片 26"/>
                    <pic:cNvPicPr>
                      <a:picLocks noChangeAspect="1"/>
                    </pic:cNvPicPr>
                  </pic:nvPicPr>
                  <pic:blipFill>
                    <a:blip xmlns:r="http://schemas.openxmlformats.org/officeDocument/2006/relationships" r:embed="rId28"/>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color w:val="000000"/>
        </w:rPr>
        <w:t>压强</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宋体" w:eastAsia="宋体" w:hAnsi="宋体" w:cs="宋体"/>
          <w:color w:val="000000"/>
          <w:vertAlign w:val="subscript"/>
        </w:rPr>
        <w:t>乙</w:t>
      </w:r>
    </w:p>
    <w:p>
      <w:pPr>
        <w:spacing w:line="360" w:lineRule="auto"/>
        <w:jc w:val="left"/>
        <w:textAlignment w:val="center"/>
        <w:rPr>
          <w:rFonts w:ascii="宋体" w:eastAsia="宋体" w:hAnsi="宋体" w:cs="宋体"/>
          <w:color w:val="000000"/>
        </w:rPr>
      </w:pPr>
      <w:r>
        <w:rPr>
          <w:rFonts w:ascii="宋体" w:eastAsia="宋体" w:hAnsi="宋体" w:cs="宋体"/>
          <w:color w:val="000000"/>
        </w:rPr>
        <w:t>D. 两种液体对容器底部的压力</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eastAsia="宋体" w:hAnsi="宋体" w:cs="宋体"/>
          <w:color w:val="000000"/>
          <w:vertAlign w:val="subscript"/>
        </w:rPr>
        <w:t>乙</w:t>
      </w:r>
    </w:p>
    <w:p>
      <w:pPr>
        <w:spacing w:line="360" w:lineRule="auto"/>
        <w:jc w:val="left"/>
        <w:textAlignment w:val="center"/>
        <w:rPr>
          <w:rFonts w:ascii="宋体" w:eastAsia="宋体" w:hAnsi="宋体" w:cs="宋体"/>
          <w:color w:val="000000"/>
        </w:rPr>
      </w:pPr>
      <w:r>
        <w:rPr>
          <w:rFonts w:hint="eastAsia"/>
          <w:color w:val="000000"/>
          <w:lang w:val="en-US" w:eastAsia="zh-CN"/>
        </w:rPr>
        <w:t>16</w:t>
      </w:r>
      <w:r>
        <w:rPr>
          <w:color w:val="000000"/>
        </w:rPr>
        <w:t>.</w:t>
      </w:r>
      <w:r>
        <w:rPr>
          <w:rFonts w:ascii="宋体" w:eastAsia="宋体" w:hAnsi="宋体" w:cs="宋体"/>
          <w:color w:val="000000"/>
        </w:rPr>
        <w:t>如图，弧形轨道</w:t>
      </w:r>
      <w:r>
        <w:rPr>
          <w:rFonts w:ascii="Times New Roman" w:eastAsia="Times New Roman" w:hAnsi="Times New Roman" w:cs="Times New Roman"/>
          <w:i/>
          <w:color w:val="000000"/>
        </w:rPr>
        <w:t>ab</w:t>
      </w:r>
      <w:r>
        <w:rPr>
          <w:rFonts w:ascii="宋体" w:eastAsia="宋体" w:hAnsi="宋体" w:cs="宋体"/>
          <w:color w:val="000000"/>
        </w:rPr>
        <w:t>段光滑，</w:t>
      </w:r>
      <w:r>
        <w:rPr>
          <w:rFonts w:ascii="Times New Roman" w:eastAsia="Times New Roman" w:hAnsi="Times New Roman" w:cs="Times New Roman"/>
          <w:i/>
          <w:color w:val="000000"/>
        </w:rPr>
        <w:t>bc</w:t>
      </w:r>
      <w:r>
        <w:rPr>
          <w:rFonts w:ascii="宋体" w:eastAsia="宋体" w:hAnsi="宋体" w:cs="宋体"/>
          <w:color w:val="000000"/>
        </w:rPr>
        <w:t>段粗糙，小球从</w:t>
      </w:r>
      <w:r>
        <w:rPr>
          <w:rFonts w:ascii="Times New Roman" w:eastAsia="Times New Roman" w:hAnsi="Times New Roman" w:cs="Times New Roman"/>
          <w:i/>
          <w:color w:val="000000"/>
        </w:rPr>
        <w:t>a</w:t>
      </w:r>
      <w:r>
        <w:rPr>
          <w:rFonts w:ascii="宋体" w:eastAsia="宋体" w:hAnsi="宋体" w:cs="宋体"/>
          <w:color w:val="000000"/>
        </w:rPr>
        <w:t>点经最低点</w:t>
      </w:r>
      <w:r>
        <w:rPr>
          <w:rFonts w:ascii="Times New Roman" w:eastAsia="Times New Roman" w:hAnsi="Times New Roman" w:cs="Times New Roman"/>
          <w:i/>
          <w:color w:val="000000"/>
        </w:rPr>
        <w:t>b</w:t>
      </w:r>
      <w:r>
        <w:rPr>
          <w:rFonts w:ascii="宋体" w:eastAsia="宋体" w:hAnsi="宋体" w:cs="宋体"/>
          <w:color w:val="000000"/>
        </w:rPr>
        <w:t>运动至</w:t>
      </w:r>
      <w:r>
        <w:rPr>
          <w:rFonts w:ascii="Times New Roman" w:eastAsia="Times New Roman" w:hAnsi="Times New Roman" w:cs="Times New Roman"/>
          <w:i/>
          <w:color w:val="000000"/>
        </w:rPr>
        <w:t>c</w:t>
      </w:r>
      <w:r>
        <w:rPr>
          <w:rFonts w:ascii="宋体" w:eastAsia="宋体" w:hAnsi="宋体" w:cs="宋体"/>
          <w:color w:val="000000"/>
        </w:rPr>
        <w:t>点。下列分析正确的是（）</w:t>
      </w:r>
    </w:p>
    <w:p>
      <w:pPr>
        <w:spacing w:line="360" w:lineRule="auto"/>
        <w:jc w:val="left"/>
        <w:textAlignment w:val="center"/>
        <w:rPr>
          <w:color w:val="000000"/>
        </w:rPr>
      </w:pPr>
      <w:r>
        <w:rPr>
          <w:rFonts w:ascii="宋体" w:eastAsia="宋体" w:hAnsi="宋体" w:cs="宋体"/>
          <w:color w:val="000000"/>
        </w:rPr>
        <w:drawing>
          <wp:inline distT="0" distB="0" distL="114300" distR="114300">
            <wp:extent cx="1352550" cy="1200150"/>
            <wp:effectExtent l="0" t="0" r="0" b="0"/>
            <wp:docPr id="24"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139977" name="图片 27"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1"/>
                    <a:stretch>
                      <a:fillRect/>
                    </a:stretch>
                  </pic:blipFill>
                  <pic:spPr>
                    <a:xfrm>
                      <a:off x="0" y="0"/>
                      <a:ext cx="1352550" cy="1200150"/>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rFonts w:ascii="宋体" w:eastAsia="宋体" w:hAnsi="宋体" w:cs="宋体"/>
          <w:color w:val="000000"/>
        </w:rPr>
        <w:t>A. 从</w:t>
      </w:r>
      <w:r>
        <w:rPr>
          <w:rFonts w:ascii="Times New Roman" w:eastAsia="Times New Roman" w:hAnsi="Times New Roman" w:cs="Times New Roman"/>
          <w:i/>
          <w:color w:val="000000"/>
        </w:rPr>
        <w:t>a</w:t>
      </w:r>
      <w:r>
        <w:rPr>
          <w:rFonts w:ascii="宋体" w:eastAsia="宋体" w:hAnsi="宋体" w:cs="宋体"/>
          <w:color w:val="000000"/>
        </w:rPr>
        <w:t>到</w:t>
      </w:r>
      <w:r>
        <w:rPr>
          <w:rFonts w:ascii="Times New Roman" w:eastAsia="Times New Roman" w:hAnsi="Times New Roman" w:cs="Times New Roman"/>
          <w:i/>
          <w:color w:val="000000"/>
        </w:rPr>
        <w:t>b</w:t>
      </w:r>
      <w:r>
        <w:rPr>
          <w:rFonts w:ascii="宋体" w:eastAsia="宋体" w:hAnsi="宋体" w:cs="宋体"/>
          <w:color w:val="000000"/>
        </w:rPr>
        <w:t>的过程中，小球动能转化为重力势能</w:t>
      </w:r>
    </w:p>
    <w:p>
      <w:pPr>
        <w:spacing w:line="360" w:lineRule="auto"/>
        <w:jc w:val="left"/>
        <w:textAlignment w:val="center"/>
        <w:rPr>
          <w:rFonts w:ascii="宋体" w:eastAsia="宋体" w:hAnsi="宋体" w:cs="宋体"/>
          <w:color w:val="000000"/>
        </w:rPr>
      </w:pPr>
      <w:r>
        <w:rPr>
          <w:rFonts w:ascii="宋体" w:eastAsia="宋体" w:hAnsi="宋体" w:cs="宋体"/>
          <w:color w:val="000000"/>
        </w:rPr>
        <w:t>B. 经过</w:t>
      </w:r>
      <w:r>
        <w:rPr>
          <w:rFonts w:ascii="Times New Roman" w:eastAsia="Times New Roman" w:hAnsi="Times New Roman" w:cs="Times New Roman"/>
          <w:i/>
          <w:color w:val="000000"/>
        </w:rPr>
        <w:t>b</w:t>
      </w:r>
      <w:r>
        <w:rPr>
          <w:rFonts w:ascii="宋体" w:eastAsia="宋体" w:hAnsi="宋体" w:cs="宋体"/>
          <w:color w:val="000000"/>
        </w:rPr>
        <w:t>点时，小球动能最大</w:t>
      </w:r>
    </w:p>
    <w:p>
      <w:pPr>
        <w:spacing w:line="360" w:lineRule="auto"/>
        <w:jc w:val="left"/>
        <w:textAlignment w:val="center"/>
        <w:rPr>
          <w:rFonts w:ascii="宋体" w:eastAsia="宋体" w:hAnsi="宋体" w:cs="宋体"/>
          <w:color w:val="000000"/>
        </w:rPr>
      </w:pPr>
      <w:r>
        <w:rPr>
          <w:rFonts w:ascii="宋体" w:eastAsia="宋体" w:hAnsi="宋体" w:cs="宋体"/>
          <w:color w:val="000000"/>
        </w:rPr>
        <w:t>C. 从</w:t>
      </w:r>
      <w:r>
        <w:rPr>
          <w:rFonts w:ascii="Times New Roman" w:eastAsia="Times New Roman" w:hAnsi="Times New Roman" w:cs="Times New Roman"/>
          <w:i/>
          <w:color w:val="000000"/>
        </w:rPr>
        <w:t>b</w:t>
      </w:r>
      <w:r>
        <w:rPr>
          <w:rFonts w:ascii="宋体" w:eastAsia="宋体" w:hAnsi="宋体" w:cs="宋体"/>
          <w:color w:val="000000"/>
        </w:rPr>
        <w:t>到</w:t>
      </w:r>
      <w:r>
        <w:rPr>
          <w:rFonts w:ascii="Times New Roman" w:eastAsia="Times New Roman" w:hAnsi="Times New Roman" w:cs="Times New Roman"/>
          <w:i/>
          <w:color w:val="000000"/>
        </w:rPr>
        <w:t>c</w:t>
      </w:r>
      <w:r>
        <w:rPr>
          <w:rFonts w:ascii="宋体" w:eastAsia="宋体" w:hAnsi="宋体" w:cs="宋体"/>
          <w:color w:val="000000"/>
        </w:rPr>
        <w:t>的过程中，小球动能增大</w:t>
      </w:r>
    </w:p>
    <w:p>
      <w:pPr>
        <w:spacing w:line="360" w:lineRule="auto"/>
        <w:jc w:val="left"/>
        <w:textAlignment w:val="center"/>
        <w:rPr>
          <w:rFonts w:ascii="宋体" w:eastAsia="宋体" w:hAnsi="宋体" w:cs="宋体"/>
          <w:color w:val="000000"/>
        </w:rPr>
      </w:pPr>
      <w:r>
        <w:rPr>
          <w:rFonts w:ascii="宋体" w:eastAsia="宋体" w:hAnsi="宋体" w:cs="宋体"/>
          <w:color w:val="000000"/>
        </w:rPr>
        <w:t>D. 从</w:t>
      </w:r>
      <w:r>
        <w:rPr>
          <w:rFonts w:ascii="Times New Roman" w:eastAsia="Times New Roman" w:hAnsi="Times New Roman" w:cs="Times New Roman"/>
          <w:i/>
          <w:color w:val="000000"/>
        </w:rPr>
        <w:t>a</w:t>
      </w:r>
      <w:r>
        <w:rPr>
          <w:rFonts w:ascii="宋体" w:eastAsia="宋体" w:hAnsi="宋体" w:cs="宋体"/>
          <w:color w:val="000000"/>
        </w:rPr>
        <w:t>到</w:t>
      </w:r>
      <w:r>
        <w:rPr>
          <w:rFonts w:ascii="Times New Roman" w:eastAsia="Times New Roman" w:hAnsi="Times New Roman" w:cs="Times New Roman"/>
          <w:i/>
          <w:color w:val="000000"/>
        </w:rPr>
        <w:t>c</w:t>
      </w:r>
      <w:r>
        <w:rPr>
          <w:rFonts w:ascii="宋体" w:eastAsia="宋体" w:hAnsi="宋体" w:cs="宋体"/>
          <w:color w:val="000000"/>
        </w:rPr>
        <w:t>的过程中，小球机械能守恒</w:t>
      </w:r>
    </w:p>
    <w:p>
      <w:pPr>
        <w:spacing w:line="360" w:lineRule="auto"/>
        <w:jc w:val="left"/>
        <w:textAlignment w:val="center"/>
        <w:rPr>
          <w:rFonts w:ascii="宋体" w:eastAsia="宋体" w:hAnsi="宋体" w:cs="宋体"/>
          <w:b/>
          <w:color w:val="000000"/>
          <w:sz w:val="24"/>
        </w:rPr>
      </w:pPr>
      <w:bookmarkStart w:id="1" w:name="topic 6790a6e9-86ea-4cf3-962e-c0d2a06b10"/>
      <w:r>
        <w:rPr>
          <w:rFonts w:ascii="宋体" w:eastAsia="宋体" w:hAnsi="宋体" w:cs="宋体"/>
          <w:b/>
          <w:color w:val="000000"/>
          <w:sz w:val="24"/>
        </w:rPr>
        <w:t>二、非选择题（共</w:t>
      </w:r>
      <w:r>
        <w:rPr>
          <w:rFonts w:cs="Times New Roman" w:hint="eastAsia"/>
          <w:b/>
          <w:color w:val="000000"/>
          <w:sz w:val="24"/>
          <w:lang w:val="en-US" w:eastAsia="zh-CN"/>
        </w:rPr>
        <w:t>8</w:t>
      </w:r>
      <w:r>
        <w:rPr>
          <w:rFonts w:ascii="宋体" w:eastAsia="宋体" w:hAnsi="宋体" w:cs="宋体"/>
          <w:b/>
          <w:color w:val="000000"/>
          <w:sz w:val="24"/>
        </w:rPr>
        <w:t>小题，共</w:t>
      </w:r>
      <w:r>
        <w:rPr>
          <w:rFonts w:ascii="Times New Roman" w:eastAsia="Times New Roman" w:hAnsi="Times New Roman" w:cs="Times New Roman"/>
          <w:b/>
          <w:color w:val="000000"/>
          <w:sz w:val="24"/>
        </w:rPr>
        <w:t>36</w:t>
      </w:r>
      <w:r>
        <w:rPr>
          <w:rFonts w:ascii="宋体" w:eastAsia="宋体" w:hAnsi="宋体" w:cs="宋体"/>
          <w:b/>
          <w:color w:val="000000"/>
          <w:sz w:val="24"/>
        </w:rPr>
        <w:t>分）</w:t>
      </w:r>
    </w:p>
    <w:p>
      <w:pPr>
        <w:numPr>
          <w:ilvl w:val="0"/>
          <w:numId w:val="0"/>
        </w:numPr>
        <w:spacing w:before="0" w:after="0"/>
        <w:ind w:leftChars="0"/>
        <w:textAlignment w:val="center"/>
        <w:rPr>
          <w:rFonts w:ascii="宋体" w:hAnsi="宋体" w:cs="宋体" w:hint="eastAsia"/>
          <w:kern w:val="0"/>
          <w:szCs w:val="21"/>
          <w:lang w:val="en-US" w:eastAsia="zh-CN"/>
        </w:rPr>
      </w:pPr>
    </w:p>
    <w:p>
      <w:pPr>
        <w:numPr>
          <w:ilvl w:val="0"/>
          <w:numId w:val="1"/>
        </w:numPr>
        <w:spacing w:before="0" w:after="0"/>
        <w:ind w:leftChars="0"/>
        <w:textAlignment w:val="center"/>
        <w:rPr>
          <w:rFonts w:ascii="宋体" w:eastAsia="宋体" w:hAnsi="宋体" w:cs="宋体"/>
          <w:kern w:val="0"/>
          <w:szCs w:val="21"/>
        </w:rPr>
      </w:pPr>
      <w:r>
        <w:rPr>
          <w:rFonts w:ascii="宋体" w:eastAsia="宋体" w:hAnsi="宋体" w:cs="宋体"/>
          <w:kern w:val="0"/>
          <w:szCs w:val="21"/>
        </w:rPr>
        <w:t>如图所示，画出滑轮组最省力的绳子绕法。</w:t>
      </w:r>
      <w:r>
        <w:rPr>
          <w:rFonts w:ascii="宋体" w:eastAsia="宋体" w:hAnsi="宋体" w:cs="宋体"/>
          <w:kern w:val="0"/>
          <w:szCs w:val="21"/>
        </w:rPr>
        <w:br/>
      </w:r>
      <w:bookmarkEnd w:id="1"/>
    </w:p>
    <w:p>
      <w:pPr>
        <w:numPr>
          <w:ilvl w:val="0"/>
          <w:numId w:val="0"/>
        </w:numPr>
        <w:spacing w:before="0" w:after="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trike w:val="0"/>
          <w:kern w:val="0"/>
          <w:sz w:val="24"/>
          <w:szCs w:val="24"/>
          <w:u w:val="none"/>
        </w:rPr>
        <w:drawing>
          <wp:inline distT="0" distB="0" distL="114300" distR="114300">
            <wp:extent cx="1419225" cy="390525"/>
            <wp:effectExtent l="0" t="0" r="9525" b="9525"/>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687948" name="图片 36"/>
                    <pic:cNvPicPr>
                      <a:picLocks noChangeAspect="1"/>
                    </pic:cNvPicPr>
                  </pic:nvPicPr>
                  <pic:blipFill>
                    <a:blip xmlns:r="http://schemas.openxmlformats.org/officeDocument/2006/relationships" r:embed="rId32"/>
                    <a:stretch>
                      <a:fillRect/>
                    </a:stretch>
                  </pic:blipFill>
                  <pic:spPr>
                    <a:xfrm>
                      <a:off x="0" y="0"/>
                      <a:ext cx="1419225" cy="3905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p>
    <w:p>
      <w:pPr>
        <w:spacing w:line="360" w:lineRule="auto"/>
        <w:jc w:val="left"/>
        <w:textAlignment w:val="center"/>
        <w:rPr>
          <w:color w:val="000000"/>
        </w:rPr>
      </w:pPr>
    </w:p>
    <w:p>
      <w:pPr>
        <w:spacing w:line="360" w:lineRule="auto"/>
        <w:jc w:val="left"/>
        <w:textAlignment w:val="center"/>
        <w:rPr>
          <w:rFonts w:ascii="宋体" w:eastAsia="宋体" w:hAnsi="宋体" w:cs="宋体"/>
          <w:color w:val="000000"/>
        </w:rPr>
      </w:pPr>
      <w:r>
        <w:rPr>
          <w:color w:val="000000"/>
        </w:rPr>
        <w:t>18.</w:t>
      </w:r>
      <w:r>
        <w:rPr>
          <w:rFonts w:ascii="宋体" w:eastAsia="宋体" w:hAnsi="宋体" w:cs="宋体"/>
          <w:color w:val="000000"/>
        </w:rPr>
        <w:t>如图所示，在</w:t>
      </w:r>
      <w:r>
        <w:rPr>
          <w:rFonts w:ascii="Times New Roman" w:eastAsia="Times New Roman" w:hAnsi="Times New Roman" w:cs="Times New Roman"/>
          <w:i/>
          <w:color w:val="000000"/>
        </w:rPr>
        <w:t>C</w:t>
      </w:r>
      <w:r>
        <w:rPr>
          <w:rFonts w:ascii="宋体" w:eastAsia="宋体" w:hAnsi="宋体" w:cs="宋体"/>
          <w:color w:val="000000"/>
        </w:rPr>
        <w:t>点用力把桌腿</w:t>
      </w:r>
      <w:r>
        <w:rPr>
          <w:rFonts w:ascii="Times New Roman" w:eastAsia="Times New Roman" w:hAnsi="Times New Roman" w:cs="Times New Roman"/>
          <w:i/>
          <w:color w:val="000000"/>
        </w:rPr>
        <w:t>A</w:t>
      </w:r>
      <w:r>
        <w:rPr>
          <w:rFonts w:ascii="宋体" w:eastAsia="宋体" w:hAnsi="宋体" w:cs="宋体"/>
          <w:color w:val="000000"/>
        </w:rPr>
        <w:t>抬离地面时，桌腿</w:t>
      </w:r>
      <w:r>
        <w:rPr>
          <w:rFonts w:ascii="Times New Roman" w:eastAsia="Times New Roman" w:hAnsi="Times New Roman" w:cs="Times New Roman"/>
          <w:i/>
          <w:color w:val="000000"/>
        </w:rPr>
        <w:t>B</w:t>
      </w:r>
      <w:r>
        <w:rPr>
          <w:rFonts w:ascii="宋体" w:eastAsia="宋体" w:hAnsi="宋体" w:cs="宋体"/>
          <w:color w:val="000000"/>
        </w:rPr>
        <w:t>始终没有移动，请在</w:t>
      </w:r>
      <w:r>
        <w:rPr>
          <w:rFonts w:ascii="Times New Roman" w:eastAsia="Times New Roman" w:hAnsi="Times New Roman" w:cs="Times New Roman"/>
          <w:i/>
          <w:color w:val="000000"/>
        </w:rPr>
        <w:t>C</w:t>
      </w:r>
      <w:r>
        <w:rPr>
          <w:rFonts w:ascii="宋体" w:eastAsia="宋体" w:hAnsi="宋体" w:cs="宋体"/>
          <w:color w:val="000000"/>
        </w:rPr>
        <w:t>点画出最小作用力的示意图。</w:t>
      </w:r>
    </w:p>
    <w:p>
      <w:pPr>
        <w:spacing w:line="360" w:lineRule="auto"/>
        <w:jc w:val="left"/>
        <w:textAlignment w:val="center"/>
        <w:rPr>
          <w:color w:val="000000"/>
        </w:rPr>
      </w:pPr>
      <w:r>
        <w:rPr>
          <w:color w:val="000000"/>
        </w:rPr>
        <w:drawing>
          <wp:inline distT="0" distB="0" distL="114300" distR="114300">
            <wp:extent cx="1571625" cy="685800"/>
            <wp:effectExtent l="0" t="0" r="9525" b="0"/>
            <wp:docPr id="33" name="图片 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554683" name="图片 33"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3"/>
                    <a:stretch>
                      <a:fillRect/>
                    </a:stretch>
                  </pic:blipFill>
                  <pic:spPr>
                    <a:xfrm>
                      <a:off x="0" y="0"/>
                      <a:ext cx="1571625" cy="685800"/>
                    </a:xfrm>
                    <a:prstGeom prst="rect">
                      <a:avLst/>
                    </a:prstGeom>
                    <a:noFill/>
                    <a:ln>
                      <a:noFill/>
                    </a:ln>
                  </pic:spPr>
                </pic:pic>
              </a:graphicData>
            </a:graphic>
          </wp:inline>
        </w:drawing>
      </w:r>
    </w:p>
    <w:p>
      <w:pPr>
        <w:spacing w:line="360" w:lineRule="auto"/>
        <w:jc w:val="left"/>
        <w:textAlignment w:val="center"/>
        <w:rPr>
          <w:color w:val="000000"/>
        </w:rPr>
      </w:pPr>
    </w:p>
    <w:p>
      <w:pPr>
        <w:spacing w:line="360" w:lineRule="auto"/>
        <w:jc w:val="left"/>
        <w:textAlignment w:val="center"/>
        <w:rPr>
          <w:rFonts w:ascii="宋体" w:eastAsia="宋体" w:hAnsi="宋体" w:cs="宋体"/>
          <w:color w:val="000000"/>
        </w:rPr>
      </w:pPr>
      <w:r>
        <w:rPr>
          <w:color w:val="000000"/>
        </w:rPr>
        <w:t>19.</w:t>
      </w:r>
      <w:r>
        <w:rPr>
          <w:rFonts w:ascii="宋体" w:eastAsia="宋体" w:hAnsi="宋体" w:cs="宋体"/>
          <w:color w:val="000000"/>
        </w:rPr>
        <w:t>如图所示，甲图是探究</w:t>
      </w:r>
      <w:r>
        <w:rPr>
          <w:rFonts w:ascii="Times New Roman" w:eastAsia="Times New Roman" w:hAnsi="Times New Roman" w:cs="Times New Roman"/>
          <w:color w:val="000000"/>
        </w:rPr>
        <w:t>“</w:t>
      </w:r>
      <w:r>
        <w:rPr>
          <w:rFonts w:ascii="宋体" w:eastAsia="宋体" w:hAnsi="宋体" w:cs="宋体"/>
          <w:color w:val="000000"/>
        </w:rPr>
        <w:t>阻力对物体运动的影响</w:t>
      </w:r>
      <w:r>
        <w:rPr>
          <w:rFonts w:ascii="Times New Roman" w:eastAsia="Times New Roman" w:hAnsi="Times New Roman" w:cs="Times New Roman"/>
          <w:color w:val="000000"/>
        </w:rPr>
        <w:t>”</w:t>
      </w:r>
      <w:r>
        <w:rPr>
          <w:rFonts w:ascii="宋体" w:eastAsia="宋体" w:hAnsi="宋体" w:cs="宋体"/>
          <w:color w:val="000000"/>
        </w:rPr>
        <w:t>的实验装置，让同一小车从斜面上相同的高度由静止滑下，在粗糙程度不同的水平面上运动。乙图是探究</w:t>
      </w:r>
      <w:r>
        <w:rPr>
          <w:rFonts w:ascii="Times New Roman" w:eastAsia="Times New Roman" w:hAnsi="Times New Roman" w:cs="Times New Roman"/>
          <w:color w:val="000000"/>
        </w:rPr>
        <w:t>“</w:t>
      </w:r>
      <w:r>
        <w:rPr>
          <w:rFonts w:ascii="宋体" w:eastAsia="宋体" w:hAnsi="宋体" w:cs="宋体"/>
          <w:color w:val="000000"/>
        </w:rPr>
        <w:t>物体的动能跟哪些因素有关</w:t>
      </w:r>
      <w:r>
        <w:rPr>
          <w:rFonts w:ascii="Times New Roman" w:eastAsia="Times New Roman" w:hAnsi="Times New Roman" w:cs="Times New Roman"/>
          <w:color w:val="000000"/>
        </w:rPr>
        <w:t>”</w:t>
      </w:r>
      <w:r>
        <w:rPr>
          <w:rFonts w:ascii="宋体" w:eastAsia="宋体" w:hAnsi="宋体" w:cs="宋体"/>
          <w:color w:val="000000"/>
        </w:rPr>
        <w:t>的实验装置，让同一钢球从斜面上不同的高度由静止滚下，碰到同一木块上。请回答：</w:t>
      </w:r>
    </w:p>
    <w:p>
      <w:pPr>
        <w:spacing w:line="360" w:lineRule="auto"/>
        <w:jc w:val="left"/>
        <w:textAlignment w:val="center"/>
        <w:rPr>
          <w:color w:val="000000"/>
        </w:rPr>
      </w:pPr>
      <w:r>
        <w:rPr>
          <w:color w:val="000000"/>
        </w:rPr>
        <w:drawing>
          <wp:inline distT="0" distB="0" distL="114300" distR="114300">
            <wp:extent cx="5657850" cy="1019175"/>
            <wp:effectExtent l="0" t="0" r="0" b="9525"/>
            <wp:docPr id="36" name="图片 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28667" name="图片 36"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4"/>
                    <a:stretch>
                      <a:fillRect/>
                    </a:stretch>
                  </pic:blipFill>
                  <pic:spPr>
                    <a:xfrm>
                      <a:off x="0" y="0"/>
                      <a:ext cx="5657850" cy="1019175"/>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）甲实验中，小车在水平面上运动时，在竖直方向上受到的力有</w:t>
      </w:r>
      <w:r>
        <w:rPr>
          <w:color w:val="000000"/>
        </w:rPr>
        <w:t>________</w:t>
      </w:r>
      <w:r>
        <w:rPr>
          <w:rFonts w:ascii="宋体" w:eastAsia="宋体" w:hAnsi="宋体" w:cs="宋体"/>
          <w:color w:val="000000"/>
        </w:rPr>
        <w:t>和</w:t>
      </w:r>
      <w:r>
        <w:rPr>
          <w:color w:val="000000"/>
        </w:rPr>
        <w:t>________</w:t>
      </w:r>
      <w:r>
        <w:rPr>
          <w:rFonts w:ascii="宋体" w:eastAsia="宋体" w:hAnsi="宋体" w:cs="宋体"/>
          <w:color w:val="000000"/>
        </w:rPr>
        <w:t>；在水平方向上受到摩擦力，且摩擦力越小，小车的速度减小得越</w:t>
      </w:r>
      <w:r>
        <w:rPr>
          <w:color w:val="000000"/>
        </w:rPr>
        <w:t>________</w:t>
      </w:r>
      <w:r>
        <w:rPr>
          <w:rFonts w:ascii="宋体" w:eastAsia="宋体" w:hAnsi="宋体" w:cs="宋体"/>
          <w:color w:val="000000"/>
        </w:rPr>
        <w:t>。从而可以推理：如果运动的物体不受力，它将</w:t>
      </w:r>
      <w:r>
        <w:rPr>
          <w:color w:val="000000"/>
        </w:rPr>
        <w:t>________</w:t>
      </w:r>
      <w:r>
        <w:rPr>
          <w:rFonts w:ascii="宋体" w:eastAsia="宋体" w:hAnsi="宋体" w:cs="宋体"/>
          <w:color w:val="000000"/>
        </w:rPr>
        <w:t>。</w:t>
      </w:r>
    </w:p>
    <w:p>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）乙实验中的研究对象是</w:t>
      </w:r>
      <w:r>
        <w:rPr>
          <w:color w:val="000000"/>
        </w:rPr>
        <w:t>________</w:t>
      </w:r>
      <w:r>
        <w:rPr>
          <w:rFonts w:ascii="宋体" w:eastAsia="宋体" w:hAnsi="宋体" w:cs="宋体"/>
          <w:color w:val="000000"/>
        </w:rPr>
        <w:t>（选填</w:t>
      </w:r>
      <w:r>
        <w:rPr>
          <w:rFonts w:ascii="Times New Roman" w:eastAsia="Times New Roman" w:hAnsi="Times New Roman" w:cs="Times New Roman"/>
          <w:color w:val="000000"/>
        </w:rPr>
        <w:t>“</w:t>
      </w:r>
      <w:r>
        <w:rPr>
          <w:rFonts w:ascii="宋体" w:eastAsia="宋体" w:hAnsi="宋体" w:cs="宋体"/>
          <w:color w:val="000000"/>
        </w:rPr>
        <w:t>钢球</w:t>
      </w:r>
      <w:r>
        <w:rPr>
          <w:rFonts w:ascii="Times New Roman" w:eastAsia="Times New Roman" w:hAnsi="Times New Roman" w:cs="Times New Roman"/>
          <w:color w:val="000000"/>
        </w:rPr>
        <w:t>”</w:t>
      </w:r>
      <w:r>
        <w:rPr>
          <w:rFonts w:ascii="宋体" w:eastAsia="宋体" w:hAnsi="宋体" w:cs="宋体"/>
          <w:color w:val="000000"/>
        </w:rPr>
        <w:t>或</w:t>
      </w:r>
      <w:r>
        <w:rPr>
          <w:rFonts w:ascii="Times New Roman" w:eastAsia="Times New Roman" w:hAnsi="Times New Roman" w:cs="Times New Roman"/>
          <w:color w:val="000000"/>
        </w:rPr>
        <w:t>“</w:t>
      </w:r>
      <w:r>
        <w:rPr>
          <w:rFonts w:ascii="宋体" w:eastAsia="宋体" w:hAnsi="宋体" w:cs="宋体"/>
          <w:color w:val="000000"/>
        </w:rPr>
        <w:t>木块</w:t>
      </w:r>
      <w:r>
        <w:rPr>
          <w:rFonts w:ascii="Times New Roman" w:eastAsia="Times New Roman" w:hAnsi="Times New Roman" w:cs="Times New Roman"/>
          <w:color w:val="000000"/>
        </w:rPr>
        <w:t>”</w:t>
      </w:r>
      <w:r>
        <w:rPr>
          <w:rFonts w:ascii="宋体" w:eastAsia="宋体" w:hAnsi="宋体" w:cs="宋体"/>
          <w:color w:val="000000"/>
        </w:rPr>
        <w:t>），实验目的是探究物体的动能大小与</w:t>
      </w:r>
      <w:r>
        <w:rPr>
          <w:color w:val="000000"/>
        </w:rPr>
        <w:t>________</w:t>
      </w:r>
      <w:r>
        <w:rPr>
          <w:rFonts w:ascii="宋体" w:eastAsia="宋体" w:hAnsi="宋体" w:cs="宋体"/>
          <w:color w:val="000000"/>
        </w:rPr>
        <w:t>的关系。</w:t>
      </w:r>
    </w:p>
    <w:p>
      <w:pPr>
        <w:spacing w:line="360" w:lineRule="auto"/>
        <w:jc w:val="left"/>
        <w:textAlignment w:val="center"/>
        <w:rPr>
          <w:color w:val="000000"/>
        </w:rPr>
      </w:pPr>
    </w:p>
    <w:p>
      <w:pPr>
        <w:spacing w:line="360" w:lineRule="auto"/>
        <w:jc w:val="left"/>
        <w:textAlignment w:val="center"/>
        <w:rPr>
          <w:rFonts w:ascii="宋体" w:eastAsia="宋体" w:hAnsi="宋体" w:cs="宋体"/>
          <w:color w:val="000000"/>
        </w:rPr>
      </w:pPr>
      <w:r>
        <w:rPr>
          <w:color w:val="000000"/>
        </w:rPr>
        <w:t>20.</w:t>
      </w:r>
      <w:r>
        <w:rPr>
          <w:rFonts w:ascii="宋体" w:eastAsia="宋体" w:hAnsi="宋体" w:cs="宋体"/>
          <w:color w:val="000000"/>
        </w:rPr>
        <w:t>“测量橙汁的密度”实验</w:t>
      </w:r>
    </w:p>
    <w:p>
      <w:pPr>
        <w:spacing w:line="360" w:lineRule="auto"/>
        <w:jc w:val="left"/>
        <w:textAlignment w:val="center"/>
        <w:rPr>
          <w:color w:val="000000"/>
        </w:rPr>
      </w:pPr>
      <w:r>
        <w:rPr>
          <w:rFonts w:ascii="宋体" w:eastAsia="宋体" w:hAnsi="宋体" w:cs="宋体"/>
          <w:color w:val="000000"/>
        </w:rPr>
        <w:drawing>
          <wp:inline distT="0" distB="0" distL="114300" distR="114300">
            <wp:extent cx="4057650" cy="1295400"/>
            <wp:effectExtent l="0" t="0" r="0" b="0"/>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711776" name="图片 30"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5"/>
                    <a:stretch>
                      <a:fillRect/>
                    </a:stretch>
                  </pic:blipFill>
                  <pic:spPr>
                    <a:xfrm>
                      <a:off x="0" y="0"/>
                      <a:ext cx="4057650" cy="1295400"/>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rFonts w:ascii="宋体" w:eastAsia="宋体" w:hAnsi="宋体" w:cs="宋体"/>
          <w:color w:val="000000"/>
        </w:rPr>
        <w:t>①为了测量结果更准确，下列实验步骤</w:t>
      </w:r>
      <w:r>
        <w:rPr>
          <w:rFonts w:ascii="宋体" w:eastAsia="宋体" w:hAnsi="宋体" w:cs="宋体"/>
          <w:color w:val="000000"/>
          <w:position w:val="0"/>
        </w:rPr>
        <w:drawing>
          <wp:inline distT="0" distB="0" distL="114300" distR="114300">
            <wp:extent cx="133350" cy="177800"/>
            <wp:effectExtent l="0" t="0" r="0" b="133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278289" name="图片 31"/>
                    <pic:cNvPicPr>
                      <a:picLocks noChangeAspect="1"/>
                    </pic:cNvPicPr>
                  </pic:nvPicPr>
                  <pic:blipFill>
                    <a:blip xmlns:r="http://schemas.openxmlformats.org/officeDocument/2006/relationships" r:embed="rId36"/>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color w:val="000000"/>
        </w:rPr>
        <w:t>合理顺序是________（用字母表示）</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．计算橙汁的密度</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B</w:t>
      </w:r>
      <w:r>
        <w:rPr>
          <w:rFonts w:ascii="宋体" w:eastAsia="宋体" w:hAnsi="宋体" w:cs="宋体"/>
          <w:color w:val="000000"/>
        </w:rPr>
        <w:t>．用天平测出空烧杯的质量</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C</w:t>
      </w:r>
      <w:r>
        <w:rPr>
          <w:rFonts w:ascii="宋体" w:eastAsia="宋体" w:hAnsi="宋体" w:cs="宋体"/>
          <w:color w:val="000000"/>
        </w:rPr>
        <w:t>．烧杯中盛适量的橙汁，用天平测出橙汁和烧杯的总质量</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．调节天平平衡</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E</w:t>
      </w:r>
      <w:r>
        <w:rPr>
          <w:rFonts w:ascii="宋体" w:eastAsia="宋体" w:hAnsi="宋体" w:cs="宋体"/>
          <w:color w:val="000000"/>
        </w:rPr>
        <w:t>．将烧杯中的橙汁全部倒入量筒中，读出橙汁的体积</w:t>
      </w:r>
    </w:p>
    <w:p>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②测量橙汁和烧杯总质量时，砝码和游码的位置如图甲所示，则总质量为________</w:t>
      </w:r>
      <w:r>
        <w:rPr>
          <w:rFonts w:ascii="Times New Roman" w:eastAsia="Times New Roman" w:hAnsi="Times New Roman" w:cs="Times New Roman"/>
          <w:color w:val="000000"/>
        </w:rPr>
        <w:t>g．</w:t>
      </w:r>
    </w:p>
    <w:p>
      <w:pPr>
        <w:spacing w:line="360" w:lineRule="auto"/>
        <w:jc w:val="left"/>
        <w:textAlignment w:val="center"/>
        <w:rPr>
          <w:rFonts w:ascii="宋体" w:eastAsia="宋体" w:hAnsi="宋体" w:cs="宋体"/>
          <w:color w:val="000000"/>
        </w:rPr>
      </w:pPr>
      <w:r>
        <w:rPr>
          <w:rFonts w:ascii="宋体" w:eastAsia="宋体" w:hAnsi="宋体" w:cs="宋体"/>
          <w:color w:val="000000"/>
        </w:rPr>
        <w:t>③不用量筒，只需添加一个完全相同的烧杯和适量的水，也可以完成该实验．</w:t>
      </w:r>
    </w:p>
    <w:p>
      <w:pPr>
        <w:spacing w:line="360" w:lineRule="auto"/>
        <w:jc w:val="left"/>
        <w:textAlignment w:val="center"/>
        <w:rPr>
          <w:rFonts w:ascii="宋体" w:eastAsia="宋体" w:hAnsi="宋体" w:cs="宋体"/>
          <w:color w:val="000000"/>
        </w:rPr>
      </w:pPr>
      <w:r>
        <w:rPr>
          <w:rFonts w:ascii="宋体" w:eastAsia="宋体" w:hAnsi="宋体" w:cs="宋体"/>
          <w:color w:val="000000"/>
        </w:rPr>
        <w:t>实验步骤如下：</w:t>
      </w:r>
    </w:p>
    <w:p>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Pr>
          <w:rFonts w:ascii="宋体" w:eastAsia="宋体" w:hAnsi="宋体" w:cs="宋体"/>
          <w:color w:val="000000"/>
        </w:rPr>
        <w:t>．用已调好的天平测出空烧杯的质量，记为</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bscript"/>
        </w:rPr>
        <w:t>0</w:t>
      </w:r>
      <w:r>
        <w:rPr>
          <w:rFonts w:ascii="Times New Roman" w:eastAsia="Times New Roman" w:hAnsi="Times New Roman" w:cs="Times New Roman"/>
          <w:color w:val="000000"/>
        </w:rPr>
        <w:t>；</w:t>
      </w:r>
    </w:p>
    <w:p>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Pr>
          <w:rFonts w:ascii="宋体" w:eastAsia="宋体" w:hAnsi="宋体" w:cs="宋体"/>
          <w:color w:val="000000"/>
        </w:rPr>
        <w:t>．向一个烧杯倒入适量橙汁，用天平测出橙汁和烧杯的总质量，记为</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p>
    <w:p>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Pr>
          <w:rFonts w:ascii="宋体" w:eastAsia="宋体" w:hAnsi="宋体" w:cs="宋体"/>
          <w:color w:val="000000"/>
        </w:rPr>
        <w:t>．向另一个烧杯中倒入与橙汁等深度的水（如图乙），用天平测出水和烧杯的总质量，记为</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d</w:t>
      </w:r>
      <w:r>
        <w:rPr>
          <w:rFonts w:ascii="宋体" w:eastAsia="宋体" w:hAnsi="宋体" w:cs="宋体"/>
          <w:color w:val="000000"/>
        </w:rPr>
        <w:t>．橙汁的密度ρ</w:t>
      </w:r>
      <w:r>
        <w:rPr>
          <w:rFonts w:ascii="宋体" w:eastAsia="宋体" w:hAnsi="宋体" w:cs="宋体"/>
          <w:color w:val="000000"/>
          <w:vertAlign w:val="subscript"/>
        </w:rPr>
        <w:t>橙汁</w:t>
      </w:r>
      <w:r>
        <w:rPr>
          <w:rFonts w:ascii="Times New Roman" w:eastAsia="Times New Roman" w:hAnsi="Times New Roman" w:cs="Times New Roman"/>
          <w:color w:val="000000"/>
        </w:rPr>
        <w:t>=</w:t>
      </w:r>
      <w:r>
        <w:rPr>
          <w:rFonts w:ascii="宋体" w:eastAsia="宋体" w:hAnsi="宋体" w:cs="宋体"/>
          <w:color w:val="000000"/>
        </w:rPr>
        <w:t>________（水的密度用ρ</w:t>
      </w:r>
      <w:r>
        <w:rPr>
          <w:rFonts w:ascii="宋体" w:eastAsia="宋体" w:hAnsi="宋体" w:cs="宋体"/>
          <w:color w:val="000000"/>
          <w:vertAlign w:val="subscript"/>
        </w:rPr>
        <w:t>水</w:t>
      </w:r>
      <w:r>
        <w:rPr>
          <w:rFonts w:ascii="宋体" w:eastAsia="宋体" w:hAnsi="宋体" w:cs="宋体"/>
          <w:color w:val="000000"/>
        </w:rPr>
        <w:t>表示）</w:t>
      </w:r>
    </w:p>
    <w:p>
      <w:pPr>
        <w:spacing w:line="360" w:lineRule="auto"/>
        <w:jc w:val="left"/>
        <w:textAlignment w:val="center"/>
        <w:rPr>
          <w:rFonts w:ascii="宋体" w:eastAsia="宋体" w:hAnsi="宋体" w:cs="宋体"/>
          <w:color w:val="000000"/>
        </w:rPr>
      </w:pPr>
      <w:r>
        <w:rPr>
          <w:color w:val="000000"/>
        </w:rPr>
        <w:t>21.</w:t>
      </w:r>
      <w:r>
        <w:rPr>
          <w:rFonts w:ascii="宋体" w:eastAsia="宋体" w:hAnsi="宋体" w:cs="宋体"/>
          <w:color w:val="000000"/>
        </w:rPr>
        <w:t>如图所示，斜面长</w:t>
      </w:r>
      <w:r>
        <w:rPr>
          <w:rFonts w:ascii="Times New Roman" w:eastAsia="Times New Roman" w:hAnsi="Times New Roman" w:cs="Times New Roman"/>
          <w:i/>
          <w:color w:val="000000"/>
        </w:rPr>
        <w:t>s</w:t>
      </w:r>
      <w:r>
        <w:rPr>
          <w:rFonts w:ascii="Times New Roman" w:eastAsia="Times New Roman" w:hAnsi="Times New Roman" w:cs="Times New Roman"/>
          <w:color w:val="000000"/>
        </w:rPr>
        <w:t>=8m</w:t>
      </w:r>
      <w:r>
        <w:rPr>
          <w:rFonts w:ascii="宋体" w:eastAsia="宋体" w:hAnsi="宋体" w:cs="宋体"/>
          <w:color w:val="000000"/>
        </w:rPr>
        <w:t>，高</w:t>
      </w:r>
      <w:r>
        <w:rPr>
          <w:rFonts w:ascii="Times New Roman" w:eastAsia="Times New Roman" w:hAnsi="Times New Roman" w:cs="Times New Roman"/>
          <w:i/>
          <w:color w:val="000000"/>
        </w:rPr>
        <w:t>h</w:t>
      </w:r>
      <w:r>
        <w:rPr>
          <w:rFonts w:ascii="Times New Roman" w:eastAsia="Times New Roman" w:hAnsi="Times New Roman" w:cs="Times New Roman"/>
          <w:color w:val="000000"/>
        </w:rPr>
        <w:t>=3m</w:t>
      </w:r>
      <w:r>
        <w:rPr>
          <w:rFonts w:ascii="宋体" w:eastAsia="宋体" w:hAnsi="宋体" w:cs="宋体"/>
          <w:color w:val="000000"/>
        </w:rPr>
        <w:t>。用平行于斜面</w:t>
      </w:r>
      <w:r>
        <w:rPr>
          <w:rFonts w:ascii="Times New Roman" w:eastAsia="Times New Roman" w:hAnsi="Times New Roman" w:cs="Times New Roman"/>
          <w:i/>
          <w:color w:val="000000"/>
        </w:rPr>
        <w:t>F</w:t>
      </w:r>
      <w:r>
        <w:rPr>
          <w:rFonts w:ascii="Times New Roman" w:eastAsia="Times New Roman" w:hAnsi="Times New Roman" w:cs="Times New Roman"/>
          <w:color w:val="000000"/>
        </w:rPr>
        <w:t>=50N</w:t>
      </w:r>
      <w:r>
        <w:rPr>
          <w:rFonts w:ascii="宋体" w:eastAsia="宋体" w:hAnsi="宋体" w:cs="宋体"/>
          <w:color w:val="000000"/>
        </w:rPr>
        <w:t>的拉力，将重力为</w:t>
      </w:r>
      <w:r>
        <w:rPr>
          <w:rFonts w:ascii="Times New Roman" w:eastAsia="Times New Roman" w:hAnsi="Times New Roman" w:cs="Times New Roman"/>
          <w:i/>
          <w:color w:val="000000"/>
        </w:rPr>
        <w:t>G</w:t>
      </w:r>
      <w:r>
        <w:rPr>
          <w:rFonts w:ascii="Times New Roman" w:eastAsia="Times New Roman" w:hAnsi="Times New Roman" w:cs="Times New Roman"/>
          <w:color w:val="000000"/>
        </w:rPr>
        <w:t>=100N</w:t>
      </w:r>
      <w:r>
        <w:rPr>
          <w:rFonts w:ascii="宋体" w:eastAsia="宋体" w:hAnsi="宋体" w:cs="宋体"/>
          <w:color w:val="000000"/>
        </w:rPr>
        <w:t>的物体，由斜面的底端匀速拉到顶端，用时</w:t>
      </w:r>
      <w:r>
        <w:rPr>
          <w:rFonts w:ascii="Times New Roman" w:eastAsia="Times New Roman" w:hAnsi="Times New Roman" w:cs="Times New Roman"/>
          <w:i/>
          <w:color w:val="000000"/>
        </w:rPr>
        <w:t>t</w:t>
      </w:r>
      <w:r>
        <w:rPr>
          <w:rFonts w:ascii="Times New Roman" w:eastAsia="Times New Roman" w:hAnsi="Times New Roman" w:cs="Times New Roman"/>
          <w:color w:val="000000"/>
        </w:rPr>
        <w:t>=10s</w:t>
      </w:r>
      <w:r>
        <w:rPr>
          <w:rFonts w:ascii="宋体" w:eastAsia="宋体" w:hAnsi="宋体" w:cs="宋体"/>
          <w:color w:val="000000"/>
        </w:rPr>
        <w:t>。求：</w:t>
      </w:r>
    </w:p>
    <w:p>
      <w:pPr>
        <w:spacing w:line="360" w:lineRule="auto"/>
        <w:jc w:val="left"/>
        <w:textAlignment w:val="center"/>
        <w:rPr>
          <w:color w:val="000000"/>
        </w:rPr>
      </w:pPr>
      <w:r>
        <w:rPr>
          <w:rFonts w:ascii="宋体" w:eastAsia="宋体" w:hAnsi="宋体" w:cs="宋体"/>
          <w:color w:val="000000"/>
        </w:rPr>
        <w:drawing>
          <wp:inline distT="0" distB="0" distL="114300" distR="114300">
            <wp:extent cx="1981200" cy="819150"/>
            <wp:effectExtent l="0" t="0" r="0" b="0"/>
            <wp:docPr id="34" name="图片 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17906" name="图片 34"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7"/>
                    <a:stretch>
                      <a:fillRect/>
                    </a:stretch>
                  </pic:blipFill>
                  <pic:spPr>
                    <a:xfrm>
                      <a:off x="0" y="0"/>
                      <a:ext cx="1981200" cy="819150"/>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）有用功</w:t>
      </w:r>
      <w:r>
        <w:rPr>
          <w:rFonts w:ascii="Times New Roman" w:eastAsia="Times New Roman" w:hAnsi="Times New Roman" w:cs="Times New Roman"/>
          <w:i/>
          <w:color w:val="000000"/>
        </w:rPr>
        <w:t>W</w:t>
      </w:r>
      <w:r>
        <w:rPr>
          <w:rFonts w:ascii="宋体" w:eastAsia="宋体" w:hAnsi="宋体" w:cs="宋体"/>
          <w:color w:val="000000"/>
          <w:vertAlign w:val="subscript"/>
        </w:rPr>
        <w:t>有</w:t>
      </w:r>
    </w:p>
    <w:p>
      <w:pPr>
        <w:spacing w:line="360" w:lineRule="auto"/>
        <w:jc w:val="left"/>
        <w:textAlignment w:val="center"/>
        <w:rPr>
          <w:rFonts w:ascii="Times New Roman" w:eastAsia="Times New Roman" w:hAnsi="Times New Roman" w:cs="Times New Roman"/>
          <w:i/>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）拉力做功的功率</w:t>
      </w:r>
      <w:r>
        <w:rPr>
          <w:rFonts w:ascii="Times New Roman" w:eastAsia="Times New Roman" w:hAnsi="Times New Roman" w:cs="Times New Roman"/>
          <w:i/>
          <w:color w:val="000000"/>
        </w:rPr>
        <w:t>P</w:t>
      </w:r>
    </w:p>
    <w:p>
      <w:pPr>
        <w:spacing w:line="360" w:lineRule="auto"/>
        <w:jc w:val="left"/>
        <w:textAlignment w:val="center"/>
        <w:rPr>
          <w:rFonts w:ascii="Times New Roman" w:eastAsia="Times New Roman" w:hAnsi="Times New Roman" w:cs="Times New Roman"/>
          <w:i/>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）物体受到的摩擦力</w:t>
      </w:r>
      <w:r>
        <w:rPr>
          <w:rFonts w:ascii="Times New Roman" w:eastAsia="Times New Roman" w:hAnsi="Times New Roman" w:cs="Times New Roman"/>
          <w:i/>
          <w:color w:val="000000"/>
        </w:rPr>
        <w:t>f</w:t>
      </w:r>
    </w:p>
    <w:p>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）该斜面的机械效率</w:t>
      </w:r>
      <w:r>
        <w:rPr>
          <w:rFonts w:ascii="Times New Roman" w:eastAsia="Times New Roman" w:hAnsi="Times New Roman" w:cs="Times New Roman"/>
          <w:i/>
          <w:color w:val="000000"/>
        </w:rPr>
        <w:t>η</w:t>
      </w:r>
      <w:r>
        <w:rPr>
          <w:rFonts w:ascii="宋体" w:eastAsia="宋体" w:hAnsi="宋体" w:cs="宋体"/>
          <w:color w:val="000000"/>
        </w:rPr>
        <w:t>。</w:t>
      </w:r>
    </w:p>
    <w:p>
      <w:pPr>
        <w:spacing w:line="360" w:lineRule="auto"/>
        <w:jc w:val="left"/>
        <w:textAlignment w:val="center"/>
        <w:rPr>
          <w:rFonts w:ascii="宋体" w:eastAsia="宋体" w:hAnsi="宋体" w:cs="宋体"/>
          <w:color w:val="000000"/>
        </w:rPr>
      </w:pPr>
      <w:r>
        <w:rPr>
          <w:color w:val="000000"/>
        </w:rPr>
        <w:t>2</w:t>
      </w:r>
      <w:r>
        <w:rPr>
          <w:rFonts w:hint="eastAsia"/>
          <w:color w:val="000000"/>
          <w:lang w:val="en-US" w:eastAsia="zh-CN"/>
        </w:rPr>
        <w:t>2</w:t>
      </w:r>
      <w:r>
        <w:rPr>
          <w:color w:val="000000"/>
        </w:rPr>
        <w:t>.</w:t>
      </w:r>
      <w:r>
        <w:rPr>
          <w:rFonts w:ascii="宋体" w:eastAsia="宋体" w:hAnsi="宋体" w:cs="宋体"/>
          <w:color w:val="000000"/>
        </w:rPr>
        <w:t>在物理实验操作考核中，水平桌面上放置底面积为</w:t>
      </w:r>
      <w:r>
        <w:rPr>
          <w:rFonts w:ascii="Times New Roman" w:eastAsia="Times New Roman" w:hAnsi="Times New Roman" w:cs="Times New Roman"/>
          <w:color w:val="000000"/>
        </w:rPr>
        <w:t>100cm</w:t>
      </w:r>
      <w:r>
        <w:rPr>
          <w:rFonts w:ascii="Times New Roman" w:eastAsia="Times New Roman" w:hAnsi="Times New Roman" w:cs="Times New Roman"/>
          <w:color w:val="000000"/>
          <w:vertAlign w:val="superscript"/>
        </w:rPr>
        <w:t>2</w:t>
      </w:r>
      <w:r>
        <w:rPr>
          <w:rFonts w:ascii="宋体" w:eastAsia="宋体" w:hAnsi="宋体" w:cs="宋体"/>
          <w:color w:val="000000"/>
        </w:rPr>
        <w:t>的圆柱形容器（不计容器壁厚度），内有</w:t>
      </w:r>
      <w:r>
        <w:rPr>
          <w:rFonts w:ascii="Times New Roman" w:eastAsia="Times New Roman" w:hAnsi="Times New Roman" w:cs="Times New Roman"/>
          <w:color w:val="000000"/>
        </w:rPr>
        <w:t>12cm</w:t>
      </w:r>
      <w:r>
        <w:rPr>
          <w:rFonts w:ascii="宋体" w:eastAsia="宋体" w:hAnsi="宋体" w:cs="宋体"/>
          <w:color w:val="000000"/>
        </w:rPr>
        <w:t>的水（如图甲），某考生用弹簧测力计悬挂一金属圆柱体，从液面开始缓慢浸入水中，拉力</w:t>
      </w:r>
      <w:r>
        <w:rPr>
          <w:rFonts w:ascii="Times New Roman" w:eastAsia="Times New Roman" w:hAnsi="Times New Roman" w:cs="Times New Roman"/>
          <w:color w:val="000000"/>
        </w:rPr>
        <w:t>F</w:t>
      </w:r>
      <w:r>
        <w:rPr>
          <w:rFonts w:ascii="宋体" w:eastAsia="宋体" w:hAnsi="宋体" w:cs="宋体"/>
          <w:color w:val="000000"/>
        </w:rPr>
        <w:t>与圆柱体下表面到水面距离</w:t>
      </w:r>
      <w:r>
        <w:rPr>
          <w:rFonts w:ascii="Times New Roman" w:eastAsia="Times New Roman" w:hAnsi="Times New Roman" w:cs="Times New Roman"/>
          <w:color w:val="000000"/>
        </w:rPr>
        <w:t>h</w:t>
      </w:r>
      <w:r>
        <w:rPr>
          <w:rFonts w:ascii="宋体" w:eastAsia="宋体" w:hAnsi="宋体" w:cs="宋体"/>
          <w:color w:val="000000"/>
        </w:rPr>
        <w:t>的变化关系如图乙所示，当圆柱体下表面距液面为</w:t>
      </w:r>
      <w:r>
        <w:rPr>
          <w:rFonts w:ascii="Times New Roman" w:eastAsia="Times New Roman" w:hAnsi="Times New Roman" w:cs="Times New Roman"/>
          <w:color w:val="000000"/>
        </w:rPr>
        <w:t>10cm</w:t>
      </w:r>
      <w:r>
        <w:rPr>
          <w:rFonts w:ascii="宋体" w:eastAsia="宋体" w:hAnsi="宋体" w:cs="宋体"/>
          <w:color w:val="000000"/>
        </w:rPr>
        <w:t>时，系圆柱体的细线恰好松开，圆柱体沉入容器底部（水未溢出）．如图内所示（</w:t>
      </w:r>
      <w:r>
        <w:rPr>
          <w:rFonts w:ascii="Times New Roman" w:eastAsia="Times New Roman" w:hAnsi="Times New Roman" w:cs="Times New Roman"/>
          <w:color w:val="000000"/>
        </w:rPr>
        <w:t>g</w:t>
      </w:r>
      <w:r>
        <w:rPr>
          <w:rFonts w:ascii="宋体" w:eastAsia="宋体" w:hAnsi="宋体" w:cs="宋体"/>
          <w:color w:val="000000"/>
        </w:rPr>
        <w:t>取</w:t>
      </w:r>
      <w:r>
        <w:rPr>
          <w:rFonts w:ascii="Times New Roman" w:eastAsia="Times New Roman" w:hAnsi="Times New Roman" w:cs="Times New Roman"/>
          <w:color w:val="000000"/>
        </w:rPr>
        <w:t>10N/kg），</w:t>
      </w:r>
      <w:r>
        <w:rPr>
          <w:rFonts w:ascii="宋体" w:eastAsia="宋体" w:hAnsi="宋体" w:cs="宋体"/>
          <w:color w:val="000000"/>
        </w:rPr>
        <w:t>求：</w:t>
      </w:r>
    </w:p>
    <w:p>
      <w:pPr>
        <w:spacing w:line="360" w:lineRule="auto"/>
        <w:jc w:val="left"/>
        <w:textAlignment w:val="center"/>
        <w:rPr>
          <w:color w:val="000000"/>
        </w:rPr>
      </w:pPr>
      <w:r>
        <w:rPr>
          <w:rFonts w:ascii="Times New Roman" w:eastAsia="Times New Roman" w:hAnsi="Times New Roman" w:cs="Times New Roman"/>
          <w:color w:val="000000"/>
        </w:rPr>
        <w:drawing>
          <wp:inline distT="0" distB="0" distL="114300" distR="114300">
            <wp:extent cx="2971800" cy="1457325"/>
            <wp:effectExtent l="0" t="0" r="0" b="9525"/>
            <wp:docPr id="35" name="图片 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491002" name="图片 35"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8"/>
                    <a:stretch>
                      <a:fillRect/>
                    </a:stretch>
                  </pic:blipFill>
                  <pic:spPr>
                    <a:xfrm>
                      <a:off x="0" y="0"/>
                      <a:ext cx="2971800" cy="1457325"/>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（1</w:t>
      </w:r>
      <w:r>
        <w:rPr>
          <w:rFonts w:ascii="宋体" w:eastAsia="宋体" w:hAnsi="宋体" w:cs="宋体"/>
          <w:color w:val="000000"/>
        </w:rPr>
        <w:t>）圆柱体浸没在水中时所受到的浮力；</w:t>
      </w:r>
    </w:p>
    <w:p>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w:t>
      </w:r>
      <w:r>
        <w:rPr>
          <w:rFonts w:ascii="宋体" w:eastAsia="宋体" w:hAnsi="宋体" w:cs="宋体"/>
          <w:color w:val="000000"/>
        </w:rPr>
        <w:t>圆柱体的体积；</w:t>
      </w:r>
    </w:p>
    <w:p>
      <w:pPr>
        <w:rPr>
          <w:rFonts w:ascii="宋体" w:eastAsia="宋体" w:hAnsi="宋体" w:cs="宋体"/>
          <w:color w:val="000000"/>
        </w:rPr>
      </w:pPr>
      <w:r>
        <w:rPr>
          <w:rFonts w:ascii="Times New Roman" w:eastAsia="Times New Roman" w:hAnsi="Times New Roman" w:cs="Times New Roman"/>
          <w:color w:val="000000"/>
        </w:rPr>
        <w:t>（3</w:t>
      </w:r>
      <w:r>
        <w:rPr>
          <w:rFonts w:ascii="宋体" w:eastAsia="宋体" w:hAnsi="宋体" w:cs="宋体"/>
          <w:color w:val="000000"/>
        </w:rPr>
        <w:t>）圆柱体沉入底部时，水对容器底部的压强．</w:t>
      </w:r>
    </w:p>
    <w:p>
      <w:pPr>
        <w:spacing w:line="360" w:lineRule="auto"/>
        <w:jc w:val="left"/>
        <w:textAlignment w:val="center"/>
        <w:rPr>
          <w:rFonts w:ascii="宋体" w:eastAsia="宋体" w:hAnsi="宋体" w:cs="宋体"/>
          <w:color w:val="000000"/>
        </w:rPr>
      </w:pPr>
      <w:r>
        <w:rPr>
          <w:color w:val="000000"/>
        </w:rPr>
        <w:t>2</w:t>
      </w:r>
      <w:r>
        <w:rPr>
          <w:rFonts w:hint="eastAsia"/>
          <w:color w:val="000000"/>
          <w:lang w:val="en-US" w:eastAsia="zh-CN"/>
        </w:rPr>
        <w:t>3</w:t>
      </w:r>
      <w:r>
        <w:rPr>
          <w:color w:val="000000"/>
        </w:rPr>
        <w:t>.</w:t>
      </w:r>
      <w:r>
        <w:rPr>
          <w:rFonts w:ascii="宋体" w:eastAsia="宋体" w:hAnsi="宋体" w:cs="宋体"/>
          <w:color w:val="000000"/>
        </w:rPr>
        <w:t>阅读短文，回答问题</w:t>
      </w:r>
    </w:p>
    <w:p>
      <w:pPr>
        <w:spacing w:line="360" w:lineRule="auto"/>
        <w:jc w:val="left"/>
        <w:textAlignment w:val="center"/>
        <w:rPr>
          <w:rFonts w:ascii="宋体" w:eastAsia="宋体" w:hAnsi="宋体" w:cs="宋体"/>
          <w:color w:val="000000"/>
        </w:rPr>
      </w:pPr>
      <w:r>
        <w:rPr>
          <w:rFonts w:ascii="宋体" w:eastAsia="宋体" w:hAnsi="宋体" w:cs="宋体"/>
          <w:color w:val="000000"/>
        </w:rPr>
        <w:t>三峡工程是一项伟大的工程，主要由大坝、电站厂房和通航建筑物三部分组成．三峡大坝上窄下宽．蓄水位高达</w:t>
      </w:r>
      <w:r>
        <w:rPr>
          <w:rFonts w:ascii="Times New Roman" w:eastAsia="Times New Roman" w:hAnsi="Times New Roman" w:cs="Times New Roman"/>
          <w:color w:val="000000"/>
        </w:rPr>
        <w:t>175m</w:t>
      </w:r>
      <w:r>
        <w:rPr>
          <w:rFonts w:ascii="宋体" w:eastAsia="宋体" w:hAnsi="宋体" w:cs="宋体"/>
          <w:color w:val="000000"/>
        </w:rPr>
        <w:t>，水从高处落下，冲击涡轮进行发电，年平均发电量</w:t>
      </w:r>
      <w:r>
        <w:rPr>
          <w:rFonts w:ascii="Times New Roman" w:eastAsia="Times New Roman" w:hAnsi="Times New Roman" w:cs="Times New Roman"/>
          <w:color w:val="000000"/>
        </w:rPr>
        <w:t>880</w:t>
      </w:r>
      <w:r>
        <w:rPr>
          <w:rFonts w:ascii="宋体" w:eastAsia="宋体" w:hAnsi="宋体" w:cs="宋体"/>
          <w:color w:val="000000"/>
        </w:rPr>
        <w:t>亿千瓦时，三峡大坝正常蓄水后，上下游水位落差达</w:t>
      </w:r>
      <w:r>
        <w:rPr>
          <w:rFonts w:ascii="Times New Roman" w:eastAsia="Times New Roman" w:hAnsi="Times New Roman" w:cs="Times New Roman"/>
          <w:color w:val="000000"/>
        </w:rPr>
        <w:t>113m</w:t>
      </w:r>
      <w:r>
        <w:rPr>
          <w:rFonts w:ascii="宋体" w:eastAsia="宋体" w:hAnsi="宋体" w:cs="宋体"/>
          <w:color w:val="000000"/>
        </w:rPr>
        <w:t>，为方便船只在上、下游之间往返，三峡船闸设有</w:t>
      </w:r>
      <w:r>
        <w:rPr>
          <w:rFonts w:ascii="Times New Roman" w:eastAsia="Times New Roman" w:hAnsi="Times New Roman" w:cs="Times New Roman"/>
          <w:color w:val="000000"/>
        </w:rPr>
        <w:t>5</w:t>
      </w:r>
      <w:r>
        <w:rPr>
          <w:rFonts w:ascii="宋体" w:eastAsia="宋体" w:hAnsi="宋体" w:cs="宋体"/>
          <w:color w:val="000000"/>
        </w:rPr>
        <w:t>个闸室．三峡大坝蓄水后，水域面积扩大使附近地区昼夜温差缩小，改变了库区的气候环境．</w:t>
      </w:r>
    </w:p>
    <w:p>
      <w:pPr>
        <w:spacing w:line="360" w:lineRule="auto"/>
        <w:jc w:val="left"/>
        <w:textAlignment w:val="center"/>
        <w:rPr>
          <w:rFonts w:ascii="宋体" w:eastAsia="宋体" w:hAnsi="宋体" w:cs="宋体"/>
          <w:color w:val="000000"/>
        </w:rPr>
      </w:pPr>
      <w:r>
        <w:rPr>
          <w:rFonts w:ascii="宋体" w:eastAsia="宋体" w:hAnsi="宋体" w:cs="宋体"/>
          <w:color w:val="000000"/>
        </w:rPr>
        <w:t>请在上面的材料中找出与物理相关的描述，并说明所涉及的物理知识，填写下表．（不能与示例相同，物理知识不能重复．）</w:t>
      </w:r>
    </w:p>
    <w:p>
      <w:pPr>
        <w:rPr>
          <w:rFonts w:ascii="宋体" w:eastAsia="宋体" w:hAnsi="宋体" w:cs="宋体"/>
          <w:color w:val="000000"/>
        </w:rPr>
      </w:pPr>
      <w:r>
        <w:rPr>
          <w:rFonts w:ascii="宋体" w:eastAsia="宋体" w:hAnsi="宋体" w:cs="宋体"/>
          <w:color w:val="000000"/>
        </w:rPr>
        <w:drawing>
          <wp:inline distT="0" distB="0" distL="114300" distR="114300">
            <wp:extent cx="4400550" cy="1076325"/>
            <wp:effectExtent l="0" t="0" r="0" b="9525"/>
            <wp:docPr id="38" name="图片 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565653" name="图片 37"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39"/>
                    <a:stretch>
                      <a:fillRect/>
                    </a:stretch>
                  </pic:blipFill>
                  <pic:spPr>
                    <a:xfrm>
                      <a:off x="0" y="0"/>
                      <a:ext cx="4400550" cy="1076325"/>
                    </a:xfrm>
                    <a:prstGeom prst="rect">
                      <a:avLst/>
                    </a:prstGeom>
                    <a:noFill/>
                    <a:ln>
                      <a:noFill/>
                    </a:ln>
                  </pic:spPr>
                </pic:pic>
              </a:graphicData>
            </a:graphic>
          </wp:inline>
        </w:drawing>
      </w:r>
    </w:p>
    <w:p>
      <w:pPr>
        <w:spacing w:line="360" w:lineRule="auto"/>
        <w:jc w:val="left"/>
        <w:textAlignment w:val="center"/>
        <w:rPr>
          <w:rFonts w:ascii="宋体" w:eastAsia="宋体" w:hAnsi="宋体" w:cs="宋体"/>
          <w:color w:val="000000"/>
        </w:rPr>
      </w:pPr>
      <w:r>
        <w:rPr>
          <w:color w:val="000000"/>
        </w:rPr>
        <w:t>24.</w:t>
      </w:r>
      <w:r>
        <w:rPr>
          <w:rFonts w:ascii="Times New Roman" w:eastAsia="Times New Roman" w:hAnsi="Times New Roman" w:cs="Times New Roman"/>
          <w:color w:val="000000"/>
        </w:rPr>
        <w:t>2019</w:t>
      </w:r>
      <w:r>
        <w:rPr>
          <w:rFonts w:ascii="宋体" w:eastAsia="宋体" w:hAnsi="宋体" w:cs="宋体"/>
          <w:color w:val="000000"/>
        </w:rPr>
        <w:t>年</w:t>
      </w:r>
      <w:r>
        <w:rPr>
          <w:rFonts w:ascii="Times New Roman" w:eastAsia="Times New Roman" w:hAnsi="Times New Roman" w:cs="Times New Roman"/>
          <w:color w:val="000000"/>
        </w:rPr>
        <w:t>6</w:t>
      </w:r>
      <w:r>
        <w:rPr>
          <w:rFonts w:ascii="宋体" w:eastAsia="宋体" w:hAnsi="宋体" w:cs="宋体"/>
          <w:color w:val="000000"/>
        </w:rPr>
        <w:t>月</w:t>
      </w:r>
      <w:r>
        <w:rPr>
          <w:rFonts w:ascii="Times New Roman" w:eastAsia="Times New Roman" w:hAnsi="Times New Roman" w:cs="Times New Roman"/>
          <w:color w:val="000000"/>
        </w:rPr>
        <w:t>5</w:t>
      </w:r>
      <w:r>
        <w:rPr>
          <w:rFonts w:ascii="宋体" w:eastAsia="宋体" w:hAnsi="宋体" w:cs="宋体"/>
          <w:color w:val="000000"/>
        </w:rPr>
        <w:t>日</w:t>
      </w:r>
      <w:r>
        <w:rPr>
          <w:rFonts w:ascii="Times New Roman" w:eastAsia="Times New Roman" w:hAnsi="Times New Roman" w:cs="Times New Roman"/>
          <w:color w:val="000000"/>
        </w:rPr>
        <w:t>12</w:t>
      </w:r>
      <w:r>
        <w:rPr>
          <w:rFonts w:ascii="宋体" w:eastAsia="宋体" w:hAnsi="宋体" w:cs="宋体"/>
          <w:color w:val="000000"/>
        </w:rPr>
        <w:t>时</w:t>
      </w:r>
      <w:r>
        <w:rPr>
          <w:rFonts w:ascii="Times New Roman" w:eastAsia="Times New Roman" w:hAnsi="Times New Roman" w:cs="Times New Roman"/>
          <w:color w:val="000000"/>
        </w:rPr>
        <w:t>06</w:t>
      </w:r>
      <w:r>
        <w:rPr>
          <w:rFonts w:ascii="宋体" w:eastAsia="宋体" w:hAnsi="宋体" w:cs="宋体"/>
          <w:color w:val="000000"/>
        </w:rPr>
        <w:t>分，在我国黄海某海域，科技人员使用</w:t>
      </w:r>
      <w:r>
        <w:rPr>
          <w:rFonts w:ascii="Times New Roman" w:eastAsia="Times New Roman" w:hAnsi="Times New Roman" w:cs="Times New Roman"/>
          <w:color w:val="000000"/>
        </w:rPr>
        <w:t>“</w:t>
      </w:r>
      <w:r>
        <w:rPr>
          <w:rFonts w:ascii="宋体" w:eastAsia="宋体" w:hAnsi="宋体" w:cs="宋体"/>
          <w:color w:val="000000"/>
        </w:rPr>
        <w:t>长征十一号</w:t>
      </w:r>
      <w:r>
        <w:rPr>
          <w:rFonts w:ascii="Times New Roman" w:eastAsia="Times New Roman" w:hAnsi="Times New Roman" w:cs="Times New Roman"/>
          <w:color w:val="000000"/>
        </w:rPr>
        <w:t>”</w:t>
      </w:r>
      <w:r>
        <w:rPr>
          <w:rFonts w:ascii="宋体" w:eastAsia="宋体" w:hAnsi="宋体" w:cs="宋体"/>
          <w:color w:val="000000"/>
        </w:rPr>
        <w:t>运载火箭进行</w:t>
      </w:r>
      <w:r>
        <w:rPr>
          <w:rFonts w:ascii="Times New Roman" w:eastAsia="Times New Roman" w:hAnsi="Times New Roman" w:cs="Times New Roman"/>
          <w:color w:val="000000"/>
        </w:rPr>
        <w:t>“</w:t>
      </w:r>
      <w:r>
        <w:rPr>
          <w:rFonts w:ascii="宋体" w:eastAsia="宋体" w:hAnsi="宋体" w:cs="宋体"/>
          <w:color w:val="000000"/>
        </w:rPr>
        <w:t>一箭七星</w:t>
      </w:r>
      <w:r>
        <w:rPr>
          <w:rFonts w:ascii="Times New Roman" w:eastAsia="Times New Roman" w:hAnsi="Times New Roman" w:cs="Times New Roman"/>
          <w:color w:val="000000"/>
        </w:rPr>
        <w:t>”</w:t>
      </w:r>
      <w:r>
        <w:rPr>
          <w:rFonts w:ascii="宋体" w:eastAsia="宋体" w:hAnsi="宋体" w:cs="宋体"/>
          <w:color w:val="000000"/>
        </w:rPr>
        <w:t>海上发射技术试验，运载火箭点火后，箭体腾空而起并加速上升，直冲云霄，把卫星顺利送入距离地面</w:t>
      </w:r>
      <w:r>
        <w:rPr>
          <w:rFonts w:ascii="Times New Roman" w:eastAsia="Times New Roman" w:hAnsi="Times New Roman" w:cs="Times New Roman"/>
          <w:color w:val="000000"/>
        </w:rPr>
        <w:t>600</w:t>
      </w:r>
      <w:r>
        <w:rPr>
          <w:rFonts w:ascii="宋体" w:eastAsia="宋体" w:hAnsi="宋体" w:cs="宋体"/>
          <w:color w:val="000000"/>
        </w:rPr>
        <w:t>千米高的预定轨道。首次海上发射取得圆满成功，填补了我国运载火箭海上发射的空白。在火箭上升过程中，为了能够近距离拍摄到箭体周围的实况，</w:t>
      </w:r>
      <w:r>
        <w:rPr>
          <w:rFonts w:ascii="Times New Roman" w:eastAsia="Times New Roman" w:hAnsi="Times New Roman" w:cs="Times New Roman"/>
          <w:color w:val="000000"/>
        </w:rPr>
        <w:t>“</w:t>
      </w:r>
      <w:r>
        <w:rPr>
          <w:rFonts w:ascii="宋体" w:eastAsia="宋体" w:hAnsi="宋体" w:cs="宋体"/>
          <w:color w:val="000000"/>
        </w:rPr>
        <w:t>长征十一号</w:t>
      </w:r>
      <w:r>
        <w:rPr>
          <w:rFonts w:ascii="Times New Roman" w:eastAsia="Times New Roman" w:hAnsi="Times New Roman" w:cs="Times New Roman"/>
          <w:color w:val="000000"/>
        </w:rPr>
        <w:t>”</w:t>
      </w:r>
      <w:r>
        <w:rPr>
          <w:rFonts w:ascii="宋体" w:eastAsia="宋体" w:hAnsi="宋体" w:cs="宋体"/>
          <w:color w:val="000000"/>
        </w:rPr>
        <w:t>火箭上装有高清摄像机，摄像机的镜头是由耐高温的材料制成的。小宇同学观看发射时的电视画面发现：箭体在上升过程中有一些碎片脱落，且脱落的碎片先上升一段距离后才开始下落。</w:t>
      </w:r>
    </w:p>
    <w:p>
      <w:pPr>
        <w:spacing w:line="360" w:lineRule="auto"/>
        <w:jc w:val="left"/>
        <w:textAlignment w:val="center"/>
        <w:rPr>
          <w:rFonts w:ascii="宋体" w:eastAsia="宋体" w:hAnsi="宋体" w:cs="宋体"/>
          <w:color w:val="000000"/>
        </w:rPr>
      </w:pPr>
      <w:r>
        <w:rPr>
          <w:rFonts w:ascii="宋体" w:eastAsia="宋体" w:hAnsi="宋体" w:cs="宋体"/>
          <w:color w:val="000000"/>
        </w:rPr>
        <w:t>请从上述材料中找出涉及物理知识的内容，模仿范例格式，写出对应的物理知识或规律（任写三条）。</w:t>
      </w:r>
    </w:p>
    <w:tbl>
      <w:tblPr>
        <w:tblStyle w:val="TableNormal"/>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033"/>
        <w:gridCol w:w="4054"/>
        <w:gridCol w:w="3435"/>
      </w:tblGrid>
      <w:tr>
        <w:tblPrEx>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55"/>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c>
          <w:tcPr>
            <w:tcW w:w="38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宋体" w:eastAsia="宋体" w:hAnsi="宋体" w:cs="宋体"/>
                <w:color w:val="000000"/>
                <w:kern w:val="2"/>
                <w:sz w:val="21"/>
                <w:szCs w:val="22"/>
                <w:lang w:val="en-US" w:eastAsia="zh-CN" w:bidi="ar-SA"/>
              </w:rPr>
            </w:pPr>
            <w:r>
              <w:rPr>
                <w:rFonts w:ascii="宋体" w:eastAsia="宋体" w:hAnsi="宋体" w:cs="宋体"/>
                <w:color w:val="000000"/>
                <w:kern w:val="2"/>
                <w:sz w:val="21"/>
                <w:szCs w:val="22"/>
                <w:lang w:val="en-US" w:eastAsia="zh-CN" w:bidi="ar-SA"/>
              </w:rPr>
              <w:t>相关描述</w:t>
            </w:r>
          </w:p>
        </w:tc>
        <w:tc>
          <w:tcPr>
            <w:tcW w:w="32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宋体" w:eastAsia="宋体" w:hAnsi="宋体" w:cs="宋体"/>
                <w:color w:val="000000"/>
                <w:kern w:val="2"/>
                <w:sz w:val="21"/>
                <w:szCs w:val="22"/>
                <w:lang w:val="en-US" w:eastAsia="zh-CN" w:bidi="ar-SA"/>
              </w:rPr>
            </w:pPr>
            <w:r>
              <w:rPr>
                <w:rFonts w:ascii="宋体" w:eastAsia="宋体" w:hAnsi="宋体" w:cs="宋体"/>
                <w:color w:val="000000"/>
                <w:kern w:val="2"/>
                <w:sz w:val="21"/>
                <w:szCs w:val="22"/>
                <w:lang w:val="en-US" w:eastAsia="zh-CN" w:bidi="ar-SA"/>
              </w:rPr>
              <w:t>物理知识或规律</w:t>
            </w:r>
          </w:p>
        </w:tc>
      </w:tr>
      <w:tr>
        <w:tblPrEx>
          <w:tblW w:w="5000" w:type="pct"/>
          <w:tblInd w:w="0" w:type="dxa"/>
          <w:tblCellMar>
            <w:top w:w="0" w:type="dxa"/>
            <w:left w:w="108" w:type="dxa"/>
            <w:bottom w:w="0" w:type="dxa"/>
            <w:right w:w="108" w:type="dxa"/>
          </w:tblCellMar>
        </w:tblPrEx>
        <w:trPr>
          <w:trHeight w:val="225"/>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宋体" w:eastAsia="宋体" w:hAnsi="宋体" w:cs="宋体"/>
                <w:color w:val="000000"/>
                <w:kern w:val="2"/>
                <w:sz w:val="21"/>
                <w:szCs w:val="22"/>
                <w:lang w:val="en-US" w:eastAsia="zh-CN" w:bidi="ar-SA"/>
              </w:rPr>
            </w:pPr>
            <w:r>
              <w:rPr>
                <w:rFonts w:ascii="宋体" w:eastAsia="宋体" w:hAnsi="宋体" w:cs="宋体"/>
                <w:color w:val="000000"/>
                <w:kern w:val="2"/>
                <w:sz w:val="21"/>
                <w:szCs w:val="22"/>
                <w:lang w:val="en-US" w:eastAsia="zh-CN" w:bidi="ar-SA"/>
              </w:rPr>
              <w:t>范例</w:t>
            </w:r>
          </w:p>
        </w:tc>
        <w:tc>
          <w:tcPr>
            <w:tcW w:w="38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宋体" w:eastAsia="宋体" w:hAnsi="宋体" w:cs="宋体"/>
                <w:color w:val="000000"/>
                <w:kern w:val="2"/>
                <w:sz w:val="21"/>
                <w:szCs w:val="22"/>
                <w:lang w:val="en-US" w:eastAsia="zh-CN" w:bidi="ar-SA"/>
              </w:rPr>
            </w:pPr>
            <w:r>
              <w:rPr>
                <w:rFonts w:ascii="宋体" w:eastAsia="宋体" w:hAnsi="宋体" w:cs="宋体"/>
                <w:color w:val="000000"/>
                <w:kern w:val="2"/>
                <w:sz w:val="21"/>
                <w:szCs w:val="22"/>
                <w:lang w:val="en-US" w:eastAsia="zh-CN" w:bidi="ar-SA"/>
              </w:rPr>
              <w:t>火箭加速上升</w:t>
            </w:r>
          </w:p>
        </w:tc>
        <w:tc>
          <w:tcPr>
            <w:tcW w:w="32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宋体" w:eastAsia="宋体" w:hAnsi="宋体" w:cs="宋体"/>
                <w:color w:val="000000"/>
                <w:kern w:val="2"/>
                <w:sz w:val="21"/>
                <w:szCs w:val="22"/>
                <w:lang w:val="en-US" w:eastAsia="zh-CN" w:bidi="ar-SA"/>
              </w:rPr>
            </w:pPr>
            <w:r>
              <w:rPr>
                <w:rFonts w:ascii="宋体" w:eastAsia="宋体" w:hAnsi="宋体" w:cs="宋体"/>
                <w:color w:val="000000"/>
                <w:kern w:val="2"/>
                <w:sz w:val="21"/>
                <w:szCs w:val="22"/>
                <w:lang w:val="en-US" w:eastAsia="zh-CN" w:bidi="ar-SA"/>
              </w:rPr>
              <w:t>受非平衡力</w:t>
            </w:r>
          </w:p>
        </w:tc>
      </w:tr>
      <w:tr>
        <w:tblPrEx>
          <w:tblW w:w="5000" w:type="pct"/>
          <w:tblInd w:w="0" w:type="dxa"/>
          <w:tblCellMar>
            <w:top w:w="0" w:type="dxa"/>
            <w:left w:w="108" w:type="dxa"/>
            <w:bottom w:w="0" w:type="dxa"/>
            <w:right w:w="108" w:type="dxa"/>
          </w:tblCellMar>
        </w:tblPrEx>
        <w:trPr>
          <w:trHeight w:val="270"/>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s New Roman" w:eastAsia="Times New Roman" w:hAnsi="Times New Roman" w:cs="Times New Roman"/>
                <w:color w:val="000000"/>
                <w:kern w:val="2"/>
                <w:sz w:val="21"/>
                <w:szCs w:val="22"/>
                <w:lang w:val="en-US" w:eastAsia="zh-CN" w:bidi="ar-SA"/>
              </w:rPr>
            </w:pPr>
            <w:r>
              <w:rPr>
                <w:rFonts w:ascii="Times New Roman" w:eastAsia="Times New Roman" w:hAnsi="Times New Roman" w:cs="Times New Roman"/>
                <w:color w:val="000000"/>
                <w:kern w:val="2"/>
                <w:sz w:val="21"/>
                <w:szCs w:val="22"/>
                <w:lang w:val="en-US" w:eastAsia="zh-CN" w:bidi="ar-SA"/>
              </w:rPr>
              <w:t>1</w:t>
            </w:r>
          </w:p>
        </w:tc>
        <w:tc>
          <w:tcPr>
            <w:tcW w:w="38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c>
          <w:tcPr>
            <w:tcW w:w="32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r>
      <w:tr>
        <w:tblPrEx>
          <w:tblW w:w="5000" w:type="pct"/>
          <w:tblInd w:w="0" w:type="dxa"/>
          <w:tblCellMar>
            <w:top w:w="0" w:type="dxa"/>
            <w:left w:w="108" w:type="dxa"/>
            <w:bottom w:w="0" w:type="dxa"/>
            <w:right w:w="108" w:type="dxa"/>
          </w:tblCellMar>
        </w:tblPrEx>
        <w:trPr>
          <w:trHeight w:val="270"/>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s New Roman" w:eastAsia="Times New Roman" w:hAnsi="Times New Roman" w:cs="Times New Roman"/>
                <w:color w:val="000000"/>
                <w:kern w:val="2"/>
                <w:sz w:val="21"/>
                <w:szCs w:val="22"/>
                <w:lang w:val="en-US" w:eastAsia="zh-CN" w:bidi="ar-SA"/>
              </w:rPr>
            </w:pPr>
            <w:r>
              <w:rPr>
                <w:rFonts w:ascii="Times New Roman" w:eastAsia="Times New Roman" w:hAnsi="Times New Roman" w:cs="Times New Roman"/>
                <w:color w:val="000000"/>
                <w:kern w:val="2"/>
                <w:sz w:val="21"/>
                <w:szCs w:val="22"/>
                <w:lang w:val="en-US" w:eastAsia="zh-CN" w:bidi="ar-SA"/>
              </w:rPr>
              <w:t>2</w:t>
            </w:r>
          </w:p>
        </w:tc>
        <w:tc>
          <w:tcPr>
            <w:tcW w:w="38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c>
          <w:tcPr>
            <w:tcW w:w="32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r>
      <w:tr>
        <w:tblPrEx>
          <w:tblW w:w="5000" w:type="pct"/>
          <w:tblInd w:w="0" w:type="dxa"/>
          <w:tblCellMar>
            <w:top w:w="0" w:type="dxa"/>
            <w:left w:w="108" w:type="dxa"/>
            <w:bottom w:w="0" w:type="dxa"/>
            <w:right w:w="108" w:type="dxa"/>
          </w:tblCellMar>
        </w:tblPrEx>
        <w:trPr>
          <w:trHeight w:val="270"/>
        </w:trPr>
        <w:tc>
          <w:tcPr>
            <w:tcW w:w="9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s New Roman" w:eastAsia="Times New Roman" w:hAnsi="Times New Roman" w:cs="Times New Roman"/>
                <w:color w:val="000000"/>
                <w:kern w:val="2"/>
                <w:sz w:val="21"/>
                <w:szCs w:val="22"/>
                <w:lang w:val="en-US" w:eastAsia="zh-CN" w:bidi="ar-SA"/>
              </w:rPr>
            </w:pPr>
            <w:r>
              <w:rPr>
                <w:rFonts w:ascii="Times New Roman" w:eastAsia="Times New Roman" w:hAnsi="Times New Roman" w:cs="Times New Roman"/>
                <w:color w:val="000000"/>
                <w:kern w:val="2"/>
                <w:sz w:val="21"/>
                <w:szCs w:val="22"/>
                <w:lang w:val="en-US" w:eastAsia="zh-CN" w:bidi="ar-SA"/>
              </w:rPr>
              <w:t>3</w:t>
            </w:r>
          </w:p>
        </w:tc>
        <w:tc>
          <w:tcPr>
            <w:tcW w:w="38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c>
          <w:tcPr>
            <w:tcW w:w="324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widowControl w:val="0"/>
              <w:spacing w:line="360" w:lineRule="auto"/>
              <w:jc w:val="left"/>
              <w:textAlignment w:val="center"/>
              <w:rPr>
                <w:rStyle w:val="DefaultParagraphFont"/>
                <w:rFonts w:ascii="Time New Romans" w:eastAsia="宋体" w:hAnsi="Time New Romans" w:cs="宋体"/>
                <w:color w:val="000000"/>
                <w:kern w:val="2"/>
                <w:sz w:val="21"/>
                <w:szCs w:val="22"/>
                <w:lang w:val="en-US" w:eastAsia="zh-CN" w:bidi="ar-SA"/>
              </w:rPr>
            </w:pPr>
          </w:p>
        </w:tc>
      </w:tr>
    </w:tbl>
    <w:p>
      <w:pPr>
        <w:spacing w:line="360" w:lineRule="auto"/>
        <w:jc w:val="left"/>
        <w:textAlignment w:val="center"/>
        <w:rPr>
          <w:color w:val="000000"/>
        </w:rPr>
      </w:pPr>
    </w:p>
    <w:p>
      <w:pPr>
        <w:jc w:val="center"/>
        <w:rPr>
          <w:rFonts w:hint="eastAsia"/>
          <w:b/>
          <w:bCs/>
          <w:sz w:val="44"/>
          <w:szCs w:val="44"/>
          <w:lang w:val="en-US" w:eastAsia="zh-CN"/>
        </w:rPr>
      </w:pPr>
    </w:p>
    <w:p>
      <w:pPr>
        <w:jc w:val="center"/>
        <w:rPr>
          <w:rFonts w:hint="eastAsia"/>
          <w:b/>
          <w:bCs/>
          <w:sz w:val="44"/>
          <w:szCs w:val="44"/>
          <w:lang w:val="en-US" w:eastAsia="zh-CN"/>
        </w:rPr>
      </w:pPr>
    </w:p>
    <w:p>
      <w:pPr>
        <w:jc w:val="center"/>
        <w:rPr>
          <w:rFonts w:hint="eastAsia"/>
          <w:b/>
          <w:bCs/>
          <w:sz w:val="44"/>
          <w:szCs w:val="44"/>
          <w:lang w:val="en-US" w:eastAsia="zh-CN"/>
        </w:rPr>
      </w:pPr>
      <w:r>
        <w:rPr>
          <w:rFonts w:hint="eastAsia"/>
          <w:b/>
          <w:bCs/>
          <w:sz w:val="44"/>
          <w:szCs w:val="44"/>
          <w:lang w:val="en-US" w:eastAsia="zh-CN"/>
        </w:rPr>
        <w:t>参考答案</w:t>
      </w:r>
    </w:p>
    <w:p>
      <w:pPr>
        <w:jc w:val="both"/>
        <w:rPr>
          <w:rFonts w:hint="eastAsia"/>
          <w:lang w:val="en-US" w:eastAsia="zh-CN"/>
        </w:rPr>
      </w:pPr>
    </w:p>
    <w:p>
      <w:pPr>
        <w:jc w:val="both"/>
        <w:rPr>
          <w:rFonts w:hint="eastAsia"/>
          <w:sz w:val="32"/>
          <w:szCs w:val="32"/>
          <w:lang w:val="en-US" w:eastAsia="zh-CN"/>
        </w:rPr>
      </w:pPr>
      <w:r>
        <w:rPr>
          <w:rFonts w:hint="eastAsia"/>
          <w:sz w:val="32"/>
          <w:szCs w:val="32"/>
          <w:lang w:val="en-US" w:eastAsia="zh-CN"/>
        </w:rPr>
        <w:t>1-5  CAACA      6-10  BDDDC    11-16   CCDCDB</w:t>
      </w:r>
    </w:p>
    <w:p>
      <w:pPr>
        <w:jc w:val="both"/>
        <w:rPr>
          <w:rFonts w:hint="default"/>
          <w:color w:val="FF0000"/>
          <w:sz w:val="32"/>
          <w:szCs w:val="32"/>
          <w:lang w:val="en-US" w:eastAsia="zh-CN"/>
        </w:rPr>
      </w:pPr>
      <w:r>
        <w:rPr>
          <w:rFonts w:hint="eastAsia"/>
          <w:color w:val="FF0000"/>
          <w:sz w:val="32"/>
          <w:szCs w:val="32"/>
          <w:lang w:val="en-US" w:eastAsia="zh-CN"/>
        </w:rPr>
        <w:t>（选择题每空1.5分）</w:t>
      </w:r>
    </w:p>
    <w:p>
      <w:pPr>
        <w:numPr>
          <w:ilvl w:val="0"/>
          <w:numId w:val="2"/>
        </w:numPr>
        <w:jc w:val="both"/>
        <w:rPr>
          <w:color w:val="000000"/>
        </w:rPr>
      </w:pPr>
      <w:r>
        <w:rPr>
          <w:rFonts w:ascii="Times New Roman" w:eastAsia="Times New Roman" w:hAnsi="Times New Roman" w:cs="Times New Roman"/>
          <w:strike w:val="0"/>
          <w:kern w:val="0"/>
          <w:sz w:val="24"/>
          <w:szCs w:val="24"/>
          <w:u w:val="none"/>
        </w:rPr>
        <w:drawing>
          <wp:inline distT="0" distB="0" distL="114300" distR="114300">
            <wp:extent cx="1457325" cy="581025"/>
            <wp:effectExtent l="0" t="0" r="9525" b="9525"/>
            <wp:docPr id="43"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845289" name="图片 85"/>
                    <pic:cNvPicPr>
                      <a:picLocks noChangeAspect="1"/>
                    </pic:cNvPicPr>
                  </pic:nvPicPr>
                  <pic:blipFill>
                    <a:blip xmlns:r="http://schemas.openxmlformats.org/officeDocument/2006/relationships" r:embed="rId40"/>
                    <a:stretch>
                      <a:fillRect/>
                    </a:stretch>
                  </pic:blipFill>
                  <pic:spPr>
                    <a:xfrm>
                      <a:off x="0" y="0"/>
                      <a:ext cx="1457325" cy="581025"/>
                    </a:xfrm>
                    <a:prstGeom prst="rect">
                      <a:avLst/>
                    </a:prstGeom>
                    <a:noFill/>
                    <a:ln>
                      <a:noFill/>
                    </a:ln>
                  </pic:spPr>
                </pic:pic>
              </a:graphicData>
            </a:graphic>
          </wp:inline>
        </w:drawing>
      </w:r>
      <w:r>
        <w:rPr>
          <w:rFonts w:ascii="Times New Roman" w:eastAsia="宋体" w:hAnsi="Times New Roman" w:cs="Times New Roman" w:hint="eastAsia"/>
          <w:strike w:val="0"/>
          <w:kern w:val="0"/>
          <w:sz w:val="24"/>
          <w:szCs w:val="24"/>
          <w:u w:val="none"/>
          <w:lang w:val="en-US" w:eastAsia="zh-CN"/>
        </w:rPr>
        <w:t xml:space="preserve">     18.</w:t>
      </w:r>
      <w:r>
        <w:rPr>
          <w:color w:val="000000"/>
        </w:rPr>
        <w:drawing>
          <wp:inline distT="0" distB="0" distL="114300" distR="114300">
            <wp:extent cx="1819275" cy="1628775"/>
            <wp:effectExtent l="0" t="0" r="9525" b="9525"/>
            <wp:docPr id="28" name="图片 5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501045" name="图片 52" descr="学科网(www.zxxk.com)--教育资源门户，提供试卷、教案、课件、论文、素材以及各类教学资源下载，还有大量而丰富的教学相关资讯！"/>
                    <pic:cNvPicPr>
                      <a:picLocks noChangeAspect="1"/>
                    </pic:cNvPicPr>
                  </pic:nvPicPr>
                  <pic:blipFill>
                    <a:blip xmlns:r="http://schemas.openxmlformats.org/officeDocument/2006/relationships" r:embed="rId41"/>
                    <a:stretch>
                      <a:fillRect/>
                    </a:stretch>
                  </pic:blipFill>
                  <pic:spPr>
                    <a:xfrm>
                      <a:off x="0" y="0"/>
                      <a:ext cx="1819275" cy="1628775"/>
                    </a:xfrm>
                    <a:prstGeom prst="rect">
                      <a:avLst/>
                    </a:prstGeom>
                    <a:noFill/>
                    <a:ln>
                      <a:noFill/>
                    </a:ln>
                  </pic:spPr>
                </pic:pic>
              </a:graphicData>
            </a:graphic>
          </wp:inline>
        </w:drawing>
      </w:r>
    </w:p>
    <w:p>
      <w:pPr>
        <w:numPr>
          <w:ilvl w:val="0"/>
          <w:numId w:val="0"/>
        </w:numPr>
        <w:jc w:val="both"/>
        <w:rPr>
          <w:rFonts w:eastAsiaTheme="minorEastAsia" w:hint="eastAsia"/>
          <w:color w:val="FF0000"/>
          <w:sz w:val="32"/>
          <w:szCs w:val="32"/>
          <w:lang w:eastAsia="zh-CN"/>
        </w:rPr>
      </w:pPr>
      <w:r>
        <w:rPr>
          <w:rFonts w:hint="eastAsia"/>
          <w:color w:val="FF0000"/>
          <w:sz w:val="32"/>
          <w:szCs w:val="32"/>
          <w:lang w:eastAsia="zh-CN"/>
        </w:rPr>
        <w:t>（</w:t>
      </w:r>
      <w:r>
        <w:rPr>
          <w:rFonts w:hint="eastAsia"/>
          <w:color w:val="FF0000"/>
          <w:sz w:val="32"/>
          <w:szCs w:val="32"/>
          <w:lang w:val="en-US" w:eastAsia="zh-CN"/>
        </w:rPr>
        <w:t>作图题每空2分，共4分</w:t>
      </w:r>
      <w:r>
        <w:rPr>
          <w:rFonts w:hint="eastAsia"/>
          <w:color w:val="FF0000"/>
          <w:sz w:val="32"/>
          <w:szCs w:val="32"/>
          <w:lang w:eastAsia="zh-CN"/>
        </w:rPr>
        <w:t>）</w:t>
      </w:r>
    </w:p>
    <w:p>
      <w:pPr>
        <w:spacing w:line="360" w:lineRule="auto"/>
        <w:textAlignment w:val="center"/>
        <w:rPr>
          <w:rFonts w:ascii="宋体" w:eastAsia="宋体" w:hAnsi="宋体" w:cs="宋体"/>
          <w:color w:val="000000"/>
          <w:sz w:val="32"/>
          <w:szCs w:val="32"/>
        </w:rPr>
      </w:pPr>
      <w:r>
        <w:rPr>
          <w:rFonts w:hint="eastAsia"/>
          <w:color w:val="000000"/>
          <w:sz w:val="32"/>
          <w:szCs w:val="32"/>
          <w:lang w:val="en-US" w:eastAsia="zh-CN"/>
        </w:rPr>
        <w:t>19.</w:t>
      </w:r>
      <w:r>
        <w:rPr>
          <w:color w:val="000000"/>
          <w:sz w:val="32"/>
          <w:szCs w:val="32"/>
        </w:rPr>
        <w:t xml:space="preserve"> (1). </w:t>
      </w:r>
      <w:r>
        <w:rPr>
          <w:rFonts w:ascii="宋体" w:eastAsia="宋体" w:hAnsi="宋体" w:cs="宋体"/>
          <w:color w:val="000000"/>
          <w:sz w:val="32"/>
          <w:szCs w:val="32"/>
        </w:rPr>
        <w:t>重力</w:t>
      </w:r>
      <w:r>
        <w:rPr>
          <w:color w:val="000000"/>
          <w:sz w:val="32"/>
          <w:szCs w:val="32"/>
        </w:rPr>
        <w:t xml:space="preserve">    (2). </w:t>
      </w:r>
      <w:r>
        <w:rPr>
          <w:rFonts w:ascii="宋体" w:eastAsia="宋体" w:hAnsi="宋体" w:cs="宋体"/>
          <w:color w:val="000000"/>
          <w:sz w:val="32"/>
          <w:szCs w:val="32"/>
        </w:rPr>
        <w:t>支持力</w:t>
      </w:r>
      <w:r>
        <w:rPr>
          <w:color w:val="000000"/>
          <w:sz w:val="32"/>
          <w:szCs w:val="32"/>
        </w:rPr>
        <w:t xml:space="preserve">    (3). </w:t>
      </w:r>
      <w:r>
        <w:rPr>
          <w:rFonts w:ascii="宋体" w:eastAsia="宋体" w:hAnsi="宋体" w:cs="宋体"/>
          <w:color w:val="000000"/>
          <w:sz w:val="32"/>
          <w:szCs w:val="32"/>
        </w:rPr>
        <w:t>慢</w:t>
      </w:r>
      <w:r>
        <w:rPr>
          <w:color w:val="000000"/>
          <w:sz w:val="32"/>
          <w:szCs w:val="32"/>
        </w:rPr>
        <w:t xml:space="preserve">    (4). </w:t>
      </w:r>
      <w:r>
        <w:rPr>
          <w:rFonts w:ascii="宋体" w:eastAsia="宋体" w:hAnsi="宋体" w:cs="宋体"/>
          <w:color w:val="000000"/>
          <w:sz w:val="32"/>
          <w:szCs w:val="32"/>
        </w:rPr>
        <w:t>做匀速直线运动</w:t>
      </w:r>
      <w:r>
        <w:rPr>
          <w:color w:val="000000"/>
          <w:sz w:val="32"/>
          <w:szCs w:val="32"/>
        </w:rPr>
        <w:t xml:space="preserve">    (5). </w:t>
      </w:r>
      <w:r>
        <w:rPr>
          <w:rFonts w:ascii="宋体" w:eastAsia="宋体" w:hAnsi="宋体" w:cs="宋体"/>
          <w:color w:val="000000"/>
          <w:sz w:val="32"/>
          <w:szCs w:val="32"/>
        </w:rPr>
        <w:t>钢球</w:t>
      </w:r>
      <w:r>
        <w:rPr>
          <w:color w:val="000000"/>
          <w:sz w:val="32"/>
          <w:szCs w:val="32"/>
        </w:rPr>
        <w:t xml:space="preserve">    (6). </w:t>
      </w:r>
      <w:r>
        <w:rPr>
          <w:rFonts w:ascii="宋体" w:eastAsia="宋体" w:hAnsi="宋体" w:cs="宋体"/>
          <w:color w:val="000000"/>
          <w:sz w:val="32"/>
          <w:szCs w:val="32"/>
        </w:rPr>
        <w:t>速度大小</w:t>
      </w:r>
    </w:p>
    <w:p>
      <w:pPr>
        <w:spacing w:line="360" w:lineRule="auto"/>
        <w:textAlignment w:val="center"/>
        <w:rPr>
          <w:sz w:val="32"/>
          <w:szCs w:val="32"/>
        </w:rPr>
      </w:pPr>
      <w:r>
        <w:rPr>
          <w:rFonts w:hint="eastAsia"/>
          <w:color w:val="000000"/>
          <w:sz w:val="32"/>
          <w:szCs w:val="32"/>
          <w:lang w:val="en-US" w:eastAsia="zh-CN"/>
        </w:rPr>
        <w:t>20.</w:t>
      </w:r>
      <w:r>
        <w:rPr>
          <w:color w:val="000000"/>
          <w:sz w:val="32"/>
          <w:szCs w:val="32"/>
        </w:rPr>
        <w:t xml:space="preserve">(1). </w:t>
      </w:r>
      <w:r>
        <w:rPr>
          <w:rFonts w:ascii="Times New Roman" w:eastAsia="Times New Roman" w:hAnsi="Times New Roman" w:cs="Times New Roman"/>
          <w:color w:val="000000"/>
          <w:sz w:val="32"/>
          <w:szCs w:val="32"/>
        </w:rPr>
        <w:t>DCEBA</w:t>
      </w:r>
      <w:r>
        <w:rPr>
          <w:color w:val="000000"/>
          <w:sz w:val="32"/>
          <w:szCs w:val="32"/>
        </w:rPr>
        <w:t xml:space="preserve">    (2). </w:t>
      </w:r>
      <w:r>
        <w:rPr>
          <w:rFonts w:ascii="Times New Roman" w:eastAsia="Times New Roman" w:hAnsi="Times New Roman" w:cs="Times New Roman"/>
          <w:color w:val="000000"/>
          <w:sz w:val="32"/>
          <w:szCs w:val="32"/>
        </w:rPr>
        <w:t>61.8</w:t>
      </w:r>
      <w:r>
        <w:rPr>
          <w:color w:val="000000"/>
          <w:sz w:val="32"/>
          <w:szCs w:val="32"/>
        </w:rPr>
        <w:t xml:space="preserve">    (3). </w:t>
      </w:r>
      <w:r>
        <w:rPr>
          <w:sz w:val="32"/>
          <w:szCs w:val="32"/>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57.75pt;height:33.75pt" o:oleicon="f" o:ole="" coordsize="21600,21600" filled="f" stroked="f">
            <v:imagedata r:id="rId42" o:title="eqId301a1c7a7d7144a7954e7418ea527f64"/>
            <o:lock v:ext="edit" aspectratio="t"/>
            <w10:anchorlock/>
          </v:shape>
          <o:OLEObject Type="Embed" ProgID="Equation.DSMT4" ShapeID="_x0000_i1025" DrawAspect="Content" ObjectID="_1468075725" r:id="rId43"/>
        </w:object>
      </w:r>
    </w:p>
    <w:p>
      <w:pPr>
        <w:spacing w:line="360" w:lineRule="auto"/>
        <w:textAlignment w:val="center"/>
        <w:rPr>
          <w:rFonts w:eastAsiaTheme="minorEastAsia" w:hint="eastAsia"/>
          <w:color w:val="FF0000"/>
          <w:sz w:val="32"/>
          <w:szCs w:val="32"/>
          <w:lang w:eastAsia="zh-CN"/>
        </w:rPr>
      </w:pPr>
      <w:r>
        <w:rPr>
          <w:rFonts w:hint="eastAsia"/>
          <w:color w:val="FF0000"/>
          <w:sz w:val="32"/>
          <w:szCs w:val="32"/>
          <w:lang w:eastAsia="zh-CN"/>
        </w:rPr>
        <w:t>（</w:t>
      </w:r>
      <w:r>
        <w:rPr>
          <w:rFonts w:hint="eastAsia"/>
          <w:color w:val="FF0000"/>
          <w:sz w:val="32"/>
          <w:szCs w:val="32"/>
          <w:lang w:val="en-US" w:eastAsia="zh-CN"/>
        </w:rPr>
        <w:t>实验填空题每空1分，共9分</w:t>
      </w:r>
      <w:r>
        <w:rPr>
          <w:rFonts w:hint="eastAsia"/>
          <w:color w:val="FF0000"/>
          <w:sz w:val="32"/>
          <w:szCs w:val="32"/>
          <w:lang w:eastAsia="zh-CN"/>
        </w:rPr>
        <w:t>）</w:t>
      </w:r>
    </w:p>
    <w:p>
      <w:pPr>
        <w:spacing w:line="360" w:lineRule="auto"/>
        <w:textAlignment w:val="center"/>
        <w:rPr>
          <w:rFonts w:hint="eastAsia"/>
          <w:sz w:val="32"/>
          <w:szCs w:val="32"/>
          <w:lang w:val="en-US" w:eastAsia="zh-CN"/>
        </w:rPr>
      </w:pPr>
      <w:r>
        <w:rPr>
          <w:rFonts w:hint="eastAsia"/>
          <w:sz w:val="32"/>
          <w:szCs w:val="32"/>
          <w:lang w:val="en-US" w:eastAsia="zh-CN"/>
        </w:rPr>
        <w:t>21.</w:t>
      </w:r>
      <w:r>
        <w:rPr>
          <w:rFonts w:hint="eastAsia"/>
          <w:color w:val="FF0000"/>
          <w:sz w:val="32"/>
          <w:szCs w:val="32"/>
          <w:lang w:val="en-US" w:eastAsia="zh-CN"/>
        </w:rPr>
        <w:t>（1条公式一分，共6分）</w:t>
      </w:r>
    </w:p>
    <w:p>
      <w:pPr>
        <w:spacing w:line="360" w:lineRule="auto"/>
        <w:textAlignment w:val="center"/>
        <w:rPr>
          <w:color w:val="000000"/>
          <w:sz w:val="32"/>
          <w:szCs w:val="32"/>
        </w:rPr>
      </w:pPr>
      <w:r>
        <w:rPr>
          <w:color w:val="000000"/>
          <w:sz w:val="32"/>
          <w:szCs w:val="32"/>
        </w:rPr>
        <w:t>【详解】</w:t>
      </w:r>
    </w:p>
    <w:p>
      <w:pPr>
        <w:spacing w:line="360" w:lineRule="auto"/>
        <w:textAlignment w:val="center"/>
        <w:rPr>
          <w:rFonts w:ascii="宋体" w:eastAsia="宋体" w:hAnsi="宋体" w:cs="宋体"/>
          <w:color w:val="000000"/>
          <w:sz w:val="32"/>
          <w:szCs w:val="32"/>
        </w:rPr>
      </w:pPr>
      <w:r>
        <w:rPr>
          <w:rFonts w:ascii="宋体" w:eastAsia="宋体" w:hAnsi="宋体" w:cs="宋体"/>
          <w:color w:val="000000"/>
          <w:sz w:val="32"/>
          <w:szCs w:val="32"/>
        </w:rPr>
        <w:t>（</w:t>
      </w:r>
      <w:r>
        <w:rPr>
          <w:rFonts w:ascii="Times New Roman" w:eastAsia="Times New Roman" w:hAnsi="Times New Roman" w:cs="Times New Roman"/>
          <w:color w:val="000000"/>
          <w:sz w:val="32"/>
          <w:szCs w:val="32"/>
        </w:rPr>
        <w:t>1</w:t>
      </w:r>
      <w:r>
        <w:rPr>
          <w:rFonts w:ascii="宋体" w:eastAsia="宋体" w:hAnsi="宋体" w:cs="宋体"/>
          <w:color w:val="000000"/>
          <w:sz w:val="32"/>
          <w:szCs w:val="32"/>
        </w:rPr>
        <w:t>）有用功为</w:t>
      </w:r>
      <w:r>
        <w:rPr>
          <w:rFonts w:ascii="Times New Roman" w:eastAsia="Times New Roman" w:hAnsi="Times New Roman" w:cs="Times New Roman"/>
          <w:i/>
          <w:color w:val="000000"/>
          <w:sz w:val="32"/>
          <w:szCs w:val="32"/>
        </w:rPr>
        <w:t>W</w:t>
      </w:r>
      <w:r>
        <w:rPr>
          <w:rFonts w:ascii="宋体" w:eastAsia="宋体" w:hAnsi="宋体" w:cs="宋体"/>
          <w:color w:val="000000"/>
          <w:sz w:val="32"/>
          <w:szCs w:val="32"/>
          <w:vertAlign w:val="subscript"/>
        </w:rPr>
        <w:t>有</w:t>
      </w:r>
      <w:r>
        <w:rPr>
          <w:rFonts w:ascii="Times New Roman" w:eastAsia="Times New Roman" w:hAnsi="Times New Roman" w:cs="Times New Roman"/>
          <w:color w:val="000000"/>
          <w:sz w:val="32"/>
          <w:szCs w:val="32"/>
        </w:rPr>
        <w:t>=</w:t>
      </w:r>
      <w:r>
        <w:rPr>
          <w:rFonts w:ascii="Times New Roman" w:eastAsia="Times New Roman" w:hAnsi="Times New Roman" w:cs="Times New Roman"/>
          <w:i/>
          <w:color w:val="000000"/>
          <w:sz w:val="32"/>
          <w:szCs w:val="32"/>
        </w:rPr>
        <w:t>Gh</w:t>
      </w:r>
      <w:r>
        <w:rPr>
          <w:rFonts w:ascii="Times New Roman" w:eastAsia="Times New Roman" w:hAnsi="Times New Roman" w:cs="Times New Roman"/>
          <w:color w:val="000000"/>
          <w:sz w:val="32"/>
          <w:szCs w:val="32"/>
        </w:rPr>
        <w:t>=100N×3m=300J</w:t>
      </w:r>
      <w:r>
        <w:rPr>
          <w:rFonts w:ascii="宋体" w:eastAsia="宋体" w:hAnsi="宋体" w:cs="宋体"/>
          <w:color w:val="000000"/>
          <w:sz w:val="32"/>
          <w:szCs w:val="32"/>
        </w:rPr>
        <w:t>；</w:t>
      </w:r>
    </w:p>
    <w:p>
      <w:pPr>
        <w:spacing w:line="360" w:lineRule="auto"/>
        <w:jc w:val="left"/>
        <w:textAlignment w:val="center"/>
        <w:rPr>
          <w:rFonts w:ascii="宋体" w:eastAsia="宋体" w:hAnsi="宋体" w:cs="宋体"/>
          <w:color w:val="000000"/>
          <w:sz w:val="32"/>
          <w:szCs w:val="32"/>
        </w:rPr>
      </w:pPr>
      <w:r>
        <w:rPr>
          <w:rFonts w:ascii="宋体" w:eastAsia="宋体" w:hAnsi="宋体" w:cs="宋体"/>
          <w:color w:val="000000"/>
          <w:sz w:val="32"/>
          <w:szCs w:val="32"/>
        </w:rPr>
        <w:t>（</w:t>
      </w:r>
      <w:r>
        <w:rPr>
          <w:rFonts w:ascii="Times New Roman" w:eastAsia="Times New Roman" w:hAnsi="Times New Roman" w:cs="Times New Roman"/>
          <w:color w:val="000000"/>
          <w:sz w:val="32"/>
          <w:szCs w:val="32"/>
        </w:rPr>
        <w:t>2</w:t>
      </w:r>
      <w:r>
        <w:rPr>
          <w:rFonts w:ascii="宋体" w:eastAsia="宋体" w:hAnsi="宋体" w:cs="宋体"/>
          <w:color w:val="000000"/>
          <w:sz w:val="32"/>
          <w:szCs w:val="32"/>
        </w:rPr>
        <w:t>）拉力所做的功为</w:t>
      </w:r>
      <w:r>
        <w:rPr>
          <w:rFonts w:ascii="Times New Roman" w:eastAsia="Times New Roman" w:hAnsi="Times New Roman" w:cs="Times New Roman"/>
          <w:i/>
          <w:color w:val="000000"/>
          <w:sz w:val="32"/>
          <w:szCs w:val="32"/>
        </w:rPr>
        <w:t>W</w:t>
      </w:r>
      <w:r>
        <w:rPr>
          <w:rFonts w:ascii="宋体" w:eastAsia="宋体" w:hAnsi="宋体" w:cs="宋体"/>
          <w:color w:val="000000"/>
          <w:sz w:val="32"/>
          <w:szCs w:val="32"/>
          <w:vertAlign w:val="subscript"/>
        </w:rPr>
        <w:t>总</w:t>
      </w:r>
      <w:r>
        <w:rPr>
          <w:rFonts w:ascii="Times New Roman" w:eastAsia="Times New Roman" w:hAnsi="Times New Roman" w:cs="Times New Roman"/>
          <w:color w:val="000000"/>
          <w:sz w:val="32"/>
          <w:szCs w:val="32"/>
        </w:rPr>
        <w:t>=</w:t>
      </w:r>
      <w:r>
        <w:rPr>
          <w:rFonts w:ascii="Times New Roman" w:eastAsia="Times New Roman" w:hAnsi="Times New Roman" w:cs="Times New Roman"/>
          <w:i/>
          <w:color w:val="000000"/>
          <w:sz w:val="32"/>
          <w:szCs w:val="32"/>
        </w:rPr>
        <w:t>Fs</w:t>
      </w:r>
      <w:r>
        <w:rPr>
          <w:rFonts w:ascii="Times New Roman" w:eastAsia="Times New Roman" w:hAnsi="Times New Roman" w:cs="Times New Roman"/>
          <w:color w:val="000000"/>
          <w:sz w:val="32"/>
          <w:szCs w:val="32"/>
        </w:rPr>
        <w:t>=50N×8m=400J</w:t>
      </w:r>
      <w:r>
        <w:rPr>
          <w:rFonts w:ascii="宋体" w:eastAsia="宋体" w:hAnsi="宋体" w:cs="宋体"/>
          <w:color w:val="000000"/>
          <w:sz w:val="32"/>
          <w:szCs w:val="32"/>
        </w:rPr>
        <w:t>，拉力的功率为</w:t>
      </w:r>
      <w:r>
        <w:rPr>
          <w:sz w:val="32"/>
          <w:szCs w:val="32"/>
        </w:rPr>
        <w:object>
          <v:shape id="_x0000_i1026" type="#_x0000_t75" alt="学科网(www.zxxk.com)--教育资源门户，提供试卷、教案、课件、论文、素材以及各类教学资源下载，还有大量而丰富的教学相关资讯！" style="width:41pt;height:29pt" o:oleicon="f" o:ole="" coordsize="21600,21600" filled="f" stroked="f">
            <v:imagedata r:id="rId44" o:title="eqId258318ecef94455bb5e1543aa54b4186"/>
            <o:lock v:ext="edit" aspectratio="t"/>
            <w10:anchorlock/>
          </v:shape>
          <o:OLEObject Type="Embed" ProgID="Equation.DSMT4" ShapeID="_x0000_i1026" DrawAspect="Content" ObjectID="_1468075726" r:id="rId45"/>
        </w:object>
      </w:r>
      <w:r>
        <w:rPr>
          <w:rFonts w:ascii="Times New Roman" w:eastAsia="Times New Roman" w:hAnsi="Times New Roman" w:cs="Times New Roman"/>
          <w:color w:val="000000"/>
          <w:sz w:val="32"/>
          <w:szCs w:val="32"/>
        </w:rPr>
        <w:t>=</w:t>
      </w:r>
      <w:r>
        <w:rPr>
          <w:sz w:val="32"/>
          <w:szCs w:val="32"/>
        </w:rPr>
        <w:object>
          <v:shape id="_x0000_i1027" type="#_x0000_t75" alt="学科网(www.zxxk.com)--教育资源门户，提供试卷、教案、课件、论文、素材以及各类教学资源下载，还有大量而丰富的教学相关资讯！" style="width:29.25pt;height:30.75pt" o:oleicon="f" o:ole="" coordsize="21600,21600" filled="f" stroked="f">
            <v:imagedata r:id="rId46" o:title="eqId200131f2c84f4e6b96a326e758e18bfc"/>
            <o:lock v:ext="edit" aspectratio="t"/>
            <w10:anchorlock/>
          </v:shape>
          <o:OLEObject Type="Embed" ProgID="Equation.DSMT4" ShapeID="_x0000_i1027" DrawAspect="Content" ObjectID="_1468075727" r:id="rId47"/>
        </w:object>
      </w:r>
      <w:r>
        <w:rPr>
          <w:rFonts w:ascii="Times New Roman" w:eastAsia="Times New Roman" w:hAnsi="Times New Roman" w:cs="Times New Roman"/>
          <w:color w:val="000000"/>
          <w:sz w:val="32"/>
          <w:szCs w:val="32"/>
        </w:rPr>
        <w:t>=40W</w:t>
      </w:r>
      <w:r>
        <w:rPr>
          <w:rFonts w:ascii="宋体" w:eastAsia="宋体" w:hAnsi="宋体" w:cs="宋体"/>
          <w:color w:val="000000"/>
          <w:sz w:val="32"/>
          <w:szCs w:val="32"/>
        </w:rPr>
        <w:t>；</w:t>
      </w:r>
    </w:p>
    <w:p>
      <w:pPr>
        <w:spacing w:line="360" w:lineRule="auto"/>
        <w:jc w:val="left"/>
        <w:textAlignment w:val="center"/>
        <w:rPr>
          <w:rFonts w:ascii="宋体" w:eastAsia="宋体" w:hAnsi="宋体" w:cs="宋体"/>
          <w:color w:val="000000"/>
          <w:sz w:val="32"/>
          <w:szCs w:val="32"/>
        </w:rPr>
      </w:pPr>
      <w:r>
        <w:rPr>
          <w:rFonts w:ascii="宋体" w:eastAsia="宋体" w:hAnsi="宋体" w:cs="宋体"/>
          <w:color w:val="000000"/>
          <w:sz w:val="32"/>
          <w:szCs w:val="32"/>
        </w:rPr>
        <w:t>（</w:t>
      </w:r>
      <w:r>
        <w:rPr>
          <w:rFonts w:ascii="Times New Roman" w:eastAsia="Times New Roman" w:hAnsi="Times New Roman" w:cs="Times New Roman"/>
          <w:color w:val="000000"/>
          <w:sz w:val="32"/>
          <w:szCs w:val="32"/>
        </w:rPr>
        <w:t>3</w:t>
      </w:r>
      <w:r>
        <w:rPr>
          <w:rFonts w:ascii="宋体" w:eastAsia="宋体" w:hAnsi="宋体" w:cs="宋体"/>
          <w:color w:val="000000"/>
          <w:sz w:val="32"/>
          <w:szCs w:val="32"/>
        </w:rPr>
        <w:t>）额外功为</w:t>
      </w:r>
      <w:r>
        <w:rPr>
          <w:rFonts w:ascii="Times New Roman" w:eastAsia="Times New Roman" w:hAnsi="Times New Roman" w:cs="Times New Roman"/>
          <w:i/>
          <w:color w:val="000000"/>
          <w:sz w:val="32"/>
          <w:szCs w:val="32"/>
        </w:rPr>
        <w:t>W</w:t>
      </w:r>
      <w:r>
        <w:rPr>
          <w:rFonts w:ascii="宋体" w:eastAsia="宋体" w:hAnsi="宋体" w:cs="宋体"/>
          <w:color w:val="000000"/>
          <w:sz w:val="32"/>
          <w:szCs w:val="32"/>
          <w:vertAlign w:val="subscript"/>
        </w:rPr>
        <w:t>额</w:t>
      </w:r>
      <w:r>
        <w:rPr>
          <w:rFonts w:ascii="Times New Roman" w:eastAsia="Times New Roman" w:hAnsi="Times New Roman" w:cs="Times New Roman"/>
          <w:color w:val="000000"/>
          <w:sz w:val="32"/>
          <w:szCs w:val="32"/>
        </w:rPr>
        <w:t>=</w:t>
      </w:r>
      <w:r>
        <w:rPr>
          <w:rFonts w:ascii="Times New Roman" w:eastAsia="Times New Roman" w:hAnsi="Times New Roman" w:cs="Times New Roman"/>
          <w:i/>
          <w:color w:val="000000"/>
          <w:sz w:val="32"/>
          <w:szCs w:val="32"/>
        </w:rPr>
        <w:t>W</w:t>
      </w:r>
      <w:r>
        <w:rPr>
          <w:rFonts w:ascii="宋体" w:eastAsia="宋体" w:hAnsi="宋体" w:cs="宋体"/>
          <w:color w:val="000000"/>
          <w:sz w:val="32"/>
          <w:szCs w:val="32"/>
          <w:vertAlign w:val="subscript"/>
        </w:rPr>
        <w:t>总</w:t>
      </w:r>
      <w:r>
        <w:rPr>
          <w:rFonts w:ascii="Times New Roman" w:eastAsia="Times New Roman" w:hAnsi="Times New Roman" w:cs="Times New Roman"/>
          <w:color w:val="000000"/>
          <w:sz w:val="32"/>
          <w:szCs w:val="32"/>
        </w:rPr>
        <w:t>−</w:t>
      </w:r>
      <w:r>
        <w:rPr>
          <w:rFonts w:ascii="Times New Roman" w:eastAsia="Times New Roman" w:hAnsi="Times New Roman" w:cs="Times New Roman"/>
          <w:i/>
          <w:color w:val="000000"/>
          <w:sz w:val="32"/>
          <w:szCs w:val="32"/>
        </w:rPr>
        <w:t>W</w:t>
      </w:r>
      <w:r>
        <w:rPr>
          <w:rFonts w:ascii="宋体" w:eastAsia="宋体" w:hAnsi="宋体" w:cs="宋体"/>
          <w:color w:val="000000"/>
          <w:sz w:val="32"/>
          <w:szCs w:val="32"/>
          <w:vertAlign w:val="subscript"/>
        </w:rPr>
        <w:t>有</w:t>
      </w:r>
      <w:r>
        <w:rPr>
          <w:rFonts w:ascii="Times New Roman" w:eastAsia="Times New Roman" w:hAnsi="Times New Roman" w:cs="Times New Roman"/>
          <w:color w:val="000000"/>
          <w:sz w:val="32"/>
          <w:szCs w:val="32"/>
        </w:rPr>
        <w:t>=400J−300J=100J</w:t>
      </w:r>
      <w:r>
        <w:rPr>
          <w:rFonts w:ascii="宋体" w:eastAsia="宋体" w:hAnsi="宋体" w:cs="宋体"/>
          <w:color w:val="000000"/>
          <w:sz w:val="32"/>
          <w:szCs w:val="32"/>
        </w:rPr>
        <w:t>，由</w:t>
      </w:r>
      <w:r>
        <w:rPr>
          <w:rFonts w:ascii="Times New Roman" w:eastAsia="Times New Roman" w:hAnsi="Times New Roman" w:cs="Times New Roman"/>
          <w:i/>
          <w:color w:val="000000"/>
          <w:sz w:val="32"/>
          <w:szCs w:val="32"/>
        </w:rPr>
        <w:t>W</w:t>
      </w:r>
      <w:r>
        <w:rPr>
          <w:rFonts w:ascii="宋体" w:eastAsia="宋体" w:hAnsi="宋体" w:cs="宋体"/>
          <w:color w:val="000000"/>
          <w:sz w:val="32"/>
          <w:szCs w:val="32"/>
          <w:vertAlign w:val="subscript"/>
        </w:rPr>
        <w:t>额</w:t>
      </w:r>
      <w:r>
        <w:rPr>
          <w:rFonts w:ascii="Times New Roman" w:eastAsia="Times New Roman" w:hAnsi="Times New Roman" w:cs="Times New Roman"/>
          <w:color w:val="000000"/>
          <w:sz w:val="32"/>
          <w:szCs w:val="32"/>
        </w:rPr>
        <w:t>=</w:t>
      </w:r>
      <w:r>
        <w:rPr>
          <w:rFonts w:ascii="Times New Roman" w:eastAsia="Times New Roman" w:hAnsi="Times New Roman" w:cs="Times New Roman"/>
          <w:i/>
          <w:color w:val="000000"/>
          <w:sz w:val="32"/>
          <w:szCs w:val="32"/>
        </w:rPr>
        <w:t>fs</w:t>
      </w:r>
      <w:r>
        <w:rPr>
          <w:rFonts w:ascii="宋体" w:eastAsia="宋体" w:hAnsi="宋体" w:cs="宋体"/>
          <w:color w:val="000000"/>
          <w:sz w:val="32"/>
          <w:szCs w:val="32"/>
        </w:rPr>
        <w:t>得：物体受到的摩擦力</w:t>
      </w:r>
      <w:r>
        <w:rPr>
          <w:sz w:val="32"/>
          <w:szCs w:val="32"/>
        </w:rPr>
        <w:object>
          <v:shape id="_x0000_i1028" type="#_x0000_t75" alt="学科网(www.zxxk.com)--教育资源门户，提供试卷、教案、课件、论文、素材以及各类教学资源下载，还有大量而丰富的教学相关资讯！" style="width:42.75pt;height:32.25pt" o:oleicon="f" o:ole="" coordsize="21600,21600" filled="f" stroked="f">
            <v:imagedata r:id="rId48" o:title="eqId53006f030e3445fd9a03069daa3f7bb2"/>
            <o:lock v:ext="edit" aspectratio="t"/>
            <w10:anchorlock/>
          </v:shape>
          <o:OLEObject Type="Embed" ProgID="Equation.DSMT4" ShapeID="_x0000_i1028" DrawAspect="Content" ObjectID="_1468075728" r:id="rId49"/>
        </w:object>
      </w:r>
      <w:r>
        <w:rPr>
          <w:rFonts w:ascii="Times New Roman" w:eastAsia="Times New Roman" w:hAnsi="Times New Roman" w:cs="Times New Roman"/>
          <w:color w:val="000000"/>
          <w:sz w:val="32"/>
          <w:szCs w:val="32"/>
        </w:rPr>
        <w:t>=</w:t>
      </w:r>
      <w:r>
        <w:rPr>
          <w:sz w:val="32"/>
          <w:szCs w:val="32"/>
        </w:rPr>
        <w:object>
          <v:shape id="_x0000_i1029" type="#_x0000_t75" alt="学科网(www.zxxk.com)--教育资源门户，提供试卷、教案、课件、论文、素材以及各类教学资源下载，还有大量而丰富的教学相关资讯！" style="width:27pt;height:30.75pt" o:oleicon="f" o:ole="" coordsize="21600,21600" filled="f" stroked="f">
            <v:imagedata r:id="rId50" o:title="eqIda8b8cb531537402cb0262826e3bcaae3"/>
            <o:lock v:ext="edit" aspectratio="t"/>
            <w10:anchorlock/>
          </v:shape>
          <o:OLEObject Type="Embed" ProgID="Equation.DSMT4" ShapeID="_x0000_i1029" DrawAspect="Content" ObjectID="_1468075729" r:id="rId51"/>
        </w:object>
      </w:r>
      <w:r>
        <w:rPr>
          <w:rFonts w:ascii="Times New Roman" w:eastAsia="Times New Roman" w:hAnsi="Times New Roman" w:cs="Times New Roman"/>
          <w:color w:val="000000"/>
          <w:sz w:val="32"/>
          <w:szCs w:val="32"/>
        </w:rPr>
        <w:t>=12.5N</w:t>
      </w:r>
      <w:r>
        <w:rPr>
          <w:rFonts w:ascii="宋体" w:eastAsia="宋体" w:hAnsi="宋体" w:cs="宋体"/>
          <w:color w:val="000000"/>
          <w:sz w:val="32"/>
          <w:szCs w:val="32"/>
        </w:rPr>
        <w:t>；</w:t>
      </w:r>
    </w:p>
    <w:p>
      <w:pPr>
        <w:spacing w:line="360" w:lineRule="auto"/>
        <w:jc w:val="left"/>
        <w:textAlignment w:val="center"/>
        <w:rPr>
          <w:rFonts w:ascii="宋体" w:eastAsia="宋体" w:hAnsi="宋体" w:cs="宋体"/>
          <w:color w:val="000000"/>
          <w:sz w:val="32"/>
          <w:szCs w:val="32"/>
        </w:rPr>
      </w:pPr>
      <w:r>
        <w:rPr>
          <w:rFonts w:ascii="宋体" w:eastAsia="宋体" w:hAnsi="宋体" w:cs="宋体"/>
          <w:color w:val="000000"/>
          <w:sz w:val="32"/>
          <w:szCs w:val="32"/>
        </w:rPr>
        <w:t>（</w:t>
      </w:r>
      <w:r>
        <w:rPr>
          <w:rFonts w:ascii="Times New Roman" w:eastAsia="Times New Roman" w:hAnsi="Times New Roman" w:cs="Times New Roman"/>
          <w:color w:val="000000"/>
          <w:sz w:val="32"/>
          <w:szCs w:val="32"/>
        </w:rPr>
        <w:t>4</w:t>
      </w:r>
      <w:r>
        <w:rPr>
          <w:rFonts w:ascii="宋体" w:eastAsia="宋体" w:hAnsi="宋体" w:cs="宋体"/>
          <w:color w:val="000000"/>
          <w:sz w:val="32"/>
          <w:szCs w:val="32"/>
        </w:rPr>
        <w:t>）斜面的机械效率为</w:t>
      </w:r>
      <w:r>
        <w:rPr>
          <w:sz w:val="32"/>
          <w:szCs w:val="32"/>
        </w:rPr>
        <w:object>
          <v:shape id="_x0000_i1030" type="#_x0000_t75" alt="学科网(www.zxxk.com)--教育资源门户，提供试卷、教案、课件、论文、素材以及各类教学资源下载，还有大量而丰富的教学相关资讯！" style="width:36pt;height:31pt" o:oleicon="f" o:ole="" coordsize="21600,21600" filled="f" stroked="f">
            <v:imagedata r:id="rId52" o:title="eqId8f6b726b7d01461c82546d2c07fc7246"/>
            <o:lock v:ext="edit" aspectratio="t"/>
            <w10:anchorlock/>
          </v:shape>
          <o:OLEObject Type="Embed" ProgID="Equation.DSMT4" ShapeID="_x0000_i1030" DrawAspect="Content" ObjectID="_1468075730" r:id="rId53"/>
        </w:object>
      </w:r>
      <w:r>
        <w:rPr>
          <w:rFonts w:ascii="Times New Roman" w:eastAsia="Times New Roman" w:hAnsi="Times New Roman" w:cs="Times New Roman"/>
          <w:color w:val="000000"/>
          <w:sz w:val="32"/>
          <w:szCs w:val="32"/>
        </w:rPr>
        <w:t>=</w:t>
      </w:r>
      <w:r>
        <w:rPr>
          <w:sz w:val="32"/>
          <w:szCs w:val="32"/>
        </w:rPr>
        <w:object>
          <v:shape id="_x0000_i1031" type="#_x0000_t75" alt="学科网(www.zxxk.com)--教育资源门户，提供试卷、教案、课件、论文、素材以及各类教学资源下载，还有大量而丰富的教学相关资讯！" style="width:65.25pt;height:30.75pt" o:oleicon="f" o:ole="" coordsize="21600,21600" filled="f" stroked="f">
            <v:imagedata r:id="rId54" o:title="eqIdc881bc032b6642a89e698c45e09bd410"/>
            <o:lock v:ext="edit" aspectratio="t"/>
            <w10:anchorlock/>
          </v:shape>
          <o:OLEObject Type="Embed" ProgID="Equation.DSMT4" ShapeID="_x0000_i1031" DrawAspect="Content" ObjectID="_1468075731" r:id="rId55"/>
        </w:object>
      </w:r>
      <w:r>
        <w:rPr>
          <w:rFonts w:ascii="Times New Roman" w:eastAsia="Times New Roman" w:hAnsi="Times New Roman" w:cs="Times New Roman"/>
          <w:color w:val="000000"/>
          <w:sz w:val="32"/>
          <w:szCs w:val="32"/>
        </w:rPr>
        <w:t>=75%</w:t>
      </w:r>
      <w:r>
        <w:rPr>
          <w:rFonts w:ascii="宋体" w:eastAsia="宋体" w:hAnsi="宋体" w:cs="宋体"/>
          <w:color w:val="000000"/>
          <w:sz w:val="32"/>
          <w:szCs w:val="32"/>
        </w:rPr>
        <w:t>。</w:t>
      </w:r>
    </w:p>
    <w:p>
      <w:pPr>
        <w:spacing w:line="360" w:lineRule="auto"/>
        <w:jc w:val="left"/>
        <w:textAlignment w:val="center"/>
        <w:rPr>
          <w:rFonts w:hint="eastAsia"/>
          <w:color w:val="FF0000"/>
          <w:sz w:val="32"/>
          <w:szCs w:val="32"/>
          <w:lang w:val="en-US" w:eastAsia="zh-CN"/>
        </w:rPr>
      </w:pPr>
      <w:r>
        <w:rPr>
          <w:rFonts w:hint="eastAsia"/>
          <w:sz w:val="32"/>
          <w:szCs w:val="32"/>
          <w:lang w:val="en-US" w:eastAsia="zh-CN"/>
        </w:rPr>
        <w:t>22.</w:t>
      </w:r>
      <w:r>
        <w:rPr>
          <w:rFonts w:hint="eastAsia"/>
          <w:color w:val="FF0000"/>
          <w:sz w:val="32"/>
          <w:szCs w:val="32"/>
          <w:lang w:val="en-US" w:eastAsia="zh-CN"/>
        </w:rPr>
        <w:t>（第1第二问2分，第3问3分，共7分）</w:t>
      </w:r>
    </w:p>
    <w:p>
      <w:pPr>
        <w:spacing w:line="360" w:lineRule="auto"/>
        <w:jc w:val="left"/>
        <w:textAlignment w:val="center"/>
        <w:rPr>
          <w:rFonts w:ascii="宋体" w:eastAsia="宋体" w:hAnsi="宋体" w:cs="宋体"/>
          <w:color w:val="000000"/>
          <w:sz w:val="32"/>
          <w:szCs w:val="32"/>
        </w:rPr>
      </w:pPr>
      <w:r>
        <w:rPr>
          <w:rFonts w:ascii="宋体" w:eastAsia="宋体" w:hAnsi="宋体" w:cs="宋体"/>
          <w:color w:val="000000"/>
          <w:sz w:val="32"/>
          <w:szCs w:val="32"/>
        </w:rPr>
        <w:t>【解答】</w:t>
      </w:r>
    </w:p>
    <w:p>
      <w:pPr>
        <w:spacing w:line="360" w:lineRule="auto"/>
        <w:jc w:val="left"/>
        <w:textAlignment w:val="center"/>
        <w:rPr>
          <w:rFonts w:ascii="Times New Roman" w:eastAsia="Times New Roman" w:hAnsi="Times New Roman" w:cs="Times New Roman"/>
          <w:color w:val="000000"/>
          <w:sz w:val="32"/>
          <w:szCs w:val="32"/>
        </w:rPr>
      </w:pPr>
      <w:r>
        <w:rPr>
          <w:rFonts w:ascii="宋体" w:eastAsia="宋体" w:hAnsi="宋体" w:cs="宋体"/>
          <w:color w:val="000000"/>
          <w:sz w:val="32"/>
          <w:szCs w:val="32"/>
        </w:rPr>
        <w:t>解：（</w:t>
      </w:r>
      <w:r>
        <w:rPr>
          <w:rFonts w:ascii="Times New Roman" w:eastAsia="Times New Roman" w:hAnsi="Times New Roman" w:cs="Times New Roman"/>
          <w:color w:val="000000"/>
          <w:sz w:val="32"/>
          <w:szCs w:val="32"/>
        </w:rPr>
        <w:t>1</w:t>
      </w:r>
      <w:r>
        <w:rPr>
          <w:rFonts w:ascii="宋体" w:eastAsia="宋体" w:hAnsi="宋体" w:cs="宋体"/>
          <w:color w:val="000000"/>
          <w:sz w:val="32"/>
          <w:szCs w:val="32"/>
        </w:rPr>
        <w:t>）由图像知，当</w:t>
      </w:r>
      <w:r>
        <w:rPr>
          <w:rFonts w:ascii="Times New Roman" w:eastAsia="Times New Roman" w:hAnsi="Times New Roman" w:cs="Times New Roman"/>
          <w:color w:val="000000"/>
          <w:sz w:val="32"/>
          <w:szCs w:val="32"/>
        </w:rPr>
        <w:t>h=0</w:t>
      </w:r>
      <w:r>
        <w:rPr>
          <w:rFonts w:ascii="宋体" w:eastAsia="宋体" w:hAnsi="宋体" w:cs="宋体"/>
          <w:color w:val="000000"/>
          <w:sz w:val="32"/>
          <w:szCs w:val="32"/>
        </w:rPr>
        <w:t>时，此时测力计的示数等于圆柱体的重力，即</w:t>
      </w:r>
      <w:r>
        <w:rPr>
          <w:rFonts w:ascii="Times New Roman" w:eastAsia="Times New Roman" w:hAnsi="Times New Roman" w:cs="Times New Roman"/>
          <w:color w:val="000000"/>
          <w:sz w:val="32"/>
          <w:szCs w:val="32"/>
        </w:rPr>
        <w:t>G=3N，</w:t>
      </w:r>
    </w:p>
    <w:p>
      <w:pPr>
        <w:spacing w:line="360" w:lineRule="auto"/>
        <w:jc w:val="left"/>
        <w:textAlignment w:val="center"/>
        <w:rPr>
          <w:rFonts w:ascii="Times New Roman" w:eastAsia="Times New Roman" w:hAnsi="Times New Roman" w:cs="Times New Roman"/>
          <w:color w:val="000000"/>
          <w:sz w:val="32"/>
          <w:szCs w:val="32"/>
        </w:rPr>
      </w:pPr>
      <w:r>
        <w:rPr>
          <w:rFonts w:ascii="宋体" w:eastAsia="宋体" w:hAnsi="宋体" w:cs="宋体"/>
          <w:color w:val="000000"/>
          <w:sz w:val="32"/>
          <w:szCs w:val="32"/>
        </w:rPr>
        <w:t>当</w:t>
      </w:r>
      <w:r>
        <w:rPr>
          <w:rFonts w:ascii="Times New Roman" w:eastAsia="Times New Roman" w:hAnsi="Times New Roman" w:cs="Times New Roman"/>
          <w:color w:val="000000"/>
          <w:sz w:val="32"/>
          <w:szCs w:val="32"/>
        </w:rPr>
        <w:t>h≥5cm</w:t>
      </w:r>
      <w:r>
        <w:rPr>
          <w:rFonts w:ascii="宋体" w:eastAsia="宋体" w:hAnsi="宋体" w:cs="宋体"/>
          <w:color w:val="000000"/>
          <w:sz w:val="32"/>
          <w:szCs w:val="32"/>
        </w:rPr>
        <w:t>时，测力计的示数不变，说明此时圆柱体完全浸没，此时测力计的示数</w:t>
      </w:r>
      <w:r>
        <w:rPr>
          <w:rFonts w:ascii="Times New Roman" w:eastAsia="Times New Roman" w:hAnsi="Times New Roman" w:cs="Times New Roman"/>
          <w:color w:val="000000"/>
          <w:sz w:val="32"/>
          <w:szCs w:val="32"/>
        </w:rPr>
        <w:t>F′=2N，</w:t>
      </w:r>
    </w:p>
    <w:p>
      <w:pPr>
        <w:spacing w:line="360" w:lineRule="auto"/>
        <w:jc w:val="left"/>
        <w:textAlignment w:val="center"/>
        <w:rPr>
          <w:rFonts w:ascii="Times New Roman" w:eastAsia="Times New Roman" w:hAnsi="Times New Roman" w:cs="Times New Roman"/>
          <w:color w:val="000000"/>
          <w:sz w:val="32"/>
          <w:szCs w:val="32"/>
        </w:rPr>
      </w:pPr>
      <w:r>
        <w:rPr>
          <w:rFonts w:ascii="宋体" w:eastAsia="宋体" w:hAnsi="宋体" w:cs="宋体"/>
          <w:color w:val="000000"/>
          <w:sz w:val="32"/>
          <w:szCs w:val="32"/>
        </w:rPr>
        <w:t>则圆柱体浸没在液体中所受的浮力：</w:t>
      </w:r>
      <w:r>
        <w:rPr>
          <w:sz w:val="32"/>
          <w:szCs w:val="32"/>
        </w:rPr>
        <w:object>
          <v:shape id="_x0000_i1032" type="#_x0000_t75" alt="学科网(www.zxxk.com)--教育资源门户，提供试卷、教案、课件、论文、素材以及各类教学资源下载，还有大量而丰富的教学相关资讯！" style="width:141pt;height:18pt" o:oleicon="f" o:ole="" coordsize="21600,21600" filled="f" stroked="f">
            <v:imagedata r:id="rId56" o:title="eqIdae650dd9f71b4e7a84b933e24ae2fe4b"/>
            <o:lock v:ext="edit" aspectratio="t"/>
            <w10:anchorlock/>
          </v:shape>
          <o:OLEObject Type="Embed" ProgID="Equation.DSMT4" ShapeID="_x0000_i1032" DrawAspect="Content" ObjectID="_1468075732" r:id="rId57"/>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（2</w:t>
      </w:r>
      <w:r>
        <w:rPr>
          <w:rFonts w:ascii="宋体" w:eastAsia="宋体" w:hAnsi="宋体" w:cs="宋体"/>
          <w:color w:val="000000"/>
          <w:sz w:val="32"/>
          <w:szCs w:val="32"/>
        </w:rPr>
        <w:t>）圆柱体浸没时排开水的体积：</w:t>
      </w:r>
      <w:r>
        <w:rPr>
          <w:sz w:val="32"/>
          <w:szCs w:val="32"/>
        </w:rPr>
        <w:object>
          <v:shape id="_x0000_i1033" type="#_x0000_t75" alt="学科网(www.zxxk.com)--教育资源门户，提供试卷、教案、课件、论文、素材以及各类教学资源下载，还有大量而丰富的教学相关资讯！" style="width:291pt;height:36pt" o:oleicon="f" o:ole="" coordsize="21600,21600" filled="f" stroked="f">
            <v:imagedata r:id="rId58" o:title="eqIdf976f1085cff4d9781a8f5539003c709"/>
            <o:lock v:ext="edit" aspectratio="t"/>
            <w10:anchorlock/>
          </v:shape>
          <o:OLEObject Type="Embed" ProgID="Equation.DSMT4" ShapeID="_x0000_i1033" DrawAspect="Content" ObjectID="_1468075733" r:id="rId59"/>
        </w:object>
      </w:r>
      <w:r>
        <w:rPr>
          <w:rFonts w:ascii="宋体" w:eastAsia="宋体" w:hAnsi="宋体" w:cs="宋体"/>
          <w:color w:val="000000"/>
          <w:sz w:val="32"/>
          <w:szCs w:val="32"/>
        </w:rPr>
        <w:t>，圆柱体完全浸没，所以圆柱体的体积是</w:t>
      </w:r>
      <w:r>
        <w:rPr>
          <w:sz w:val="32"/>
          <w:szCs w:val="32"/>
        </w:rPr>
        <w:object>
          <v:shape id="_x0000_i1034" type="#_x0000_t75" alt="学科网(www.zxxk.com)--教育资源门户，提供试卷、教案、课件、论文、素材以及各类教学资源下载，还有大量而丰富的教学相关资讯！" style="width:38.25pt;height:15.75pt" o:oleicon="f" o:ole="" coordsize="21600,21600" filled="f" stroked="f">
            <v:imagedata r:id="rId60" o:title="eqId4ce773010842419f9b4244609eadcc75"/>
            <o:lock v:ext="edit" aspectratio="t"/>
            <w10:anchorlock/>
          </v:shape>
          <o:OLEObject Type="Embed" ProgID="Equation.DSMT4" ShapeID="_x0000_i1034" DrawAspect="Content" ObjectID="_1468075734" r:id="rId61"/>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（3）</w:t>
      </w:r>
      <w:r>
        <w:rPr>
          <w:rFonts w:ascii="宋体" w:eastAsia="宋体" w:hAnsi="宋体" w:cs="宋体"/>
          <w:color w:val="000000"/>
          <w:sz w:val="32"/>
          <w:szCs w:val="32"/>
        </w:rPr>
        <w:t>从图乙可以看出，当</w:t>
      </w:r>
      <w:r>
        <w:rPr>
          <w:rFonts w:ascii="Times New Roman" w:eastAsia="Times New Roman" w:hAnsi="Times New Roman" w:cs="Times New Roman"/>
          <w:color w:val="000000"/>
          <w:sz w:val="32"/>
          <w:szCs w:val="32"/>
        </w:rPr>
        <w:t>h≥5cm</w:t>
      </w:r>
      <w:r>
        <w:rPr>
          <w:rFonts w:ascii="宋体" w:eastAsia="宋体" w:hAnsi="宋体" w:cs="宋体"/>
          <w:color w:val="000000"/>
          <w:sz w:val="32"/>
          <w:szCs w:val="32"/>
        </w:rPr>
        <w:t>时，测力计的示数不变，说明此时圆柱体完全浸没，液面上升的高度为</w:t>
      </w:r>
      <w:r>
        <w:rPr>
          <w:sz w:val="32"/>
          <w:szCs w:val="32"/>
        </w:rPr>
        <w:object>
          <v:shape id="_x0000_i1035" type="#_x0000_t75" alt="学科网(www.zxxk.com)--教育资源门户，提供试卷、教案、课件、论文、素材以及各类教学资源下载，还有大量而丰富的教学相关资讯！" style="width:152.25pt;height:33pt" o:oleicon="f" o:ole="" coordsize="21600,21600" filled="f" stroked="f">
            <v:imagedata r:id="rId62" o:title="eqId382974ef886e4b048cc6706b89562c54"/>
            <o:lock v:ext="edit" aspectratio="t"/>
            <w10:anchorlock/>
          </v:shape>
          <o:OLEObject Type="Embed" ProgID="Equation.DSMT4" ShapeID="_x0000_i1035" DrawAspect="Content" ObjectID="_1468075735" r:id="rId63"/>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Times New Roman" w:hAnsi="Times New Roman" w:cs="Times New Roman"/>
          <w:color w:val="000000"/>
          <w:sz w:val="32"/>
          <w:szCs w:val="32"/>
        </w:rPr>
      </w:pPr>
      <w:r>
        <w:rPr>
          <w:rFonts w:ascii="宋体" w:eastAsia="宋体" w:hAnsi="宋体" w:cs="宋体"/>
          <w:color w:val="000000"/>
          <w:sz w:val="32"/>
          <w:szCs w:val="32"/>
        </w:rPr>
        <w:t>此时液面的总深度</w:t>
      </w:r>
      <w:r>
        <w:rPr>
          <w:sz w:val="32"/>
          <w:szCs w:val="32"/>
        </w:rPr>
        <w:object>
          <v:shape id="_x0000_i1036" type="#_x0000_t75" alt="学科网(www.zxxk.com)--教育资源门户，提供试卷、教案、课件、论文、素材以及各类教学资源下载，还有大量而丰富的教学相关资讯！" style="width:140.25pt;height:18pt" o:oleicon="f" o:ole="" coordsize="21600,21600" filled="f" stroked="f">
            <v:imagedata r:id="rId64" o:title="eqIdf403aa3e5f8c4c94965b75cc2cfc08d7"/>
            <o:lock v:ext="edit" aspectratio="t"/>
            <w10:anchorlock/>
          </v:shape>
          <o:OLEObject Type="Embed" ProgID="Equation.DSMT4" ShapeID="_x0000_i1036" DrawAspect="Content" ObjectID="_1468075736" r:id="rId65"/>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Times New Roman" w:hAnsi="Times New Roman" w:cs="Times New Roman"/>
          <w:color w:val="000000"/>
          <w:sz w:val="32"/>
          <w:szCs w:val="32"/>
        </w:rPr>
      </w:pPr>
      <w:r>
        <w:rPr>
          <w:rFonts w:ascii="宋体" w:eastAsia="宋体" w:hAnsi="宋体" w:cs="宋体"/>
          <w:color w:val="000000"/>
          <w:sz w:val="32"/>
          <w:szCs w:val="32"/>
        </w:rPr>
        <w:t>则水对容器底部的压强</w:t>
      </w:r>
      <w:r>
        <w:rPr>
          <w:sz w:val="32"/>
          <w:szCs w:val="32"/>
        </w:rPr>
        <w:object>
          <v:shape id="_x0000_i1037" type="#_x0000_t75" alt="学科网(www.zxxk.com)--教育资源门户，提供试卷、教案、课件、论文、素材以及各类教学资源下载，还有大量而丰富的教学相关资讯！" style="width:279pt;height:18.75pt" o:oleicon="f" o:ole="" coordsize="21600,21600" filled="f" stroked="f">
            <v:imagedata r:id="rId66" o:title="eqIda36969567a94450aa75376c2f380208d"/>
            <o:lock v:ext="edit" aspectratio="t"/>
            <w10:anchorlock/>
          </v:shape>
          <o:OLEObject Type="Embed" ProgID="Equation.DSMT4" ShapeID="_x0000_i1037" DrawAspect="Content" ObjectID="_1468075737" r:id="rId67"/>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Times New Roman" w:hAnsi="Times New Roman" w:cs="Times New Roman"/>
          <w:color w:val="000000"/>
          <w:sz w:val="32"/>
          <w:szCs w:val="32"/>
        </w:rPr>
      </w:pPr>
      <w:r>
        <w:rPr>
          <w:rFonts w:ascii="宋体" w:eastAsia="宋体" w:hAnsi="宋体" w:cs="宋体"/>
          <w:color w:val="000000"/>
          <w:sz w:val="32"/>
          <w:szCs w:val="32"/>
        </w:rPr>
        <w:t>答：（</w:t>
      </w:r>
      <w:r>
        <w:rPr>
          <w:rFonts w:ascii="Times New Roman" w:eastAsia="Times New Roman" w:hAnsi="Times New Roman" w:cs="Times New Roman"/>
          <w:color w:val="000000"/>
          <w:sz w:val="32"/>
          <w:szCs w:val="32"/>
        </w:rPr>
        <w:t>1</w:t>
      </w:r>
      <w:r>
        <w:rPr>
          <w:rFonts w:ascii="宋体" w:eastAsia="宋体" w:hAnsi="宋体" w:cs="宋体"/>
          <w:color w:val="000000"/>
          <w:sz w:val="32"/>
          <w:szCs w:val="32"/>
        </w:rPr>
        <w:t>）圆柱体浸没在液体中所受浮力是</w:t>
      </w:r>
      <w:r>
        <w:rPr>
          <w:rFonts w:ascii="Times New Roman" w:eastAsia="Times New Roman" w:hAnsi="Times New Roman" w:cs="Times New Roman"/>
          <w:color w:val="000000"/>
          <w:sz w:val="32"/>
          <w:szCs w:val="32"/>
        </w:rPr>
        <w:t>1N；</w:t>
      </w:r>
    </w:p>
    <w:p>
      <w:pPr>
        <w:spacing w:line="360" w:lineRule="auto"/>
        <w:jc w:val="left"/>
        <w:textAlignment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（2）</w:t>
      </w:r>
      <w:r>
        <w:rPr>
          <w:rFonts w:ascii="宋体" w:eastAsia="宋体" w:hAnsi="宋体" w:cs="宋体"/>
          <w:color w:val="000000"/>
          <w:sz w:val="32"/>
          <w:szCs w:val="32"/>
        </w:rPr>
        <w:t>圆柱体的体积是</w:t>
      </w:r>
      <w:r>
        <w:rPr>
          <w:sz w:val="32"/>
          <w:szCs w:val="32"/>
        </w:rPr>
        <w:object>
          <v:shape id="_x0000_i1038" type="#_x0000_t75" alt="学科网(www.zxxk.com)--教育资源门户，提供试卷、教案、课件、论文、素材以及各类教学资源下载，还有大量而丰富的教学相关资讯！" style="width:38.25pt;height:15.75pt" o:oleicon="f" o:ole="" coordsize="21600,21600" filled="f" stroked="f">
            <v:imagedata r:id="rId60" o:title="eqId4ce773010842419f9b4244609eadcc75"/>
            <o:lock v:ext="edit" aspectratio="t"/>
            <w10:anchorlock/>
          </v:shape>
          <o:OLEObject Type="Embed" ProgID="Equation.DSMT4" ShapeID="_x0000_i1038" DrawAspect="Content" ObjectID="_1468075738" r:id="rId68"/>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（3</w:t>
      </w:r>
      <w:r>
        <w:rPr>
          <w:rFonts w:ascii="宋体" w:eastAsia="宋体" w:hAnsi="宋体" w:cs="宋体"/>
          <w:color w:val="000000"/>
          <w:sz w:val="32"/>
          <w:szCs w:val="32"/>
        </w:rPr>
        <w:t>）圆柱体沉入底部时，水对容器底部的压强是</w:t>
      </w:r>
      <w:r>
        <w:rPr>
          <w:sz w:val="32"/>
          <w:szCs w:val="32"/>
        </w:rPr>
        <w:object>
          <v:shape id="_x0000_i1039" type="#_x0000_t75" alt="学科网(www.zxxk.com)--教育资源门户，提供试卷、教案、课件、论文、素材以及各类教学资源下载，还有大量而丰富的教学相关资讯！" style="width:53.25pt;height:18.75pt" o:oleicon="f" o:ole="" coordsize="21600,21600" filled="f" stroked="f">
            <v:imagedata r:id="rId69" o:title="eqIda60220817e454fceb463e2497d60b9e6"/>
            <o:lock v:ext="edit" aspectratio="t"/>
            <w10:anchorlock/>
          </v:shape>
          <o:OLEObject Type="Embed" ProgID="Equation.DSMT4" ShapeID="_x0000_i1039" DrawAspect="Content" ObjectID="_1468075739" r:id="rId70"/>
        </w:object>
      </w:r>
      <w:r>
        <w:rPr>
          <w:rFonts w:ascii="Times New Roman" w:eastAsia="Times New Roman" w:hAnsi="Times New Roman" w:cs="Times New Roman"/>
          <w:color w:val="000000"/>
          <w:sz w:val="32"/>
          <w:szCs w:val="32"/>
        </w:rPr>
        <w:t>．</w:t>
      </w:r>
    </w:p>
    <w:p>
      <w:pPr>
        <w:spacing w:line="360" w:lineRule="auto"/>
        <w:jc w:val="left"/>
        <w:textAlignment w:val="center"/>
        <w:rPr>
          <w:rFonts w:ascii="Times New Roman" w:eastAsia="宋体" w:hAnsi="Times New Roman" w:cs="Times New Roman" w:hint="eastAsia"/>
          <w:color w:val="000000"/>
          <w:sz w:val="32"/>
          <w:szCs w:val="32"/>
          <w:lang w:val="en-US" w:eastAsia="zh-CN"/>
        </w:rPr>
      </w:pPr>
      <w:r>
        <w:rPr>
          <w:rFonts w:ascii="Times New Roman" w:eastAsia="宋体" w:hAnsi="Times New Roman" w:cs="Times New Roman" w:hint="eastAsia"/>
          <w:color w:val="000000"/>
          <w:sz w:val="32"/>
          <w:szCs w:val="32"/>
          <w:lang w:val="en-US" w:eastAsia="zh-CN"/>
        </w:rPr>
        <w:t>23.</w:t>
      </w:r>
      <w:r>
        <w:rPr>
          <w:rFonts w:ascii="Times New Roman" w:eastAsia="宋体" w:hAnsi="Times New Roman" w:cs="Times New Roman" w:hint="eastAsia"/>
          <w:color w:val="FF0000"/>
          <w:sz w:val="32"/>
          <w:szCs w:val="32"/>
          <w:lang w:val="en-US" w:eastAsia="zh-CN"/>
        </w:rPr>
        <w:t>（每空2分，共4分）</w:t>
      </w:r>
    </w:p>
    <w:p>
      <w:pPr>
        <w:spacing w:line="360" w:lineRule="auto"/>
        <w:jc w:val="left"/>
        <w:textAlignment w:val="center"/>
        <w:rPr>
          <w:rFonts w:ascii="宋体" w:eastAsia="宋体" w:hAnsi="宋体" w:cs="宋体"/>
          <w:color w:val="000000"/>
          <w:sz w:val="32"/>
          <w:szCs w:val="32"/>
        </w:rPr>
      </w:pPr>
      <w:r>
        <w:rPr>
          <w:rFonts w:ascii="宋体" w:eastAsia="宋体" w:hAnsi="宋体" w:cs="宋体"/>
          <w:color w:val="000000"/>
          <w:sz w:val="32"/>
          <w:szCs w:val="32"/>
        </w:rPr>
        <w:t>（</w:t>
      </w:r>
      <w:r>
        <w:rPr>
          <w:rFonts w:ascii="Times New Roman" w:eastAsia="Times New Roman" w:hAnsi="Times New Roman" w:cs="Times New Roman"/>
          <w:color w:val="000000"/>
          <w:sz w:val="32"/>
          <w:szCs w:val="32"/>
        </w:rPr>
        <w:t>1</w:t>
      </w:r>
      <w:r>
        <w:rPr>
          <w:rFonts w:ascii="宋体" w:eastAsia="宋体" w:hAnsi="宋体" w:cs="宋体"/>
          <w:color w:val="000000"/>
          <w:sz w:val="32"/>
          <w:szCs w:val="32"/>
        </w:rPr>
        <w:t>）水从高处落下，重力势能变小，动能变大，重力势能转化为动能；</w:t>
      </w:r>
    </w:p>
    <w:p>
      <w:pPr>
        <w:spacing w:line="360" w:lineRule="auto"/>
        <w:jc w:val="left"/>
        <w:textAlignment w:val="center"/>
        <w:rPr>
          <w:rFonts w:ascii="宋体" w:eastAsia="宋体" w:hAnsi="宋体" w:cs="宋体"/>
          <w:color w:val="000000"/>
          <w:sz w:val="32"/>
          <w:szCs w:val="32"/>
        </w:rPr>
      </w:pPr>
      <w:r>
        <w:rPr>
          <w:rFonts w:ascii="Times New Roman" w:eastAsia="Times New Roman" w:hAnsi="Times New Roman" w:cs="Times New Roman"/>
          <w:color w:val="000000"/>
          <w:sz w:val="32"/>
          <w:szCs w:val="32"/>
        </w:rPr>
        <w:t>（2</w:t>
      </w:r>
      <w:r>
        <w:rPr>
          <w:rFonts w:ascii="宋体" w:eastAsia="宋体" w:hAnsi="宋体" w:cs="宋体"/>
          <w:color w:val="000000"/>
          <w:sz w:val="32"/>
          <w:szCs w:val="32"/>
        </w:rPr>
        <w:t>）水从高处落下冲击涡轮进行发电是把水的机械能转化为电能进行发电；</w:t>
      </w:r>
    </w:p>
    <w:p>
      <w:pPr>
        <w:spacing w:line="360" w:lineRule="auto"/>
        <w:jc w:val="left"/>
        <w:textAlignment w:val="center"/>
        <w:rPr>
          <w:rFonts w:ascii="宋体" w:eastAsia="宋体" w:hAnsi="宋体" w:cs="宋体"/>
          <w:color w:val="000000"/>
          <w:sz w:val="32"/>
          <w:szCs w:val="32"/>
        </w:rPr>
      </w:pPr>
      <w:r>
        <w:rPr>
          <w:rFonts w:ascii="Times New Roman" w:eastAsia="Times New Roman" w:hAnsi="Times New Roman" w:cs="Times New Roman"/>
          <w:color w:val="000000"/>
          <w:sz w:val="32"/>
          <w:szCs w:val="32"/>
        </w:rPr>
        <w:t>（3</w:t>
      </w:r>
      <w:r>
        <w:rPr>
          <w:rFonts w:ascii="宋体" w:eastAsia="宋体" w:hAnsi="宋体" w:cs="宋体"/>
          <w:color w:val="000000"/>
          <w:sz w:val="32"/>
          <w:szCs w:val="32"/>
        </w:rPr>
        <w:t>）方便船只在上、下游之间往返，三峡船闸设有</w:t>
      </w:r>
      <w:r>
        <w:rPr>
          <w:rFonts w:ascii="Times New Roman" w:eastAsia="Times New Roman" w:hAnsi="Times New Roman" w:cs="Times New Roman"/>
          <w:color w:val="000000"/>
          <w:sz w:val="32"/>
          <w:szCs w:val="32"/>
        </w:rPr>
        <w:t>5</w:t>
      </w:r>
      <w:r>
        <w:rPr>
          <w:rFonts w:ascii="宋体" w:eastAsia="宋体" w:hAnsi="宋体" w:cs="宋体"/>
          <w:color w:val="000000"/>
          <w:sz w:val="32"/>
          <w:szCs w:val="32"/>
        </w:rPr>
        <w:t>个闸室．利用了连通器原理等；</w:t>
      </w:r>
    </w:p>
    <w:p>
      <w:pPr>
        <w:spacing w:line="360" w:lineRule="auto"/>
        <w:textAlignment w:val="center"/>
        <w:rPr>
          <w:rFonts w:ascii="Times New Roman" w:eastAsia="宋体" w:hAnsi="Times New Roman" w:cs="Times New Roman" w:hint="eastAsia"/>
          <w:color w:val="000000"/>
          <w:sz w:val="32"/>
          <w:szCs w:val="32"/>
          <w:lang w:val="en-US" w:eastAsia="zh-CN"/>
        </w:rPr>
      </w:pPr>
      <w:r>
        <w:rPr>
          <w:rFonts w:ascii="Times New Roman" w:eastAsia="宋体" w:hAnsi="Times New Roman" w:cs="Times New Roman" w:hint="eastAsia"/>
          <w:color w:val="000000"/>
          <w:sz w:val="32"/>
          <w:szCs w:val="32"/>
          <w:lang w:val="en-US" w:eastAsia="zh-CN"/>
        </w:rPr>
        <w:t>24.</w:t>
      </w:r>
      <w:r>
        <w:rPr>
          <w:rFonts w:ascii="Times New Roman" w:eastAsia="宋体" w:hAnsi="Times New Roman" w:cs="Times New Roman" w:hint="eastAsia"/>
          <w:color w:val="FF0000"/>
          <w:sz w:val="32"/>
          <w:szCs w:val="32"/>
          <w:lang w:val="en-US" w:eastAsia="zh-CN"/>
        </w:rPr>
        <w:t>（每空2分，共6分）</w:t>
      </w:r>
    </w:p>
    <w:p>
      <w:pPr>
        <w:spacing w:line="360" w:lineRule="auto"/>
        <w:textAlignment w:val="center"/>
        <w:rPr>
          <w:rFonts w:ascii="宋体" w:eastAsia="宋体" w:hAnsi="宋体" w:cs="宋体"/>
          <w:color w:val="000000"/>
          <w:sz w:val="32"/>
          <w:szCs w:val="32"/>
        </w:rPr>
      </w:pPr>
      <w:r>
        <w:rPr>
          <w:rFonts w:ascii="Times New Roman" w:eastAsia="宋体" w:hAnsi="Times New Roman" w:cs="Times New Roman" w:hint="eastAsia"/>
          <w:color w:val="000000"/>
          <w:sz w:val="32"/>
          <w:szCs w:val="32"/>
          <w:lang w:val="en-US" w:eastAsia="zh-CN"/>
        </w:rPr>
        <w:t>(1)</w:t>
      </w:r>
      <w:r>
        <w:rPr>
          <w:rFonts w:ascii="宋体" w:eastAsia="宋体" w:hAnsi="宋体" w:cs="宋体"/>
          <w:color w:val="000000"/>
          <w:sz w:val="32"/>
          <w:szCs w:val="32"/>
        </w:rPr>
        <w:t>火箭点火，燃料化学能转化为内能；</w:t>
      </w:r>
    </w:p>
    <w:p>
      <w:pPr>
        <w:spacing w:line="360" w:lineRule="auto"/>
        <w:textAlignment w:val="center"/>
        <w:rPr>
          <w:rFonts w:ascii="宋体" w:eastAsia="宋体" w:hAnsi="宋体" w:cs="宋体"/>
          <w:color w:val="000000"/>
          <w:sz w:val="32"/>
          <w:szCs w:val="32"/>
        </w:rPr>
      </w:pPr>
      <w:r>
        <w:rPr>
          <w:rFonts w:ascii="宋体" w:eastAsia="宋体" w:hAnsi="宋体" w:cs="宋体" w:hint="eastAsia"/>
          <w:color w:val="000000"/>
          <w:sz w:val="32"/>
          <w:szCs w:val="32"/>
          <w:lang w:val="en-US" w:eastAsia="zh-CN"/>
        </w:rPr>
        <w:t>(2)</w:t>
      </w:r>
      <w:r>
        <w:rPr>
          <w:rFonts w:ascii="宋体" w:eastAsia="宋体" w:hAnsi="宋体" w:cs="宋体"/>
          <w:color w:val="000000"/>
          <w:sz w:val="32"/>
          <w:szCs w:val="32"/>
        </w:rPr>
        <w:t>火箭上升过程中，火箭重力势能越来越大；</w:t>
      </w:r>
    </w:p>
    <w:p>
      <w:pPr>
        <w:spacing w:line="360" w:lineRule="auto"/>
        <w:textAlignment w:val="center"/>
        <w:rPr>
          <w:rFonts w:ascii="宋体" w:eastAsia="宋体" w:hAnsi="宋体" w:cs="宋体"/>
          <w:color w:val="000000"/>
          <w:sz w:val="32"/>
          <w:szCs w:val="32"/>
        </w:rPr>
      </w:pPr>
      <w:r>
        <w:rPr>
          <w:rFonts w:ascii="宋体" w:eastAsia="宋体" w:hAnsi="宋体" w:cs="宋体" w:hint="eastAsia"/>
          <w:color w:val="000000"/>
          <w:sz w:val="32"/>
          <w:szCs w:val="32"/>
          <w:lang w:val="en-US" w:eastAsia="zh-CN"/>
        </w:rPr>
        <w:t>(3）</w:t>
      </w:r>
      <w:r>
        <w:rPr>
          <w:rFonts w:ascii="宋体" w:eastAsia="宋体" w:hAnsi="宋体" w:cs="宋体"/>
          <w:color w:val="000000"/>
          <w:sz w:val="32"/>
          <w:szCs w:val="32"/>
        </w:rPr>
        <w:t>火箭上装有高清摄像机，凸透镜成像；</w:t>
      </w:r>
    </w:p>
    <w:p>
      <w:pPr>
        <w:spacing w:line="360" w:lineRule="auto"/>
        <w:textAlignment w:val="center"/>
        <w:rPr>
          <w:rFonts w:ascii="宋体" w:eastAsia="宋体" w:hAnsi="宋体" w:cs="宋体"/>
          <w:color w:val="000000"/>
          <w:sz w:val="32"/>
          <w:szCs w:val="32"/>
        </w:rPr>
      </w:pPr>
      <w:r>
        <w:rPr>
          <w:rFonts w:ascii="宋体" w:eastAsia="宋体" w:hAnsi="宋体" w:cs="宋体" w:hint="eastAsia"/>
          <w:color w:val="000000"/>
          <w:sz w:val="32"/>
          <w:szCs w:val="32"/>
          <w:lang w:eastAsia="zh-CN"/>
        </w:rPr>
        <w:t>（</w:t>
      </w:r>
      <w:r>
        <w:rPr>
          <w:rFonts w:ascii="宋体" w:eastAsia="宋体" w:hAnsi="宋体" w:cs="宋体" w:hint="eastAsia"/>
          <w:color w:val="000000"/>
          <w:sz w:val="32"/>
          <w:szCs w:val="32"/>
          <w:lang w:val="en-US" w:eastAsia="zh-CN"/>
        </w:rPr>
        <w:t>4</w:t>
      </w:r>
      <w:r>
        <w:rPr>
          <w:rFonts w:ascii="宋体" w:eastAsia="宋体" w:hAnsi="宋体" w:cs="宋体" w:hint="eastAsia"/>
          <w:color w:val="000000"/>
          <w:sz w:val="32"/>
          <w:szCs w:val="32"/>
          <w:lang w:eastAsia="zh-CN"/>
        </w:rPr>
        <w:t>）</w:t>
      </w:r>
      <w:r>
        <w:rPr>
          <w:rFonts w:ascii="宋体" w:eastAsia="宋体" w:hAnsi="宋体" w:cs="宋体"/>
          <w:color w:val="000000"/>
          <w:sz w:val="32"/>
          <w:szCs w:val="32"/>
        </w:rPr>
        <w:t>摄像机镜头耐高温，材料熔点高；</w:t>
      </w:r>
    </w:p>
    <w:p>
      <w:pPr>
        <w:spacing w:line="360" w:lineRule="auto"/>
        <w:textAlignment w:val="center"/>
        <w:rPr>
          <w:rFonts w:ascii="宋体" w:eastAsia="宋体" w:hAnsi="宋体" w:cs="宋体"/>
          <w:color w:val="000000"/>
          <w:sz w:val="32"/>
          <w:szCs w:val="32"/>
        </w:rPr>
      </w:pPr>
      <w:r>
        <w:rPr>
          <w:rFonts w:ascii="宋体" w:eastAsia="宋体" w:hAnsi="宋体" w:cs="宋体" w:hint="eastAsia"/>
          <w:color w:val="000000"/>
          <w:sz w:val="32"/>
          <w:szCs w:val="32"/>
          <w:lang w:eastAsia="zh-CN"/>
        </w:rPr>
        <w:t>（</w:t>
      </w:r>
      <w:r>
        <w:rPr>
          <w:rFonts w:ascii="宋体" w:eastAsia="宋体" w:hAnsi="宋体" w:cs="宋体" w:hint="eastAsia"/>
          <w:color w:val="000000"/>
          <w:sz w:val="32"/>
          <w:szCs w:val="32"/>
          <w:lang w:val="en-US" w:eastAsia="zh-CN"/>
        </w:rPr>
        <w:t>5</w:t>
      </w:r>
      <w:r>
        <w:rPr>
          <w:rFonts w:ascii="宋体" w:eastAsia="宋体" w:hAnsi="宋体" w:cs="宋体" w:hint="eastAsia"/>
          <w:color w:val="000000"/>
          <w:sz w:val="32"/>
          <w:szCs w:val="32"/>
          <w:lang w:eastAsia="zh-CN"/>
        </w:rPr>
        <w:t>）</w:t>
      </w:r>
      <w:r>
        <w:rPr>
          <w:rFonts w:ascii="宋体" w:eastAsia="宋体" w:hAnsi="宋体" w:cs="宋体"/>
          <w:color w:val="000000"/>
          <w:sz w:val="32"/>
          <w:szCs w:val="32"/>
        </w:rPr>
        <w:t>碎片先上升后降落，碎片具有惯性等等。</w:t>
      </w:r>
    </w:p>
    <w:p>
      <w:pPr>
        <w:spacing w:line="360" w:lineRule="auto"/>
        <w:jc w:val="left"/>
        <w:textAlignment w:val="center"/>
        <w:rPr>
          <w:rFonts w:ascii="Times New Roman" w:eastAsia="宋体" w:hAnsi="Times New Roman" w:cs="Times New Roman" w:hint="default"/>
          <w:color w:val="000000"/>
          <w:sz w:val="32"/>
          <w:szCs w:val="32"/>
          <w:lang w:val="en-US" w:eastAsia="zh-CN"/>
        </w:rPr>
      </w:pPr>
    </w:p>
    <w:p>
      <w:pPr>
        <w:rPr>
          <w:rFonts w:ascii="宋体" w:eastAsia="宋体" w:hAnsi="宋体" w:cs="宋体"/>
          <w:color w:val="000000"/>
        </w:rPr>
      </w:pPr>
    </w:p>
    <w:sectPr>
      <w:footerReference w:type="default" r:id="rId71"/>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 New Rom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3E8006"/>
    <w:multiLevelType w:val="singleLevel"/>
    <w:tmpl w:val="203E8006"/>
    <w:lvl w:ilvl="0">
      <w:start w:val="17"/>
      <w:numFmt w:val="decimal"/>
      <w:lvlText w:val="%1."/>
      <w:lvlJc w:val="left"/>
      <w:pPr>
        <w:tabs>
          <w:tab w:val="left" w:pos="312"/>
        </w:tabs>
      </w:pPr>
    </w:lvl>
  </w:abstractNum>
  <w:abstractNum w:abstractNumId="1">
    <w:nsid w:val="6C1BFD10"/>
    <w:multiLevelType w:val="singleLevel"/>
    <w:tmpl w:val="6C1BFD10"/>
    <w:lvl w:ilvl="0">
      <w:start w:val="17"/>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57D618C"/>
    <w:rsid w:val="537F7877"/>
    <w:rsid w:val="593747DB"/>
    <w:rsid w:val="77BF6A5F"/>
    <w:rsid w:val="7A736F9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wmf"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wmf"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wmf" /><Relationship Id="rId43" Type="http://schemas.openxmlformats.org/officeDocument/2006/relationships/oleObject" Target="embeddings/oleObject1.bin" /><Relationship Id="rId44" Type="http://schemas.openxmlformats.org/officeDocument/2006/relationships/image" Target="media/image39.wmf" /><Relationship Id="rId45" Type="http://schemas.openxmlformats.org/officeDocument/2006/relationships/oleObject" Target="embeddings/oleObject2.bin" /><Relationship Id="rId46" Type="http://schemas.openxmlformats.org/officeDocument/2006/relationships/image" Target="media/image40.wmf" /><Relationship Id="rId47" Type="http://schemas.openxmlformats.org/officeDocument/2006/relationships/oleObject" Target="embeddings/oleObject3.bin" /><Relationship Id="rId48" Type="http://schemas.openxmlformats.org/officeDocument/2006/relationships/image" Target="media/image41.wmf" /><Relationship Id="rId49" Type="http://schemas.openxmlformats.org/officeDocument/2006/relationships/oleObject" Target="embeddings/oleObject4.bin" /><Relationship Id="rId5" Type="http://schemas.openxmlformats.org/officeDocument/2006/relationships/image" Target="media/image1.png" /><Relationship Id="rId50" Type="http://schemas.openxmlformats.org/officeDocument/2006/relationships/image" Target="media/image42.wmf" /><Relationship Id="rId51" Type="http://schemas.openxmlformats.org/officeDocument/2006/relationships/oleObject" Target="embeddings/oleObject5.bin" /><Relationship Id="rId52" Type="http://schemas.openxmlformats.org/officeDocument/2006/relationships/image" Target="media/image43.wmf" /><Relationship Id="rId53" Type="http://schemas.openxmlformats.org/officeDocument/2006/relationships/oleObject" Target="embeddings/oleObject6.bin" /><Relationship Id="rId54" Type="http://schemas.openxmlformats.org/officeDocument/2006/relationships/image" Target="media/image44.wmf" /><Relationship Id="rId55" Type="http://schemas.openxmlformats.org/officeDocument/2006/relationships/oleObject" Target="embeddings/oleObject7.bin" /><Relationship Id="rId56" Type="http://schemas.openxmlformats.org/officeDocument/2006/relationships/image" Target="media/image45.wmf" /><Relationship Id="rId57" Type="http://schemas.openxmlformats.org/officeDocument/2006/relationships/oleObject" Target="embeddings/oleObject8.bin" /><Relationship Id="rId58" Type="http://schemas.openxmlformats.org/officeDocument/2006/relationships/image" Target="media/image46.wmf" /><Relationship Id="rId59" Type="http://schemas.openxmlformats.org/officeDocument/2006/relationships/oleObject" Target="embeddings/oleObject9.bin" /><Relationship Id="rId6" Type="http://schemas.openxmlformats.org/officeDocument/2006/relationships/image" Target="media/image2.png" /><Relationship Id="rId60" Type="http://schemas.openxmlformats.org/officeDocument/2006/relationships/image" Target="media/image47.wmf" /><Relationship Id="rId61" Type="http://schemas.openxmlformats.org/officeDocument/2006/relationships/oleObject" Target="embeddings/oleObject10.bin" /><Relationship Id="rId62" Type="http://schemas.openxmlformats.org/officeDocument/2006/relationships/image" Target="media/image48.wmf" /><Relationship Id="rId63" Type="http://schemas.openxmlformats.org/officeDocument/2006/relationships/oleObject" Target="embeddings/oleObject11.bin" /><Relationship Id="rId64" Type="http://schemas.openxmlformats.org/officeDocument/2006/relationships/image" Target="media/image49.wmf" /><Relationship Id="rId65" Type="http://schemas.openxmlformats.org/officeDocument/2006/relationships/oleObject" Target="embeddings/oleObject12.bin" /><Relationship Id="rId66" Type="http://schemas.openxmlformats.org/officeDocument/2006/relationships/image" Target="media/image50.wmf" /><Relationship Id="rId67" Type="http://schemas.openxmlformats.org/officeDocument/2006/relationships/oleObject" Target="embeddings/oleObject13.bin" /><Relationship Id="rId68" Type="http://schemas.openxmlformats.org/officeDocument/2006/relationships/oleObject" Target="embeddings/oleObject14.bin" /><Relationship Id="rId69" Type="http://schemas.openxmlformats.org/officeDocument/2006/relationships/image" Target="media/image51.wmf" /><Relationship Id="rId7" Type="http://schemas.openxmlformats.org/officeDocument/2006/relationships/image" Target="media/image3.png" /><Relationship Id="rId70" Type="http://schemas.openxmlformats.org/officeDocument/2006/relationships/oleObject" Target="embeddings/oleObject15.bin" /><Relationship Id="rId71" Type="http://schemas.openxmlformats.org/officeDocument/2006/relationships/footer" Target="footer1.xml" /><Relationship Id="rId72" Type="http://schemas.openxmlformats.org/officeDocument/2006/relationships/theme" Target="theme/theme1.xml" /><Relationship Id="rId73" Type="http://schemas.openxmlformats.org/officeDocument/2006/relationships/numbering" Target="numbering.xml" /><Relationship Id="rId74" Type="http://schemas.openxmlformats.org/officeDocument/2006/relationships/styles" Target="styles.xml"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新娘森冰不冻</dc:creator>
  <cp:lastModifiedBy>新娘森冰不冻</cp:lastModifiedBy>
  <cp:revision>0</cp:revision>
  <dcterms:created xsi:type="dcterms:W3CDTF">2014-10-29T12:08:00Z</dcterms:created>
  <dcterms:modified xsi:type="dcterms:W3CDTF">2020-03-22T04:59:14Z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