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pStyle w:val="Heading1"/>
        <w:spacing w:before="27"/>
        <w:ind w:right="4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12242800</wp:posOffset>
            </wp:positionV>
            <wp:extent cx="279400" cy="457200"/>
            <wp:wrapNone/>
            <wp:docPr id="1000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816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漳州市 2020 届初中毕业班居家适应训练</w:t>
      </w:r>
    </w:p>
    <w:p>
      <w:pPr>
        <w:tabs>
          <w:tab w:val="left" w:pos="647"/>
          <w:tab w:val="left" w:pos="1288"/>
          <w:tab w:val="left" w:pos="1932"/>
        </w:tabs>
        <w:spacing w:before="213"/>
        <w:ind w:left="2" w:right="0" w:firstLine="0"/>
        <w:jc w:val="center"/>
        <w:rPr>
          <w:b/>
          <w:sz w:val="32"/>
        </w:rPr>
      </w:pPr>
      <w:r>
        <w:rPr>
          <w:b/>
          <w:sz w:val="32"/>
        </w:rPr>
        <w:t>化</w:t>
        <w:tab/>
        <w:t>学</w:t>
        <w:tab/>
        <w:t>试</w:t>
        <w:tab/>
        <w:t>题</w:t>
      </w:r>
    </w:p>
    <w:p>
      <w:pPr>
        <w:pStyle w:val="BodyText"/>
        <w:tabs>
          <w:tab w:val="left" w:pos="1631"/>
        </w:tabs>
        <w:spacing w:before="133"/>
        <w:ind w:left="2"/>
        <w:jc w:val="center"/>
      </w:pPr>
      <w:r>
        <w:t>（满</w:t>
      </w:r>
      <w:r>
        <w:rPr>
          <w:spacing w:val="-3"/>
        </w:rPr>
        <w:t>分</w:t>
      </w:r>
      <w:r>
        <w:t>：</w:t>
      </w:r>
      <w:r>
        <w:rPr>
          <w:rFonts w:ascii="Times New Roman" w:eastAsia="Times New Roman"/>
        </w:rPr>
        <w:t>100</w:t>
      </w:r>
      <w:r>
        <w:rPr>
          <w:rFonts w:ascii="Times New Roman" w:eastAsia="Times New Roman"/>
          <w:spacing w:val="1"/>
        </w:rPr>
        <w:t xml:space="preserve"> </w:t>
      </w:r>
      <w:r>
        <w:t>分</w:t>
        <w:tab/>
      </w:r>
      <w:r>
        <w:rPr>
          <w:spacing w:val="-3"/>
        </w:rPr>
        <w:t>考</w:t>
      </w:r>
      <w:r>
        <w:t>试</w:t>
      </w:r>
      <w:r>
        <w:rPr>
          <w:spacing w:val="-3"/>
        </w:rPr>
        <w:t>时</w:t>
      </w:r>
      <w:r>
        <w:t>间：</w:t>
      </w:r>
      <w:r>
        <w:rPr>
          <w:rFonts w:ascii="Times New Roman" w:eastAsia="Times New Roman"/>
        </w:rPr>
        <w:t xml:space="preserve">60 </w:t>
      </w:r>
      <w:r>
        <w:rPr>
          <w:spacing w:val="-3"/>
        </w:rPr>
        <w:t>分</w:t>
      </w:r>
      <w:r>
        <w:t>钟）</w:t>
      </w:r>
    </w:p>
    <w:p>
      <w:pPr>
        <w:pStyle w:val="BodyText"/>
        <w:spacing w:before="42"/>
        <w:ind w:left="220"/>
      </w:pPr>
      <w:r>
        <w:rPr>
          <w:spacing w:val="-7"/>
          <w:w w:val="100"/>
        </w:rPr>
        <w:t>友情提示：请把所有答案填写到答题纸上！请不要错位、越界答题！！</w:t>
      </w:r>
    </w:p>
    <w:p>
      <w:pPr>
        <w:pStyle w:val="Heading2"/>
        <w:tabs>
          <w:tab w:val="left" w:pos="2712"/>
          <w:tab w:val="left" w:pos="4066"/>
          <w:tab w:val="left" w:pos="6997"/>
        </w:tabs>
        <w:ind w:right="100"/>
        <w:rPr>
          <w:rFonts w:ascii="Times New Roman" w:eastAsia="Times New Roman"/>
        </w:rPr>
      </w:pPr>
      <w:r>
        <w:rPr>
          <w:rFonts w:ascii="楷体" w:eastAsia="楷体" w:hint="eastAsia"/>
        </w:rPr>
        <w:t>姓名</w:t>
      </w:r>
      <w:r>
        <w:rPr>
          <w:rFonts w:ascii="楷体" w:eastAsia="楷体" w:hint="eastAsia"/>
          <w:u w:val="single"/>
        </w:rPr>
        <w:t xml:space="preserve"> </w:t>
        <w:tab/>
      </w:r>
      <w:r>
        <w:rPr>
          <w:rFonts w:ascii="楷体" w:eastAsia="楷体" w:hint="eastAsia"/>
        </w:rPr>
        <w:t>班级</w:t>
      </w:r>
      <w:r>
        <w:rPr>
          <w:rFonts w:ascii="楷体" w:eastAsia="楷体" w:hint="eastAsia"/>
          <w:u w:val="single"/>
        </w:rPr>
        <w:t xml:space="preserve"> </w:t>
        <w:tab/>
      </w:r>
      <w:r>
        <w:rPr>
          <w:rFonts w:ascii="楷体" w:eastAsia="楷体" w:hint="eastAsia"/>
          <w:w w:val="95"/>
        </w:rPr>
        <w:t>考场/座位号</w:t>
      </w:r>
      <w:r>
        <w:rPr>
          <w:rFonts w:ascii="Times New Roman" w:eastAsia="Times New Roman"/>
          <w:u w:val="single"/>
        </w:rPr>
        <w:t xml:space="preserve"> </w:t>
        <w:tab/>
      </w:r>
    </w:p>
    <w:p>
      <w:pPr>
        <w:pStyle w:val="BodyText"/>
        <w:spacing w:before="145"/>
        <w:ind w:left="220"/>
      </w:pPr>
      <w:r>
        <w:t>注：本试卷分为第</w:t>
      </w:r>
      <w:r>
        <w:rPr>
          <w:rFonts w:ascii="Times New Roman" w:eastAsia="Times New Roman"/>
        </w:rPr>
        <w:t>I</w:t>
      </w:r>
      <w:r>
        <w:t>、</w:t>
      </w:r>
      <w:r>
        <w:rPr>
          <w:rFonts w:ascii="Times New Roman" w:eastAsia="Times New Roman"/>
        </w:rPr>
        <w:t xml:space="preserve">II </w:t>
      </w:r>
      <w:r>
        <w:t xml:space="preserve">两卷，共 </w:t>
      </w:r>
      <w:r>
        <w:rPr>
          <w:rFonts w:ascii="Times New Roman" w:eastAsia="Times New Roman"/>
        </w:rPr>
        <w:t xml:space="preserve">18 </w:t>
      </w:r>
      <w:r>
        <w:t>题。</w:t>
      </w:r>
    </w:p>
    <w:p>
      <w:pPr>
        <w:pStyle w:val="BodyText"/>
        <w:tabs>
          <w:tab w:val="left" w:pos="3261"/>
          <w:tab w:val="left" w:pos="3872"/>
          <w:tab w:val="left" w:pos="4496"/>
          <w:tab w:val="left" w:pos="5119"/>
          <w:tab w:val="left" w:pos="5702"/>
          <w:tab w:val="left" w:pos="6532"/>
          <w:tab w:val="left" w:pos="7153"/>
        </w:tabs>
        <w:spacing w:before="43"/>
        <w:ind w:left="220"/>
        <w:rPr>
          <w:rFonts w:ascii="Times New Roman" w:eastAsia="Times New Roman"/>
        </w:rPr>
      </w:pPr>
      <w:r>
        <w:t>可能</w:t>
      </w:r>
      <w:r>
        <w:rPr>
          <w:spacing w:val="-3"/>
        </w:rPr>
        <w:t>用</w:t>
      </w:r>
      <w:r>
        <w:t>到</w:t>
      </w:r>
      <w:r>
        <w:rPr>
          <w:spacing w:val="-3"/>
        </w:rPr>
        <w:t>的</w:t>
      </w:r>
      <w:r>
        <w:t>相</w:t>
      </w:r>
      <w:r>
        <w:rPr>
          <w:spacing w:val="-3"/>
        </w:rPr>
        <w:t>对</w:t>
      </w:r>
      <w:r>
        <w:t>原</w:t>
      </w:r>
      <w:r>
        <w:rPr>
          <w:spacing w:val="-3"/>
        </w:rPr>
        <w:t>子</w:t>
      </w:r>
      <w:r>
        <w:t>质</w:t>
      </w:r>
      <w:r>
        <w:rPr>
          <w:spacing w:val="-3"/>
        </w:rPr>
        <w:t>量</w:t>
      </w:r>
      <w:r>
        <w:t>：</w:t>
      </w:r>
      <w:r>
        <w:rPr>
          <w:rFonts w:ascii="Times New Roman" w:eastAsia="Times New Roman"/>
        </w:rPr>
        <w:t>H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</w:rPr>
        <w:t>1</w:t>
        <w:tab/>
        <w:t>C 12</w:t>
        <w:tab/>
        <w:t>N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</w:rPr>
        <w:t>14</w:t>
        <w:tab/>
        <w:t>O</w:t>
      </w:r>
      <w:r>
        <w:rPr>
          <w:rFonts w:ascii="Times New Roman" w:eastAsia="Times New Roman"/>
          <w:spacing w:val="1"/>
        </w:rPr>
        <w:t xml:space="preserve"> </w:t>
      </w:r>
      <w:r>
        <w:rPr>
          <w:rFonts w:ascii="Times New Roman" w:eastAsia="Times New Roman"/>
        </w:rPr>
        <w:t>16</w:t>
        <w:tab/>
        <w:t>P</w:t>
      </w:r>
      <w:r>
        <w:rPr>
          <w:rFonts w:ascii="Times New Roman" w:eastAsia="Times New Roman"/>
          <w:spacing w:val="-5"/>
        </w:rPr>
        <w:t xml:space="preserve"> </w:t>
      </w:r>
      <w:r>
        <w:rPr>
          <w:rFonts w:ascii="Times New Roman" w:eastAsia="Times New Roman"/>
        </w:rPr>
        <w:t>31</w:t>
        <w:tab/>
        <w:t>Cl 35.5</w:t>
        <w:tab/>
        <w:t>K</w:t>
      </w:r>
      <w:r>
        <w:rPr>
          <w:rFonts w:ascii="Times New Roman" w:eastAsia="Times New Roman"/>
          <w:spacing w:val="-4"/>
        </w:rPr>
        <w:t xml:space="preserve"> </w:t>
      </w:r>
      <w:r>
        <w:rPr>
          <w:rFonts w:ascii="Times New Roman" w:eastAsia="Times New Roman"/>
        </w:rPr>
        <w:t>39</w:t>
        <w:tab/>
        <w:t>Cu 64</w:t>
      </w:r>
    </w:p>
    <w:p>
      <w:pPr>
        <w:pStyle w:val="Heading1"/>
        <w:tabs>
          <w:tab w:val="left" w:pos="1288"/>
        </w:tabs>
        <w:spacing w:before="125"/>
        <w:ind w:left="0"/>
      </w:pPr>
      <w:r>
        <w:t>第</w:t>
      </w:r>
      <w:r>
        <w:rPr>
          <w:spacing w:val="-82"/>
        </w:rPr>
        <w:t xml:space="preserve"> </w:t>
      </w:r>
      <w:r>
        <w:t>I</w:t>
      </w:r>
      <w:r>
        <w:rPr>
          <w:spacing w:val="-80"/>
        </w:rPr>
        <w:t xml:space="preserve"> </w:t>
      </w:r>
      <w:r>
        <w:t>卷</w:t>
        <w:tab/>
        <w:t>选择题（30</w:t>
      </w:r>
      <w:r>
        <w:rPr>
          <w:spacing w:val="-79"/>
        </w:rPr>
        <w:t xml:space="preserve"> </w:t>
      </w:r>
      <w:r>
        <w:t>分）</w:t>
      </w:r>
    </w:p>
    <w:p>
      <w:pPr>
        <w:pStyle w:val="Heading3"/>
      </w:pPr>
      <w:r>
        <w:t xml:space="preserve">本卷共 </w:t>
      </w:r>
      <w:r>
        <w:rPr>
          <w:rFonts w:ascii="Times New Roman" w:eastAsia="Times New Roman"/>
        </w:rPr>
        <w:t xml:space="preserve">10 </w:t>
      </w:r>
      <w:r>
        <w:t xml:space="preserve">题，每题 </w:t>
      </w:r>
      <w:r>
        <w:rPr>
          <w:rFonts w:ascii="Times New Roman" w:eastAsia="Times New Roman"/>
        </w:rPr>
        <w:t xml:space="preserve">3 </w:t>
      </w:r>
      <w:r>
        <w:t xml:space="preserve">分，共 </w:t>
      </w:r>
      <w:r>
        <w:rPr>
          <w:rFonts w:ascii="Times New Roman" w:eastAsia="Times New Roman"/>
        </w:rPr>
        <w:t xml:space="preserve">30 </w:t>
      </w:r>
      <w:r>
        <w:t>分。每题只有一个选项符合题目要求。</w:t>
      </w:r>
    </w:p>
    <w:p>
      <w:pPr>
        <w:pStyle w:val="BodyText"/>
        <w:spacing w:before="87" w:line="357" w:lineRule="auto"/>
        <w:ind w:left="431" w:right="276" w:hanging="212"/>
      </w:pPr>
      <w:r>
        <w:t>1.2019</w:t>
      </w:r>
      <w:r>
        <w:rPr>
          <w:spacing w:val="-6"/>
        </w:rPr>
        <w:t xml:space="preserve"> 年世界环境日中国主题是：蓝天保卫战，我是行动者。为了让漳州的天更蓝、地更</w:t>
      </w:r>
      <w:r>
        <w:rPr>
          <w:spacing w:val="-4"/>
        </w:rPr>
        <w:t>绿、水更清，下列建议不合理的是</w:t>
      </w:r>
    </w:p>
    <w:p>
      <w:pPr>
        <w:pStyle w:val="BodyText"/>
        <w:tabs>
          <w:tab w:val="left" w:pos="4466"/>
        </w:tabs>
        <w:spacing w:line="266" w:lineRule="exact"/>
        <w:ind w:left="431"/>
      </w:pPr>
      <w:r>
        <w:t>A.</w:t>
      </w:r>
      <w:r>
        <w:rPr>
          <w:spacing w:val="5"/>
        </w:rPr>
        <w:t xml:space="preserve"> </w:t>
      </w:r>
      <w:r>
        <w:rPr>
          <w:spacing w:val="-3"/>
        </w:rPr>
        <w:t>低</w:t>
      </w:r>
      <w:r>
        <w:t>碳</w:t>
      </w:r>
      <w:r>
        <w:rPr>
          <w:spacing w:val="-3"/>
        </w:rPr>
        <w:t>环</w:t>
      </w:r>
      <w:r>
        <w:t>保</w:t>
      </w:r>
      <w:r>
        <w:rPr>
          <w:spacing w:val="-3"/>
        </w:rPr>
        <w:t>，</w:t>
      </w:r>
      <w:r>
        <w:t>绿</w:t>
      </w:r>
      <w:r>
        <w:rPr>
          <w:spacing w:val="-3"/>
        </w:rPr>
        <w:t>色</w:t>
      </w:r>
      <w:r>
        <w:t>出行</w:t>
        <w:tab/>
        <w:t>B.</w:t>
      </w:r>
      <w:r>
        <w:rPr>
          <w:spacing w:val="2"/>
        </w:rPr>
        <w:t xml:space="preserve"> </w:t>
      </w:r>
      <w:r>
        <w:rPr>
          <w:spacing w:val="-3"/>
        </w:rPr>
        <w:t>改</w:t>
      </w:r>
      <w:r>
        <w:t>进</w:t>
      </w:r>
      <w:r>
        <w:rPr>
          <w:spacing w:val="-3"/>
        </w:rPr>
        <w:t>汽</w:t>
      </w:r>
      <w:r>
        <w:t>车</w:t>
      </w:r>
      <w:r>
        <w:rPr>
          <w:spacing w:val="-3"/>
        </w:rPr>
        <w:t>尾</w:t>
      </w:r>
      <w:r>
        <w:t>气</w:t>
      </w:r>
      <w:r>
        <w:rPr>
          <w:spacing w:val="-3"/>
        </w:rPr>
        <w:t>的</w:t>
      </w:r>
      <w:r>
        <w:t>净</w:t>
      </w:r>
      <w:r>
        <w:rPr>
          <w:spacing w:val="-3"/>
        </w:rPr>
        <w:t>化技</w:t>
      </w:r>
      <w:r>
        <w:t>术</w:t>
      </w:r>
    </w:p>
    <w:p>
      <w:pPr>
        <w:pStyle w:val="BodyText"/>
        <w:tabs>
          <w:tab w:val="left" w:pos="4466"/>
        </w:tabs>
        <w:spacing w:before="131" w:line="357" w:lineRule="auto"/>
        <w:ind w:left="220" w:right="1020" w:firstLine="211"/>
      </w:pPr>
      <w:r>
        <w:t>C.</w:t>
      </w:r>
      <w:r>
        <w:rPr>
          <w:spacing w:val="5"/>
        </w:rPr>
        <w:t xml:space="preserve"> </w:t>
      </w:r>
      <w:r>
        <w:rPr>
          <w:spacing w:val="-3"/>
        </w:rPr>
        <w:t>建</w:t>
      </w:r>
      <w:r>
        <w:t>筑</w:t>
      </w:r>
      <w:r>
        <w:rPr>
          <w:spacing w:val="-3"/>
        </w:rPr>
        <w:t>工</w:t>
      </w:r>
      <w:r>
        <w:t>地</w:t>
      </w:r>
      <w:r>
        <w:rPr>
          <w:spacing w:val="-3"/>
        </w:rPr>
        <w:t>安</w:t>
      </w:r>
      <w:r>
        <w:t>装</w:t>
      </w:r>
      <w:r>
        <w:rPr>
          <w:spacing w:val="-3"/>
        </w:rPr>
        <w:t>降</w:t>
      </w:r>
      <w:r>
        <w:t>尘</w:t>
      </w:r>
      <w:r>
        <w:rPr>
          <w:spacing w:val="-3"/>
        </w:rPr>
        <w:t>装</w:t>
      </w:r>
      <w:r>
        <w:t>置</w:t>
        <w:tab/>
        <w:t>D.</w:t>
      </w:r>
      <w:r>
        <w:rPr>
          <w:spacing w:val="16"/>
        </w:rPr>
        <w:t xml:space="preserve"> </w:t>
      </w:r>
      <w:r>
        <w:rPr>
          <w:spacing w:val="-3"/>
        </w:rPr>
        <w:t>禁</w:t>
      </w:r>
      <w:r>
        <w:t>止</w:t>
      </w:r>
      <w:r>
        <w:rPr>
          <w:spacing w:val="-3"/>
        </w:rPr>
        <w:t>使</w:t>
      </w:r>
      <w:r>
        <w:t>用</w:t>
      </w:r>
      <w:r>
        <w:rPr>
          <w:spacing w:val="-3"/>
        </w:rPr>
        <w:t>农</w:t>
      </w:r>
      <w:r>
        <w:t>药</w:t>
      </w:r>
      <w:r>
        <w:rPr>
          <w:spacing w:val="-3"/>
        </w:rPr>
        <w:t>和</w:t>
      </w:r>
      <w:r>
        <w:t>化</w:t>
      </w:r>
      <w:r>
        <w:rPr>
          <w:spacing w:val="-3"/>
        </w:rPr>
        <w:t>肥，</w:t>
      </w:r>
      <w:r>
        <w:t>保护</w:t>
      </w:r>
      <w:r>
        <w:rPr>
          <w:spacing w:val="-3"/>
        </w:rPr>
        <w:t>水</w:t>
      </w:r>
      <w:r>
        <w:rPr>
          <w:spacing w:val="-13"/>
        </w:rPr>
        <w:t>体</w:t>
      </w:r>
      <w:r>
        <w:t>2.下</w:t>
      </w:r>
      <w:r>
        <w:rPr>
          <w:spacing w:val="-3"/>
        </w:rPr>
        <w:t>列</w:t>
      </w:r>
      <w:r>
        <w:t>不</w:t>
      </w:r>
      <w:r>
        <w:rPr>
          <w:spacing w:val="-3"/>
        </w:rPr>
        <w:t>属</w:t>
      </w:r>
      <w:r>
        <w:t>于</w:t>
      </w:r>
      <w:r>
        <w:rPr>
          <w:spacing w:val="-3"/>
        </w:rPr>
        <w:t>空</w:t>
      </w:r>
      <w:r>
        <w:t>气</w:t>
      </w:r>
      <w:r>
        <w:rPr>
          <w:spacing w:val="-3"/>
        </w:rPr>
        <w:t>污</w:t>
      </w:r>
      <w:r>
        <w:t>染</w:t>
      </w:r>
      <w:r>
        <w:rPr>
          <w:spacing w:val="-3"/>
        </w:rPr>
        <w:t>物</w:t>
      </w:r>
      <w:r>
        <w:t>的是</w:t>
      </w:r>
    </w:p>
    <w:p>
      <w:pPr>
        <w:tabs>
          <w:tab w:val="left" w:pos="1672"/>
          <w:tab w:val="left" w:pos="2966"/>
          <w:tab w:val="left" w:pos="4096"/>
        </w:tabs>
        <w:spacing w:before="2"/>
        <w:ind w:left="431" w:right="0" w:firstLine="0"/>
        <w:jc w:val="left"/>
        <w:rPr>
          <w:sz w:val="11"/>
        </w:rPr>
      </w:pPr>
      <w:r>
        <w:rPr>
          <w:position w:val="1"/>
          <w:sz w:val="21"/>
        </w:rPr>
        <w:t>A.</w:t>
      </w:r>
      <w:r>
        <w:rPr>
          <w:spacing w:val="1"/>
          <w:position w:val="1"/>
          <w:sz w:val="21"/>
        </w:rPr>
        <w:t xml:space="preserve"> </w:t>
      </w:r>
      <w:r>
        <w:rPr>
          <w:position w:val="1"/>
          <w:sz w:val="21"/>
        </w:rPr>
        <w:t>CO</w:t>
      </w:r>
      <w:r>
        <w:rPr>
          <w:sz w:val="11"/>
        </w:rPr>
        <w:t>2</w:t>
        <w:tab/>
      </w:r>
      <w:r>
        <w:rPr>
          <w:position w:val="1"/>
          <w:sz w:val="21"/>
        </w:rPr>
        <w:t>B.</w:t>
      </w:r>
      <w:r>
        <w:rPr>
          <w:spacing w:val="-1"/>
          <w:position w:val="1"/>
          <w:sz w:val="21"/>
        </w:rPr>
        <w:t xml:space="preserve"> </w:t>
      </w:r>
      <w:r>
        <w:rPr>
          <w:position w:val="1"/>
          <w:sz w:val="21"/>
        </w:rPr>
        <w:t>NO</w:t>
      </w:r>
      <w:r>
        <w:rPr>
          <w:sz w:val="11"/>
        </w:rPr>
        <w:t>2</w:t>
        <w:tab/>
      </w:r>
      <w:r>
        <w:rPr>
          <w:position w:val="1"/>
          <w:sz w:val="21"/>
        </w:rPr>
        <w:t>C.</w:t>
      </w:r>
      <w:r>
        <w:rPr>
          <w:spacing w:val="2"/>
          <w:position w:val="1"/>
          <w:sz w:val="21"/>
        </w:rPr>
        <w:t xml:space="preserve"> </w:t>
      </w:r>
      <w:r>
        <w:rPr>
          <w:position w:val="1"/>
          <w:sz w:val="21"/>
        </w:rPr>
        <w:t>SO</w:t>
      </w:r>
      <w:r>
        <w:rPr>
          <w:sz w:val="11"/>
        </w:rPr>
        <w:t>2</w:t>
        <w:tab/>
      </w:r>
      <w:r>
        <w:rPr>
          <w:position w:val="1"/>
          <w:sz w:val="21"/>
        </w:rPr>
        <w:t>D. PM</w:t>
      </w:r>
      <w:r>
        <w:rPr>
          <w:sz w:val="11"/>
        </w:rPr>
        <w:t>2.5</w:t>
      </w:r>
    </w:p>
    <w:p>
      <w:pPr>
        <w:pStyle w:val="ListParagraph"/>
        <w:numPr>
          <w:ilvl w:val="0"/>
          <w:numId w:val="19"/>
        </w:numPr>
        <w:tabs>
          <w:tab w:val="left" w:pos="433"/>
        </w:tabs>
        <w:spacing w:before="84" w:after="0" w:line="240" w:lineRule="auto"/>
        <w:ind w:left="432" w:right="0" w:hanging="213"/>
        <w:jc w:val="left"/>
        <w:rPr>
          <w:sz w:val="21"/>
        </w:rPr>
      </w:pPr>
      <w:r>
        <w:rPr>
          <w:position w:val="1"/>
          <w:sz w:val="21"/>
        </w:rPr>
        <w:t>Na</w:t>
      </w:r>
      <w:r>
        <w:rPr>
          <w:sz w:val="11"/>
        </w:rPr>
        <w:t>2</w:t>
      </w:r>
      <w:r>
        <w:rPr>
          <w:position w:val="1"/>
          <w:sz w:val="21"/>
        </w:rPr>
        <w:t>FeO</w:t>
      </w:r>
      <w:r>
        <w:rPr>
          <w:sz w:val="11"/>
        </w:rPr>
        <w:t>3</w:t>
      </w:r>
      <w:r>
        <w:rPr>
          <w:spacing w:val="-29"/>
          <w:sz w:val="11"/>
        </w:rPr>
        <w:t xml:space="preserve"> </w:t>
      </w:r>
      <w:r>
        <w:rPr>
          <w:spacing w:val="-3"/>
          <w:position w:val="1"/>
          <w:sz w:val="21"/>
        </w:rPr>
        <w:t>是一种绿色、无污染的净水剂。则其中铁元素的化合价为</w:t>
      </w:r>
    </w:p>
    <w:p>
      <w:pPr>
        <w:pStyle w:val="BodyText"/>
        <w:tabs>
          <w:tab w:val="left" w:pos="2637"/>
          <w:tab w:val="left" w:pos="4528"/>
          <w:tab w:val="left" w:pos="6941"/>
        </w:tabs>
        <w:spacing w:before="43"/>
        <w:ind w:left="431"/>
      </w:pPr>
      <w:r>
        <w:t>A.+6</w:t>
        <w:tab/>
        <w:t>B.+4</w:t>
        <w:tab/>
        <w:t>C.+3</w:t>
        <w:tab/>
        <w:t>D.+2</w:t>
      </w:r>
    </w:p>
    <w:p>
      <w:pPr>
        <w:pStyle w:val="ListParagraph"/>
        <w:numPr>
          <w:ilvl w:val="0"/>
          <w:numId w:val="19"/>
        </w:numPr>
        <w:tabs>
          <w:tab w:val="left" w:pos="433"/>
        </w:tabs>
        <w:spacing w:before="43" w:after="0" w:line="278" w:lineRule="auto"/>
        <w:ind w:left="431" w:right="468" w:hanging="212"/>
        <w:jc w:val="left"/>
        <w:rPr>
          <w:sz w:val="21"/>
        </w:rPr>
      </w:pPr>
      <w:r>
        <w:rPr>
          <w:color w:val="404040"/>
          <w:spacing w:val="-3"/>
          <w:position w:val="1"/>
          <w:sz w:val="21"/>
        </w:rPr>
        <w:t>研究表明，磷酸氯喹</w:t>
      </w:r>
      <w:r>
        <w:rPr>
          <w:color w:val="404040"/>
          <w:position w:val="1"/>
          <w:sz w:val="21"/>
        </w:rPr>
        <w:t>（</w:t>
      </w:r>
      <w:r>
        <w:rPr>
          <w:color w:val="333333"/>
          <w:position w:val="1"/>
          <w:sz w:val="21"/>
        </w:rPr>
        <w:t>C</w:t>
      </w:r>
      <w:r>
        <w:rPr>
          <w:color w:val="333333"/>
          <w:sz w:val="11"/>
        </w:rPr>
        <w:t>18</w:t>
      </w:r>
      <w:r>
        <w:rPr>
          <w:color w:val="333333"/>
          <w:position w:val="1"/>
          <w:sz w:val="21"/>
        </w:rPr>
        <w:t>H</w:t>
      </w:r>
      <w:r>
        <w:rPr>
          <w:color w:val="333333"/>
          <w:sz w:val="11"/>
        </w:rPr>
        <w:t>32</w:t>
      </w:r>
      <w:r>
        <w:rPr>
          <w:color w:val="333333"/>
          <w:position w:val="1"/>
          <w:sz w:val="21"/>
        </w:rPr>
        <w:t>ClN</w:t>
      </w:r>
      <w:r>
        <w:rPr>
          <w:color w:val="333333"/>
          <w:sz w:val="11"/>
        </w:rPr>
        <w:t>3</w:t>
      </w:r>
      <w:r>
        <w:rPr>
          <w:color w:val="333333"/>
          <w:position w:val="1"/>
          <w:sz w:val="21"/>
        </w:rPr>
        <w:t>O</w:t>
      </w:r>
      <w:r>
        <w:rPr>
          <w:color w:val="333333"/>
          <w:sz w:val="11"/>
        </w:rPr>
        <w:t>8</w:t>
      </w:r>
      <w:r>
        <w:rPr>
          <w:color w:val="333333"/>
          <w:position w:val="1"/>
          <w:sz w:val="21"/>
        </w:rPr>
        <w:t>P</w:t>
      </w:r>
      <w:r>
        <w:rPr>
          <w:color w:val="333333"/>
          <w:sz w:val="11"/>
        </w:rPr>
        <w:t>2</w:t>
      </w:r>
      <w:r>
        <w:rPr>
          <w:color w:val="404040"/>
          <w:position w:val="1"/>
          <w:sz w:val="21"/>
        </w:rPr>
        <w:t>）</w:t>
      </w:r>
      <w:r>
        <w:rPr>
          <w:color w:val="404040"/>
          <w:spacing w:val="-3"/>
          <w:position w:val="1"/>
          <w:sz w:val="21"/>
        </w:rPr>
        <w:t>在细胞水平上能有效抑制新型冠状病毒的感染。</w:t>
      </w:r>
      <w:r>
        <w:rPr>
          <w:spacing w:val="-3"/>
          <w:sz w:val="21"/>
        </w:rPr>
        <w:t>下列关于该物质的说法正确的是</w:t>
      </w:r>
    </w:p>
    <w:p>
      <w:pPr>
        <w:pStyle w:val="ListParagraph"/>
        <w:numPr>
          <w:ilvl w:val="1"/>
          <w:numId w:val="19"/>
        </w:numPr>
        <w:tabs>
          <w:tab w:val="left" w:pos="749"/>
        </w:tabs>
        <w:spacing w:before="0" w:after="0" w:line="240" w:lineRule="auto"/>
        <w:ind w:left="748" w:right="0" w:hanging="318"/>
        <w:jc w:val="left"/>
        <w:rPr>
          <w:sz w:val="21"/>
        </w:rPr>
      </w:pPr>
      <w:r>
        <w:rPr>
          <w:spacing w:val="-19"/>
          <w:sz w:val="21"/>
        </w:rPr>
        <w:t xml:space="preserve">含有 </w:t>
      </w:r>
      <w:r>
        <w:rPr>
          <w:sz w:val="21"/>
        </w:rPr>
        <w:t>7</w:t>
      </w:r>
      <w:r>
        <w:rPr>
          <w:spacing w:val="-15"/>
          <w:sz w:val="21"/>
        </w:rPr>
        <w:t xml:space="preserve"> 种元素</w:t>
      </w:r>
    </w:p>
    <w:p>
      <w:pPr>
        <w:pStyle w:val="ListParagraph"/>
        <w:numPr>
          <w:ilvl w:val="1"/>
          <w:numId w:val="19"/>
        </w:numPr>
        <w:tabs>
          <w:tab w:val="left" w:pos="749"/>
        </w:tabs>
        <w:spacing w:before="43" w:after="0" w:line="240" w:lineRule="auto"/>
        <w:ind w:left="748" w:right="0" w:hanging="318"/>
        <w:jc w:val="left"/>
        <w:rPr>
          <w:sz w:val="21"/>
        </w:rPr>
      </w:pPr>
      <w:r>
        <w:rPr>
          <w:spacing w:val="-3"/>
          <w:sz w:val="21"/>
        </w:rPr>
        <w:t>其中氢元素的质量分数最大</w:t>
      </w:r>
    </w:p>
    <w:p>
      <w:pPr>
        <w:pStyle w:val="ListParagraph"/>
        <w:numPr>
          <w:ilvl w:val="1"/>
          <w:numId w:val="19"/>
        </w:numPr>
        <w:tabs>
          <w:tab w:val="left" w:pos="749"/>
        </w:tabs>
        <w:spacing w:before="43" w:after="0" w:line="240" w:lineRule="auto"/>
        <w:ind w:left="748" w:right="0" w:hanging="318"/>
        <w:jc w:val="left"/>
        <w:rPr>
          <w:sz w:val="21"/>
        </w:rPr>
      </w:pPr>
      <w:r>
        <w:rPr>
          <w:spacing w:val="-6"/>
          <w:sz w:val="21"/>
        </w:rPr>
        <w:t xml:space="preserve">其中氯、氮元素的质量比为 </w:t>
      </w:r>
      <w:r>
        <w:rPr>
          <w:spacing w:val="-3"/>
          <w:sz w:val="21"/>
        </w:rPr>
        <w:t>1</w:t>
      </w:r>
      <w:r>
        <w:rPr>
          <w:sz w:val="21"/>
        </w:rPr>
        <w:t>︰3</w:t>
      </w:r>
    </w:p>
    <w:p>
      <w:pPr>
        <w:pStyle w:val="ListParagraph"/>
        <w:numPr>
          <w:ilvl w:val="1"/>
          <w:numId w:val="19"/>
        </w:numPr>
        <w:tabs>
          <w:tab w:val="left" w:pos="749"/>
        </w:tabs>
        <w:spacing w:before="43" w:after="0" w:line="240" w:lineRule="auto"/>
        <w:ind w:left="748" w:right="0" w:hanging="318"/>
        <w:jc w:val="left"/>
        <w:rPr>
          <w:sz w:val="21"/>
        </w:rPr>
      </w:pPr>
      <w:r>
        <w:rPr>
          <w:spacing w:val="-6"/>
          <w:sz w:val="21"/>
        </w:rPr>
        <w:t xml:space="preserve">其中碳、磷原子的个数比是 </w:t>
      </w:r>
      <w:r>
        <w:rPr>
          <w:spacing w:val="-3"/>
          <w:sz w:val="21"/>
        </w:rPr>
        <w:t>9</w:t>
      </w:r>
      <w:r>
        <w:rPr>
          <w:sz w:val="21"/>
        </w:rPr>
        <w:t>︰1</w:t>
      </w:r>
    </w:p>
    <w:p>
      <w:pPr>
        <w:pStyle w:val="ListParagraph"/>
        <w:numPr>
          <w:ilvl w:val="0"/>
          <w:numId w:val="19"/>
        </w:numPr>
        <w:tabs>
          <w:tab w:val="left" w:pos="433"/>
        </w:tabs>
        <w:spacing w:before="86" w:after="0" w:line="240" w:lineRule="auto"/>
        <w:ind w:left="432" w:right="0" w:hanging="213"/>
        <w:jc w:val="left"/>
        <w:rPr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2987573</wp:posOffset>
            </wp:positionH>
            <wp:positionV relativeFrom="paragraph">
              <wp:posOffset>334073</wp:posOffset>
            </wp:positionV>
            <wp:extent cx="592085" cy="67989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085" cy="679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3918584</wp:posOffset>
            </wp:positionH>
            <wp:positionV relativeFrom="paragraph">
              <wp:posOffset>459102</wp:posOffset>
            </wp:positionV>
            <wp:extent cx="1042042" cy="54273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042" cy="542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5501446</wp:posOffset>
            </wp:positionH>
            <wp:positionV relativeFrom="paragraph">
              <wp:posOffset>301341</wp:posOffset>
            </wp:positionV>
            <wp:extent cx="359122" cy="77076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122" cy="770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1622425</wp:posOffset>
            </wp:positionH>
            <wp:positionV relativeFrom="paragraph">
              <wp:posOffset>197866</wp:posOffset>
            </wp:positionV>
            <wp:extent cx="638810" cy="81279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810" cy="812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如图所示的化学实验基本操作中，规范的是</w:t>
      </w:r>
    </w:p>
    <w:p>
      <w:pPr>
        <w:pStyle w:val="ListParagraph"/>
        <w:numPr>
          <w:ilvl w:val="1"/>
          <w:numId w:val="19"/>
        </w:numPr>
        <w:tabs>
          <w:tab w:val="left" w:pos="749"/>
          <w:tab w:val="left" w:pos="2846"/>
          <w:tab w:val="left" w:pos="4738"/>
          <w:tab w:val="left" w:pos="6629"/>
        </w:tabs>
        <w:spacing w:before="0" w:after="0" w:line="393" w:lineRule="auto"/>
        <w:ind w:left="220" w:right="960" w:firstLine="211"/>
        <w:jc w:val="left"/>
        <w:rPr>
          <w:sz w:val="21"/>
        </w:rPr>
      </w:pPr>
      <w:r>
        <w:rPr>
          <w:spacing w:val="-3"/>
          <w:sz w:val="21"/>
        </w:rPr>
        <w:t>胶</w:t>
      </w:r>
      <w:r>
        <w:rPr>
          <w:sz w:val="21"/>
        </w:rPr>
        <w:t>头</w:t>
      </w:r>
      <w:r>
        <w:rPr>
          <w:spacing w:val="-3"/>
          <w:sz w:val="21"/>
        </w:rPr>
        <w:t>滴</w:t>
      </w:r>
      <w:r>
        <w:rPr>
          <w:sz w:val="21"/>
        </w:rPr>
        <w:t>管</w:t>
      </w:r>
      <w:r>
        <w:rPr>
          <w:spacing w:val="-3"/>
          <w:sz w:val="21"/>
        </w:rPr>
        <w:t>吸</w:t>
      </w:r>
      <w:r>
        <w:rPr>
          <w:sz w:val="21"/>
        </w:rPr>
        <w:t>取</w:t>
      </w:r>
      <w:r>
        <w:rPr>
          <w:spacing w:val="-3"/>
          <w:sz w:val="21"/>
        </w:rPr>
        <w:t>液</w:t>
      </w:r>
      <w:r>
        <w:rPr>
          <w:sz w:val="21"/>
        </w:rPr>
        <w:t>体</w:t>
        <w:tab/>
        <w:t>B.</w:t>
      </w:r>
      <w:r>
        <w:rPr>
          <w:spacing w:val="3"/>
          <w:sz w:val="21"/>
        </w:rPr>
        <w:t xml:space="preserve"> </w:t>
      </w:r>
      <w:r>
        <w:rPr>
          <w:spacing w:val="-3"/>
          <w:sz w:val="21"/>
        </w:rPr>
        <w:t>点</w:t>
      </w:r>
      <w:r>
        <w:rPr>
          <w:sz w:val="21"/>
        </w:rPr>
        <w:t>燃</w:t>
      </w:r>
      <w:r>
        <w:rPr>
          <w:spacing w:val="-3"/>
          <w:sz w:val="21"/>
        </w:rPr>
        <w:t>酒</w:t>
      </w:r>
      <w:r>
        <w:rPr>
          <w:sz w:val="21"/>
        </w:rPr>
        <w:t>精灯</w:t>
        <w:tab/>
        <w:t xml:space="preserve">C. </w:t>
      </w:r>
      <w:r>
        <w:rPr>
          <w:spacing w:val="-3"/>
          <w:sz w:val="21"/>
        </w:rPr>
        <w:t>连</w:t>
      </w:r>
      <w:r>
        <w:rPr>
          <w:sz w:val="21"/>
        </w:rPr>
        <w:t>接仪器</w:t>
        <w:tab/>
        <w:t>D.</w:t>
      </w:r>
      <w:r>
        <w:rPr>
          <w:spacing w:val="3"/>
          <w:sz w:val="21"/>
        </w:rPr>
        <w:t xml:space="preserve"> </w:t>
      </w:r>
      <w:r>
        <w:rPr>
          <w:spacing w:val="-3"/>
          <w:sz w:val="21"/>
        </w:rPr>
        <w:t>滴</w:t>
      </w:r>
      <w:r>
        <w:rPr>
          <w:sz w:val="21"/>
        </w:rPr>
        <w:t>加</w:t>
      </w:r>
      <w:r>
        <w:rPr>
          <w:spacing w:val="-3"/>
          <w:sz w:val="21"/>
        </w:rPr>
        <w:t>液</w:t>
      </w:r>
      <w:r>
        <w:rPr>
          <w:spacing w:val="-15"/>
          <w:sz w:val="21"/>
        </w:rPr>
        <w:t>体</w:t>
      </w:r>
      <w:r>
        <w:rPr>
          <w:sz w:val="21"/>
        </w:rPr>
        <w:t>6.下</w:t>
      </w:r>
      <w:r>
        <w:rPr>
          <w:spacing w:val="-3"/>
          <w:sz w:val="21"/>
        </w:rPr>
        <w:t>列</w:t>
      </w:r>
      <w:r>
        <w:rPr>
          <w:sz w:val="21"/>
        </w:rPr>
        <w:t>对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现</w:t>
      </w:r>
      <w:r>
        <w:rPr>
          <w:sz w:val="21"/>
        </w:rPr>
        <w:t>象</w:t>
      </w:r>
      <w:r>
        <w:rPr>
          <w:spacing w:val="-3"/>
          <w:sz w:val="21"/>
        </w:rPr>
        <w:t>的</w:t>
      </w:r>
      <w:r>
        <w:rPr>
          <w:sz w:val="21"/>
        </w:rPr>
        <w:t>描</w:t>
      </w:r>
      <w:r>
        <w:rPr>
          <w:spacing w:val="-3"/>
          <w:sz w:val="21"/>
        </w:rPr>
        <w:t>述</w:t>
      </w:r>
      <w:r>
        <w:rPr>
          <w:sz w:val="21"/>
        </w:rPr>
        <w:t>中正</w:t>
      </w:r>
      <w:r>
        <w:rPr>
          <w:spacing w:val="-3"/>
          <w:sz w:val="21"/>
        </w:rPr>
        <w:t>确</w:t>
      </w:r>
      <w:r>
        <w:rPr>
          <w:sz w:val="21"/>
        </w:rPr>
        <w:t>的是</w:t>
      </w:r>
    </w:p>
    <w:p>
      <w:pPr>
        <w:pStyle w:val="ListParagraph"/>
        <w:numPr>
          <w:ilvl w:val="0"/>
          <w:numId w:val="18"/>
        </w:numPr>
        <w:tabs>
          <w:tab w:val="left" w:pos="749"/>
        </w:tabs>
        <w:spacing w:before="0" w:after="0" w:line="230" w:lineRule="exact"/>
        <w:ind w:left="748" w:right="0" w:hanging="318"/>
        <w:jc w:val="left"/>
        <w:rPr>
          <w:sz w:val="21"/>
        </w:rPr>
      </w:pPr>
      <w:r>
        <w:rPr>
          <w:spacing w:val="-3"/>
          <w:sz w:val="21"/>
        </w:rPr>
        <w:t>红磷在空气中燃烧产生大量白雾</w:t>
      </w:r>
    </w:p>
    <w:p>
      <w:pPr>
        <w:pStyle w:val="ListParagraph"/>
        <w:numPr>
          <w:ilvl w:val="0"/>
          <w:numId w:val="18"/>
        </w:numPr>
        <w:tabs>
          <w:tab w:val="left" w:pos="750"/>
        </w:tabs>
        <w:spacing w:before="131" w:after="0" w:line="240" w:lineRule="auto"/>
        <w:ind w:left="749" w:right="0" w:hanging="319"/>
        <w:jc w:val="left"/>
        <w:rPr>
          <w:sz w:val="21"/>
        </w:rPr>
      </w:pPr>
      <w:r>
        <w:rPr>
          <w:spacing w:val="-3"/>
          <w:sz w:val="21"/>
        </w:rPr>
        <w:t>碳在氧气中充分燃烧生成二氧化碳</w:t>
      </w:r>
    </w:p>
    <w:p>
      <w:pPr>
        <w:pStyle w:val="ListParagraph"/>
        <w:numPr>
          <w:ilvl w:val="0"/>
          <w:numId w:val="18"/>
        </w:numPr>
        <w:tabs>
          <w:tab w:val="left" w:pos="750"/>
        </w:tabs>
        <w:spacing w:before="130" w:after="0" w:line="319" w:lineRule="auto"/>
        <w:ind w:left="431" w:right="3375" w:firstLine="0"/>
        <w:jc w:val="left"/>
        <w:rPr>
          <w:sz w:val="21"/>
        </w:rPr>
      </w:pPr>
      <w:r>
        <w:rPr>
          <w:spacing w:val="-3"/>
          <w:sz w:val="21"/>
        </w:rPr>
        <w:t>在白醋中滴入紫色石蕊试液，溶液变成红色    D．铁丝在空气中剧烈燃烧，火星四射，生成黑色固体</w:t>
      </w:r>
    </w:p>
    <w:p>
      <w:pPr>
        <w:pStyle w:val="ListParagraph"/>
        <w:numPr>
          <w:ilvl w:val="0"/>
          <w:numId w:val="17"/>
        </w:numPr>
        <w:tabs>
          <w:tab w:val="left" w:pos="433"/>
        </w:tabs>
        <w:spacing w:before="86" w:after="0" w:line="355" w:lineRule="auto"/>
        <w:ind w:left="431" w:right="211" w:hanging="212"/>
        <w:jc w:val="left"/>
        <w:rPr>
          <w:sz w:val="21"/>
        </w:rPr>
      </w:pPr>
      <w:r>
        <w:rPr>
          <w:spacing w:val="-9"/>
          <w:sz w:val="21"/>
        </w:rPr>
        <w:t>潜水时需要呼吸富氧空气。富氧空气中氧气含量高于普通空气中的含量，富氧空气中氧气</w:t>
      </w:r>
      <w:r>
        <w:rPr>
          <w:spacing w:val="-5"/>
          <w:sz w:val="21"/>
        </w:rPr>
        <w:t>与其他气体体积比可能是</w:t>
      </w:r>
    </w:p>
    <w:p>
      <w:pPr>
        <w:spacing w:after="0" w:line="355" w:lineRule="auto"/>
        <w:jc w:val="left"/>
        <w:rPr>
          <w:sz w:val="21"/>
        </w:rPr>
        <w:sectPr>
          <w:footerReference w:type="default" r:id="rId9"/>
          <w:type w:val="continuous"/>
          <w:pgSz w:w="11910" w:h="16840"/>
          <w:pgMar w:top="1500" w:right="1580" w:bottom="1200" w:left="1580" w:header="708" w:footer="1005"/>
          <w:pgNumType w:start="1"/>
          <w:cols w:space="708"/>
        </w:sectPr>
      </w:pPr>
    </w:p>
    <w:p>
      <w:pPr>
        <w:pStyle w:val="BodyText"/>
        <w:tabs>
          <w:tab w:val="left" w:pos="1588"/>
          <w:tab w:val="left" w:pos="2743"/>
          <w:tab w:val="left" w:pos="4108"/>
        </w:tabs>
        <w:spacing w:before="50"/>
        <w:ind w:left="431"/>
      </w:pPr>
      <w:r>
        <w:t>A．1:3</w:t>
        <w:tab/>
        <w:t>B.</w:t>
      </w:r>
      <w:r>
        <w:rPr>
          <w:spacing w:val="-1"/>
        </w:rPr>
        <w:t xml:space="preserve"> </w:t>
      </w:r>
      <w:r>
        <w:t>1:4</w:t>
        <w:tab/>
        <w:t>C. 1:5</w:t>
        <w:tab/>
        <w:t>D.</w:t>
      </w:r>
      <w:r>
        <w:rPr>
          <w:spacing w:val="-2"/>
        </w:rPr>
        <w:t xml:space="preserve"> </w:t>
      </w:r>
      <w:r>
        <w:t>1:6</w:t>
      </w:r>
    </w:p>
    <w:p>
      <w:pPr>
        <w:pStyle w:val="BodyText"/>
        <w:spacing w:before="5"/>
        <w:rPr>
          <w:sz w:val="15"/>
        </w:rPr>
      </w:pPr>
    </w:p>
    <w:p>
      <w:pPr>
        <w:pStyle w:val="ListParagraph"/>
        <w:numPr>
          <w:ilvl w:val="0"/>
          <w:numId w:val="17"/>
        </w:numPr>
        <w:tabs>
          <w:tab w:val="left" w:pos="433"/>
        </w:tabs>
        <w:spacing w:before="0" w:after="0" w:line="427" w:lineRule="auto"/>
        <w:ind w:left="431" w:right="4635" w:hanging="212"/>
        <w:jc w:val="left"/>
        <w:rPr>
          <w:sz w:val="21"/>
        </w:rPr>
      </w:pPr>
      <w:r>
        <w:rPr>
          <w:spacing w:val="-3"/>
          <w:sz w:val="21"/>
        </w:rPr>
        <w:t>下列对有关事实的解释中，错误的是 A．</w:t>
      </w:r>
      <w:r>
        <w:rPr>
          <w:spacing w:val="-4"/>
          <w:sz w:val="21"/>
        </w:rPr>
        <w:t>生铁和钢的性能不同——含碳量不同</w:t>
      </w:r>
    </w:p>
    <w:p>
      <w:pPr>
        <w:pStyle w:val="ListParagraph"/>
        <w:numPr>
          <w:ilvl w:val="0"/>
          <w:numId w:val="16"/>
        </w:numPr>
        <w:tabs>
          <w:tab w:val="left" w:pos="749"/>
        </w:tabs>
        <w:spacing w:before="2" w:after="0" w:line="240" w:lineRule="auto"/>
        <w:ind w:left="748" w:right="0" w:hanging="318"/>
        <w:jc w:val="left"/>
        <w:rPr>
          <w:sz w:val="21"/>
        </w:rPr>
      </w:pPr>
      <w:r>
        <w:rPr>
          <w:spacing w:val="-3"/>
          <w:sz w:val="21"/>
        </w:rPr>
        <w:t>氧气和臭氧的化学性质不同——氧原子个数不同</w:t>
      </w:r>
    </w:p>
    <w:p>
      <w:pPr>
        <w:pStyle w:val="BodyText"/>
        <w:spacing w:before="6"/>
        <w:rPr>
          <w:sz w:val="16"/>
        </w:rPr>
      </w:pPr>
    </w:p>
    <w:p>
      <w:pPr>
        <w:pStyle w:val="ListParagraph"/>
        <w:numPr>
          <w:ilvl w:val="0"/>
          <w:numId w:val="16"/>
        </w:numPr>
        <w:tabs>
          <w:tab w:val="left" w:pos="749"/>
        </w:tabs>
        <w:spacing w:before="0" w:after="0" w:line="240" w:lineRule="auto"/>
        <w:ind w:left="748" w:right="0" w:hanging="318"/>
        <w:jc w:val="left"/>
        <w:rPr>
          <w:sz w:val="21"/>
        </w:rPr>
      </w:pPr>
      <w:r>
        <w:rPr>
          <w:spacing w:val="-3"/>
          <w:sz w:val="21"/>
        </w:rPr>
        <w:t>硫在空气和氧气中燃烧的火焰颜色不同——氧气浓度不同</w:t>
      </w:r>
    </w:p>
    <w:p>
      <w:pPr>
        <w:pStyle w:val="BodyText"/>
        <w:spacing w:before="6"/>
        <w:rPr>
          <w:sz w:val="16"/>
        </w:rPr>
      </w:pPr>
    </w:p>
    <w:p>
      <w:pPr>
        <w:pStyle w:val="ListParagraph"/>
        <w:numPr>
          <w:ilvl w:val="0"/>
          <w:numId w:val="16"/>
        </w:numPr>
        <w:tabs>
          <w:tab w:val="left" w:pos="749"/>
        </w:tabs>
        <w:spacing w:before="0" w:after="0" w:line="427" w:lineRule="auto"/>
        <w:ind w:left="220" w:right="3583" w:firstLine="211"/>
        <w:jc w:val="left"/>
        <w:rPr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390.7pt;height:81.05pt;margin-top:39.3pt;margin-left:103.94pt;mso-position-horizontal-relative:page;position:absolute;z-index:251679744" filled="f" stroked="f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10"/>
                    <w:gridCol w:w="4047"/>
                    <w:gridCol w:w="3041"/>
                  </w:tblGrid>
                  <w:tr>
                    <w:tblPrEx>
                      <w:tblW w:w="0" w:type="auto"/>
                      <w:jc w:val="left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11"/>
                      <w:jc w:val="left"/>
                    </w:trPr>
                    <w:tc>
                      <w:tcPr>
                        <w:tcW w:w="710" w:type="dxa"/>
                      </w:tcPr>
                      <w:p>
                        <w:pPr>
                          <w:pStyle w:val="TableParagraph"/>
                          <w:spacing w:before="22"/>
                          <w:ind w:left="125" w:right="11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选项</w:t>
                        </w:r>
                      </w:p>
                    </w:tc>
                    <w:tc>
                      <w:tcPr>
                        <w:tcW w:w="4047" w:type="dxa"/>
                      </w:tcPr>
                      <w:p>
                        <w:pPr>
                          <w:pStyle w:val="TableParagraph"/>
                          <w:spacing w:before="22"/>
                          <w:ind w:left="1585" w:right="157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实验目的</w:t>
                        </w:r>
                      </w:p>
                    </w:tc>
                    <w:tc>
                      <w:tcPr>
                        <w:tcW w:w="3041" w:type="dxa"/>
                      </w:tcPr>
                      <w:p>
                        <w:pPr>
                          <w:pStyle w:val="TableParagraph"/>
                          <w:spacing w:before="22"/>
                          <w:ind w:left="994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方法或试剂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12"/>
                      <w:jc w:val="left"/>
                    </w:trPr>
                    <w:tc>
                      <w:tcPr>
                        <w:tcW w:w="710" w:type="dxa"/>
                      </w:tcPr>
                      <w:p>
                        <w:pPr>
                          <w:pStyle w:val="TableParagraph"/>
                          <w:spacing w:before="22"/>
                          <w:ind w:left="5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A</w:t>
                        </w:r>
                      </w:p>
                    </w:tc>
                    <w:tc>
                      <w:tcPr>
                        <w:tcW w:w="4047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position w:val="1"/>
                            <w:sz w:val="21"/>
                          </w:rPr>
                          <w:t>除去 FeCl</w:t>
                        </w:r>
                        <w:r>
                          <w:rPr>
                            <w:sz w:val="11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21"/>
                          </w:rPr>
                          <w:t>溶液中的少量CuCl</w:t>
                        </w:r>
                        <w:r>
                          <w:rPr>
                            <w:sz w:val="11"/>
                          </w:rPr>
                          <w:t>2</w:t>
                        </w:r>
                      </w:p>
                    </w:tc>
                    <w:tc>
                      <w:tcPr>
                        <w:tcW w:w="3041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加入足量铜粉并过滤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11"/>
                      <w:jc w:val="left"/>
                    </w:trPr>
                    <w:tc>
                      <w:tcPr>
                        <w:tcW w:w="710" w:type="dxa"/>
                      </w:tcPr>
                      <w:p>
                        <w:pPr>
                          <w:pStyle w:val="TableParagraph"/>
                          <w:spacing w:before="22"/>
                          <w:ind w:left="5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B</w:t>
                        </w:r>
                      </w:p>
                    </w:tc>
                    <w:tc>
                      <w:tcPr>
                        <w:tcW w:w="4047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除去二氧化碳中混有的少量一氧化碳</w:t>
                        </w:r>
                      </w:p>
                    </w:tc>
                    <w:tc>
                      <w:tcPr>
                        <w:tcW w:w="3041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点燃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11"/>
                      <w:jc w:val="left"/>
                    </w:trPr>
                    <w:tc>
                      <w:tcPr>
                        <w:tcW w:w="710" w:type="dxa"/>
                      </w:tcPr>
                      <w:p>
                        <w:pPr>
                          <w:pStyle w:val="TableParagraph"/>
                          <w:spacing w:before="22"/>
                          <w:ind w:left="5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C</w:t>
                        </w:r>
                      </w:p>
                    </w:tc>
                    <w:tc>
                      <w:tcPr>
                        <w:tcW w:w="4047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分离铜粉和铁粉</w:t>
                        </w:r>
                      </w:p>
                    </w:tc>
                    <w:tc>
                      <w:tcPr>
                        <w:tcW w:w="3041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加水，过滤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14"/>
                      <w:jc w:val="left"/>
                    </w:trPr>
                    <w:tc>
                      <w:tcPr>
                        <w:tcW w:w="710" w:type="dxa"/>
                      </w:tcPr>
                      <w:p>
                        <w:pPr>
                          <w:pStyle w:val="TableParagraph"/>
                          <w:spacing w:before="22"/>
                          <w:ind w:left="5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D</w:t>
                        </w:r>
                      </w:p>
                    </w:tc>
                    <w:tc>
                      <w:tcPr>
                        <w:tcW w:w="4047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鉴别双氧水和水</w:t>
                        </w:r>
                      </w:p>
                    </w:tc>
                    <w:tc>
                      <w:tcPr>
                        <w:tcW w:w="3041" w:type="dxa"/>
                      </w:tcPr>
                      <w:p>
                        <w:pPr>
                          <w:pStyle w:val="TableParagraph"/>
                          <w:spacing w:before="22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加入少量二氧化锰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-3"/>
          <w:sz w:val="21"/>
        </w:rPr>
        <w:t>化学反应中有新物质生成——分子种类发生改变9.下列设计的实验方案中，你认为可行的是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</w:pPr>
    </w:p>
    <w:p>
      <w:pPr>
        <w:pStyle w:val="ListParagraph"/>
        <w:numPr>
          <w:ilvl w:val="0"/>
          <w:numId w:val="15"/>
        </w:numPr>
        <w:tabs>
          <w:tab w:val="left" w:pos="539"/>
        </w:tabs>
        <w:spacing w:before="0" w:after="0" w:line="240" w:lineRule="auto"/>
        <w:ind w:left="538" w:right="0" w:hanging="319"/>
        <w:jc w:val="left"/>
        <w:rPr>
          <w:sz w:val="21"/>
        </w:rPr>
      </w:pPr>
      <w:r>
        <w:rPr>
          <w:spacing w:val="-3"/>
          <w:sz w:val="21"/>
        </w:rPr>
        <w:t>下列图文对应关系正确的是</w:t>
      </w:r>
    </w:p>
    <w:p>
      <w:pPr>
        <w:pStyle w:val="BodyText"/>
        <w:spacing w:before="12"/>
        <w:rPr>
          <w:sz w:val="20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1809451</wp:posOffset>
            </wp:positionH>
            <wp:positionV relativeFrom="paragraph">
              <wp:posOffset>195319</wp:posOffset>
            </wp:positionV>
            <wp:extent cx="874859" cy="810577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859" cy="810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4273127</wp:posOffset>
            </wp:positionH>
            <wp:positionV relativeFrom="paragraph">
              <wp:posOffset>209065</wp:posOffset>
            </wp:positionV>
            <wp:extent cx="786428" cy="730567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428" cy="730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1"/>
          <w:numId w:val="15"/>
        </w:numPr>
        <w:tabs>
          <w:tab w:val="left" w:pos="749"/>
          <w:tab w:val="left" w:pos="4423"/>
        </w:tabs>
        <w:spacing w:before="38" w:after="0" w:line="240" w:lineRule="auto"/>
        <w:ind w:left="748" w:right="0" w:hanging="318"/>
        <w:jc w:val="left"/>
        <w:rPr>
          <w:sz w:val="21"/>
        </w:rPr>
      </w:pPr>
      <w:r>
        <w:rPr>
          <w:spacing w:val="-3"/>
          <w:sz w:val="21"/>
        </w:rPr>
        <w:t>碳</w:t>
      </w:r>
      <w:r>
        <w:rPr>
          <w:sz w:val="21"/>
        </w:rPr>
        <w:t>在</w:t>
      </w:r>
      <w:r>
        <w:rPr>
          <w:spacing w:val="-3"/>
          <w:sz w:val="21"/>
        </w:rPr>
        <w:t>盛</w:t>
      </w:r>
      <w:r>
        <w:rPr>
          <w:sz w:val="21"/>
        </w:rPr>
        <w:t>有</w:t>
      </w:r>
      <w:r>
        <w:rPr>
          <w:spacing w:val="-3"/>
          <w:sz w:val="21"/>
        </w:rPr>
        <w:t>氧</w:t>
      </w:r>
      <w:r>
        <w:rPr>
          <w:sz w:val="21"/>
        </w:rPr>
        <w:t>气</w:t>
      </w:r>
      <w:r>
        <w:rPr>
          <w:spacing w:val="-3"/>
          <w:sz w:val="21"/>
        </w:rPr>
        <w:t>的</w:t>
      </w:r>
      <w:r>
        <w:rPr>
          <w:sz w:val="21"/>
        </w:rPr>
        <w:t>密</w:t>
      </w:r>
      <w:r>
        <w:rPr>
          <w:spacing w:val="-3"/>
          <w:sz w:val="21"/>
        </w:rPr>
        <w:t>闭容</w:t>
      </w:r>
      <w:r>
        <w:rPr>
          <w:sz w:val="21"/>
        </w:rPr>
        <w:t>器中</w:t>
      </w:r>
      <w:r>
        <w:rPr>
          <w:spacing w:val="-3"/>
          <w:sz w:val="21"/>
        </w:rPr>
        <w:t>燃</w:t>
      </w:r>
      <w:r>
        <w:rPr>
          <w:sz w:val="21"/>
        </w:rPr>
        <w:t>烧</w:t>
        <w:tab/>
        <w:t>B. 向</w:t>
      </w:r>
      <w:r>
        <w:rPr>
          <w:spacing w:val="-3"/>
          <w:sz w:val="21"/>
        </w:rPr>
        <w:t>一</w:t>
      </w:r>
      <w:r>
        <w:rPr>
          <w:sz w:val="21"/>
        </w:rPr>
        <w:t>定量</w:t>
      </w:r>
      <w:r>
        <w:rPr>
          <w:spacing w:val="-3"/>
          <w:sz w:val="21"/>
        </w:rPr>
        <w:t>的</w:t>
      </w:r>
      <w:r>
        <w:rPr>
          <w:sz w:val="21"/>
        </w:rPr>
        <w:t>生</w:t>
      </w:r>
      <w:r>
        <w:rPr>
          <w:spacing w:val="-3"/>
          <w:sz w:val="21"/>
        </w:rPr>
        <w:t>铁</w:t>
      </w:r>
      <w:r>
        <w:rPr>
          <w:sz w:val="21"/>
        </w:rPr>
        <w:t>中</w:t>
      </w:r>
      <w:r>
        <w:rPr>
          <w:spacing w:val="-3"/>
          <w:sz w:val="21"/>
        </w:rPr>
        <w:t>加</w:t>
      </w:r>
      <w:r>
        <w:rPr>
          <w:sz w:val="21"/>
        </w:rPr>
        <w:t>入</w:t>
      </w:r>
      <w:r>
        <w:rPr>
          <w:spacing w:val="-3"/>
          <w:sz w:val="21"/>
        </w:rPr>
        <w:t>足</w:t>
      </w:r>
      <w:r>
        <w:rPr>
          <w:sz w:val="21"/>
        </w:rPr>
        <w:t>量</w:t>
      </w:r>
      <w:r>
        <w:rPr>
          <w:spacing w:val="-3"/>
          <w:sz w:val="21"/>
        </w:rPr>
        <w:t>稀</w:t>
      </w:r>
      <w:r>
        <w:rPr>
          <w:sz w:val="21"/>
        </w:rPr>
        <w:t>盐酸</w:t>
      </w:r>
    </w:p>
    <w:p>
      <w:pPr>
        <w:pStyle w:val="BodyText"/>
        <w:spacing w:before="9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1685743</wp:posOffset>
            </wp:positionH>
            <wp:positionV relativeFrom="paragraph">
              <wp:posOffset>219729</wp:posOffset>
            </wp:positionV>
            <wp:extent cx="1242573" cy="80010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57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4188959</wp:posOffset>
            </wp:positionH>
            <wp:positionV relativeFrom="paragraph">
              <wp:posOffset>185456</wp:posOffset>
            </wp:positionV>
            <wp:extent cx="1297130" cy="931449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130" cy="931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0"/>
        <w:rPr>
          <w:sz w:val="26"/>
        </w:rPr>
      </w:pPr>
    </w:p>
    <w:p>
      <w:pPr>
        <w:pStyle w:val="BodyText"/>
        <w:tabs>
          <w:tab w:val="left" w:pos="3686"/>
        </w:tabs>
        <w:spacing w:before="1"/>
        <w:ind w:left="326"/>
      </w:pPr>
      <w:r>
        <w:t>C.</w:t>
      </w:r>
      <w:r>
        <w:rPr>
          <w:spacing w:val="-3"/>
        </w:rPr>
        <w:t>一</w:t>
      </w:r>
      <w:r>
        <w:t>定</w:t>
      </w:r>
      <w:r>
        <w:rPr>
          <w:spacing w:val="-3"/>
        </w:rPr>
        <w:t>量</w:t>
      </w:r>
      <w:r>
        <w:t>的</w:t>
      </w:r>
      <w:r>
        <w:rPr>
          <w:spacing w:val="-3"/>
        </w:rPr>
        <w:t>高</w:t>
      </w:r>
      <w:r>
        <w:t>锰</w:t>
      </w:r>
      <w:r>
        <w:rPr>
          <w:spacing w:val="-3"/>
        </w:rPr>
        <w:t>酸</w:t>
      </w:r>
      <w:r>
        <w:t>钾</w:t>
      </w:r>
      <w:r>
        <w:rPr>
          <w:spacing w:val="-3"/>
        </w:rPr>
        <w:t>受热</w:t>
      </w:r>
      <w:r>
        <w:t>分解</w:t>
      </w:r>
      <w:r>
        <w:rPr>
          <w:spacing w:val="-3"/>
        </w:rPr>
        <w:t>过</w:t>
      </w:r>
      <w:r>
        <w:t>程</w:t>
        <w:tab/>
        <w:t>D.</w:t>
      </w:r>
      <w:r>
        <w:rPr>
          <w:spacing w:val="-3"/>
        </w:rPr>
        <w:t>向</w:t>
      </w:r>
      <w:r>
        <w:t>两</w:t>
      </w:r>
      <w:r>
        <w:rPr>
          <w:spacing w:val="-3"/>
        </w:rPr>
        <w:t>份</w:t>
      </w:r>
      <w:r>
        <w:t>完</w:t>
      </w:r>
      <w:r>
        <w:rPr>
          <w:spacing w:val="-3"/>
        </w:rPr>
        <w:t>全</w:t>
      </w:r>
      <w:r>
        <w:t>相同</w:t>
      </w:r>
      <w:r>
        <w:rPr>
          <w:spacing w:val="-3"/>
        </w:rPr>
        <w:t>的</w:t>
      </w:r>
      <w:r>
        <w:t>稀</w:t>
      </w:r>
      <w:r>
        <w:rPr>
          <w:spacing w:val="-3"/>
        </w:rPr>
        <w:t>硫</w:t>
      </w:r>
      <w:r>
        <w:t>酸</w:t>
      </w:r>
      <w:r>
        <w:rPr>
          <w:spacing w:val="-3"/>
        </w:rPr>
        <w:t>中</w:t>
      </w:r>
      <w:r>
        <w:t>分</w:t>
      </w:r>
      <w:r>
        <w:rPr>
          <w:spacing w:val="-3"/>
        </w:rPr>
        <w:t>别</w:t>
      </w:r>
      <w:r>
        <w:t>加</w:t>
      </w:r>
      <w:r>
        <w:rPr>
          <w:spacing w:val="-3"/>
        </w:rPr>
        <w:t>入</w:t>
      </w:r>
      <w:r>
        <w:t>足量</w:t>
      </w:r>
      <w:r>
        <w:rPr>
          <w:spacing w:val="-3"/>
        </w:rPr>
        <w:t>锌</w:t>
      </w:r>
      <w:r>
        <w:t>、</w:t>
      </w:r>
      <w:r>
        <w:rPr>
          <w:spacing w:val="-3"/>
        </w:rPr>
        <w:t>镁</w:t>
      </w:r>
      <w:r>
        <w:t>粉</w:t>
      </w:r>
    </w:p>
    <w:p>
      <w:pPr>
        <w:pStyle w:val="BodyText"/>
        <w:spacing w:before="3"/>
        <w:rPr>
          <w:sz w:val="16"/>
        </w:rPr>
      </w:pPr>
    </w:p>
    <w:p>
      <w:pPr>
        <w:pStyle w:val="Heading1"/>
        <w:tabs>
          <w:tab w:val="left" w:pos="1451"/>
        </w:tabs>
      </w:pPr>
      <w:r>
        <w:t>第</w:t>
      </w:r>
      <w:r>
        <w:rPr>
          <w:spacing w:val="-81"/>
        </w:rPr>
        <w:t xml:space="preserve"> </w:t>
      </w:r>
      <w:r>
        <w:t>II</w:t>
      </w:r>
      <w:r>
        <w:rPr>
          <w:spacing w:val="-80"/>
        </w:rPr>
        <w:t xml:space="preserve"> </w:t>
      </w:r>
      <w:r>
        <w:t>卷</w:t>
        <w:tab/>
        <w:t>非选择题（70</w:t>
      </w:r>
      <w:r>
        <w:rPr>
          <w:spacing w:val="-81"/>
        </w:rPr>
        <w:t xml:space="preserve"> </w:t>
      </w:r>
      <w:r>
        <w:t>分）</w:t>
      </w:r>
    </w:p>
    <w:p>
      <w:pPr>
        <w:pStyle w:val="Heading3"/>
      </w:pPr>
      <w:r>
        <w:t xml:space="preserve">本卷共 </w:t>
      </w:r>
      <w:r>
        <w:rPr>
          <w:rFonts w:ascii="Times New Roman" w:eastAsia="Times New Roman"/>
        </w:rPr>
        <w:t xml:space="preserve">8 </w:t>
      </w:r>
      <w:r>
        <w:t xml:space="preserve">题，共 </w:t>
      </w:r>
      <w:r>
        <w:rPr>
          <w:rFonts w:ascii="Times New Roman" w:eastAsia="Times New Roman"/>
        </w:rPr>
        <w:t xml:space="preserve">70 </w:t>
      </w:r>
      <w:r>
        <w:t>分。</w:t>
      </w:r>
    </w:p>
    <w:p>
      <w:pPr>
        <w:pStyle w:val="BodyText"/>
        <w:spacing w:before="127"/>
        <w:ind w:left="220"/>
      </w:pPr>
      <w:r>
        <w:t>11.(9 分)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ind w:left="534"/>
      </w:pPr>
      <w:r>
        <w:t>从化学视角回答下列生活、生产问题。</w:t>
      </w:r>
    </w:p>
    <w:p>
      <w:pPr>
        <w:pStyle w:val="BodyText"/>
        <w:spacing w:before="6"/>
        <w:rPr>
          <w:sz w:val="16"/>
        </w:rPr>
      </w:pPr>
    </w:p>
    <w:p>
      <w:pPr>
        <w:pStyle w:val="ListParagraph"/>
        <w:numPr>
          <w:ilvl w:val="0"/>
          <w:numId w:val="14"/>
        </w:numPr>
        <w:tabs>
          <w:tab w:val="left" w:pos="961"/>
          <w:tab w:val="left" w:pos="7467"/>
        </w:tabs>
        <w:spacing w:before="0" w:after="0" w:line="240" w:lineRule="auto"/>
        <w:ind w:left="960" w:right="0" w:hanging="530"/>
        <w:jc w:val="left"/>
        <w:rPr>
          <w:sz w:val="21"/>
        </w:rPr>
      </w:pPr>
      <w:r>
        <w:rPr>
          <w:sz w:val="21"/>
        </w:rPr>
        <w:t>氮</w:t>
      </w:r>
      <w:r>
        <w:rPr>
          <w:spacing w:val="-3"/>
          <w:sz w:val="21"/>
        </w:rPr>
        <w:t>气</w:t>
      </w:r>
      <w:r>
        <w:rPr>
          <w:sz w:val="21"/>
        </w:rPr>
        <w:t>充</w:t>
      </w:r>
      <w:r>
        <w:rPr>
          <w:spacing w:val="-3"/>
          <w:sz w:val="21"/>
        </w:rPr>
        <w:t>入</w:t>
      </w:r>
      <w:r>
        <w:rPr>
          <w:sz w:val="21"/>
        </w:rPr>
        <w:t>食</w:t>
      </w:r>
      <w:r>
        <w:rPr>
          <w:spacing w:val="-3"/>
          <w:sz w:val="21"/>
        </w:rPr>
        <w:t>品</w:t>
      </w:r>
      <w:r>
        <w:rPr>
          <w:sz w:val="21"/>
        </w:rPr>
        <w:t>包</w:t>
      </w:r>
      <w:r>
        <w:rPr>
          <w:spacing w:val="-3"/>
          <w:sz w:val="21"/>
        </w:rPr>
        <w:t>装袋</w:t>
      </w:r>
      <w:r>
        <w:rPr>
          <w:sz w:val="21"/>
        </w:rPr>
        <w:t>防腐</w:t>
      </w:r>
      <w:r>
        <w:rPr>
          <w:spacing w:val="-3"/>
          <w:sz w:val="21"/>
        </w:rPr>
        <w:t>，</w:t>
      </w:r>
      <w:r>
        <w:rPr>
          <w:sz w:val="21"/>
        </w:rPr>
        <w:t>是</w:t>
      </w:r>
      <w:r>
        <w:rPr>
          <w:spacing w:val="-3"/>
          <w:sz w:val="21"/>
        </w:rPr>
        <w:t>因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BodyText"/>
        <w:spacing w:before="6"/>
        <w:rPr>
          <w:sz w:val="16"/>
        </w:rPr>
      </w:pPr>
    </w:p>
    <w:p>
      <w:pPr>
        <w:pStyle w:val="ListParagraph"/>
        <w:numPr>
          <w:ilvl w:val="0"/>
          <w:numId w:val="14"/>
        </w:numPr>
        <w:tabs>
          <w:tab w:val="left" w:pos="961"/>
          <w:tab w:val="left" w:pos="6430"/>
        </w:tabs>
        <w:spacing w:before="0" w:after="0" w:line="240" w:lineRule="auto"/>
        <w:ind w:left="960" w:right="0" w:hanging="530"/>
        <w:jc w:val="left"/>
        <w:rPr>
          <w:sz w:val="21"/>
        </w:rPr>
      </w:pPr>
      <w:r>
        <w:rPr>
          <w:spacing w:val="-3"/>
          <w:sz w:val="21"/>
        </w:rPr>
        <w:t>切</w:t>
      </w:r>
      <w:r>
        <w:rPr>
          <w:sz w:val="21"/>
        </w:rPr>
        <w:t>洋</w:t>
      </w:r>
      <w:r>
        <w:rPr>
          <w:spacing w:val="-3"/>
          <w:sz w:val="21"/>
        </w:rPr>
        <w:t>葱</w:t>
      </w:r>
      <w:r>
        <w:rPr>
          <w:sz w:val="21"/>
        </w:rPr>
        <w:t>时</w:t>
      </w:r>
      <w:r>
        <w:rPr>
          <w:spacing w:val="-3"/>
          <w:sz w:val="21"/>
        </w:rPr>
        <w:t>人</w:t>
      </w:r>
      <w:r>
        <w:rPr>
          <w:sz w:val="21"/>
        </w:rPr>
        <w:t>会</w:t>
      </w:r>
      <w:r>
        <w:rPr>
          <w:spacing w:val="-3"/>
          <w:sz w:val="21"/>
        </w:rPr>
        <w:t>流</w:t>
      </w:r>
      <w:r>
        <w:rPr>
          <w:sz w:val="21"/>
        </w:rPr>
        <w:t>眼</w:t>
      </w:r>
      <w:r>
        <w:rPr>
          <w:spacing w:val="-3"/>
          <w:sz w:val="21"/>
        </w:rPr>
        <w:t>泪</w:t>
      </w:r>
      <w:r>
        <w:rPr>
          <w:spacing w:val="-68"/>
          <w:sz w:val="21"/>
        </w:rPr>
        <w:t>，</w:t>
      </w:r>
      <w:r>
        <w:rPr>
          <w:sz w:val="21"/>
        </w:rPr>
        <w:t>是</w:t>
      </w:r>
      <w:r>
        <w:rPr>
          <w:spacing w:val="-3"/>
          <w:sz w:val="21"/>
        </w:rPr>
        <w:t>因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  <w:u w:val="single"/>
        </w:rPr>
        <w:t>（</w:t>
      </w:r>
      <w:r>
        <w:rPr>
          <w:sz w:val="21"/>
        </w:rPr>
        <w:t>从</w:t>
      </w:r>
      <w:r>
        <w:rPr>
          <w:spacing w:val="-3"/>
          <w:sz w:val="21"/>
        </w:rPr>
        <w:t>分</w:t>
      </w:r>
      <w:r>
        <w:rPr>
          <w:sz w:val="21"/>
        </w:rPr>
        <w:t>子</w:t>
      </w:r>
      <w:r>
        <w:rPr>
          <w:spacing w:val="-3"/>
          <w:sz w:val="21"/>
        </w:rPr>
        <w:t>的角</w:t>
      </w:r>
      <w:r>
        <w:rPr>
          <w:sz w:val="21"/>
        </w:rPr>
        <w:t>度解</w:t>
      </w:r>
      <w:r>
        <w:rPr>
          <w:spacing w:val="-3"/>
          <w:sz w:val="21"/>
        </w:rPr>
        <w:t>释</w:t>
      </w:r>
      <w:r>
        <w:rPr>
          <w:spacing w:val="-106"/>
          <w:sz w:val="21"/>
        </w:rPr>
        <w:t>）</w:t>
      </w:r>
      <w:r>
        <w:rPr>
          <w:sz w:val="21"/>
        </w:rPr>
        <w:t>。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4"/>
        </w:numPr>
        <w:tabs>
          <w:tab w:val="left" w:pos="961"/>
          <w:tab w:val="left" w:pos="3688"/>
        </w:tabs>
        <w:spacing w:before="0" w:after="0" w:line="427" w:lineRule="auto"/>
        <w:ind w:left="957" w:right="221" w:hanging="526"/>
        <w:jc w:val="left"/>
        <w:rPr>
          <w:sz w:val="21"/>
        </w:rPr>
      </w:pPr>
      <w:r>
        <w:rPr>
          <w:sz w:val="21"/>
        </w:rPr>
        <w:t>小</w:t>
      </w:r>
      <w:r>
        <w:rPr>
          <w:spacing w:val="-3"/>
          <w:sz w:val="21"/>
        </w:rPr>
        <w:t>明</w:t>
      </w:r>
      <w:r>
        <w:rPr>
          <w:sz w:val="21"/>
        </w:rPr>
        <w:t>晚</w:t>
      </w:r>
      <w:r>
        <w:rPr>
          <w:spacing w:val="-3"/>
          <w:sz w:val="21"/>
        </w:rPr>
        <w:t>上</w:t>
      </w:r>
      <w:r>
        <w:rPr>
          <w:sz w:val="21"/>
        </w:rPr>
        <w:t>切</w:t>
      </w:r>
      <w:r>
        <w:rPr>
          <w:spacing w:val="-3"/>
          <w:sz w:val="21"/>
        </w:rPr>
        <w:t>完</w:t>
      </w:r>
      <w:r>
        <w:rPr>
          <w:sz w:val="21"/>
        </w:rPr>
        <w:t>西</w:t>
      </w:r>
      <w:r>
        <w:rPr>
          <w:spacing w:val="-3"/>
          <w:sz w:val="21"/>
        </w:rPr>
        <w:t>瓜后</w:t>
      </w:r>
      <w:r>
        <w:rPr>
          <w:sz w:val="21"/>
        </w:rPr>
        <w:t>将刀</w:t>
      </w:r>
      <w:r>
        <w:rPr>
          <w:spacing w:val="-3"/>
          <w:sz w:val="21"/>
        </w:rPr>
        <w:t>放</w:t>
      </w:r>
      <w:r>
        <w:rPr>
          <w:sz w:val="21"/>
        </w:rPr>
        <w:t>在</w:t>
      </w:r>
      <w:r>
        <w:rPr>
          <w:spacing w:val="-3"/>
          <w:sz w:val="21"/>
        </w:rPr>
        <w:t>菜</w:t>
      </w:r>
      <w:r>
        <w:rPr>
          <w:sz w:val="21"/>
        </w:rPr>
        <w:t>板</w:t>
      </w:r>
      <w:r>
        <w:rPr>
          <w:spacing w:val="-3"/>
          <w:sz w:val="21"/>
        </w:rPr>
        <w:t>上</w:t>
      </w:r>
      <w:r>
        <w:rPr>
          <w:sz w:val="21"/>
        </w:rPr>
        <w:t>，</w:t>
      </w:r>
      <w:r>
        <w:rPr>
          <w:spacing w:val="-3"/>
          <w:sz w:val="21"/>
        </w:rPr>
        <w:t>第</w:t>
      </w:r>
      <w:r>
        <w:rPr>
          <w:sz w:val="21"/>
        </w:rPr>
        <w:t>二</w:t>
      </w:r>
      <w:r>
        <w:rPr>
          <w:spacing w:val="-3"/>
          <w:sz w:val="21"/>
        </w:rPr>
        <w:t>天</w:t>
      </w:r>
      <w:r>
        <w:rPr>
          <w:sz w:val="21"/>
        </w:rPr>
        <w:t>发现</w:t>
      </w:r>
      <w:r>
        <w:rPr>
          <w:spacing w:val="-3"/>
          <w:sz w:val="21"/>
        </w:rPr>
        <w:t>刀</w:t>
      </w:r>
      <w:r>
        <w:rPr>
          <w:sz w:val="21"/>
        </w:rPr>
        <w:t>生</w:t>
      </w:r>
      <w:r>
        <w:rPr>
          <w:spacing w:val="-3"/>
          <w:sz w:val="21"/>
        </w:rPr>
        <w:t>锈</w:t>
      </w:r>
      <w:r>
        <w:rPr>
          <w:sz w:val="21"/>
        </w:rPr>
        <w:t>了</w:t>
      </w:r>
      <w:r>
        <w:rPr>
          <w:spacing w:val="-3"/>
          <w:sz w:val="21"/>
        </w:rPr>
        <w:t>。</w:t>
      </w:r>
      <w:r>
        <w:rPr>
          <w:sz w:val="21"/>
        </w:rPr>
        <w:t>刀</w:t>
      </w:r>
      <w:r>
        <w:rPr>
          <w:spacing w:val="-3"/>
          <w:sz w:val="21"/>
        </w:rPr>
        <w:t>生</w:t>
      </w:r>
      <w:r>
        <w:rPr>
          <w:sz w:val="21"/>
        </w:rPr>
        <w:t>锈</w:t>
      </w:r>
      <w:r>
        <w:rPr>
          <w:spacing w:val="-3"/>
          <w:sz w:val="21"/>
        </w:rPr>
        <w:t>的</w:t>
      </w:r>
      <w:r>
        <w:rPr>
          <w:sz w:val="21"/>
        </w:rPr>
        <w:t>原因</w:t>
      </w:r>
      <w:r>
        <w:rPr>
          <w:spacing w:val="-3"/>
          <w:sz w:val="21"/>
        </w:rPr>
        <w:t>是</w:t>
      </w:r>
      <w:r>
        <w:rPr>
          <w:sz w:val="21"/>
        </w:rPr>
        <w:t>铁与空</w:t>
      </w:r>
      <w:r>
        <w:rPr>
          <w:spacing w:val="-3"/>
          <w:sz w:val="21"/>
        </w:rPr>
        <w:t>气</w:t>
      </w:r>
      <w:r>
        <w:rPr>
          <w:sz w:val="21"/>
        </w:rPr>
        <w:t>中的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发</w:t>
      </w:r>
      <w:r>
        <w:rPr>
          <w:sz w:val="21"/>
        </w:rPr>
        <w:t>生</w:t>
      </w:r>
      <w:r>
        <w:rPr>
          <w:spacing w:val="-3"/>
          <w:sz w:val="21"/>
        </w:rPr>
        <w:t>了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。</w:t>
      </w:r>
    </w:p>
    <w:p>
      <w:pPr>
        <w:spacing w:after="0" w:line="427" w:lineRule="auto"/>
        <w:jc w:val="left"/>
        <w:rPr>
          <w:sz w:val="21"/>
        </w:rPr>
        <w:sectPr>
          <w:pgSz w:w="11910" w:h="16840"/>
          <w:pgMar w:top="1480" w:right="1580" w:bottom="1200" w:left="1580" w:header="0" w:footer="1005"/>
          <w:cols w:space="708"/>
        </w:sectPr>
      </w:pPr>
    </w:p>
    <w:p>
      <w:pPr>
        <w:pStyle w:val="ListParagraph"/>
        <w:numPr>
          <w:ilvl w:val="0"/>
          <w:numId w:val="14"/>
        </w:numPr>
        <w:tabs>
          <w:tab w:val="left" w:pos="961"/>
          <w:tab w:val="left" w:pos="4949"/>
        </w:tabs>
        <w:spacing w:before="48" w:after="0" w:line="240" w:lineRule="auto"/>
        <w:ind w:left="960" w:right="0" w:hanging="530"/>
        <w:jc w:val="both"/>
        <w:rPr>
          <w:sz w:val="21"/>
        </w:rPr>
      </w:pPr>
      <w:r>
        <w:rPr>
          <w:sz w:val="21"/>
        </w:rPr>
        <w:t>目</w:t>
      </w:r>
      <w:r>
        <w:rPr>
          <w:spacing w:val="-3"/>
          <w:sz w:val="21"/>
        </w:rPr>
        <w:t>前</w:t>
      </w:r>
      <w:r>
        <w:rPr>
          <w:sz w:val="21"/>
        </w:rPr>
        <w:t>人</w:t>
      </w:r>
      <w:r>
        <w:rPr>
          <w:spacing w:val="-3"/>
          <w:sz w:val="21"/>
        </w:rPr>
        <w:t>们</w:t>
      </w:r>
      <w:r>
        <w:rPr>
          <w:sz w:val="21"/>
        </w:rPr>
        <w:t>利</w:t>
      </w:r>
      <w:r>
        <w:rPr>
          <w:spacing w:val="-3"/>
          <w:sz w:val="21"/>
        </w:rPr>
        <w:t>用</w:t>
      </w:r>
      <w:r>
        <w:rPr>
          <w:sz w:val="21"/>
        </w:rPr>
        <w:t>最</w:t>
      </w:r>
      <w:r>
        <w:rPr>
          <w:spacing w:val="-3"/>
          <w:sz w:val="21"/>
        </w:rPr>
        <w:t>多的</w:t>
      </w:r>
      <w:r>
        <w:rPr>
          <w:sz w:val="21"/>
        </w:rPr>
        <w:t>能源</w:t>
      </w:r>
      <w:r>
        <w:rPr>
          <w:spacing w:val="-3"/>
          <w:sz w:val="21"/>
        </w:rPr>
        <w:t>是</w:t>
      </w:r>
      <w:r>
        <w:rPr>
          <w:sz w:val="21"/>
        </w:rPr>
        <w:t>煤</w:t>
      </w:r>
      <w:r>
        <w:rPr>
          <w:spacing w:val="-3"/>
          <w:sz w:val="21"/>
        </w:rPr>
        <w:t>、</w:t>
      </w:r>
      <w:r>
        <w:rPr>
          <w:spacing w:val="-3"/>
          <w:sz w:val="21"/>
          <w:u w:val="single"/>
        </w:rPr>
        <w:t xml:space="preserve"> </w:t>
        <w:tab/>
      </w:r>
      <w:r>
        <w:rPr>
          <w:spacing w:val="-3"/>
          <w:sz w:val="21"/>
        </w:rPr>
        <w:t>和</w:t>
      </w:r>
      <w:r>
        <w:rPr>
          <w:sz w:val="21"/>
        </w:rPr>
        <w:t>天然</w:t>
      </w:r>
      <w:r>
        <w:rPr>
          <w:spacing w:val="-3"/>
          <w:sz w:val="21"/>
        </w:rPr>
        <w:t>气</w:t>
      </w:r>
      <w:r>
        <w:rPr>
          <w:sz w:val="21"/>
        </w:rPr>
        <w:t>等</w:t>
      </w:r>
      <w:r>
        <w:rPr>
          <w:spacing w:val="-3"/>
          <w:sz w:val="21"/>
        </w:rPr>
        <w:t>化</w:t>
      </w:r>
      <w:r>
        <w:rPr>
          <w:sz w:val="21"/>
        </w:rPr>
        <w:t>石</w:t>
      </w:r>
      <w:r>
        <w:rPr>
          <w:spacing w:val="-3"/>
          <w:sz w:val="21"/>
        </w:rPr>
        <w:t>燃</w:t>
      </w:r>
      <w:r>
        <w:rPr>
          <w:sz w:val="21"/>
        </w:rPr>
        <w:t>料</w:t>
      </w:r>
      <w:r>
        <w:rPr>
          <w:spacing w:val="-3"/>
          <w:sz w:val="21"/>
        </w:rPr>
        <w:t>。</w:t>
      </w:r>
      <w:r>
        <w:rPr>
          <w:sz w:val="21"/>
        </w:rPr>
        <w:t>2019</w:t>
      </w:r>
      <w:r>
        <w:rPr>
          <w:spacing w:val="-54"/>
          <w:sz w:val="21"/>
        </w:rPr>
        <w:t xml:space="preserve"> </w:t>
      </w:r>
      <w:r>
        <w:rPr>
          <w:sz w:val="21"/>
        </w:rPr>
        <w:t>年</w:t>
      </w:r>
      <w:r>
        <w:rPr>
          <w:spacing w:val="-52"/>
          <w:sz w:val="21"/>
        </w:rPr>
        <w:t xml:space="preserve"> </w:t>
      </w:r>
      <w:r>
        <w:rPr>
          <w:sz w:val="21"/>
        </w:rPr>
        <w:t>12</w:t>
      </w:r>
      <w:r>
        <w:rPr>
          <w:spacing w:val="-53"/>
          <w:sz w:val="21"/>
        </w:rPr>
        <w:t xml:space="preserve"> </w:t>
      </w:r>
      <w:r>
        <w:rPr>
          <w:sz w:val="21"/>
        </w:rPr>
        <w:t>月</w:t>
      </w:r>
      <w:r>
        <w:rPr>
          <w:spacing w:val="-52"/>
          <w:sz w:val="21"/>
        </w:rPr>
        <w:t xml:space="preserve"> </w:t>
      </w:r>
      <w:r>
        <w:rPr>
          <w:sz w:val="21"/>
        </w:rPr>
        <w:t>2</w:t>
      </w:r>
    </w:p>
    <w:p>
      <w:pPr>
        <w:pStyle w:val="BodyText"/>
        <w:tabs>
          <w:tab w:val="left" w:pos="3688"/>
          <w:tab w:val="left" w:pos="6312"/>
          <w:tab w:val="left" w:pos="7887"/>
        </w:tabs>
        <w:spacing w:before="1" w:line="480" w:lineRule="atLeast"/>
        <w:ind w:left="957" w:right="213"/>
        <w:jc w:val="both"/>
      </w:pPr>
      <w:r>
        <w:t>日</w:t>
      </w:r>
      <w:r>
        <w:rPr>
          <w:spacing w:val="-48"/>
        </w:rPr>
        <w:t>，</w:t>
      </w:r>
      <w:r>
        <w:rPr>
          <w:spacing w:val="-3"/>
        </w:rPr>
        <w:t>中</w:t>
      </w:r>
      <w:r>
        <w:t>俄</w:t>
      </w:r>
      <w:r>
        <w:rPr>
          <w:spacing w:val="-3"/>
        </w:rPr>
        <w:t>东</w:t>
      </w:r>
      <w:r>
        <w:t>线</w:t>
      </w:r>
      <w:r>
        <w:rPr>
          <w:spacing w:val="-3"/>
        </w:rPr>
        <w:t>天</w:t>
      </w:r>
      <w:r>
        <w:t>然</w:t>
      </w:r>
      <w:r>
        <w:rPr>
          <w:spacing w:val="-3"/>
        </w:rPr>
        <w:t>气</w:t>
      </w:r>
      <w:r>
        <w:t>管道</w:t>
      </w:r>
      <w:r>
        <w:rPr>
          <w:spacing w:val="-3"/>
        </w:rPr>
        <w:t>投</w:t>
      </w:r>
      <w:r>
        <w:t>产</w:t>
      </w:r>
      <w:r>
        <w:rPr>
          <w:spacing w:val="-3"/>
        </w:rPr>
        <w:t>通</w:t>
      </w:r>
      <w:r>
        <w:t>气</w:t>
      </w:r>
      <w:r>
        <w:rPr>
          <w:spacing w:val="-51"/>
        </w:rPr>
        <w:t>，</w:t>
      </w:r>
      <w:r>
        <w:t>未来</w:t>
      </w:r>
      <w:r>
        <w:rPr>
          <w:spacing w:val="-45"/>
        </w:rPr>
        <w:t xml:space="preserve"> </w:t>
      </w:r>
      <w:r>
        <w:t>30</w:t>
      </w:r>
      <w:r>
        <w:rPr>
          <w:spacing w:val="-42"/>
        </w:rPr>
        <w:t xml:space="preserve"> </w:t>
      </w:r>
      <w:r>
        <w:rPr>
          <w:spacing w:val="-3"/>
        </w:rPr>
        <w:t>年</w:t>
      </w:r>
      <w:r>
        <w:t>俄罗</w:t>
      </w:r>
      <w:r>
        <w:rPr>
          <w:spacing w:val="-3"/>
        </w:rPr>
        <w:t>斯</w:t>
      </w:r>
      <w:r>
        <w:t>将</w:t>
      </w:r>
      <w:r>
        <w:rPr>
          <w:spacing w:val="-3"/>
        </w:rPr>
        <w:t>向</w:t>
      </w:r>
      <w:r>
        <w:t>中</w:t>
      </w:r>
      <w:r>
        <w:rPr>
          <w:spacing w:val="-3"/>
        </w:rPr>
        <w:t>国供</w:t>
      </w:r>
      <w:r>
        <w:t>应</w:t>
      </w:r>
      <w:r>
        <w:rPr>
          <w:spacing w:val="-44"/>
        </w:rPr>
        <w:t xml:space="preserve"> </w:t>
      </w:r>
      <w:r>
        <w:t>1</w:t>
      </w:r>
      <w:r>
        <w:rPr>
          <w:spacing w:val="-43"/>
        </w:rPr>
        <w:t xml:space="preserve"> </w:t>
      </w:r>
      <w:r>
        <w:rPr>
          <w:spacing w:val="-3"/>
        </w:rPr>
        <w:t>万</w:t>
      </w:r>
      <w:r>
        <w:t>亿</w:t>
      </w:r>
      <w:r>
        <w:rPr>
          <w:spacing w:val="-3"/>
        </w:rPr>
        <w:t>立方米</w:t>
      </w:r>
      <w:r>
        <w:t>天</w:t>
      </w:r>
      <w:r>
        <w:rPr>
          <w:w w:val="100"/>
        </w:rPr>
        <w:t>然</w:t>
      </w:r>
      <w:r>
        <w:rPr>
          <w:spacing w:val="-3"/>
          <w:w w:val="100"/>
        </w:rPr>
        <w:t>气</w:t>
      </w:r>
      <w:r>
        <w:rPr>
          <w:w w:val="100"/>
        </w:rPr>
        <w:t>。</w:t>
      </w:r>
      <w:r>
        <w:rPr>
          <w:spacing w:val="-3"/>
          <w:w w:val="100"/>
        </w:rPr>
        <w:t>天</w:t>
      </w:r>
      <w:r>
        <w:rPr>
          <w:w w:val="100"/>
        </w:rPr>
        <w:t>然</w:t>
      </w:r>
      <w:r>
        <w:rPr>
          <w:spacing w:val="-3"/>
          <w:w w:val="100"/>
        </w:rPr>
        <w:t>气</w:t>
      </w:r>
      <w:r>
        <w:rPr>
          <w:w w:val="100"/>
        </w:rPr>
        <w:t>是</w:t>
      </w:r>
      <w:r>
        <w:rPr>
          <w:rFonts w:ascii="Times New Roman" w:eastAsia="Times New Roman" w:hAnsi="Times New Roman"/>
          <w:w w:val="100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3"/>
          <w:w w:val="100"/>
        </w:rPr>
        <w:t>（</w:t>
      </w:r>
      <w:r>
        <w:rPr>
          <w:w w:val="100"/>
        </w:rPr>
        <w:t>填</w:t>
      </w:r>
      <w:r>
        <w:rPr>
          <w:spacing w:val="-3"/>
          <w:w w:val="100"/>
        </w:rPr>
        <w:t>“</w:t>
      </w:r>
      <w:r>
        <w:rPr>
          <w:w w:val="100"/>
        </w:rPr>
        <w:t>纯</w:t>
      </w:r>
      <w:r>
        <w:rPr>
          <w:spacing w:val="-3"/>
          <w:w w:val="100"/>
        </w:rPr>
        <w:t>净</w:t>
      </w:r>
      <w:r>
        <w:rPr>
          <w:w w:val="100"/>
        </w:rPr>
        <w:t>物</w:t>
      </w:r>
      <w:r>
        <w:rPr>
          <w:spacing w:val="-3"/>
          <w:w w:val="100"/>
        </w:rPr>
        <w:t>”</w:t>
      </w:r>
      <w:r>
        <w:rPr>
          <w:w w:val="100"/>
        </w:rPr>
        <w:t>或“</w:t>
      </w:r>
      <w:r>
        <w:rPr>
          <w:spacing w:val="-3"/>
          <w:w w:val="100"/>
        </w:rPr>
        <w:t>混</w:t>
      </w:r>
      <w:r>
        <w:rPr>
          <w:w w:val="100"/>
        </w:rPr>
        <w:t>合</w:t>
      </w:r>
      <w:r>
        <w:rPr>
          <w:spacing w:val="-3"/>
          <w:w w:val="100"/>
        </w:rPr>
        <w:t>物</w:t>
      </w:r>
      <w:r>
        <w:rPr>
          <w:spacing w:val="-106"/>
          <w:w w:val="100"/>
        </w:rPr>
        <w:t>”）</w:t>
      </w:r>
      <w:r>
        <w:rPr>
          <w:spacing w:val="-3"/>
          <w:w w:val="100"/>
        </w:rPr>
        <w:t>，</w:t>
      </w:r>
      <w:r>
        <w:rPr>
          <w:w w:val="100"/>
        </w:rPr>
        <w:t>其</w:t>
      </w:r>
      <w:r>
        <w:rPr>
          <w:spacing w:val="-3"/>
          <w:w w:val="100"/>
        </w:rPr>
        <w:t>充</w:t>
      </w:r>
      <w:r>
        <w:rPr>
          <w:w w:val="100"/>
        </w:rPr>
        <w:t>分</w:t>
      </w:r>
      <w:r>
        <w:rPr>
          <w:spacing w:val="-3"/>
          <w:w w:val="100"/>
        </w:rPr>
        <w:t>燃</w:t>
      </w:r>
      <w:r>
        <w:rPr>
          <w:w w:val="100"/>
        </w:rPr>
        <w:t>烧的</w:t>
      </w:r>
      <w:r>
        <w:rPr>
          <w:spacing w:val="-3"/>
          <w:w w:val="100"/>
        </w:rPr>
        <w:t>主</w:t>
      </w:r>
      <w:r>
        <w:rPr>
          <w:w w:val="100"/>
        </w:rPr>
        <w:t>要化</w:t>
      </w:r>
      <w:r>
        <w:t>学</w:t>
      </w:r>
      <w:r>
        <w:rPr>
          <w:spacing w:val="-3"/>
        </w:rPr>
        <w:t>方</w:t>
      </w:r>
      <w:r>
        <w:t>程</w:t>
      </w:r>
      <w:r>
        <w:rPr>
          <w:spacing w:val="-3"/>
        </w:rPr>
        <w:t>式</w:t>
      </w:r>
      <w:r>
        <w:t>为</w:t>
      </w:r>
      <w:r>
        <w:rPr>
          <w:u w:val="single"/>
        </w:rPr>
        <w:t xml:space="preserve"> </w:t>
        <w:tab/>
        <w:tab/>
        <w:tab/>
      </w:r>
      <w:r>
        <w:t>。</w:t>
      </w:r>
      <w:r>
        <w:rPr>
          <w:spacing w:val="-3"/>
        </w:rPr>
        <w:t>关</w:t>
      </w:r>
      <w:r>
        <w:t>闭燃</w:t>
      </w:r>
      <w:r>
        <w:rPr>
          <w:spacing w:val="-3"/>
        </w:rPr>
        <w:t>气</w:t>
      </w:r>
      <w:r>
        <w:t>开</w:t>
      </w:r>
      <w:r>
        <w:rPr>
          <w:spacing w:val="-3"/>
        </w:rPr>
        <w:t>关</w:t>
      </w:r>
      <w:r>
        <w:t>灭</w:t>
      </w:r>
      <w:r>
        <w:rPr>
          <w:spacing w:val="-3"/>
        </w:rPr>
        <w:t>火</w:t>
      </w:r>
      <w:r>
        <w:t>，</w:t>
      </w:r>
      <w:r>
        <w:rPr>
          <w:spacing w:val="-3"/>
        </w:rPr>
        <w:t>运用</w:t>
      </w:r>
      <w:r>
        <w:t>的原</w:t>
      </w:r>
      <w:r>
        <w:rPr>
          <w:spacing w:val="-3"/>
        </w:rPr>
        <w:t>理</w:t>
      </w:r>
      <w:r>
        <w:t>是</w:t>
      </w:r>
      <w:r>
        <w:rPr>
          <w:u w:val="single"/>
        </w:rPr>
        <w:t xml:space="preserve"> </w:t>
        <w:tab/>
      </w:r>
      <w:r>
        <w:t>。</w:t>
      </w:r>
    </w:p>
    <w:p>
      <w:pPr>
        <w:pStyle w:val="BodyText"/>
        <w:spacing w:before="126" w:after="19"/>
        <w:ind w:left="220"/>
        <w:jc w:val="both"/>
      </w:pPr>
      <w:r>
        <w:t>12.（5 分）请用所学知识回答下列问题：</w:t>
      </w:r>
    </w:p>
    <w:p>
      <w:pPr>
        <w:tabs>
          <w:tab w:val="left" w:pos="2010"/>
        </w:tabs>
        <w:spacing w:line="240" w:lineRule="auto"/>
        <w:ind w:left="640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676210" cy="663892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10" cy="663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3131093" cy="737616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093" cy="737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2385"/>
          <w:tab w:val="left" w:pos="3678"/>
          <w:tab w:val="left" w:pos="4970"/>
          <w:tab w:val="left" w:pos="6275"/>
        </w:tabs>
        <w:spacing w:before="23"/>
        <w:ind w:left="986"/>
        <w:jc w:val="both"/>
        <w:rPr>
          <w:rFonts w:ascii="Times New Roman"/>
        </w:rPr>
      </w:pPr>
      <w:r>
        <w:rPr>
          <w:rFonts w:ascii="Times New Roman"/>
        </w:rPr>
        <w:t>A</w:t>
        <w:tab/>
        <w:t>B</w:t>
        <w:tab/>
        <w:t>C</w:t>
        <w:tab/>
        <w:t>D</w:t>
        <w:tab/>
        <w:t>E</w:t>
      </w:r>
    </w:p>
    <w:p>
      <w:pPr>
        <w:pStyle w:val="ListParagraph"/>
        <w:numPr>
          <w:ilvl w:val="0"/>
          <w:numId w:val="13"/>
        </w:numPr>
        <w:tabs>
          <w:tab w:val="left" w:pos="750"/>
          <w:tab w:val="left" w:pos="1691"/>
          <w:tab w:val="left" w:pos="5263"/>
        </w:tabs>
        <w:spacing w:before="157" w:after="0" w:line="278" w:lineRule="auto"/>
        <w:ind w:left="746" w:right="223" w:hanging="526"/>
        <w:jc w:val="left"/>
        <w:rPr>
          <w:sz w:val="21"/>
        </w:rPr>
      </w:pPr>
      <w:r>
        <w:rPr>
          <w:sz w:val="21"/>
        </w:rPr>
        <w:t>我</w:t>
      </w:r>
      <w:r>
        <w:rPr>
          <w:spacing w:val="-3"/>
          <w:sz w:val="21"/>
        </w:rPr>
        <w:t>国</w:t>
      </w:r>
      <w:r>
        <w:rPr>
          <w:sz w:val="21"/>
        </w:rPr>
        <w:t>的</w:t>
      </w:r>
      <w:r>
        <w:rPr>
          <w:spacing w:val="-3"/>
          <w:sz w:val="21"/>
        </w:rPr>
        <w:t>北</w:t>
      </w:r>
      <w:r>
        <w:rPr>
          <w:sz w:val="21"/>
        </w:rPr>
        <w:t>斗</w:t>
      </w:r>
      <w:r>
        <w:rPr>
          <w:spacing w:val="-3"/>
          <w:sz w:val="21"/>
        </w:rPr>
        <w:t>导</w:t>
      </w:r>
      <w:r>
        <w:rPr>
          <w:sz w:val="21"/>
        </w:rPr>
        <w:t>航</w:t>
      </w:r>
      <w:r>
        <w:rPr>
          <w:spacing w:val="-3"/>
          <w:sz w:val="21"/>
        </w:rPr>
        <w:t>卫星</w:t>
      </w:r>
      <w:r>
        <w:rPr>
          <w:sz w:val="21"/>
        </w:rPr>
        <w:t>系统</w:t>
      </w:r>
      <w:r>
        <w:rPr>
          <w:spacing w:val="-3"/>
          <w:sz w:val="21"/>
        </w:rPr>
        <w:t>采</w:t>
      </w:r>
      <w:r>
        <w:rPr>
          <w:sz w:val="21"/>
        </w:rPr>
        <w:t>用</w:t>
      </w:r>
      <w:r>
        <w:rPr>
          <w:spacing w:val="-3"/>
          <w:sz w:val="21"/>
        </w:rPr>
        <w:t>铷</w:t>
      </w:r>
      <w:r>
        <w:rPr>
          <w:sz w:val="21"/>
        </w:rPr>
        <w:t>原</w:t>
      </w:r>
      <w:r>
        <w:rPr>
          <w:spacing w:val="-3"/>
          <w:sz w:val="21"/>
        </w:rPr>
        <w:t>子</w:t>
      </w:r>
      <w:r>
        <w:rPr>
          <w:sz w:val="21"/>
        </w:rPr>
        <w:t>钟</w:t>
      </w:r>
      <w:r>
        <w:rPr>
          <w:spacing w:val="-3"/>
          <w:sz w:val="21"/>
        </w:rPr>
        <w:t>，</w:t>
      </w:r>
      <w:r>
        <w:rPr>
          <w:sz w:val="21"/>
        </w:rPr>
        <w:t>提</w:t>
      </w:r>
      <w:r>
        <w:rPr>
          <w:spacing w:val="-3"/>
          <w:sz w:val="21"/>
        </w:rPr>
        <w:t>供</w:t>
      </w:r>
      <w:r>
        <w:rPr>
          <w:sz w:val="21"/>
        </w:rPr>
        <w:t>精确</w:t>
      </w:r>
      <w:r>
        <w:rPr>
          <w:spacing w:val="-3"/>
          <w:sz w:val="21"/>
        </w:rPr>
        <w:t>时</w:t>
      </w:r>
      <w:r>
        <w:rPr>
          <w:sz w:val="21"/>
        </w:rPr>
        <w:t>间</w:t>
      </w:r>
      <w:r>
        <w:rPr>
          <w:spacing w:val="-3"/>
          <w:sz w:val="21"/>
        </w:rPr>
        <w:t>。从</w:t>
      </w:r>
      <w:r>
        <w:rPr>
          <w:sz w:val="21"/>
        </w:rPr>
        <w:t>图</w:t>
      </w:r>
      <w:r>
        <w:rPr>
          <w:spacing w:val="-35"/>
          <w:sz w:val="21"/>
        </w:rPr>
        <w:t xml:space="preserve"> </w:t>
      </w:r>
      <w:r>
        <w:rPr>
          <w:sz w:val="21"/>
        </w:rPr>
        <w:t>A</w:t>
      </w:r>
      <w:r>
        <w:rPr>
          <w:spacing w:val="-34"/>
          <w:sz w:val="21"/>
        </w:rPr>
        <w:t xml:space="preserve"> </w:t>
      </w:r>
      <w:r>
        <w:rPr>
          <w:spacing w:val="-3"/>
          <w:sz w:val="21"/>
        </w:rPr>
        <w:t>可</w:t>
      </w:r>
      <w:r>
        <w:rPr>
          <w:sz w:val="21"/>
        </w:rPr>
        <w:t>知</w:t>
      </w:r>
      <w:r>
        <w:rPr>
          <w:spacing w:val="-3"/>
          <w:sz w:val="21"/>
        </w:rPr>
        <w:t>，</w:t>
      </w:r>
      <w:r>
        <w:rPr>
          <w:sz w:val="21"/>
        </w:rPr>
        <w:t>铷原</w:t>
      </w:r>
      <w:r>
        <w:rPr>
          <w:spacing w:val="-3"/>
          <w:sz w:val="21"/>
        </w:rPr>
        <w:t>子</w:t>
      </w:r>
      <w:r>
        <w:rPr>
          <w:sz w:val="21"/>
        </w:rPr>
        <w:t>的</w:t>
      </w:r>
      <w:r>
        <w:rPr>
          <w:spacing w:val="-3"/>
          <w:sz w:val="21"/>
        </w:rPr>
        <w:t>质</w:t>
      </w:r>
      <w:r>
        <w:rPr>
          <w:sz w:val="21"/>
        </w:rPr>
        <w:t>子数为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，</w:t>
      </w:r>
      <w:r>
        <w:rPr>
          <w:spacing w:val="-3"/>
          <w:sz w:val="21"/>
        </w:rPr>
        <w:t>其</w:t>
      </w:r>
      <w:r>
        <w:rPr>
          <w:sz w:val="21"/>
        </w:rPr>
        <w:t>中</w:t>
      </w:r>
      <w:r>
        <w:rPr>
          <w:spacing w:val="-3"/>
          <w:sz w:val="21"/>
        </w:rPr>
        <w:t>子</w:t>
      </w:r>
      <w:r>
        <w:rPr>
          <w:sz w:val="21"/>
        </w:rPr>
        <w:t>数和</w:t>
      </w:r>
      <w:r>
        <w:rPr>
          <w:spacing w:val="-3"/>
          <w:sz w:val="21"/>
        </w:rPr>
        <w:t>质</w:t>
      </w:r>
      <w:r>
        <w:rPr>
          <w:sz w:val="21"/>
        </w:rPr>
        <w:t>子</w:t>
      </w:r>
      <w:r>
        <w:rPr>
          <w:spacing w:val="-3"/>
          <w:sz w:val="21"/>
        </w:rPr>
        <w:t>数</w:t>
      </w:r>
      <w:r>
        <w:rPr>
          <w:sz w:val="21"/>
        </w:rPr>
        <w:t>之</w:t>
      </w:r>
      <w:r>
        <w:rPr>
          <w:spacing w:val="-3"/>
          <w:sz w:val="21"/>
        </w:rPr>
        <w:t>差</w:t>
      </w:r>
      <w:r>
        <w:rPr>
          <w:sz w:val="21"/>
        </w:rPr>
        <w:t>约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13"/>
        </w:numPr>
        <w:tabs>
          <w:tab w:val="left" w:pos="750"/>
          <w:tab w:val="left" w:pos="4212"/>
          <w:tab w:val="left" w:pos="5894"/>
        </w:tabs>
        <w:spacing w:before="0" w:after="0" w:line="278" w:lineRule="auto"/>
        <w:ind w:left="746" w:right="328" w:hanging="526"/>
        <w:jc w:val="left"/>
        <w:rPr>
          <w:sz w:val="21"/>
        </w:rPr>
      </w:pPr>
      <w:r>
        <w:rPr>
          <w:spacing w:val="-3"/>
          <w:w w:val="100"/>
          <w:sz w:val="21"/>
        </w:rPr>
        <w:t>B</w:t>
      </w:r>
      <w:r>
        <w:rPr>
          <w:w w:val="100"/>
          <w:sz w:val="21"/>
        </w:rPr>
        <w:t>～E</w:t>
      </w:r>
      <w:r>
        <w:rPr>
          <w:spacing w:val="-55"/>
          <w:sz w:val="21"/>
        </w:rPr>
        <w:t xml:space="preserve"> </w:t>
      </w:r>
      <w:r>
        <w:rPr>
          <w:w w:val="100"/>
          <w:sz w:val="21"/>
        </w:rPr>
        <w:t>是</w:t>
      </w:r>
      <w:r>
        <w:rPr>
          <w:spacing w:val="-3"/>
          <w:w w:val="100"/>
          <w:sz w:val="21"/>
        </w:rPr>
        <w:t>四</w:t>
      </w:r>
      <w:r>
        <w:rPr>
          <w:w w:val="100"/>
          <w:sz w:val="21"/>
        </w:rPr>
        <w:t>种</w:t>
      </w:r>
      <w:r>
        <w:rPr>
          <w:spacing w:val="-3"/>
          <w:w w:val="100"/>
          <w:sz w:val="21"/>
        </w:rPr>
        <w:t>粒</w:t>
      </w:r>
      <w:r>
        <w:rPr>
          <w:w w:val="100"/>
          <w:sz w:val="21"/>
        </w:rPr>
        <w:t>子</w:t>
      </w:r>
      <w:r>
        <w:rPr>
          <w:spacing w:val="-3"/>
          <w:w w:val="100"/>
          <w:sz w:val="21"/>
        </w:rPr>
        <w:t>的</w:t>
      </w:r>
      <w:r>
        <w:rPr>
          <w:w w:val="100"/>
          <w:sz w:val="21"/>
        </w:rPr>
        <w:t>结构</w:t>
      </w:r>
      <w:r>
        <w:rPr>
          <w:spacing w:val="-3"/>
          <w:w w:val="100"/>
          <w:sz w:val="21"/>
        </w:rPr>
        <w:t>示</w:t>
      </w:r>
      <w:r>
        <w:rPr>
          <w:w w:val="100"/>
          <w:sz w:val="21"/>
        </w:rPr>
        <w:t>意</w:t>
      </w:r>
      <w:r>
        <w:rPr>
          <w:spacing w:val="-3"/>
          <w:w w:val="100"/>
          <w:sz w:val="21"/>
        </w:rPr>
        <w:t>图</w:t>
      </w:r>
      <w:r>
        <w:rPr>
          <w:w w:val="100"/>
          <w:sz w:val="21"/>
        </w:rPr>
        <w:t>，D</w:t>
      </w:r>
      <w:r>
        <w:rPr>
          <w:spacing w:val="-55"/>
          <w:sz w:val="21"/>
        </w:rPr>
        <w:t xml:space="preserve"> </w:t>
      </w:r>
      <w:r>
        <w:rPr>
          <w:w w:val="100"/>
          <w:sz w:val="21"/>
        </w:rPr>
        <w:t>在</w:t>
      </w:r>
      <w:r>
        <w:rPr>
          <w:spacing w:val="-3"/>
          <w:w w:val="100"/>
          <w:sz w:val="21"/>
        </w:rPr>
        <w:t>化</w:t>
      </w:r>
      <w:r>
        <w:rPr>
          <w:w w:val="100"/>
          <w:sz w:val="21"/>
        </w:rPr>
        <w:t>学</w:t>
      </w:r>
      <w:r>
        <w:rPr>
          <w:spacing w:val="-3"/>
          <w:w w:val="100"/>
          <w:sz w:val="21"/>
        </w:rPr>
        <w:t>反</w:t>
      </w:r>
      <w:r>
        <w:rPr>
          <w:w w:val="100"/>
          <w:sz w:val="21"/>
        </w:rPr>
        <w:t>应中</w:t>
      </w:r>
      <w:r>
        <w:rPr>
          <w:spacing w:val="-3"/>
          <w:w w:val="100"/>
          <w:sz w:val="21"/>
        </w:rPr>
        <w:t>易</w:t>
      </w:r>
      <w:r>
        <w:rPr>
          <w:rFonts w:ascii="Times New Roman" w:eastAsia="Times New Roman" w:hAnsi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pacing w:val="-3"/>
          <w:w w:val="100"/>
          <w:sz w:val="21"/>
        </w:rPr>
        <w:t>电</w:t>
      </w:r>
      <w:r>
        <w:rPr>
          <w:w w:val="100"/>
          <w:sz w:val="21"/>
        </w:rPr>
        <w:t>子</w:t>
      </w:r>
      <w:r>
        <w:rPr>
          <w:spacing w:val="-3"/>
          <w:w w:val="100"/>
          <w:sz w:val="21"/>
        </w:rPr>
        <w:t>（</w:t>
      </w:r>
      <w:r>
        <w:rPr>
          <w:w w:val="100"/>
          <w:sz w:val="21"/>
        </w:rPr>
        <w:t>填</w:t>
      </w:r>
      <w:r>
        <w:rPr>
          <w:spacing w:val="-3"/>
          <w:w w:val="100"/>
          <w:sz w:val="21"/>
        </w:rPr>
        <w:t>“得</w:t>
      </w:r>
      <w:r>
        <w:rPr>
          <w:w w:val="100"/>
          <w:sz w:val="21"/>
        </w:rPr>
        <w:t>”或</w:t>
      </w:r>
      <w:r>
        <w:rPr>
          <w:spacing w:val="-3"/>
          <w:w w:val="100"/>
          <w:sz w:val="21"/>
        </w:rPr>
        <w:t>“</w:t>
      </w:r>
      <w:r>
        <w:rPr>
          <w:w w:val="100"/>
          <w:sz w:val="21"/>
        </w:rPr>
        <w:t>失</w:t>
      </w:r>
      <w:r>
        <w:rPr>
          <w:spacing w:val="-111"/>
          <w:w w:val="100"/>
          <w:sz w:val="21"/>
        </w:rPr>
        <w:t>”</w:t>
      </w:r>
      <w:r>
        <w:rPr>
          <w:spacing w:val="-113"/>
          <w:w w:val="100"/>
          <w:sz w:val="21"/>
        </w:rPr>
        <w:t>）</w:t>
      </w:r>
      <w:r>
        <w:rPr>
          <w:spacing w:val="-5"/>
          <w:w w:val="100"/>
          <w:sz w:val="21"/>
        </w:rPr>
        <w:t>；</w:t>
      </w:r>
      <w:r>
        <w:rPr>
          <w:sz w:val="21"/>
        </w:rPr>
        <w:t>其</w:t>
      </w:r>
      <w:r>
        <w:rPr>
          <w:spacing w:val="-3"/>
          <w:sz w:val="21"/>
        </w:rPr>
        <w:t>中</w:t>
      </w:r>
      <w:r>
        <w:rPr>
          <w:sz w:val="21"/>
        </w:rPr>
        <w:t>与</w:t>
      </w:r>
      <w:r>
        <w:rPr>
          <w:spacing w:val="-45"/>
          <w:sz w:val="21"/>
        </w:rPr>
        <w:t xml:space="preserve"> </w:t>
      </w:r>
      <w:r>
        <w:rPr>
          <w:sz w:val="21"/>
        </w:rPr>
        <w:t>E</w:t>
      </w:r>
      <w:r>
        <w:rPr>
          <w:spacing w:val="-47"/>
          <w:sz w:val="21"/>
        </w:rPr>
        <w:t xml:space="preserve"> </w:t>
      </w:r>
      <w:r>
        <w:rPr>
          <w:sz w:val="21"/>
        </w:rPr>
        <w:t>化</w:t>
      </w:r>
      <w:r>
        <w:rPr>
          <w:spacing w:val="-3"/>
          <w:sz w:val="21"/>
        </w:rPr>
        <w:t>学</w:t>
      </w:r>
      <w:r>
        <w:rPr>
          <w:sz w:val="21"/>
        </w:rPr>
        <w:t>性</w:t>
      </w:r>
      <w:r>
        <w:rPr>
          <w:spacing w:val="-3"/>
          <w:sz w:val="21"/>
        </w:rPr>
        <w:t>质相</w:t>
      </w:r>
      <w:r>
        <w:rPr>
          <w:sz w:val="21"/>
        </w:rPr>
        <w:t>似的</w:t>
      </w:r>
      <w:r>
        <w:rPr>
          <w:spacing w:val="-3"/>
          <w:sz w:val="21"/>
        </w:rPr>
        <w:t>粒</w:t>
      </w:r>
      <w:r>
        <w:rPr>
          <w:sz w:val="21"/>
        </w:rPr>
        <w:t>子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  <w:tab/>
      </w:r>
      <w:r>
        <w:rPr>
          <w:spacing w:val="-3"/>
          <w:sz w:val="21"/>
        </w:rPr>
        <w:t>（</w:t>
      </w:r>
      <w:r>
        <w:rPr>
          <w:sz w:val="21"/>
        </w:rPr>
        <w:t>填</w:t>
      </w:r>
      <w:r>
        <w:rPr>
          <w:spacing w:val="-3"/>
          <w:sz w:val="21"/>
        </w:rPr>
        <w:t>字母</w:t>
      </w:r>
      <w:r>
        <w:rPr>
          <w:spacing w:val="-106"/>
          <w:sz w:val="21"/>
        </w:rPr>
        <w:t>）。</w:t>
      </w:r>
    </w:p>
    <w:p>
      <w:pPr>
        <w:pStyle w:val="ListParagraph"/>
        <w:numPr>
          <w:ilvl w:val="0"/>
          <w:numId w:val="13"/>
        </w:numPr>
        <w:tabs>
          <w:tab w:val="left" w:pos="750"/>
          <w:tab w:val="left" w:pos="4946"/>
        </w:tabs>
        <w:spacing w:before="0" w:after="0" w:line="269" w:lineRule="exact"/>
        <w:ind w:left="749" w:right="0" w:hanging="530"/>
        <w:jc w:val="left"/>
        <w:rPr>
          <w:sz w:val="21"/>
        </w:rPr>
      </w:pPr>
      <w:r>
        <w:rPr>
          <w:sz w:val="21"/>
        </w:rPr>
        <w:t>元</w:t>
      </w:r>
      <w:r>
        <w:rPr>
          <w:spacing w:val="50"/>
          <w:sz w:val="21"/>
        </w:rPr>
        <w:t>素</w:t>
      </w:r>
      <w:r>
        <w:rPr>
          <w:sz w:val="21"/>
        </w:rPr>
        <w:t>D</w:t>
      </w:r>
      <w:r>
        <w:rPr>
          <w:spacing w:val="-44"/>
          <w:sz w:val="21"/>
        </w:rPr>
        <w:t xml:space="preserve"> </w:t>
      </w:r>
      <w:r>
        <w:rPr>
          <w:spacing w:val="50"/>
          <w:sz w:val="21"/>
        </w:rPr>
        <w:t>和</w:t>
      </w:r>
      <w:r>
        <w:rPr>
          <w:sz w:val="21"/>
        </w:rPr>
        <w:t>E</w:t>
      </w:r>
      <w:r>
        <w:rPr>
          <w:spacing w:val="-45"/>
          <w:sz w:val="21"/>
        </w:rPr>
        <w:t xml:space="preserve"> </w:t>
      </w:r>
      <w:r>
        <w:rPr>
          <w:spacing w:val="-3"/>
          <w:sz w:val="21"/>
        </w:rPr>
        <w:t>形</w:t>
      </w:r>
      <w:r>
        <w:rPr>
          <w:sz w:val="21"/>
        </w:rPr>
        <w:t>成</w:t>
      </w:r>
      <w:r>
        <w:rPr>
          <w:spacing w:val="-3"/>
          <w:sz w:val="21"/>
        </w:rPr>
        <w:t>的化</w:t>
      </w:r>
      <w:r>
        <w:rPr>
          <w:sz w:val="21"/>
        </w:rPr>
        <w:t>合物</w:t>
      </w:r>
      <w:r>
        <w:rPr>
          <w:spacing w:val="-3"/>
          <w:sz w:val="21"/>
        </w:rPr>
        <w:t>的</w:t>
      </w:r>
      <w:r>
        <w:rPr>
          <w:sz w:val="21"/>
        </w:rPr>
        <w:t>化</w:t>
      </w:r>
      <w:r>
        <w:rPr>
          <w:spacing w:val="-3"/>
          <w:sz w:val="21"/>
        </w:rPr>
        <w:t>学</w:t>
      </w:r>
      <w:r>
        <w:rPr>
          <w:sz w:val="21"/>
        </w:rPr>
        <w:t>式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BodyText"/>
        <w:spacing w:before="43" w:line="278" w:lineRule="auto"/>
        <w:ind w:left="746" w:right="215" w:hanging="526"/>
      </w:pPr>
      <w:r>
        <w:t>13.（5 分）水很容易透过细胞膜被吸收，使人体器官中的乳酸脱氢酶活力增强，从而有效提高人体的免疫力以抵抗病毒。</w:t>
      </w:r>
    </w:p>
    <w:p>
      <w:pPr>
        <w:pStyle w:val="ListParagraph"/>
        <w:numPr>
          <w:ilvl w:val="0"/>
          <w:numId w:val="12"/>
        </w:numPr>
        <w:tabs>
          <w:tab w:val="left" w:pos="750"/>
          <w:tab w:val="left" w:pos="4738"/>
          <w:tab w:val="left" w:pos="6312"/>
        </w:tabs>
        <w:spacing w:before="0" w:after="0" w:line="278" w:lineRule="auto"/>
        <w:ind w:left="748" w:right="1171" w:hanging="528"/>
        <w:jc w:val="left"/>
        <w:rPr>
          <w:sz w:val="21"/>
        </w:rPr>
      </w:pPr>
      <w:r>
        <w:rPr>
          <w:sz w:val="21"/>
        </w:rPr>
        <w:t>下</w:t>
      </w:r>
      <w:r>
        <w:rPr>
          <w:spacing w:val="-3"/>
          <w:sz w:val="21"/>
        </w:rPr>
        <w:t>图</w:t>
      </w:r>
      <w:r>
        <w:rPr>
          <w:sz w:val="21"/>
        </w:rPr>
        <w:t>是</w:t>
      </w:r>
      <w:r>
        <w:rPr>
          <w:spacing w:val="-3"/>
          <w:sz w:val="21"/>
        </w:rPr>
        <w:t>自</w:t>
      </w:r>
      <w:r>
        <w:rPr>
          <w:sz w:val="21"/>
        </w:rPr>
        <w:t>来</w:t>
      </w:r>
      <w:r>
        <w:rPr>
          <w:spacing w:val="-3"/>
          <w:sz w:val="21"/>
        </w:rPr>
        <w:t>水</w:t>
      </w:r>
      <w:r>
        <w:rPr>
          <w:sz w:val="21"/>
        </w:rPr>
        <w:t>厂</w:t>
      </w:r>
      <w:r>
        <w:rPr>
          <w:spacing w:val="-3"/>
          <w:sz w:val="21"/>
        </w:rPr>
        <w:t>净化</w:t>
      </w:r>
      <w:r>
        <w:rPr>
          <w:sz w:val="21"/>
        </w:rPr>
        <w:t>水的</w:t>
      </w:r>
      <w:r>
        <w:rPr>
          <w:spacing w:val="-3"/>
          <w:sz w:val="21"/>
        </w:rPr>
        <w:t>主</w:t>
      </w:r>
      <w:r>
        <w:rPr>
          <w:sz w:val="21"/>
        </w:rPr>
        <w:t>要</w:t>
      </w:r>
      <w:r>
        <w:rPr>
          <w:spacing w:val="-3"/>
          <w:sz w:val="21"/>
        </w:rPr>
        <w:t>步</w:t>
      </w:r>
      <w:r>
        <w:rPr>
          <w:sz w:val="21"/>
        </w:rPr>
        <w:t>骤</w:t>
      </w:r>
      <w:r>
        <w:rPr>
          <w:spacing w:val="-3"/>
          <w:sz w:val="21"/>
        </w:rPr>
        <w:t>。</w:t>
      </w:r>
      <w:r>
        <w:rPr>
          <w:sz w:val="21"/>
        </w:rPr>
        <w:t>有</w:t>
      </w:r>
      <w:r>
        <w:rPr>
          <w:spacing w:val="-3"/>
          <w:sz w:val="21"/>
        </w:rPr>
        <w:t>关</w:t>
      </w:r>
      <w:r>
        <w:rPr>
          <w:sz w:val="21"/>
        </w:rPr>
        <w:t>说</w:t>
      </w:r>
      <w:r>
        <w:rPr>
          <w:spacing w:val="-3"/>
          <w:sz w:val="21"/>
        </w:rPr>
        <w:t>法</w:t>
      </w:r>
      <w:r>
        <w:rPr>
          <w:sz w:val="21"/>
        </w:rPr>
        <w:t>错误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（</w:t>
      </w:r>
      <w:r>
        <w:rPr>
          <w:spacing w:val="-3"/>
          <w:sz w:val="21"/>
        </w:rPr>
        <w:t>填</w:t>
      </w:r>
      <w:r>
        <w:rPr>
          <w:sz w:val="21"/>
        </w:rPr>
        <w:t>字</w:t>
      </w:r>
      <w:r>
        <w:rPr>
          <w:spacing w:val="-3"/>
          <w:sz w:val="21"/>
        </w:rPr>
        <w:t>母</w:t>
      </w:r>
      <w:r>
        <w:rPr>
          <w:sz w:val="21"/>
        </w:rPr>
        <w:t>）</w:t>
      </w:r>
      <w:r>
        <w:rPr>
          <w:spacing w:val="-16"/>
          <w:sz w:val="21"/>
        </w:rPr>
        <w:t>。</w:t>
      </w:r>
      <w:r>
        <w:rPr>
          <w:sz w:val="21"/>
        </w:rPr>
        <w:t>A.步</w:t>
      </w:r>
      <w:r>
        <w:rPr>
          <w:spacing w:val="-3"/>
          <w:sz w:val="21"/>
        </w:rPr>
        <w:t>骤</w:t>
      </w:r>
      <w:r>
        <w:rPr>
          <w:sz w:val="21"/>
        </w:rPr>
        <w:t>①</w:t>
      </w:r>
      <w:r>
        <w:rPr>
          <w:spacing w:val="-3"/>
          <w:sz w:val="21"/>
        </w:rPr>
        <w:t>中</w:t>
      </w:r>
      <w:r>
        <w:rPr>
          <w:sz w:val="21"/>
        </w:rPr>
        <w:t>可</w:t>
      </w:r>
      <w:r>
        <w:rPr>
          <w:spacing w:val="-3"/>
          <w:sz w:val="21"/>
        </w:rPr>
        <w:t>加</w:t>
      </w:r>
      <w:r>
        <w:rPr>
          <w:sz w:val="21"/>
        </w:rPr>
        <w:t>入</w:t>
      </w:r>
      <w:r>
        <w:rPr>
          <w:spacing w:val="-3"/>
          <w:sz w:val="21"/>
        </w:rPr>
        <w:t>明矾</w:t>
      </w:r>
      <w:r>
        <w:rPr>
          <w:sz w:val="21"/>
        </w:rPr>
        <w:t>作絮</w:t>
      </w:r>
      <w:r>
        <w:rPr>
          <w:spacing w:val="-3"/>
          <w:sz w:val="21"/>
        </w:rPr>
        <w:t>凝</w:t>
      </w:r>
      <w:r>
        <w:rPr>
          <w:sz w:val="21"/>
        </w:rPr>
        <w:t>剂</w:t>
        <w:tab/>
        <w:t>B.X</w:t>
      </w:r>
      <w:r>
        <w:rPr>
          <w:spacing w:val="-55"/>
          <w:sz w:val="21"/>
        </w:rPr>
        <w:t xml:space="preserve"> </w:t>
      </w:r>
      <w:r>
        <w:rPr>
          <w:sz w:val="21"/>
        </w:rPr>
        <w:t>试剂</w:t>
      </w:r>
      <w:r>
        <w:rPr>
          <w:spacing w:val="-3"/>
          <w:sz w:val="21"/>
        </w:rPr>
        <w:t>可</w:t>
      </w:r>
      <w:r>
        <w:rPr>
          <w:sz w:val="21"/>
        </w:rPr>
        <w:t>以</w:t>
      </w:r>
      <w:r>
        <w:rPr>
          <w:spacing w:val="-3"/>
          <w:sz w:val="21"/>
        </w:rPr>
        <w:t>是</w:t>
      </w:r>
      <w:r>
        <w:rPr>
          <w:sz w:val="21"/>
        </w:rPr>
        <w:t>活</w:t>
      </w:r>
      <w:r>
        <w:rPr>
          <w:spacing w:val="-3"/>
          <w:sz w:val="21"/>
        </w:rPr>
        <w:t>性</w:t>
      </w:r>
      <w:r>
        <w:rPr>
          <w:sz w:val="21"/>
        </w:rPr>
        <w:t>炭</w:t>
      </w:r>
    </w:p>
    <w:p>
      <w:pPr>
        <w:pStyle w:val="BodyText"/>
        <w:tabs>
          <w:tab w:val="left" w:pos="4738"/>
        </w:tabs>
        <w:spacing w:line="269" w:lineRule="exact"/>
        <w:ind w:left="748"/>
      </w:pPr>
      <w:r>
        <w:t>C.步</w:t>
      </w:r>
      <w:r>
        <w:rPr>
          <w:spacing w:val="-3"/>
        </w:rPr>
        <w:t>骤</w:t>
      </w:r>
      <w:r>
        <w:t>④</w:t>
      </w:r>
      <w:r>
        <w:rPr>
          <w:spacing w:val="-3"/>
        </w:rPr>
        <w:t>的</w:t>
      </w:r>
      <w:r>
        <w:t>作</w:t>
      </w:r>
      <w:r>
        <w:rPr>
          <w:spacing w:val="-3"/>
        </w:rPr>
        <w:t>用</w:t>
      </w:r>
      <w:r>
        <w:t>是</w:t>
      </w:r>
      <w:r>
        <w:rPr>
          <w:spacing w:val="-3"/>
        </w:rPr>
        <w:t>消毒</w:t>
      </w:r>
      <w:r>
        <w:t>杀菌</w:t>
        <w:tab/>
        <w:t>D.</w:t>
      </w:r>
      <w:r>
        <w:rPr>
          <w:spacing w:val="-3"/>
        </w:rPr>
        <w:t>净</w:t>
      </w:r>
      <w:r>
        <w:t>化后</w:t>
      </w:r>
      <w:r>
        <w:rPr>
          <w:spacing w:val="-3"/>
        </w:rPr>
        <w:t>的</w:t>
      </w:r>
      <w:r>
        <w:t>水</w:t>
      </w:r>
      <w:r>
        <w:rPr>
          <w:spacing w:val="-3"/>
        </w:rPr>
        <w:t>为</w:t>
      </w:r>
      <w:r>
        <w:t>纯</w:t>
      </w:r>
      <w:r>
        <w:rPr>
          <w:spacing w:val="-3"/>
        </w:rPr>
        <w:t>净</w:t>
      </w:r>
      <w:r>
        <w:t>物</w:t>
      </w:r>
    </w:p>
    <w:p>
      <w:pPr>
        <w:pStyle w:val="BodyText"/>
        <w:rPr>
          <w:sz w:val="19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1719605</wp:posOffset>
            </wp:positionH>
            <wp:positionV relativeFrom="paragraph">
              <wp:posOffset>179746</wp:posOffset>
            </wp:positionV>
            <wp:extent cx="4169184" cy="646652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9184" cy="6466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12"/>
        </w:numPr>
        <w:tabs>
          <w:tab w:val="left" w:pos="750"/>
        </w:tabs>
        <w:spacing w:before="0" w:after="0" w:line="278" w:lineRule="auto"/>
        <w:ind w:left="746" w:right="2367" w:hanging="526"/>
        <w:jc w:val="both"/>
        <w:rPr>
          <w:sz w:val="21"/>
        </w:rPr>
      </w:pPr>
      <w: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5188200</wp:posOffset>
            </wp:positionH>
            <wp:positionV relativeFrom="paragraph">
              <wp:posOffset>10514</wp:posOffset>
            </wp:positionV>
            <wp:extent cx="979496" cy="1221693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496" cy="1221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1"/>
          <w:sz w:val="21"/>
        </w:rPr>
        <w:t>ClO</w:t>
      </w:r>
      <w:r>
        <w:rPr>
          <w:sz w:val="11"/>
        </w:rPr>
        <w:t>2</w:t>
      </w:r>
      <w:r>
        <w:rPr>
          <w:spacing w:val="-9"/>
          <w:sz w:val="11"/>
        </w:rPr>
        <w:t xml:space="preserve"> </w:t>
      </w:r>
      <w:r>
        <w:rPr>
          <w:spacing w:val="-5"/>
          <w:position w:val="1"/>
          <w:sz w:val="21"/>
        </w:rPr>
        <w:t>被称为“第四代”饮用水杀虫剂，因其髙效、无污染而被</w:t>
      </w:r>
      <w:r>
        <w:rPr>
          <w:spacing w:val="-8"/>
          <w:position w:val="1"/>
          <w:sz w:val="21"/>
        </w:rPr>
        <w:t xml:space="preserve">广泛使用。北京永利科技有限公司用电解法生产 </w:t>
      </w:r>
      <w:r>
        <w:rPr>
          <w:position w:val="1"/>
          <w:sz w:val="21"/>
        </w:rPr>
        <w:t>ClO</w:t>
      </w:r>
      <w:r>
        <w:rPr>
          <w:sz w:val="11"/>
        </w:rPr>
        <w:t>2</w:t>
      </w:r>
      <w:r>
        <w:rPr>
          <w:spacing w:val="-8"/>
          <w:position w:val="1"/>
          <w:sz w:val="21"/>
        </w:rPr>
        <w:t>。其反应</w:t>
      </w:r>
    </w:p>
    <w:p>
      <w:pPr>
        <w:pStyle w:val="BodyText"/>
        <w:tabs>
          <w:tab w:val="left" w:pos="1585"/>
          <w:tab w:val="left" w:pos="3124"/>
        </w:tabs>
        <w:spacing w:before="90" w:line="400" w:lineRule="atLeast"/>
        <w:ind w:left="746" w:right="2366"/>
        <w:jc w:val="both"/>
      </w:pPr>
      <w: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2444750</wp:posOffset>
            </wp:positionH>
            <wp:positionV relativeFrom="paragraph">
              <wp:posOffset>75525</wp:posOffset>
            </wp:positionV>
            <wp:extent cx="474980" cy="168444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168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1"/>
        </w:rPr>
        <w:t>原</w:t>
      </w:r>
      <w:r>
        <w:rPr>
          <w:spacing w:val="-3"/>
          <w:position w:val="1"/>
        </w:rPr>
        <w:t>理</w:t>
      </w:r>
      <w:r>
        <w:rPr>
          <w:position w:val="1"/>
        </w:rPr>
        <w:t>为：4HClO</w:t>
      </w:r>
      <w:r>
        <w:rPr>
          <w:sz w:val="11"/>
        </w:rPr>
        <w:t>3</w:t>
        <w:tab/>
      </w:r>
      <w:r>
        <w:rPr>
          <w:position w:val="1"/>
        </w:rPr>
        <w:t>4ClO</w:t>
      </w:r>
      <w:r>
        <w:rPr>
          <w:sz w:val="11"/>
        </w:rPr>
        <w:t>2</w:t>
      </w:r>
      <w:r>
        <w:rPr>
          <w:spacing w:val="45"/>
          <w:sz w:val="11"/>
        </w:rPr>
        <w:t xml:space="preserve"> </w:t>
      </w:r>
      <w:r>
        <w:rPr>
          <w:position w:val="1"/>
        </w:rPr>
        <w:t>+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</w:t>
      </w:r>
      <w:r>
        <w:rPr>
          <w:sz w:val="11"/>
        </w:rPr>
        <w:t>2</w:t>
      </w:r>
      <w:r>
        <w:rPr>
          <w:spacing w:val="49"/>
          <w:sz w:val="11"/>
        </w:rPr>
        <w:t xml:space="preserve"> </w:t>
      </w:r>
      <w:r>
        <w:rPr>
          <w:position w:val="1"/>
        </w:rPr>
        <w:t>↑+2X，其中</w:t>
      </w:r>
      <w:r>
        <w:rPr>
          <w:spacing w:val="-54"/>
          <w:position w:val="1"/>
        </w:rPr>
        <w:t xml:space="preserve"> </w:t>
      </w:r>
      <w:r>
        <w:rPr>
          <w:position w:val="1"/>
        </w:rPr>
        <w:t>X</w:t>
      </w:r>
      <w:r>
        <w:rPr>
          <w:spacing w:val="-53"/>
          <w:position w:val="1"/>
        </w:rPr>
        <w:t xml:space="preserve"> </w:t>
      </w:r>
      <w:r>
        <w:rPr>
          <w:spacing w:val="-3"/>
          <w:position w:val="1"/>
        </w:rPr>
        <w:t>的</w:t>
      </w:r>
      <w:r>
        <w:rPr>
          <w:position w:val="1"/>
        </w:rPr>
        <w:t>化学式</w:t>
      </w:r>
      <w:r>
        <w:t>为</w:t>
      </w:r>
      <w:r>
        <w:rPr>
          <w:u w:val="single"/>
        </w:rPr>
        <w:t xml:space="preserve"> </w:t>
        <w:tab/>
      </w:r>
      <w:r>
        <w:t>。</w:t>
      </w:r>
    </w:p>
    <w:p>
      <w:pPr>
        <w:pStyle w:val="ListParagraph"/>
        <w:numPr>
          <w:ilvl w:val="0"/>
          <w:numId w:val="12"/>
        </w:numPr>
        <w:tabs>
          <w:tab w:val="left" w:pos="750"/>
          <w:tab w:val="left" w:pos="1797"/>
        </w:tabs>
        <w:spacing w:before="46" w:after="0" w:line="278" w:lineRule="auto"/>
        <w:ind w:left="746" w:right="2743" w:hanging="526"/>
        <w:jc w:val="both"/>
        <w:rPr>
          <w:sz w:val="21"/>
        </w:rPr>
      </w:pPr>
      <w:r>
        <w:rPr>
          <w:sz w:val="21"/>
        </w:rPr>
        <w:t>用</w:t>
      </w:r>
      <w:r>
        <w:rPr>
          <w:spacing w:val="-3"/>
          <w:sz w:val="21"/>
        </w:rPr>
        <w:t>右</w:t>
      </w:r>
      <w:r>
        <w:rPr>
          <w:sz w:val="21"/>
        </w:rPr>
        <w:t>图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装</w:t>
      </w:r>
      <w:r>
        <w:rPr>
          <w:sz w:val="21"/>
        </w:rPr>
        <w:t>置</w:t>
      </w:r>
      <w:r>
        <w:rPr>
          <w:spacing w:val="-3"/>
          <w:sz w:val="21"/>
        </w:rPr>
        <w:t>进行</w:t>
      </w:r>
      <w:r>
        <w:rPr>
          <w:sz w:val="21"/>
        </w:rPr>
        <w:t>电解</w:t>
      </w:r>
      <w:r>
        <w:rPr>
          <w:spacing w:val="-3"/>
          <w:sz w:val="21"/>
        </w:rPr>
        <w:t>水</w:t>
      </w:r>
      <w:r>
        <w:rPr>
          <w:sz w:val="21"/>
        </w:rPr>
        <w:t>的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，</w:t>
      </w:r>
      <w:r>
        <w:rPr>
          <w:sz w:val="21"/>
        </w:rPr>
        <w:t>电</w:t>
      </w:r>
      <w:r>
        <w:rPr>
          <w:spacing w:val="-3"/>
          <w:sz w:val="21"/>
        </w:rPr>
        <w:t>解</w:t>
      </w:r>
      <w:r>
        <w:rPr>
          <w:sz w:val="21"/>
        </w:rPr>
        <w:t>时</w:t>
      </w:r>
      <w:r>
        <w:rPr>
          <w:spacing w:val="-3"/>
          <w:sz w:val="21"/>
        </w:rPr>
        <w:t>，</w:t>
      </w:r>
      <w:r>
        <w:rPr>
          <w:sz w:val="21"/>
        </w:rPr>
        <w:t>在水</w:t>
      </w:r>
      <w:r>
        <w:rPr>
          <w:spacing w:val="-3"/>
          <w:sz w:val="21"/>
        </w:rPr>
        <w:t>中</w:t>
      </w:r>
      <w:r>
        <w:rPr>
          <w:sz w:val="21"/>
        </w:rPr>
        <w:t>加入少量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能</w:t>
      </w:r>
      <w:r>
        <w:rPr>
          <w:sz w:val="21"/>
        </w:rPr>
        <w:t>增</w:t>
      </w:r>
      <w:r>
        <w:rPr>
          <w:spacing w:val="-3"/>
          <w:sz w:val="21"/>
        </w:rPr>
        <w:t>强导</w:t>
      </w:r>
      <w:r>
        <w:rPr>
          <w:sz w:val="21"/>
        </w:rPr>
        <w:t>电性；b</w:t>
      </w:r>
      <w:r>
        <w:rPr>
          <w:spacing w:val="-45"/>
          <w:sz w:val="21"/>
        </w:rPr>
        <w:t xml:space="preserve"> </w:t>
      </w:r>
      <w:r>
        <w:rPr>
          <w:spacing w:val="-3"/>
          <w:sz w:val="21"/>
        </w:rPr>
        <w:t>玻</w:t>
      </w:r>
      <w:r>
        <w:rPr>
          <w:sz w:val="21"/>
        </w:rPr>
        <w:t>璃</w:t>
      </w:r>
      <w:r>
        <w:rPr>
          <w:spacing w:val="-3"/>
          <w:sz w:val="21"/>
        </w:rPr>
        <w:t>管</w:t>
      </w:r>
      <w:r>
        <w:rPr>
          <w:sz w:val="21"/>
        </w:rPr>
        <w:t>中</w:t>
      </w:r>
      <w:r>
        <w:rPr>
          <w:spacing w:val="-3"/>
          <w:sz w:val="21"/>
        </w:rPr>
        <w:t>收</w:t>
      </w:r>
      <w:r>
        <w:rPr>
          <w:sz w:val="21"/>
        </w:rPr>
        <w:t>集</w:t>
      </w:r>
      <w:r>
        <w:rPr>
          <w:spacing w:val="-3"/>
          <w:sz w:val="21"/>
        </w:rPr>
        <w:t>到</w:t>
      </w:r>
      <w:r>
        <w:rPr>
          <w:sz w:val="21"/>
        </w:rPr>
        <w:t>的气</w:t>
      </w:r>
      <w:r>
        <w:rPr>
          <w:spacing w:val="-3"/>
          <w:sz w:val="21"/>
        </w:rPr>
        <w:t>体</w:t>
      </w:r>
      <w:r>
        <w:rPr>
          <w:sz w:val="21"/>
        </w:rPr>
        <w:t>名称是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12"/>
        </w:numPr>
        <w:tabs>
          <w:tab w:val="left" w:pos="750"/>
          <w:tab w:val="left" w:pos="6312"/>
        </w:tabs>
        <w:spacing w:before="0" w:after="0" w:line="240" w:lineRule="auto"/>
        <w:ind w:left="749" w:right="0" w:hanging="530"/>
        <w:jc w:val="left"/>
        <w:rPr>
          <w:sz w:val="21"/>
        </w:rPr>
      </w:pPr>
      <w:r>
        <w:rPr>
          <w:sz w:val="21"/>
        </w:rPr>
        <w:t>保</w:t>
      </w:r>
      <w:r>
        <w:rPr>
          <w:spacing w:val="-3"/>
          <w:sz w:val="21"/>
        </w:rPr>
        <w:t>护</w:t>
      </w:r>
      <w:r>
        <w:rPr>
          <w:sz w:val="21"/>
        </w:rPr>
        <w:t>水</w:t>
      </w:r>
      <w:r>
        <w:rPr>
          <w:spacing w:val="-3"/>
          <w:sz w:val="21"/>
        </w:rPr>
        <w:t>资</w:t>
      </w:r>
      <w:r>
        <w:rPr>
          <w:sz w:val="21"/>
        </w:rPr>
        <w:t>源</w:t>
      </w:r>
      <w:r>
        <w:rPr>
          <w:spacing w:val="-3"/>
          <w:sz w:val="21"/>
        </w:rPr>
        <w:t>，</w:t>
      </w:r>
      <w:r>
        <w:rPr>
          <w:sz w:val="21"/>
        </w:rPr>
        <w:t>人</w:t>
      </w:r>
      <w:r>
        <w:rPr>
          <w:spacing w:val="-3"/>
          <w:sz w:val="21"/>
        </w:rPr>
        <w:t>人有</w:t>
      </w:r>
      <w:r>
        <w:rPr>
          <w:sz w:val="21"/>
        </w:rPr>
        <w:t>责。</w:t>
      </w:r>
      <w:r>
        <w:rPr>
          <w:spacing w:val="-3"/>
          <w:sz w:val="21"/>
        </w:rPr>
        <w:t>请</w:t>
      </w:r>
      <w:r>
        <w:rPr>
          <w:sz w:val="21"/>
        </w:rPr>
        <w:t>你</w:t>
      </w:r>
      <w:r>
        <w:rPr>
          <w:spacing w:val="-3"/>
          <w:sz w:val="21"/>
        </w:rPr>
        <w:t>写</w:t>
      </w:r>
      <w:r>
        <w:rPr>
          <w:sz w:val="21"/>
        </w:rPr>
        <w:t>出</w:t>
      </w:r>
      <w:r>
        <w:rPr>
          <w:spacing w:val="-3"/>
          <w:sz w:val="21"/>
        </w:rPr>
        <w:t>水</w:t>
      </w:r>
      <w:r>
        <w:rPr>
          <w:sz w:val="21"/>
        </w:rPr>
        <w:t>体</w:t>
      </w:r>
      <w:r>
        <w:rPr>
          <w:spacing w:val="-3"/>
          <w:sz w:val="21"/>
        </w:rPr>
        <w:t>污</w:t>
      </w:r>
      <w:r>
        <w:rPr>
          <w:sz w:val="21"/>
        </w:rPr>
        <w:t>染</w:t>
      </w:r>
      <w:r>
        <w:rPr>
          <w:spacing w:val="-3"/>
          <w:sz w:val="21"/>
        </w:rPr>
        <w:t>源</w:t>
      </w:r>
      <w:r>
        <w:rPr>
          <w:sz w:val="21"/>
        </w:rPr>
        <w:t>之一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BodyText"/>
        <w:spacing w:before="43"/>
        <w:ind w:left="220"/>
      </w:pPr>
      <w:r>
        <w:t>14.（8 分）75%乙醇（俗称酒精）溶液做消毒剂可以有效灭活新型冠状病毒。</w:t>
      </w:r>
    </w:p>
    <w:p>
      <w:pPr>
        <w:pStyle w:val="ListParagraph"/>
        <w:numPr>
          <w:ilvl w:val="0"/>
          <w:numId w:val="11"/>
        </w:numPr>
        <w:tabs>
          <w:tab w:val="left" w:pos="750"/>
          <w:tab w:val="left" w:pos="4526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z w:val="21"/>
        </w:rPr>
        <w:t>装</w:t>
      </w:r>
      <w:r>
        <w:rPr>
          <w:spacing w:val="-3"/>
          <w:sz w:val="21"/>
        </w:rPr>
        <w:t>运</w:t>
      </w:r>
      <w:r>
        <w:rPr>
          <w:sz w:val="21"/>
        </w:rPr>
        <w:t>酒</w:t>
      </w:r>
      <w:r>
        <w:rPr>
          <w:spacing w:val="-3"/>
          <w:sz w:val="21"/>
        </w:rPr>
        <w:t>精</w:t>
      </w:r>
      <w:r>
        <w:rPr>
          <w:sz w:val="21"/>
        </w:rPr>
        <w:t>的</w:t>
      </w:r>
      <w:r>
        <w:rPr>
          <w:spacing w:val="-3"/>
          <w:sz w:val="21"/>
        </w:rPr>
        <w:t>包</w:t>
      </w:r>
      <w:r>
        <w:rPr>
          <w:sz w:val="21"/>
        </w:rPr>
        <w:t>装</w:t>
      </w:r>
      <w:r>
        <w:rPr>
          <w:spacing w:val="-3"/>
          <w:sz w:val="21"/>
        </w:rPr>
        <w:t>箱应</w:t>
      </w:r>
      <w:r>
        <w:rPr>
          <w:sz w:val="21"/>
        </w:rPr>
        <w:t>贴的</w:t>
      </w:r>
      <w:r>
        <w:rPr>
          <w:spacing w:val="-3"/>
          <w:sz w:val="21"/>
        </w:rPr>
        <w:t>图</w:t>
      </w:r>
      <w:r>
        <w:rPr>
          <w:sz w:val="21"/>
        </w:rPr>
        <w:t>标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（</w:t>
      </w:r>
      <w:r>
        <w:rPr>
          <w:spacing w:val="-3"/>
          <w:sz w:val="21"/>
        </w:rPr>
        <w:t>填</w:t>
      </w:r>
      <w:r>
        <w:rPr>
          <w:sz w:val="21"/>
        </w:rPr>
        <w:t>字母</w:t>
      </w:r>
      <w:r>
        <w:rPr>
          <w:spacing w:val="-3"/>
          <w:sz w:val="21"/>
        </w:rPr>
        <w:t>）</w:t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480" w:right="1580" w:bottom="1200" w:left="1580" w:header="0" w:footer="1005"/>
          <w:cols w:space="708"/>
        </w:sectPr>
      </w:pPr>
    </w:p>
    <w:p>
      <w:pPr>
        <w:tabs>
          <w:tab w:val="left" w:pos="4080"/>
          <w:tab w:val="left" w:pos="5820"/>
        </w:tabs>
        <w:spacing w:line="240" w:lineRule="auto"/>
        <w:ind w:left="797" w:right="0" w:firstLine="0"/>
        <w:rPr>
          <w:sz w:val="20"/>
        </w:rPr>
      </w:pPr>
      <w:r>
        <w:rPr>
          <w:position w:val="3"/>
          <w:sz w:val="20"/>
        </w:rPr>
        <w:drawing>
          <wp:inline distT="0" distB="0" distL="0" distR="0">
            <wp:extent cx="1912984" cy="875919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984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  <w:sz w:val="20"/>
        </w:rPr>
        <w:tab/>
      </w:r>
      <w:r>
        <w:rPr>
          <w:sz w:val="20"/>
        </w:rPr>
        <w:drawing>
          <wp:inline distT="0" distB="0" distL="0" distR="0">
            <wp:extent cx="873138" cy="838200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38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6"/>
          <w:sz w:val="20"/>
        </w:rPr>
        <w:drawing>
          <wp:inline distT="0" distB="0" distL="0" distR="0">
            <wp:extent cx="772224" cy="745998"/>
            <wp:effectExtent l="0" t="0" r="0" b="0"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224" cy="74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3151"/>
          <w:tab w:val="left" w:pos="4656"/>
          <w:tab w:val="left" w:pos="6368"/>
        </w:tabs>
        <w:spacing w:before="67"/>
        <w:ind w:left="1434"/>
        <w:rPr>
          <w:rFonts w:ascii="Times New Roman"/>
        </w:rPr>
      </w:pPr>
      <w:r>
        <w:rPr>
          <w:rFonts w:ascii="Times New Roman"/>
        </w:rPr>
        <w:t>A</w:t>
        <w:tab/>
        <w:t>B</w:t>
        <w:tab/>
        <w:t>C</w:t>
        <w:tab/>
        <w:t>D</w:t>
      </w:r>
    </w:p>
    <w:p>
      <w:pPr>
        <w:pStyle w:val="ListParagraph"/>
        <w:numPr>
          <w:ilvl w:val="0"/>
          <w:numId w:val="11"/>
        </w:numPr>
        <w:tabs>
          <w:tab w:val="left" w:pos="750"/>
        </w:tabs>
        <w:spacing w:before="141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居家使用医用酒精消毒时，采用喷洒的方式比在物体表面擦拭更易引起火灾的原因</w:t>
      </w:r>
    </w:p>
    <w:p>
      <w:pPr>
        <w:pStyle w:val="BodyText"/>
        <w:tabs>
          <w:tab w:val="left" w:pos="2740"/>
          <w:tab w:val="left" w:pos="8422"/>
        </w:tabs>
        <w:spacing w:before="43"/>
        <w:ind w:left="746"/>
      </w:pPr>
      <w:r>
        <w:t>是</w:t>
      </w:r>
      <w:r>
        <w:rPr>
          <w:u w:val="single"/>
        </w:rPr>
        <w:t xml:space="preserve"> </w:t>
        <w:tab/>
      </w:r>
      <w:r>
        <w:rPr>
          <w:spacing w:val="-94"/>
        </w:rPr>
        <w:t>，</w:t>
      </w:r>
      <w:r>
        <w:rPr>
          <w:spacing w:val="-3"/>
        </w:rPr>
        <w:t>请</w:t>
      </w:r>
      <w:r>
        <w:t>写</w:t>
      </w:r>
      <w:r>
        <w:rPr>
          <w:spacing w:val="-3"/>
        </w:rPr>
        <w:t>出</w:t>
      </w:r>
      <w:r>
        <w:t>酒</w:t>
      </w:r>
      <w:r>
        <w:rPr>
          <w:spacing w:val="-3"/>
        </w:rPr>
        <w:t>精</w:t>
      </w:r>
      <w:r>
        <w:t>燃</w:t>
      </w:r>
      <w:r>
        <w:rPr>
          <w:spacing w:val="-3"/>
        </w:rPr>
        <w:t>烧</w:t>
      </w:r>
      <w:r>
        <w:t>的</w:t>
      </w:r>
      <w:r>
        <w:rPr>
          <w:spacing w:val="-3"/>
        </w:rPr>
        <w:t>化学</w:t>
      </w:r>
      <w:r>
        <w:t>方程</w:t>
      </w:r>
      <w:r>
        <w:rPr>
          <w:spacing w:val="-3"/>
        </w:rPr>
        <w:t>式</w:t>
      </w:r>
      <w:r>
        <w:rPr>
          <w:spacing w:val="-3"/>
          <w:u w:val="single"/>
        </w:rPr>
        <w:t xml:space="preserve"> </w:t>
        <w:tab/>
      </w:r>
      <w:r>
        <w:t>。</w:t>
      </w:r>
    </w:p>
    <w:p>
      <w:pPr>
        <w:pStyle w:val="ListParagraph"/>
        <w:numPr>
          <w:ilvl w:val="0"/>
          <w:numId w:val="11"/>
        </w:numPr>
        <w:tabs>
          <w:tab w:val="left" w:pos="750"/>
        </w:tabs>
        <w:spacing w:before="43" w:after="0" w:line="278" w:lineRule="auto"/>
        <w:ind w:left="746" w:right="223" w:hanging="526"/>
        <w:jc w:val="both"/>
        <w:rPr>
          <w:sz w:val="21"/>
        </w:rPr>
      </w:pPr>
      <w:r>
        <w:rPr>
          <w:spacing w:val="-6"/>
          <w:sz w:val="21"/>
        </w:rPr>
        <w:t xml:space="preserve">工业酒精不同于医用酒精，含有 </w:t>
      </w:r>
      <w:r>
        <w:rPr>
          <w:sz w:val="21"/>
        </w:rPr>
        <w:t>96</w:t>
      </w:r>
      <w:r>
        <w:rPr>
          <w:spacing w:val="-8"/>
          <w:sz w:val="21"/>
        </w:rPr>
        <w:t xml:space="preserve">%乙醇和 </w:t>
      </w:r>
      <w:r>
        <w:rPr>
          <w:sz w:val="21"/>
        </w:rPr>
        <w:t>1</w:t>
      </w:r>
      <w:r>
        <w:rPr>
          <w:spacing w:val="-3"/>
          <w:sz w:val="21"/>
        </w:rPr>
        <w:t>%甲醇，而甲醇有毒，若用于皮肤消毒会被人体吸收，严重可导致失明甚至死亡。但甲醇并非百害而无一利，由甲醇制乙烯气体是我国重要的化工技术。下图是该反应的微观示意图，其化学方程式</w:t>
      </w:r>
    </w:p>
    <w:p>
      <w:pPr>
        <w:pStyle w:val="BodyText"/>
        <w:tabs>
          <w:tab w:val="left" w:pos="2952"/>
        </w:tabs>
        <w:spacing w:line="269" w:lineRule="exact"/>
        <w:ind w:left="746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1887209</wp:posOffset>
            </wp:positionH>
            <wp:positionV relativeFrom="paragraph">
              <wp:posOffset>343343</wp:posOffset>
            </wp:positionV>
            <wp:extent cx="664679" cy="451103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679" cy="451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6" style="width:220.75pt;height:58.15pt;margin-top:18.82pt;margin-left:205.85pt;mso-position-horizontal-relative:page;mso-wrap-distance-left:0;mso-wrap-distance-right:0;position:absolute;z-index:-251634688" coordorigin="4117,376" coordsize="4415,1163">
            <v:shape id="_x0000_s1027" style="width:787;height:120;left:4143;position:absolute;top:861" coordorigin="4143,861" coordsize="787,120" path="m4810,861l4810,981,4905,934,4830,934,4830,909,4905,909,4810,861xm4810,909l4143,909,4143,934,4810,934,4810,909xm4905,909l4830,909,4830,934,4905,934,4930,921,4905,909xe" filled="t" fillcolor="black" stroked="f">
              <v:fill type="solid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width:2078;height:551;left:4994;position:absolute;top:666" stroked="f">
              <v:imagedata r:id="rId23" o:title=""/>
            </v:shape>
            <v:shape id="_x0000_s1029" type="#_x0000_t75" style="width:1470;height:1163;left:7062;position:absolute;top:376" stroked="f">
              <v:imagedata r:id="rId24" o:title=""/>
            </v:shape>
            <v:shape id="_x0000_s1030" type="#_x0000_t202" style="width:743;height:180;left:4117;position:absolute;top:626" filled="f" stroked="f">
              <v:textbox inset="0,0,0,0">
                <w:txbxContent>
                  <w:p>
                    <w:pPr>
                      <w:spacing w:before="0" w:line="180" w:lineRule="exact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一定条件</w:t>
                    </w:r>
                  </w:p>
                </w:txbxContent>
              </v:textbox>
            </v:shape>
            <w10:wrap type="topAndBottom"/>
          </v:group>
        </w:pict>
      </w:r>
      <w:r>
        <w:t>为</w:t>
      </w:r>
      <w:r>
        <w:rPr>
          <w:u w:val="single"/>
        </w:rPr>
        <w:t xml:space="preserve"> </w:t>
        <w:tab/>
      </w:r>
      <w:r>
        <w:t>。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78" w:lineRule="auto"/>
        <w:ind w:left="640" w:right="2268" w:hanging="420"/>
      </w:pPr>
      <w:r>
        <w:pict>
          <v:group id="_x0000_s1031" style="width:25.25pt;height:26.55pt;margin-top:12.16pt;margin-left:480.3pt;mso-position-horizontal-relative:page;position:absolute;z-index:251682816" coordorigin="9606,243" coordsize="505,531">
            <v:shape id="_x0000_s1032" style="width:475;height:501;left:9621;position:absolute;top:258" coordorigin="9621,258" coordsize="475,501" path="m9859,258l9784,271,9718,307,9667,361,9633,429,9621,509,9633,588,9667,657,9718,711,9784,746,9859,759,9934,746,9999,711,10050,657,10084,588,10096,509,10084,429,10050,361,9999,307,9934,271,9859,258xe" filled="f" stroked="t" strokecolor="black" strokeweight="1.5pt">
              <v:stroke dashstyle="solid"/>
              <v:path arrowok="t"/>
            </v:shape>
            <v:shape id="_x0000_s1033" type="#_x0000_t202" style="width:505;height:531;left:9606;position:absolute;top:243" filled="f" stroked="f">
              <v:textbox inset="0,0,0,0">
                <w:txbxContent>
                  <w:p>
                    <w:pPr>
                      <w:spacing w:before="154"/>
                      <w:ind w:left="29" w:right="0" w:firstLine="0"/>
                      <w:jc w:val="center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pict>
          <v:group id="_x0000_s1034" style="width:95.6pt;height:93.55pt;margin-top:12.16pt;margin-left:411.6pt;mso-position-horizontal-relative:page;position:absolute;z-index:251683840" coordorigin="8232,243" coordsize="1912,1871">
            <v:shape id="_x0000_s1035" style="width:1162;height:501;left:8247;position:absolute;top:258" coordorigin="8247,258" coordsize="1162,501" path="m9171,258l9096,271,9031,307,8980,361,8946,429,8934,509,8946,588,8980,657,9031,711,9096,746,9171,759,9246,746,9312,711,9363,657,9397,588,9409,509,9397,429,9363,361,9312,307,9246,271,9171,258xm8484,258l8409,271,8344,307,8293,361,8259,429,8247,509,8259,588,8293,657,8344,711,8409,746,8484,759,8559,746,8625,711,8676,657,8710,588,8722,509,8710,429,8676,361,8625,307,8559,271,8484,258xe" filled="f" stroked="t" strokecolor="black" strokeweight="1.5pt">
              <v:stroke dashstyle="solid"/>
              <v:path arrowok="t"/>
            </v:shape>
            <v:rect id="_x0000_s1036" style="width:211;height:160;left:8723;position:absolute;top:422" filled="t" fillcolor="#585858" stroked="f">
              <v:fill type="solid"/>
            </v:rect>
            <v:shape id="_x0000_s1037" style="width:1173;height:1165;left:8956;position:absolute;top:934" coordorigin="8956,934" coordsize="1173,1165" path="m9880,934l9805,947,9740,982,9689,1037,9655,1105,9643,1184,9655,1263,9689,1332,9740,1386,9805,1421,9880,1434,9955,1421,10021,1386,10072,1332,10106,1263,10118,1184,10106,1105,10072,1037,10021,982,9955,947,9880,934xm9892,1598l9817,1611,9751,1647,9700,1701,9666,1769,9654,1849,9666,1928,9700,1997,9751,2051,9817,2086,9892,2099,9967,2086,10032,2051,10083,1997,10117,1928,10129,1849,10117,1769,10083,1701,10032,1647,9967,1611,9892,1598xm9193,1587l9118,1600,9053,1636,9002,1690,8968,1759,8956,1838,8968,1917,9002,1986,9053,2040,9118,2075,9193,2088,9268,2075,9334,2040,9385,1986,9419,1917,9431,1838,9419,1759,9385,1690,9334,1636,9268,1600,9193,1587xe" filled="f" stroked="t" strokecolor="black" strokeweight="1.5pt">
              <v:stroke dashstyle="solid"/>
              <v:path arrowok="t"/>
            </v:shape>
            <v:rect id="_x0000_s1038" style="width:244;height:160;left:9410;position:absolute;top:1762" filled="t" fillcolor="#585858" stroked="f">
              <v:fill type="solid"/>
            </v:rect>
            <v:shape id="_x0000_s1039" style="width:475;height:501;left:8269;position:absolute;top:1587" coordorigin="8269,1587" coordsize="475,501" path="m8506,1587l8431,1600,8366,1636,8315,1690,8281,1759,8269,1838,8281,1917,8315,1986,8366,2040,8431,2075,8506,2088,8581,2075,8647,2040,8698,1986,8732,1917,8744,1838,8732,1759,8698,1690,8647,1636,8581,1600,8506,1587xe" filled="f" stroked="t" strokecolor="black" strokeweight="1.5pt">
              <v:stroke dashstyle="solid"/>
              <v:path arrowok="t"/>
            </v:shape>
            <v:shape id="_x0000_s1040" style="width:1232;height:490;left:8723;position:absolute;top:1432" coordorigin="8723,1432" coordsize="1232,490" path="m8966,1762l8723,1762,8723,1922,8966,1922,8966,1762m9955,1432l9795,1432,9795,1620,9955,1620,9955,1432e" filled="t" fillcolor="#585858" stroked="f">
              <v:fill type="solid"/>
              <v:path arrowok="t"/>
            </v:shape>
            <v:shape id="_x0000_s1041" style="width:475;height:500;left:8945;position:absolute;top:923" coordorigin="8945,923" coordsize="475,500" path="m9182,923l9107,936,9042,971,8991,1026,8957,1094,8945,1173,8957,1252,8991,1321,9042,1375,9107,1410,9182,1423,9257,1410,9323,1375,9374,1321,9408,1252,9420,1173,9408,1094,9374,1026,9323,971,9257,936,9182,923xe" filled="f" stroked="t" strokecolor="black" strokeweight="1.5pt">
              <v:stroke dashstyle="solid"/>
              <v:path arrowok="t"/>
            </v:shape>
            <v:rect id="_x0000_s1042" style="width:160;height:188;left:9097;position:absolute;top:734" filled="t" fillcolor="#585858" stroked="f">
              <v:fill type="solid"/>
            </v:rect>
            <v:shape id="_x0000_s1043" style="width:475;height:500;left:8258;position:absolute;top:923" coordorigin="8258,923" coordsize="475,500" path="m8495,923l8420,936,8355,971,8304,1026,8270,1094,8258,1173,8270,1252,8304,1321,8355,1375,8420,1410,8495,1423,8570,1410,8636,1375,8687,1321,8721,1252,8733,1173,8721,1094,8687,1026,8636,971,8570,936,8495,923xe" filled="f" stroked="t" strokecolor="black" strokeweight="1.5pt">
              <v:stroke dashstyle="solid"/>
              <v:path arrowok="t"/>
            </v:shape>
            <v:line id="_x0000_s1044" style="position:absolute" from="9011,1344" to="8679,1654" stroked="t" strokecolor="#585858" strokeweight="8pt">
              <v:stroke dashstyle="solid"/>
            </v:line>
            <v:shape id="_x0000_s1045" type="#_x0000_t202" style="width:126;height:234;left:8437;position:absolute;top:384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1</w:t>
                    </w:r>
                  </w:p>
                </w:txbxContent>
              </v:textbox>
            </v:shape>
            <v:shape id="_x0000_s1046" type="#_x0000_t202" style="width:126;height:234;left:9134;position:absolute;top:396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2</w:t>
                    </w:r>
                  </w:p>
                </w:txbxContent>
              </v:textbox>
            </v:shape>
            <v:shape id="_x0000_s1047" type="#_x0000_t202" style="width:126;height:234;left:8447;position:absolute;top:1085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4</w:t>
                    </w:r>
                  </w:p>
                </w:txbxContent>
              </v:textbox>
            </v:shape>
            <v:shape id="_x0000_s1048" type="#_x0000_t202" style="width:126;height:234;left:9158;position:absolute;top:1085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5</w:t>
                    </w:r>
                  </w:p>
                </w:txbxContent>
              </v:textbox>
            </v:shape>
            <v:shape id="_x0000_s1049" type="#_x0000_t202" style="width:126;height:234;left:9844;position:absolute;top:1085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6</w:t>
                    </w:r>
                  </w:p>
                </w:txbxContent>
              </v:textbox>
            </v:shape>
            <v:shape id="_x0000_s1050" type="#_x0000_t202" style="width:126;height:234;left:8459;position:absolute;top:1749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7</w:t>
                    </w:r>
                  </w:p>
                </w:txbxContent>
              </v:textbox>
            </v:shape>
            <v:shape id="_x0000_s1051" type="#_x0000_t202" style="width:126;height:234;left:9158;position:absolute;top:1737" filled="f" stroked="f">
              <v:textbox inset="0,0,0,0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  <w:r>
                      <w:rPr>
                        <w:rFonts w:ascii="Times New Roman"/>
                        <w:b/>
                        <w:w w:val="100"/>
                        <w:sz w:val="21"/>
                      </w:rPr>
                      <w:t>8</w:t>
                    </w:r>
                  </w:p>
                </w:txbxContent>
              </v:textbox>
            </v:shape>
            <v:shape id="_x0000_s1052" type="#_x0000_t202" style="width:424;height:200;left:9688;position:absolute;top:1769" filled="f" stroked="f">
              <v:textbox inset="0,0,0,0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盐酸</w:t>
                    </w:r>
                  </w:p>
                </w:txbxContent>
              </v:textbox>
            </v:shape>
          </v:group>
        </w:pict>
      </w:r>
      <w:r>
        <w:rPr>
          <w:w w:val="100"/>
        </w:rPr>
        <w:t>15</w:t>
      </w:r>
      <w:r>
        <w:rPr>
          <w:spacing w:val="-1"/>
          <w:w w:val="100"/>
        </w:rPr>
        <w:t>.</w:t>
      </w:r>
      <w:r>
        <w:rPr>
          <w:spacing w:val="-3"/>
          <w:w w:val="100"/>
        </w:rPr>
        <w:t>（</w:t>
      </w:r>
      <w:r>
        <w:rPr>
          <w:w w:val="100"/>
        </w:rPr>
        <w:t>7</w:t>
      </w:r>
      <w:r>
        <w:rPr>
          <w:spacing w:val="-53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spacing w:val="-8"/>
          <w:w w:val="100"/>
        </w:rPr>
        <w:t>右图是某位同学设计用于解锁屏幕的“化学键盘”，九个</w:t>
      </w:r>
      <w:r>
        <w:rPr>
          <w:spacing w:val="-9"/>
        </w:rPr>
        <w:t>键分别代表不同的物质。解锁规则是：若连线两端物质之间能发</w:t>
      </w:r>
      <w:r>
        <w:rPr>
          <w:spacing w:val="-12"/>
        </w:rPr>
        <w:t xml:space="preserve">生反应，则此次滑动有效。右图是某种解锁方式。已知 </w:t>
      </w:r>
      <w:r>
        <w:t>1</w:t>
      </w:r>
      <w:r>
        <w:rPr>
          <w:spacing w:val="-12"/>
        </w:rPr>
        <w:t xml:space="preserve"> 键代表</w:t>
      </w:r>
      <w:r>
        <w:rPr>
          <w:spacing w:val="-13"/>
        </w:rPr>
        <w:t>的物质</w:t>
      </w:r>
      <w:r>
        <w:t>（</w:t>
      </w:r>
      <w:r>
        <w:rPr>
          <w:spacing w:val="-14"/>
        </w:rPr>
        <w:t xml:space="preserve">简称 </w:t>
      </w:r>
      <w:r>
        <w:rPr>
          <w:spacing w:val="-7"/>
        </w:rPr>
        <w:t>1</w:t>
      </w:r>
      <w:r>
        <w:rPr>
          <w:spacing w:val="-4"/>
        </w:rPr>
        <w:t>，下同</w:t>
      </w:r>
      <w:r>
        <w:rPr>
          <w:spacing w:val="-13"/>
        </w:rPr>
        <w:t>）</w:t>
      </w:r>
      <w:r>
        <w:rPr>
          <w:spacing w:val="-4"/>
        </w:rPr>
        <w:t>常作为食品干燥剂，</w:t>
      </w:r>
      <w:r>
        <w:rPr>
          <w:spacing w:val="-5"/>
        </w:rPr>
        <w:t>2</w:t>
      </w:r>
      <w:r>
        <w:rPr>
          <w:spacing w:val="-8"/>
        </w:rPr>
        <w:t xml:space="preserve"> 是常见的液体，</w:t>
      </w:r>
      <w:r>
        <w:rPr>
          <w:spacing w:val="-7"/>
        </w:rPr>
        <w:t xml:space="preserve">5 </w:t>
      </w:r>
      <w:r>
        <w:rPr>
          <w:spacing w:val="-2"/>
        </w:rPr>
        <w:t>是碳的氧化物，</w:t>
      </w:r>
      <w:r>
        <w:t>6</w:t>
      </w:r>
      <w:r>
        <w:rPr>
          <w:spacing w:val="-8"/>
        </w:rPr>
        <w:t xml:space="preserve"> 是地壳中含量最多的金属元素组成的单质，</w:t>
      </w:r>
      <w:r>
        <w:t xml:space="preserve">8 </w:t>
      </w:r>
      <w:r>
        <w:rPr>
          <w:spacing w:val="-3"/>
        </w:rPr>
        <w:t>是红棕色的金属氧化物。请回答：</w:t>
      </w:r>
    </w:p>
    <w:p>
      <w:pPr>
        <w:pStyle w:val="ListParagraph"/>
        <w:numPr>
          <w:ilvl w:val="1"/>
          <w:numId w:val="11"/>
        </w:numPr>
        <w:tabs>
          <w:tab w:val="left" w:pos="855"/>
          <w:tab w:val="left" w:pos="3057"/>
        </w:tabs>
        <w:spacing w:before="0" w:after="0" w:line="268" w:lineRule="exact"/>
        <w:ind w:left="855" w:right="0" w:hanging="529"/>
        <w:jc w:val="left"/>
        <w:rPr>
          <w:sz w:val="21"/>
        </w:rPr>
      </w:pPr>
      <w:r>
        <w:rPr>
          <w:spacing w:val="-3"/>
          <w:sz w:val="21"/>
        </w:rPr>
        <w:t>写</w:t>
      </w:r>
      <w:r>
        <w:rPr>
          <w:sz w:val="21"/>
        </w:rPr>
        <w:t>出</w:t>
      </w:r>
      <w:r>
        <w:rPr>
          <w:spacing w:val="-52"/>
          <w:sz w:val="21"/>
        </w:rPr>
        <w:t xml:space="preserve"> </w:t>
      </w:r>
      <w:r>
        <w:rPr>
          <w:sz w:val="21"/>
        </w:rPr>
        <w:t>1</w:t>
      </w:r>
      <w:r>
        <w:rPr>
          <w:spacing w:val="-52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俗</w:t>
      </w:r>
      <w:r>
        <w:rPr>
          <w:spacing w:val="-3"/>
          <w:sz w:val="21"/>
        </w:rPr>
        <w:t>称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，</w:t>
      </w:r>
    </w:p>
    <w:p>
      <w:pPr>
        <w:pStyle w:val="BodyText"/>
        <w:tabs>
          <w:tab w:val="left" w:pos="4634"/>
        </w:tabs>
        <w:spacing w:before="43"/>
        <w:ind w:left="851"/>
      </w:pPr>
      <w:r>
        <w:rPr>
          <w:spacing w:val="-3"/>
        </w:rPr>
        <w:t>它</w:t>
      </w:r>
      <w:r>
        <w:t>与</w:t>
      </w:r>
      <w:r>
        <w:rPr>
          <w:spacing w:val="-51"/>
        </w:rPr>
        <w:t xml:space="preserve"> </w:t>
      </w:r>
      <w:r>
        <w:t>2</w:t>
      </w:r>
      <w:r>
        <w:rPr>
          <w:spacing w:val="-50"/>
        </w:rPr>
        <w:t xml:space="preserve"> </w:t>
      </w:r>
      <w:r>
        <w:rPr>
          <w:spacing w:val="-3"/>
        </w:rPr>
        <w:t>反</w:t>
      </w:r>
      <w:r>
        <w:t>应</w:t>
      </w:r>
      <w:r>
        <w:rPr>
          <w:spacing w:val="-3"/>
        </w:rPr>
        <w:t>的</w:t>
      </w:r>
      <w:r>
        <w:t>基</w:t>
      </w:r>
      <w:r>
        <w:rPr>
          <w:spacing w:val="-3"/>
        </w:rPr>
        <w:t>本</w:t>
      </w:r>
      <w:r>
        <w:t>类型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  <w:tab/>
      </w:r>
      <w:r>
        <w:t>。</w:t>
      </w:r>
    </w:p>
    <w:p>
      <w:pPr>
        <w:pStyle w:val="ListParagraph"/>
        <w:numPr>
          <w:ilvl w:val="1"/>
          <w:numId w:val="11"/>
        </w:numPr>
        <w:tabs>
          <w:tab w:val="left" w:pos="855"/>
          <w:tab w:val="left" w:pos="3372"/>
          <w:tab w:val="left" w:pos="6312"/>
        </w:tabs>
        <w:spacing w:before="43" w:after="0" w:line="240" w:lineRule="auto"/>
        <w:ind w:left="855" w:right="0" w:hanging="529"/>
        <w:jc w:val="left"/>
        <w:rPr>
          <w:sz w:val="21"/>
        </w:rPr>
      </w:pPr>
      <w:r>
        <w:rPr>
          <w:spacing w:val="-3"/>
          <w:sz w:val="21"/>
        </w:rPr>
        <w:t>写</w:t>
      </w:r>
      <w:r>
        <w:rPr>
          <w:sz w:val="21"/>
        </w:rPr>
        <w:t>出</w:t>
      </w:r>
      <w:r>
        <w:rPr>
          <w:spacing w:val="-52"/>
          <w:sz w:val="21"/>
        </w:rPr>
        <w:t xml:space="preserve"> </w:t>
      </w:r>
      <w:r>
        <w:rPr>
          <w:sz w:val="21"/>
        </w:rPr>
        <w:t>5</w:t>
      </w:r>
      <w:r>
        <w:rPr>
          <w:spacing w:val="-52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物</w:t>
      </w:r>
      <w:r>
        <w:rPr>
          <w:spacing w:val="-3"/>
          <w:sz w:val="21"/>
        </w:rPr>
        <w:t>质</w:t>
      </w:r>
      <w:r>
        <w:rPr>
          <w:sz w:val="21"/>
        </w:rPr>
        <w:t>名称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，</w:t>
      </w:r>
      <w:r>
        <w:rPr>
          <w:sz w:val="21"/>
        </w:rPr>
        <w:t>它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种</w:t>
      </w:r>
      <w:r>
        <w:rPr>
          <w:sz w:val="21"/>
        </w:rPr>
        <w:t>用</w:t>
      </w:r>
      <w:r>
        <w:rPr>
          <w:spacing w:val="-3"/>
          <w:sz w:val="21"/>
        </w:rPr>
        <w:t>途是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1"/>
          <w:numId w:val="11"/>
        </w:numPr>
        <w:tabs>
          <w:tab w:val="left" w:pos="855"/>
          <w:tab w:val="left" w:pos="7573"/>
        </w:tabs>
        <w:spacing w:before="43" w:after="0" w:line="268" w:lineRule="auto"/>
        <w:ind w:left="220" w:right="960" w:firstLine="105"/>
        <w:jc w:val="left"/>
        <w:rPr>
          <w:sz w:val="21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1390269</wp:posOffset>
            </wp:positionH>
            <wp:positionV relativeFrom="paragraph">
              <wp:posOffset>455672</wp:posOffset>
            </wp:positionV>
            <wp:extent cx="3056923" cy="926687"/>
            <wp:effectExtent l="0" t="0" r="0" b="0"/>
            <wp:wrapTopAndBottom/>
            <wp:docPr id="3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0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923" cy="92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4801929</wp:posOffset>
            </wp:positionH>
            <wp:positionV relativeFrom="paragraph">
              <wp:posOffset>629799</wp:posOffset>
            </wp:positionV>
            <wp:extent cx="416239" cy="678941"/>
            <wp:effectExtent l="0" t="0" r="0" b="0"/>
            <wp:wrapTopAndBottom/>
            <wp:docPr id="3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jpe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39" cy="678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5456134</wp:posOffset>
            </wp:positionH>
            <wp:positionV relativeFrom="paragraph">
              <wp:posOffset>730310</wp:posOffset>
            </wp:positionV>
            <wp:extent cx="462931" cy="607218"/>
            <wp:effectExtent l="0" t="0" r="0" b="0"/>
            <wp:wrapTopAndBottom/>
            <wp:docPr id="3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2.pn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931" cy="607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写</w:t>
      </w:r>
      <w:r>
        <w:rPr>
          <w:sz w:val="21"/>
        </w:rPr>
        <w:t>出</w:t>
      </w:r>
      <w:r>
        <w:rPr>
          <w:spacing w:val="-50"/>
          <w:sz w:val="21"/>
        </w:rPr>
        <w:t xml:space="preserve"> </w:t>
      </w:r>
      <w:r>
        <w:rPr>
          <w:sz w:val="21"/>
        </w:rPr>
        <w:t>6</w:t>
      </w:r>
      <w:r>
        <w:rPr>
          <w:spacing w:val="-50"/>
          <w:sz w:val="21"/>
        </w:rPr>
        <w:t xml:space="preserve"> </w:t>
      </w:r>
      <w:r>
        <w:rPr>
          <w:spacing w:val="-3"/>
          <w:sz w:val="21"/>
        </w:rPr>
        <w:t>与</w:t>
      </w:r>
      <w:r>
        <w:rPr>
          <w:sz w:val="21"/>
        </w:rPr>
        <w:t>盐</w:t>
      </w:r>
      <w:r>
        <w:rPr>
          <w:spacing w:val="-3"/>
          <w:sz w:val="21"/>
        </w:rPr>
        <w:t>酸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的化</w:t>
      </w:r>
      <w:r>
        <w:rPr>
          <w:spacing w:val="-3"/>
          <w:sz w:val="21"/>
        </w:rPr>
        <w:t>学</w:t>
      </w:r>
      <w:r>
        <w:rPr>
          <w:sz w:val="21"/>
        </w:rPr>
        <w:t>方</w:t>
      </w:r>
      <w:r>
        <w:rPr>
          <w:spacing w:val="-3"/>
          <w:sz w:val="21"/>
        </w:rPr>
        <w:t>程</w:t>
      </w:r>
      <w:r>
        <w:rPr>
          <w:sz w:val="21"/>
        </w:rPr>
        <w:t>式</w:t>
      </w:r>
      <w:r>
        <w:rPr>
          <w:sz w:val="21"/>
          <w:u w:val="single"/>
        </w:rPr>
        <w:t xml:space="preserve"> </w:t>
        <w:tab/>
      </w:r>
      <w:r>
        <w:rPr>
          <w:spacing w:val="-18"/>
          <w:sz w:val="21"/>
        </w:rPr>
        <w:t>。</w:t>
      </w:r>
      <w:r>
        <w:rPr>
          <w:sz w:val="21"/>
        </w:rPr>
        <w:t>16.</w:t>
      </w:r>
      <w:r>
        <w:rPr>
          <w:position w:val="2"/>
          <w:sz w:val="21"/>
        </w:rPr>
        <w:t>（13</w:t>
      </w:r>
      <w:r>
        <w:rPr>
          <w:spacing w:val="-57"/>
          <w:position w:val="2"/>
          <w:sz w:val="21"/>
        </w:rPr>
        <w:t xml:space="preserve"> </w:t>
      </w:r>
      <w:r>
        <w:rPr>
          <w:spacing w:val="-5"/>
          <w:position w:val="2"/>
          <w:sz w:val="21"/>
        </w:rPr>
        <w:t>分）</w:t>
      </w:r>
      <w:r>
        <w:rPr>
          <w:spacing w:val="-3"/>
          <w:sz w:val="21"/>
        </w:rPr>
        <w:t>请</w:t>
      </w:r>
      <w:r>
        <w:rPr>
          <w:sz w:val="21"/>
        </w:rPr>
        <w:t>结</w:t>
      </w:r>
      <w:r>
        <w:rPr>
          <w:spacing w:val="-3"/>
          <w:sz w:val="21"/>
        </w:rPr>
        <w:t>合</w:t>
      </w:r>
      <w:r>
        <w:rPr>
          <w:sz w:val="21"/>
        </w:rPr>
        <w:t>下</w:t>
      </w:r>
      <w:r>
        <w:rPr>
          <w:spacing w:val="-3"/>
          <w:sz w:val="21"/>
        </w:rPr>
        <w:t>图回</w:t>
      </w:r>
      <w:r>
        <w:rPr>
          <w:sz w:val="21"/>
        </w:rPr>
        <w:t>答问</w:t>
      </w:r>
      <w:r>
        <w:rPr>
          <w:spacing w:val="-3"/>
          <w:sz w:val="21"/>
        </w:rPr>
        <w:t>题</w:t>
      </w:r>
      <w:r>
        <w:rPr>
          <w:sz w:val="21"/>
        </w:rPr>
        <w:t>。</w:t>
      </w:r>
    </w:p>
    <w:p>
      <w:pPr>
        <w:pStyle w:val="BodyText"/>
        <w:tabs>
          <w:tab w:val="left" w:pos="2123"/>
          <w:tab w:val="left" w:pos="3417"/>
          <w:tab w:val="left" w:pos="4291"/>
          <w:tab w:val="left" w:pos="5072"/>
          <w:tab w:val="left" w:pos="6143"/>
          <w:tab w:val="left" w:pos="7305"/>
        </w:tabs>
        <w:ind w:left="933"/>
        <w:rPr>
          <w:rFonts w:ascii="Times New Roman"/>
        </w:rPr>
      </w:pPr>
      <w:r>
        <w:rPr>
          <w:rFonts w:ascii="Times New Roman"/>
        </w:rPr>
        <w:t>A</w:t>
        <w:tab/>
        <w:t>B</w:t>
        <w:tab/>
        <w:t>C</w:t>
        <w:tab/>
        <w:t>D</w:t>
        <w:tab/>
        <w:t>E</w:t>
        <w:tab/>
        <w:t>F</w:t>
        <w:tab/>
        <w:t>G</w:t>
      </w:r>
    </w:p>
    <w:p>
      <w:pPr>
        <w:pStyle w:val="ListParagraph"/>
        <w:numPr>
          <w:ilvl w:val="0"/>
          <w:numId w:val="10"/>
        </w:numPr>
        <w:tabs>
          <w:tab w:val="left" w:pos="750"/>
          <w:tab w:val="left" w:pos="3372"/>
        </w:tabs>
        <w:spacing w:before="138" w:after="0" w:line="240" w:lineRule="auto"/>
        <w:ind w:left="749" w:right="0" w:hanging="530"/>
        <w:jc w:val="left"/>
        <w:rPr>
          <w:sz w:val="21"/>
        </w:rPr>
      </w:pPr>
      <w:r>
        <w:rPr>
          <w:sz w:val="21"/>
        </w:rPr>
        <w:t>标</w:t>
      </w:r>
      <w:r>
        <w:rPr>
          <w:spacing w:val="-3"/>
          <w:sz w:val="21"/>
        </w:rPr>
        <w:t>号</w:t>
      </w:r>
      <w:r>
        <w:rPr>
          <w:sz w:val="21"/>
        </w:rPr>
        <w:t>①</w:t>
      </w:r>
      <w:r>
        <w:rPr>
          <w:spacing w:val="-3"/>
          <w:sz w:val="21"/>
        </w:rPr>
        <w:t>的</w:t>
      </w:r>
      <w:r>
        <w:rPr>
          <w:sz w:val="21"/>
        </w:rPr>
        <w:t>仪</w:t>
      </w:r>
      <w:r>
        <w:rPr>
          <w:spacing w:val="-3"/>
          <w:sz w:val="21"/>
        </w:rPr>
        <w:t>器</w:t>
      </w:r>
      <w:r>
        <w:rPr>
          <w:sz w:val="21"/>
        </w:rPr>
        <w:t>名</w:t>
      </w:r>
      <w:r>
        <w:rPr>
          <w:spacing w:val="-3"/>
          <w:sz w:val="21"/>
        </w:rPr>
        <w:t>称是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10"/>
        </w:numPr>
        <w:tabs>
          <w:tab w:val="left" w:pos="750"/>
          <w:tab w:val="left" w:pos="3266"/>
          <w:tab w:val="left" w:pos="5366"/>
          <w:tab w:val="left" w:pos="8413"/>
        </w:tabs>
        <w:spacing w:before="43" w:after="0" w:line="280" w:lineRule="auto"/>
        <w:ind w:left="746" w:right="120" w:hanging="526"/>
        <w:jc w:val="left"/>
        <w:rPr>
          <w:sz w:val="21"/>
        </w:rPr>
      </w:pP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室</w:t>
      </w:r>
      <w:r>
        <w:rPr>
          <w:spacing w:val="-3"/>
          <w:sz w:val="21"/>
        </w:rPr>
        <w:t>用</w:t>
      </w:r>
      <w:r>
        <w:rPr>
          <w:sz w:val="21"/>
        </w:rPr>
        <w:t>双</w:t>
      </w:r>
      <w:r>
        <w:rPr>
          <w:spacing w:val="-3"/>
          <w:sz w:val="21"/>
        </w:rPr>
        <w:t>氧</w:t>
      </w:r>
      <w:r>
        <w:rPr>
          <w:sz w:val="21"/>
        </w:rPr>
        <w:t>水</w:t>
      </w:r>
      <w:r>
        <w:rPr>
          <w:spacing w:val="-3"/>
          <w:sz w:val="21"/>
        </w:rPr>
        <w:t>制取</w:t>
      </w:r>
      <w:r>
        <w:rPr>
          <w:sz w:val="21"/>
        </w:rPr>
        <w:t>氧气</w:t>
      </w:r>
      <w:r>
        <w:rPr>
          <w:spacing w:val="-3"/>
          <w:sz w:val="21"/>
        </w:rPr>
        <w:t>，</w:t>
      </w:r>
      <w:r>
        <w:rPr>
          <w:sz w:val="21"/>
        </w:rPr>
        <w:t>发</w:t>
      </w:r>
      <w:r>
        <w:rPr>
          <w:spacing w:val="-3"/>
          <w:sz w:val="21"/>
        </w:rPr>
        <w:t>生</w:t>
      </w:r>
      <w:r>
        <w:rPr>
          <w:sz w:val="21"/>
        </w:rPr>
        <w:t>装</w:t>
      </w:r>
      <w:r>
        <w:rPr>
          <w:spacing w:val="-3"/>
          <w:sz w:val="21"/>
        </w:rPr>
        <w:t>置</w:t>
      </w:r>
      <w:r>
        <w:rPr>
          <w:sz w:val="21"/>
        </w:rPr>
        <w:t>可</w:t>
      </w:r>
      <w:r>
        <w:rPr>
          <w:spacing w:val="-3"/>
          <w:sz w:val="21"/>
        </w:rPr>
        <w:t>选</w:t>
      </w:r>
      <w:r>
        <w:rPr>
          <w:sz w:val="21"/>
        </w:rPr>
        <w:t>择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（</w:t>
      </w:r>
      <w:r>
        <w:rPr>
          <w:sz w:val="21"/>
        </w:rPr>
        <w:t>填</w:t>
      </w:r>
      <w:r>
        <w:rPr>
          <w:spacing w:val="-3"/>
          <w:sz w:val="21"/>
        </w:rPr>
        <w:t>字</w:t>
      </w:r>
      <w:r>
        <w:rPr>
          <w:sz w:val="21"/>
        </w:rPr>
        <w:t>母</w:t>
      </w:r>
      <w:r>
        <w:rPr>
          <w:spacing w:val="-3"/>
          <w:sz w:val="21"/>
        </w:rPr>
        <w:t>，</w:t>
      </w:r>
      <w:r>
        <w:rPr>
          <w:sz w:val="21"/>
        </w:rPr>
        <w:t>下</w:t>
      </w:r>
      <w:r>
        <w:rPr>
          <w:spacing w:val="-3"/>
          <w:sz w:val="21"/>
        </w:rPr>
        <w:t>同</w:t>
      </w:r>
      <w:r>
        <w:rPr>
          <w:sz w:val="21"/>
        </w:rPr>
        <w:t>），</w:t>
      </w:r>
      <w:r>
        <w:rPr>
          <w:spacing w:val="-3"/>
          <w:sz w:val="21"/>
        </w:rPr>
        <w:t>反</w:t>
      </w:r>
      <w:r>
        <w:rPr>
          <w:sz w:val="21"/>
        </w:rPr>
        <w:t>应的</w:t>
      </w:r>
      <w:r>
        <w:rPr>
          <w:spacing w:val="-3"/>
          <w:sz w:val="21"/>
        </w:rPr>
        <w:t>化</w:t>
      </w:r>
      <w:r>
        <w:rPr>
          <w:sz w:val="21"/>
        </w:rPr>
        <w:t>学方程</w:t>
      </w:r>
      <w:r>
        <w:rPr>
          <w:spacing w:val="-3"/>
          <w:sz w:val="21"/>
        </w:rPr>
        <w:t>式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  <w:r>
        <w:rPr>
          <w:spacing w:val="-3"/>
          <w:sz w:val="21"/>
        </w:rPr>
        <w:t>为</w:t>
      </w:r>
      <w:r>
        <w:rPr>
          <w:sz w:val="21"/>
        </w:rPr>
        <w:t>了</w:t>
      </w:r>
      <w:r>
        <w:rPr>
          <w:spacing w:val="-3"/>
          <w:sz w:val="21"/>
        </w:rPr>
        <w:t>收</w:t>
      </w:r>
      <w:r>
        <w:rPr>
          <w:sz w:val="21"/>
        </w:rPr>
        <w:t>集</w:t>
      </w:r>
      <w:r>
        <w:rPr>
          <w:spacing w:val="-3"/>
          <w:sz w:val="21"/>
        </w:rPr>
        <w:t>一</w:t>
      </w:r>
      <w:r>
        <w:rPr>
          <w:sz w:val="21"/>
        </w:rPr>
        <w:t>瓶</w:t>
      </w:r>
      <w:r>
        <w:rPr>
          <w:spacing w:val="-152"/>
          <w:sz w:val="21"/>
        </w:rPr>
        <w:t>较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纯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净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</w:t>
      </w:r>
      <w:r>
        <w:rPr>
          <w:sz w:val="21"/>
        </w:rPr>
        <w:t>氧</w:t>
      </w:r>
      <w:r>
        <w:rPr>
          <w:spacing w:val="-3"/>
          <w:sz w:val="21"/>
        </w:rPr>
        <w:t>气</w:t>
      </w:r>
      <w:r>
        <w:rPr>
          <w:sz w:val="21"/>
        </w:rPr>
        <w:t>可</w:t>
      </w:r>
      <w:r>
        <w:rPr>
          <w:spacing w:val="-3"/>
          <w:sz w:val="21"/>
        </w:rPr>
        <w:t>选</w:t>
      </w:r>
      <w:r>
        <w:rPr>
          <w:sz w:val="21"/>
        </w:rPr>
        <w:t>择</w:t>
      </w:r>
      <w:r>
        <w:rPr>
          <w:spacing w:val="-3"/>
          <w:sz w:val="21"/>
        </w:rPr>
        <w:t>的</w:t>
      </w:r>
      <w:r>
        <w:rPr>
          <w:sz w:val="21"/>
        </w:rPr>
        <w:t>收</w:t>
      </w:r>
      <w:r>
        <w:rPr>
          <w:spacing w:val="-3"/>
          <w:sz w:val="21"/>
        </w:rPr>
        <w:t>集</w:t>
      </w:r>
      <w:r>
        <w:rPr>
          <w:sz w:val="21"/>
        </w:rPr>
        <w:t>装置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 xml:space="preserve"> </w:t>
        <w:tab/>
      </w:r>
      <w:r>
        <w:rPr>
          <w:spacing w:val="-18"/>
          <w:sz w:val="21"/>
        </w:rPr>
        <w:t>。</w:t>
      </w:r>
    </w:p>
    <w:p>
      <w:pPr>
        <w:pStyle w:val="ListParagraph"/>
        <w:numPr>
          <w:ilvl w:val="0"/>
          <w:numId w:val="10"/>
        </w:numPr>
        <w:tabs>
          <w:tab w:val="left" w:pos="750"/>
          <w:tab w:val="left" w:pos="8233"/>
        </w:tabs>
        <w:spacing w:before="0" w:after="0" w:line="253" w:lineRule="exact"/>
        <w:ind w:left="749" w:right="0" w:hanging="530"/>
        <w:jc w:val="left"/>
        <w:rPr>
          <w:sz w:val="21"/>
        </w:rPr>
      </w:pPr>
      <w:r>
        <w:rPr>
          <w:position w:val="1"/>
          <w:sz w:val="21"/>
        </w:rPr>
        <w:t>若</w:t>
      </w:r>
      <w:r>
        <w:rPr>
          <w:spacing w:val="-3"/>
          <w:position w:val="1"/>
          <w:sz w:val="21"/>
        </w:rPr>
        <w:t>将</w:t>
      </w:r>
      <w:r>
        <w:rPr>
          <w:position w:val="1"/>
          <w:sz w:val="21"/>
        </w:rPr>
        <w:t>装</w:t>
      </w:r>
      <w:r>
        <w:rPr>
          <w:spacing w:val="50"/>
          <w:position w:val="1"/>
          <w:sz w:val="21"/>
        </w:rPr>
        <w:t>置</w:t>
      </w:r>
      <w:r>
        <w:rPr>
          <w:position w:val="1"/>
          <w:sz w:val="21"/>
        </w:rPr>
        <w:t>F</w:t>
      </w:r>
      <w:r>
        <w:rPr>
          <w:spacing w:val="-44"/>
          <w:position w:val="1"/>
          <w:sz w:val="21"/>
        </w:rPr>
        <w:t xml:space="preserve"> </w:t>
      </w:r>
      <w:r>
        <w:rPr>
          <w:spacing w:val="-3"/>
          <w:position w:val="1"/>
          <w:sz w:val="21"/>
        </w:rPr>
        <w:t>作</w:t>
      </w:r>
      <w:r>
        <w:rPr>
          <w:position w:val="1"/>
          <w:sz w:val="21"/>
        </w:rPr>
        <w:t>为</w:t>
      </w:r>
      <w:r>
        <w:rPr>
          <w:spacing w:val="-3"/>
          <w:position w:val="1"/>
          <w:sz w:val="21"/>
        </w:rPr>
        <w:t>实验</w:t>
      </w:r>
      <w:r>
        <w:rPr>
          <w:position w:val="1"/>
          <w:sz w:val="21"/>
        </w:rPr>
        <w:t>室</w:t>
      </w:r>
      <w:r>
        <w:rPr>
          <w:spacing w:val="-3"/>
          <w:position w:val="1"/>
          <w:sz w:val="21"/>
        </w:rPr>
        <w:t>制</w:t>
      </w:r>
      <w:r>
        <w:rPr>
          <w:position w:val="1"/>
          <w:sz w:val="21"/>
        </w:rPr>
        <w:t>备</w:t>
      </w:r>
      <w:r>
        <w:rPr>
          <w:spacing w:val="-42"/>
          <w:position w:val="1"/>
          <w:sz w:val="21"/>
        </w:rPr>
        <w:t xml:space="preserve"> </w:t>
      </w:r>
      <w:r>
        <w:rPr>
          <w:position w:val="1"/>
          <w:sz w:val="21"/>
        </w:rPr>
        <w:t>CO</w:t>
      </w:r>
      <w:r>
        <w:rPr>
          <w:sz w:val="11"/>
        </w:rPr>
        <w:t>2</w:t>
      </w:r>
      <w:r>
        <w:rPr>
          <w:spacing w:val="-21"/>
          <w:sz w:val="11"/>
        </w:rPr>
        <w:t xml:space="preserve"> </w:t>
      </w:r>
      <w:r>
        <w:rPr>
          <w:spacing w:val="-3"/>
          <w:position w:val="1"/>
          <w:sz w:val="21"/>
        </w:rPr>
        <w:t>的</w:t>
      </w:r>
      <w:r>
        <w:rPr>
          <w:position w:val="1"/>
          <w:sz w:val="21"/>
        </w:rPr>
        <w:t>发</w:t>
      </w:r>
      <w:r>
        <w:rPr>
          <w:spacing w:val="-3"/>
          <w:position w:val="1"/>
          <w:sz w:val="21"/>
        </w:rPr>
        <w:t>生</w:t>
      </w:r>
      <w:r>
        <w:rPr>
          <w:position w:val="1"/>
          <w:sz w:val="21"/>
        </w:rPr>
        <w:t>装</w:t>
      </w:r>
      <w:r>
        <w:rPr>
          <w:spacing w:val="-3"/>
          <w:position w:val="1"/>
          <w:sz w:val="21"/>
        </w:rPr>
        <w:t>置</w:t>
      </w:r>
      <w:r>
        <w:rPr>
          <w:position w:val="1"/>
          <w:sz w:val="21"/>
        </w:rPr>
        <w:t>，</w:t>
      </w:r>
      <w:r>
        <w:rPr>
          <w:spacing w:val="-3"/>
          <w:position w:val="1"/>
          <w:sz w:val="21"/>
        </w:rPr>
        <w:t>其</w:t>
      </w:r>
      <w:r>
        <w:rPr>
          <w:position w:val="1"/>
          <w:sz w:val="21"/>
        </w:rPr>
        <w:t>优点</w:t>
      </w:r>
      <w:r>
        <w:rPr>
          <w:spacing w:val="-3"/>
          <w:position w:val="1"/>
          <w:sz w:val="21"/>
        </w:rPr>
        <w:t>为</w:t>
      </w:r>
      <w:r>
        <w:rPr>
          <w:spacing w:val="-3"/>
          <w:position w:val="1"/>
          <w:sz w:val="21"/>
          <w:u w:val="single"/>
        </w:rPr>
        <w:t xml:space="preserve"> </w:t>
        <w:tab/>
      </w:r>
      <w:r>
        <w:rPr>
          <w:position w:val="1"/>
          <w:sz w:val="21"/>
        </w:rPr>
        <w:t>，</w:t>
      </w:r>
    </w:p>
    <w:p>
      <w:pPr>
        <w:pStyle w:val="BodyText"/>
        <w:tabs>
          <w:tab w:val="left" w:pos="6312"/>
        </w:tabs>
        <w:spacing w:before="44"/>
        <w:ind w:left="746"/>
      </w:pPr>
      <w:r>
        <w:t>化</w:t>
      </w:r>
      <w:r>
        <w:rPr>
          <w:spacing w:val="-3"/>
        </w:rPr>
        <w:t>学</w:t>
      </w:r>
      <w:r>
        <w:t>反</w:t>
      </w:r>
      <w:r>
        <w:rPr>
          <w:spacing w:val="-3"/>
        </w:rPr>
        <w:t>应</w:t>
      </w:r>
      <w:r>
        <w:t>方</w:t>
      </w:r>
      <w:r>
        <w:rPr>
          <w:spacing w:val="-3"/>
        </w:rPr>
        <w:t>程</w:t>
      </w:r>
      <w:r>
        <w:t>式为</w:t>
      </w:r>
      <w:r>
        <w:rPr>
          <w:u w:val="single"/>
        </w:rPr>
        <w:t xml:space="preserve"> </w:t>
        <w:tab/>
      </w:r>
      <w:r>
        <w:t>。</w:t>
      </w:r>
    </w:p>
    <w:p>
      <w:pPr>
        <w:pStyle w:val="ListParagraph"/>
        <w:numPr>
          <w:ilvl w:val="0"/>
          <w:numId w:val="10"/>
        </w:numPr>
        <w:tabs>
          <w:tab w:val="left" w:pos="750"/>
          <w:tab w:val="left" w:pos="6206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z w:val="21"/>
        </w:rPr>
        <w:t>若</w:t>
      </w:r>
      <w:r>
        <w:rPr>
          <w:spacing w:val="-3"/>
          <w:sz w:val="21"/>
        </w:rPr>
        <w:t>用</w:t>
      </w:r>
      <w:r>
        <w:rPr>
          <w:sz w:val="21"/>
        </w:rPr>
        <w:t>装</w:t>
      </w:r>
      <w:r>
        <w:rPr>
          <w:spacing w:val="50"/>
          <w:sz w:val="21"/>
        </w:rPr>
        <w:t>置</w:t>
      </w:r>
      <w:r>
        <w:rPr>
          <w:sz w:val="21"/>
        </w:rPr>
        <w:t>G</w:t>
      </w:r>
      <w:r>
        <w:rPr>
          <w:spacing w:val="-33"/>
          <w:sz w:val="21"/>
        </w:rPr>
        <w:t xml:space="preserve"> </w:t>
      </w:r>
      <w:r>
        <w:rPr>
          <w:spacing w:val="-3"/>
          <w:sz w:val="21"/>
        </w:rPr>
        <w:t>收</w:t>
      </w:r>
      <w:r>
        <w:rPr>
          <w:sz w:val="21"/>
        </w:rPr>
        <w:t>集</w:t>
      </w:r>
      <w:r>
        <w:rPr>
          <w:spacing w:val="-3"/>
          <w:sz w:val="21"/>
        </w:rPr>
        <w:t>二氧</w:t>
      </w:r>
      <w:r>
        <w:rPr>
          <w:sz w:val="21"/>
        </w:rPr>
        <w:t>化碳</w:t>
      </w:r>
      <w:r>
        <w:rPr>
          <w:spacing w:val="-3"/>
          <w:sz w:val="21"/>
        </w:rPr>
        <w:t>，</w:t>
      </w:r>
      <w:r>
        <w:rPr>
          <w:sz w:val="21"/>
        </w:rPr>
        <w:t>验</w:t>
      </w:r>
      <w:r>
        <w:rPr>
          <w:spacing w:val="-3"/>
          <w:sz w:val="21"/>
        </w:rPr>
        <w:t>满</w:t>
      </w:r>
      <w:r>
        <w:rPr>
          <w:sz w:val="21"/>
        </w:rPr>
        <w:t>的</w:t>
      </w:r>
      <w:r>
        <w:rPr>
          <w:spacing w:val="-3"/>
          <w:sz w:val="21"/>
        </w:rPr>
        <w:t>方</w:t>
      </w:r>
      <w:r>
        <w:rPr>
          <w:sz w:val="21"/>
        </w:rPr>
        <w:t>法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BodyText"/>
        <w:spacing w:before="43" w:line="278" w:lineRule="auto"/>
        <w:ind w:left="537" w:right="108" w:hanging="317"/>
      </w:pPr>
      <w:r>
        <w:rPr>
          <w:spacing w:val="-3"/>
        </w:rPr>
        <w:t>17.（17</w:t>
      </w:r>
      <w:r>
        <w:rPr>
          <w:spacing w:val="-18"/>
        </w:rPr>
        <w:t xml:space="preserve"> 分</w:t>
      </w:r>
      <w:r>
        <w:rPr>
          <w:spacing w:val="-17"/>
        </w:rPr>
        <w:t>）</w:t>
      </w:r>
      <w:r>
        <w:rPr>
          <w:spacing w:val="-10"/>
        </w:rPr>
        <w:t xml:space="preserve">每年的 </w:t>
      </w:r>
      <w:r>
        <w:rPr>
          <w:spacing w:val="-5"/>
        </w:rPr>
        <w:t>CES（</w:t>
      </w:r>
      <w:r>
        <w:rPr>
          <w:spacing w:val="-3"/>
        </w:rPr>
        <w:t>国际消费类电子产品展览会</w:t>
      </w:r>
      <w:r>
        <w:rPr>
          <w:spacing w:val="-17"/>
        </w:rPr>
        <w:t>）</w:t>
      </w:r>
      <w:r>
        <w:rPr>
          <w:spacing w:val="-7"/>
        </w:rPr>
        <w:t xml:space="preserve">都会有一大波“黑科技”产品发布， </w:t>
      </w:r>
      <w:r>
        <w:rPr>
          <w:spacing w:val="-3"/>
        </w:rPr>
        <w:t>而这些产品大多是由金属材料制成，铜是其中重要的金属材料。</w:t>
      </w:r>
    </w:p>
    <w:p>
      <w:pPr>
        <w:pStyle w:val="ListParagraph"/>
        <w:numPr>
          <w:ilvl w:val="1"/>
          <w:numId w:val="10"/>
        </w:numPr>
        <w:tabs>
          <w:tab w:val="left" w:pos="750"/>
          <w:tab w:val="left" w:pos="3266"/>
        </w:tabs>
        <w:spacing w:before="0" w:after="0" w:line="278" w:lineRule="auto"/>
        <w:ind w:left="642" w:right="223" w:hanging="106"/>
        <w:jc w:val="left"/>
        <w:rPr>
          <w:sz w:val="21"/>
        </w:rPr>
      </w:pPr>
      <w:r>
        <w:rPr>
          <w:sz w:val="21"/>
        </w:rPr>
        <w:t>自</w:t>
      </w:r>
      <w:r>
        <w:rPr>
          <w:spacing w:val="-3"/>
          <w:sz w:val="21"/>
        </w:rPr>
        <w:t>然</w:t>
      </w:r>
      <w:r>
        <w:rPr>
          <w:sz w:val="21"/>
        </w:rPr>
        <w:t>界</w:t>
      </w:r>
      <w:r>
        <w:rPr>
          <w:spacing w:val="-3"/>
          <w:sz w:val="21"/>
        </w:rPr>
        <w:t>中</w:t>
      </w:r>
      <w:r>
        <w:rPr>
          <w:sz w:val="21"/>
        </w:rPr>
        <w:t>的</w:t>
      </w:r>
      <w:r>
        <w:rPr>
          <w:spacing w:val="-3"/>
          <w:sz w:val="21"/>
        </w:rPr>
        <w:t>铜</w:t>
      </w:r>
      <w:r>
        <w:rPr>
          <w:sz w:val="21"/>
        </w:rPr>
        <w:t>主</w:t>
      </w:r>
      <w:r>
        <w:rPr>
          <w:spacing w:val="-3"/>
          <w:sz w:val="21"/>
        </w:rPr>
        <w:t>要以</w:t>
      </w:r>
      <w:r>
        <w:rPr>
          <w:sz w:val="21"/>
        </w:rPr>
        <w:t>化合</w:t>
      </w:r>
      <w:r>
        <w:rPr>
          <w:spacing w:val="-3"/>
          <w:sz w:val="21"/>
        </w:rPr>
        <w:t>物</w:t>
      </w:r>
      <w:r>
        <w:rPr>
          <w:sz w:val="21"/>
        </w:rPr>
        <w:t>形</w:t>
      </w:r>
      <w:r>
        <w:rPr>
          <w:spacing w:val="-3"/>
          <w:sz w:val="21"/>
        </w:rPr>
        <w:t>式</w:t>
      </w:r>
      <w:r>
        <w:rPr>
          <w:sz w:val="21"/>
        </w:rPr>
        <w:t>存</w:t>
      </w:r>
      <w:r>
        <w:rPr>
          <w:spacing w:val="-3"/>
          <w:sz w:val="21"/>
        </w:rPr>
        <w:t>在</w:t>
      </w:r>
      <w:r>
        <w:rPr>
          <w:sz w:val="21"/>
        </w:rPr>
        <w:t>于</w:t>
      </w:r>
      <w:r>
        <w:rPr>
          <w:spacing w:val="-3"/>
          <w:sz w:val="21"/>
        </w:rPr>
        <w:t>铜</w:t>
      </w:r>
      <w:r>
        <w:rPr>
          <w:sz w:val="21"/>
        </w:rPr>
        <w:t>矿</w:t>
      </w:r>
      <w:r>
        <w:rPr>
          <w:spacing w:val="-3"/>
          <w:sz w:val="21"/>
        </w:rPr>
        <w:t>石</w:t>
      </w:r>
      <w:r>
        <w:rPr>
          <w:sz w:val="21"/>
        </w:rPr>
        <w:t>中，</w:t>
      </w:r>
      <w:r>
        <w:rPr>
          <w:spacing w:val="-3"/>
          <w:sz w:val="21"/>
        </w:rPr>
        <w:t>从</w:t>
      </w:r>
      <w:r>
        <w:rPr>
          <w:sz w:val="21"/>
        </w:rPr>
        <w:t>“</w:t>
      </w:r>
      <w:r>
        <w:rPr>
          <w:spacing w:val="-3"/>
          <w:sz w:val="21"/>
        </w:rPr>
        <w:t>绿</w:t>
      </w:r>
      <w:r>
        <w:rPr>
          <w:sz w:val="21"/>
        </w:rPr>
        <w:t>色</w:t>
      </w:r>
      <w:r>
        <w:rPr>
          <w:spacing w:val="-3"/>
          <w:sz w:val="21"/>
        </w:rPr>
        <w:t>化</w:t>
      </w:r>
      <w:r>
        <w:rPr>
          <w:sz w:val="21"/>
        </w:rPr>
        <w:t>学</w:t>
      </w:r>
      <w:r>
        <w:rPr>
          <w:spacing w:val="-3"/>
          <w:sz w:val="21"/>
        </w:rPr>
        <w:t>”</w:t>
      </w:r>
      <w:r>
        <w:rPr>
          <w:sz w:val="21"/>
        </w:rPr>
        <w:t>的</w:t>
      </w:r>
      <w:r>
        <w:rPr>
          <w:spacing w:val="-3"/>
          <w:sz w:val="21"/>
        </w:rPr>
        <w:t>理</w:t>
      </w:r>
      <w:r>
        <w:rPr>
          <w:sz w:val="21"/>
        </w:rPr>
        <w:t>念分</w:t>
      </w:r>
      <w:r>
        <w:rPr>
          <w:spacing w:val="-3"/>
          <w:sz w:val="21"/>
        </w:rPr>
        <w:t>析</w:t>
      </w:r>
      <w:r>
        <w:rPr>
          <w:sz w:val="21"/>
        </w:rPr>
        <w:t>，</w:t>
      </w:r>
      <w:r>
        <w:rPr>
          <w:spacing w:val="-3"/>
          <w:sz w:val="21"/>
        </w:rPr>
        <w:t>以</w:t>
      </w:r>
      <w:r>
        <w:rPr>
          <w:sz w:val="21"/>
        </w:rPr>
        <w:t>下</w:t>
      </w:r>
      <w:r>
        <w:rPr>
          <w:spacing w:val="-3"/>
          <w:sz w:val="21"/>
        </w:rPr>
        <w:t>铜</w:t>
      </w:r>
      <w:r>
        <w:rPr>
          <w:sz w:val="21"/>
        </w:rPr>
        <w:t>矿</w:t>
      </w:r>
      <w:r>
        <w:rPr>
          <w:spacing w:val="8"/>
          <w:sz w:val="21"/>
        </w:rPr>
        <w:t xml:space="preserve"> </w:t>
      </w:r>
      <w:r>
        <w:rPr>
          <w:sz w:val="21"/>
        </w:rPr>
        <w:t>最</w:t>
      </w:r>
      <w:r>
        <w:rPr>
          <w:spacing w:val="-3"/>
          <w:sz w:val="21"/>
        </w:rPr>
        <w:t>适</w:t>
      </w:r>
      <w:r>
        <w:rPr>
          <w:sz w:val="21"/>
        </w:rPr>
        <w:t>宜</w:t>
      </w:r>
      <w:r>
        <w:rPr>
          <w:spacing w:val="-3"/>
          <w:sz w:val="21"/>
        </w:rPr>
        <w:t>炼</w:t>
      </w:r>
      <w:r>
        <w:rPr>
          <w:sz w:val="21"/>
        </w:rPr>
        <w:t>铜</w:t>
      </w:r>
      <w:r>
        <w:rPr>
          <w:spacing w:val="-3"/>
          <w:sz w:val="21"/>
        </w:rPr>
        <w:t>的是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（</w:t>
      </w:r>
      <w:r>
        <w:rPr>
          <w:spacing w:val="-3"/>
          <w:sz w:val="21"/>
        </w:rPr>
        <w:t>填</w:t>
      </w:r>
      <w:r>
        <w:rPr>
          <w:sz w:val="21"/>
        </w:rPr>
        <w:t>序</w:t>
      </w:r>
      <w:r>
        <w:rPr>
          <w:spacing w:val="-3"/>
          <w:sz w:val="21"/>
        </w:rPr>
        <w:t>号</w:t>
      </w:r>
      <w:r>
        <w:rPr>
          <w:sz w:val="21"/>
        </w:rPr>
        <w:t>）</w:t>
      </w:r>
    </w:p>
    <w:p>
      <w:pPr>
        <w:spacing w:after="0" w:line="278" w:lineRule="auto"/>
        <w:jc w:val="left"/>
        <w:rPr>
          <w:sz w:val="21"/>
        </w:rPr>
        <w:sectPr>
          <w:pgSz w:w="11910" w:h="16840"/>
          <w:pgMar w:top="1460" w:right="1580" w:bottom="1200" w:left="1580" w:header="0" w:footer="1005"/>
          <w:cols w:space="708"/>
        </w:sectPr>
      </w:pPr>
    </w:p>
    <w:p>
      <w:pPr>
        <w:pStyle w:val="BodyText"/>
        <w:tabs>
          <w:tab w:val="left" w:pos="4267"/>
        </w:tabs>
        <w:spacing w:before="44"/>
        <w:ind w:left="642"/>
      </w:pPr>
      <w:r>
        <w:rPr>
          <w:position w:val="1"/>
        </w:rPr>
        <w:t>A.</w:t>
      </w:r>
      <w:r>
        <w:rPr>
          <w:spacing w:val="-3"/>
          <w:position w:val="1"/>
        </w:rPr>
        <w:t>黄</w:t>
      </w:r>
      <w:r>
        <w:rPr>
          <w:position w:val="1"/>
        </w:rPr>
        <w:t>铜</w:t>
      </w:r>
      <w:r>
        <w:rPr>
          <w:spacing w:val="-3"/>
          <w:position w:val="1"/>
        </w:rPr>
        <w:t>矿</w:t>
      </w:r>
      <w:r>
        <w:rPr>
          <w:position w:val="1"/>
        </w:rPr>
        <w:t>（CuFeS</w:t>
      </w:r>
      <w:r>
        <w:rPr>
          <w:sz w:val="11"/>
        </w:rPr>
        <w:t>2</w:t>
      </w:r>
      <w:r>
        <w:rPr>
          <w:position w:val="1"/>
        </w:rPr>
        <w:t>）</w:t>
        <w:tab/>
        <w:t>B.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辉</w:t>
      </w:r>
      <w:r>
        <w:rPr>
          <w:spacing w:val="-3"/>
          <w:position w:val="1"/>
        </w:rPr>
        <w:t>铜矿</w:t>
      </w:r>
      <w:r>
        <w:rPr>
          <w:position w:val="1"/>
        </w:rPr>
        <w:t>（Cu</w:t>
      </w:r>
      <w:r>
        <w:rPr>
          <w:sz w:val="11"/>
        </w:rPr>
        <w:t>2</w:t>
      </w:r>
      <w:r>
        <w:rPr>
          <w:position w:val="1"/>
        </w:rPr>
        <w:t>S）</w:t>
      </w:r>
    </w:p>
    <w:p>
      <w:pPr>
        <w:pStyle w:val="BodyText"/>
        <w:tabs>
          <w:tab w:val="left" w:pos="4272"/>
        </w:tabs>
        <w:spacing w:before="43"/>
        <w:ind w:left="642"/>
      </w:pPr>
      <w:r>
        <w:rPr>
          <w:position w:val="1"/>
        </w:rPr>
        <w:t>C.</w:t>
      </w:r>
      <w:r>
        <w:rPr>
          <w:spacing w:val="-3"/>
          <w:position w:val="1"/>
        </w:rPr>
        <w:t>蓝</w:t>
      </w:r>
      <w:r>
        <w:rPr>
          <w:position w:val="1"/>
        </w:rPr>
        <w:t>铜矿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[Cu(OH)</w:t>
      </w:r>
      <w:r>
        <w:rPr>
          <w:sz w:val="11"/>
        </w:rPr>
        <w:t>2</w:t>
      </w:r>
      <w:r>
        <w:rPr>
          <w:position w:val="1"/>
        </w:rPr>
        <w:t>(CO</w:t>
      </w:r>
      <w:r>
        <w:rPr>
          <w:sz w:val="11"/>
        </w:rPr>
        <w:t>3</w:t>
      </w:r>
      <w:r>
        <w:rPr>
          <w:position w:val="1"/>
        </w:rPr>
        <w:t>)</w:t>
      </w:r>
      <w:r>
        <w:rPr>
          <w:sz w:val="11"/>
        </w:rPr>
        <w:t>2</w:t>
      </w:r>
      <w:r>
        <w:rPr>
          <w:spacing w:val="50"/>
          <w:sz w:val="11"/>
        </w:rPr>
        <w:t xml:space="preserve"> </w:t>
      </w:r>
      <w:r>
        <w:rPr>
          <w:position w:val="1"/>
        </w:rPr>
        <w:t>]</w:t>
        <w:tab/>
        <w:t>D.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斑</w:t>
      </w:r>
      <w:r>
        <w:rPr>
          <w:spacing w:val="-3"/>
          <w:position w:val="1"/>
        </w:rPr>
        <w:t>铜矿</w:t>
      </w:r>
      <w:r>
        <w:rPr>
          <w:position w:val="1"/>
        </w:rPr>
        <w:t>（Cu</w:t>
      </w:r>
      <w:r>
        <w:rPr>
          <w:sz w:val="11"/>
        </w:rPr>
        <w:t>5</w:t>
      </w:r>
      <w:r>
        <w:rPr>
          <w:position w:val="1"/>
        </w:rPr>
        <w:t>FeS</w:t>
      </w:r>
      <w:r>
        <w:rPr>
          <w:sz w:val="11"/>
        </w:rPr>
        <w:t>4</w:t>
      </w:r>
      <w:r>
        <w:rPr>
          <w:position w:val="1"/>
        </w:rPr>
        <w:t>）</w:t>
      </w:r>
    </w:p>
    <w:p>
      <w:pPr>
        <w:pStyle w:val="ListParagraph"/>
        <w:numPr>
          <w:ilvl w:val="1"/>
          <w:numId w:val="10"/>
        </w:numPr>
        <w:tabs>
          <w:tab w:val="left" w:pos="855"/>
        </w:tabs>
        <w:spacing w:before="43" w:after="0" w:line="240" w:lineRule="auto"/>
        <w:ind w:left="855" w:right="0" w:hanging="318"/>
        <w:jc w:val="left"/>
        <w:rPr>
          <w:sz w:val="21"/>
        </w:rPr>
      </w:pPr>
      <w:r>
        <w:rPr>
          <w:spacing w:val="-3"/>
          <w:sz w:val="21"/>
        </w:rPr>
        <w:t>某化学兴趣小组用如下实验装置制取一氧化碳，再用一氧化碳还原氧化铜模拟炼铜。</w:t>
      </w:r>
    </w:p>
    <w:p>
      <w:pPr>
        <w:pStyle w:val="BodyText"/>
        <w:spacing w:before="43"/>
        <w:ind w:left="537"/>
      </w:pPr>
      <w:r>
        <w:t>【查阅资料】</w:t>
      </w:r>
    </w:p>
    <w:p>
      <w:pPr>
        <w:pStyle w:val="ListParagraph"/>
        <w:numPr>
          <w:ilvl w:val="0"/>
          <w:numId w:val="9"/>
        </w:numPr>
        <w:tabs>
          <w:tab w:val="left" w:pos="1064"/>
        </w:tabs>
        <w:spacing w:before="43" w:after="0" w:line="240" w:lineRule="auto"/>
        <w:ind w:left="1063" w:right="0" w:hanging="527"/>
        <w:jc w:val="left"/>
        <w:rPr>
          <w:sz w:val="21"/>
        </w:rPr>
      </w:pPr>
      <w:r>
        <w:rPr>
          <w:spacing w:val="-3"/>
          <w:position w:val="1"/>
          <w:sz w:val="21"/>
        </w:rPr>
        <w:t>实验室常用甲酸</w:t>
      </w:r>
      <w:r>
        <w:rPr>
          <w:position w:val="1"/>
          <w:sz w:val="21"/>
        </w:rPr>
        <w:t>（H</w:t>
      </w:r>
      <w:r>
        <w:rPr>
          <w:sz w:val="11"/>
        </w:rPr>
        <w:t>2</w:t>
      </w:r>
      <w:r>
        <w:rPr>
          <w:position w:val="1"/>
          <w:sz w:val="21"/>
        </w:rPr>
        <w:t>CO</w:t>
      </w:r>
      <w:r>
        <w:rPr>
          <w:sz w:val="11"/>
        </w:rPr>
        <w:t>2</w:t>
      </w:r>
      <w:r>
        <w:rPr>
          <w:position w:val="1"/>
          <w:sz w:val="21"/>
        </w:rPr>
        <w:t>）</w:t>
      </w:r>
      <w:r>
        <w:rPr>
          <w:spacing w:val="-8"/>
          <w:position w:val="1"/>
          <w:sz w:val="21"/>
        </w:rPr>
        <w:t xml:space="preserve">和浓硫酸混合加热制备 </w:t>
      </w:r>
      <w:r>
        <w:rPr>
          <w:position w:val="1"/>
          <w:sz w:val="21"/>
        </w:rPr>
        <w:t>CO</w:t>
      </w:r>
      <w:r>
        <w:rPr>
          <w:spacing w:val="-12"/>
          <w:position w:val="1"/>
          <w:sz w:val="21"/>
        </w:rPr>
        <w:t xml:space="preserve">，同时生成 </w:t>
      </w:r>
      <w:r>
        <w:rPr>
          <w:position w:val="1"/>
          <w:sz w:val="21"/>
        </w:rPr>
        <w:t>H</w:t>
      </w:r>
      <w:r>
        <w:rPr>
          <w:sz w:val="11"/>
        </w:rPr>
        <w:t>2</w:t>
      </w:r>
      <w:r>
        <w:rPr>
          <w:position w:val="1"/>
          <w:sz w:val="21"/>
        </w:rPr>
        <w:t>O。</w:t>
      </w:r>
    </w:p>
    <w:p>
      <w:pPr>
        <w:pStyle w:val="ListParagraph"/>
        <w:numPr>
          <w:ilvl w:val="0"/>
          <w:numId w:val="9"/>
        </w:numPr>
        <w:tabs>
          <w:tab w:val="left" w:pos="1064"/>
        </w:tabs>
        <w:spacing w:before="43" w:after="0" w:line="240" w:lineRule="auto"/>
        <w:ind w:left="1063" w:right="0" w:hanging="527"/>
        <w:jc w:val="left"/>
        <w:rPr>
          <w:sz w:val="21"/>
        </w:rPr>
      </w:pPr>
      <w:r>
        <w:rPr>
          <w:spacing w:val="-3"/>
          <w:sz w:val="21"/>
        </w:rPr>
        <w:t>浓硫酸具有吸水性。</w:t>
      </w:r>
    </w:p>
    <w:p>
      <w:pPr>
        <w:pStyle w:val="BodyText"/>
        <w:spacing w:before="43" w:line="278" w:lineRule="auto"/>
        <w:ind w:left="625" w:right="216" w:hanging="89"/>
      </w:pPr>
      <w:r>
        <w:rPr>
          <w:spacing w:val="-8"/>
        </w:rPr>
        <w:t xml:space="preserve">【进行实验】小组同学组装好下图装置并检查装置气密性之后开始实验，先让 </w:t>
      </w:r>
      <w:r>
        <w:t>A</w:t>
      </w:r>
      <w:r>
        <w:rPr>
          <w:spacing w:val="3"/>
        </w:rPr>
        <w:t xml:space="preserve"> 装置反</w:t>
      </w:r>
      <w:r>
        <w:rPr>
          <w:spacing w:val="-8"/>
        </w:rPr>
        <w:t xml:space="preserve">应一会儿，然后熄灭 </w:t>
      </w:r>
      <w:r>
        <w:t>A</w:t>
      </w:r>
      <w:r>
        <w:rPr>
          <w:spacing w:val="-3"/>
        </w:rPr>
        <w:t xml:space="preserve"> 中的酒精灯，再点燃</w:t>
      </w:r>
      <w:r>
        <w:t>C</w:t>
      </w:r>
      <w:r>
        <w:rPr>
          <w:spacing w:val="-9"/>
        </w:rPr>
        <w:t xml:space="preserve"> 装置中的酒精灯。</w:t>
      </w:r>
    </w:p>
    <w:p>
      <w:pPr>
        <w:pStyle w:val="BodyText"/>
        <w:spacing w:before="6"/>
        <w:rPr>
          <w:sz w:val="9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101957</wp:posOffset>
            </wp:positionV>
            <wp:extent cx="5264781" cy="2328576"/>
            <wp:effectExtent l="0" t="0" r="0" b="0"/>
            <wp:wrapTopAndBottom/>
            <wp:docPr id="4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3.jpe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1" cy="2328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sz w:val="15"/>
        </w:rPr>
      </w:pPr>
    </w:p>
    <w:p>
      <w:pPr>
        <w:pStyle w:val="ListParagraph"/>
        <w:numPr>
          <w:ilvl w:val="0"/>
          <w:numId w:val="8"/>
        </w:numPr>
        <w:tabs>
          <w:tab w:val="left" w:pos="750"/>
          <w:tab w:val="left" w:pos="3163"/>
          <w:tab w:val="left" w:pos="8413"/>
        </w:tabs>
        <w:spacing w:before="0" w:after="0" w:line="240" w:lineRule="auto"/>
        <w:ind w:left="749" w:right="0" w:hanging="530"/>
        <w:jc w:val="left"/>
        <w:rPr>
          <w:sz w:val="21"/>
        </w:rPr>
      </w:pPr>
      <w:r>
        <w:rPr>
          <w:sz w:val="21"/>
        </w:rPr>
        <w:t>装置</w:t>
      </w:r>
      <w:r>
        <w:rPr>
          <w:spacing w:val="1"/>
          <w:sz w:val="21"/>
        </w:rPr>
        <w:t xml:space="preserve"> </w:t>
      </w:r>
      <w:r>
        <w:rPr>
          <w:sz w:val="21"/>
        </w:rPr>
        <w:t>B</w:t>
      </w:r>
      <w:r>
        <w:rPr>
          <w:spacing w:val="4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作</w:t>
      </w:r>
      <w:r>
        <w:rPr>
          <w:spacing w:val="-3"/>
          <w:sz w:val="21"/>
        </w:rPr>
        <w:t>用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；装</w:t>
      </w:r>
      <w:r>
        <w:rPr>
          <w:sz w:val="21"/>
        </w:rPr>
        <w:t>置</w:t>
      </w:r>
      <w:r>
        <w:rPr>
          <w:spacing w:val="-49"/>
          <w:sz w:val="21"/>
        </w:rPr>
        <w:t xml:space="preserve"> </w:t>
      </w:r>
      <w:r>
        <w:rPr>
          <w:sz w:val="21"/>
        </w:rPr>
        <w:t>C</w:t>
      </w:r>
      <w:r>
        <w:rPr>
          <w:spacing w:val="-49"/>
          <w:sz w:val="21"/>
        </w:rPr>
        <w:t xml:space="preserve"> </w:t>
      </w:r>
      <w:r>
        <w:rPr>
          <w:spacing w:val="-3"/>
          <w:sz w:val="21"/>
        </w:rPr>
        <w:t>中</w:t>
      </w:r>
      <w:r>
        <w:rPr>
          <w:sz w:val="21"/>
        </w:rPr>
        <w:t>发</w:t>
      </w:r>
      <w:r>
        <w:rPr>
          <w:spacing w:val="-3"/>
          <w:sz w:val="21"/>
        </w:rPr>
        <w:t>生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的化</w:t>
      </w:r>
      <w:r>
        <w:rPr>
          <w:spacing w:val="-3"/>
          <w:sz w:val="21"/>
        </w:rPr>
        <w:t>学</w:t>
      </w:r>
      <w:r>
        <w:rPr>
          <w:sz w:val="21"/>
        </w:rPr>
        <w:t>方</w:t>
      </w:r>
      <w:r>
        <w:rPr>
          <w:spacing w:val="-3"/>
          <w:sz w:val="21"/>
        </w:rPr>
        <w:t>程</w:t>
      </w:r>
      <w:r>
        <w:rPr>
          <w:sz w:val="21"/>
        </w:rPr>
        <w:t>式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750"/>
          <w:tab w:val="left" w:pos="3897"/>
          <w:tab w:val="left" w:pos="8098"/>
          <w:tab w:val="left" w:pos="8413"/>
        </w:tabs>
        <w:spacing w:before="43" w:after="0" w:line="278" w:lineRule="auto"/>
        <w:ind w:left="746" w:right="120" w:hanging="526"/>
        <w:jc w:val="left"/>
        <w:rPr>
          <w:sz w:val="21"/>
        </w:rPr>
      </w:pPr>
      <w:r>
        <w:rPr>
          <w:sz w:val="21"/>
        </w:rPr>
        <w:t>装置</w:t>
      </w:r>
      <w:r>
        <w:rPr>
          <w:spacing w:val="1"/>
          <w:sz w:val="21"/>
        </w:rPr>
        <w:t xml:space="preserve"> </w:t>
      </w:r>
      <w:r>
        <w:rPr>
          <w:sz w:val="21"/>
        </w:rPr>
        <w:t>D</w:t>
      </w:r>
      <w:r>
        <w:rPr>
          <w:spacing w:val="4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作</w:t>
      </w:r>
      <w:r>
        <w:rPr>
          <w:spacing w:val="-3"/>
          <w:sz w:val="21"/>
        </w:rPr>
        <w:t>用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；</w:t>
      </w:r>
      <w:r>
        <w:rPr>
          <w:sz w:val="21"/>
        </w:rPr>
        <w:t>该</w:t>
      </w:r>
      <w:r>
        <w:rPr>
          <w:spacing w:val="-3"/>
          <w:sz w:val="21"/>
        </w:rPr>
        <w:t>装</w:t>
      </w:r>
      <w:r>
        <w:rPr>
          <w:sz w:val="21"/>
        </w:rPr>
        <w:t>置</w:t>
      </w:r>
      <w:r>
        <w:rPr>
          <w:spacing w:val="-3"/>
          <w:sz w:val="21"/>
        </w:rPr>
        <w:t>的</w:t>
      </w:r>
      <w:r>
        <w:rPr>
          <w:sz w:val="21"/>
        </w:rPr>
        <w:t>组装</w:t>
      </w:r>
      <w:r>
        <w:rPr>
          <w:spacing w:val="-3"/>
          <w:sz w:val="21"/>
        </w:rPr>
        <w:t>存</w:t>
      </w:r>
      <w:r>
        <w:rPr>
          <w:sz w:val="21"/>
        </w:rPr>
        <w:t>在</w:t>
      </w:r>
      <w:r>
        <w:rPr>
          <w:spacing w:val="-3"/>
          <w:sz w:val="21"/>
        </w:rPr>
        <w:t>的</w:t>
      </w:r>
      <w:r>
        <w:rPr>
          <w:sz w:val="21"/>
        </w:rPr>
        <w:t>错</w:t>
      </w:r>
      <w:r>
        <w:rPr>
          <w:spacing w:val="-3"/>
          <w:sz w:val="21"/>
        </w:rPr>
        <w:t>误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  <w:tab/>
      </w:r>
      <w:r>
        <w:rPr>
          <w:spacing w:val="-18"/>
          <w:sz w:val="21"/>
        </w:rPr>
        <w:t xml:space="preserve">； </w:t>
      </w:r>
      <w:r>
        <w:rPr>
          <w:sz w:val="21"/>
        </w:rPr>
        <w:t>改正</w:t>
      </w:r>
      <w:r>
        <w:rPr>
          <w:spacing w:val="-3"/>
          <w:sz w:val="21"/>
        </w:rPr>
        <w:t>之</w:t>
      </w:r>
      <w:r>
        <w:rPr>
          <w:sz w:val="21"/>
        </w:rPr>
        <w:t>后</w:t>
      </w:r>
      <w:r>
        <w:rPr>
          <w:spacing w:val="-3"/>
          <w:sz w:val="21"/>
        </w:rPr>
        <w:t>，</w:t>
      </w:r>
      <w:r>
        <w:rPr>
          <w:sz w:val="21"/>
        </w:rPr>
        <w:t>该</w:t>
      </w:r>
      <w:r>
        <w:rPr>
          <w:spacing w:val="-3"/>
          <w:sz w:val="21"/>
        </w:rPr>
        <w:t>装</w:t>
      </w:r>
      <w:r>
        <w:rPr>
          <w:sz w:val="21"/>
        </w:rPr>
        <w:t>置</w:t>
      </w:r>
      <w:r>
        <w:rPr>
          <w:spacing w:val="-3"/>
          <w:sz w:val="21"/>
        </w:rPr>
        <w:t>中</w:t>
      </w:r>
      <w:r>
        <w:rPr>
          <w:sz w:val="21"/>
        </w:rPr>
        <w:t>发</w:t>
      </w:r>
      <w:r>
        <w:rPr>
          <w:spacing w:val="-3"/>
          <w:sz w:val="21"/>
        </w:rPr>
        <w:t>生</w:t>
      </w:r>
      <w:r>
        <w:rPr>
          <w:sz w:val="21"/>
        </w:rPr>
        <w:t>反应</w:t>
      </w:r>
      <w:r>
        <w:rPr>
          <w:spacing w:val="-3"/>
          <w:sz w:val="21"/>
        </w:rPr>
        <w:t>的</w:t>
      </w:r>
      <w:r>
        <w:rPr>
          <w:sz w:val="21"/>
        </w:rPr>
        <w:t>化</w:t>
      </w:r>
      <w:r>
        <w:rPr>
          <w:spacing w:val="-3"/>
          <w:sz w:val="21"/>
        </w:rPr>
        <w:t>学</w:t>
      </w:r>
      <w:r>
        <w:rPr>
          <w:sz w:val="21"/>
        </w:rPr>
        <w:t>方</w:t>
      </w:r>
      <w:r>
        <w:rPr>
          <w:spacing w:val="-3"/>
          <w:sz w:val="21"/>
        </w:rPr>
        <w:t>程</w:t>
      </w:r>
      <w:r>
        <w:rPr>
          <w:sz w:val="21"/>
        </w:rPr>
        <w:t>式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750"/>
          <w:tab w:val="left" w:pos="2637"/>
        </w:tabs>
        <w:spacing w:before="0" w:after="0" w:line="278" w:lineRule="auto"/>
        <w:ind w:left="746" w:right="211" w:hanging="526"/>
        <w:jc w:val="left"/>
        <w:rPr>
          <w:sz w:val="21"/>
        </w:rPr>
      </w:pPr>
      <w:r>
        <w:rPr>
          <w:sz w:val="21"/>
        </w:rPr>
        <w:t>为</w:t>
      </w:r>
      <w:r>
        <w:rPr>
          <w:spacing w:val="-3"/>
          <w:sz w:val="21"/>
        </w:rPr>
        <w:t>避</w:t>
      </w:r>
      <w:r>
        <w:rPr>
          <w:sz w:val="21"/>
        </w:rPr>
        <w:t>免</w:t>
      </w:r>
      <w:r>
        <w:rPr>
          <w:spacing w:val="-3"/>
          <w:sz w:val="21"/>
        </w:rPr>
        <w:t>一</w:t>
      </w:r>
      <w:r>
        <w:rPr>
          <w:sz w:val="21"/>
        </w:rPr>
        <w:t>氧</w:t>
      </w:r>
      <w:r>
        <w:rPr>
          <w:spacing w:val="-3"/>
          <w:sz w:val="21"/>
        </w:rPr>
        <w:t>化</w:t>
      </w:r>
      <w:r>
        <w:rPr>
          <w:sz w:val="21"/>
        </w:rPr>
        <w:t>碳</w:t>
      </w:r>
      <w:r>
        <w:rPr>
          <w:spacing w:val="-3"/>
          <w:sz w:val="21"/>
        </w:rPr>
        <w:t>污染</w:t>
      </w:r>
      <w:r>
        <w:rPr>
          <w:sz w:val="21"/>
        </w:rPr>
        <w:t>空气</w:t>
      </w:r>
      <w:r>
        <w:rPr>
          <w:spacing w:val="-3"/>
          <w:sz w:val="21"/>
        </w:rPr>
        <w:t>，</w:t>
      </w:r>
      <w:r>
        <w:rPr>
          <w:sz w:val="21"/>
        </w:rPr>
        <w:t>回</w:t>
      </w:r>
      <w:r>
        <w:rPr>
          <w:spacing w:val="-3"/>
          <w:sz w:val="21"/>
        </w:rPr>
        <w:t>收</w:t>
      </w:r>
      <w:r>
        <w:rPr>
          <w:sz w:val="21"/>
        </w:rPr>
        <w:t>利</w:t>
      </w:r>
      <w:r>
        <w:rPr>
          <w:spacing w:val="-3"/>
          <w:sz w:val="21"/>
        </w:rPr>
        <w:t>用</w:t>
      </w:r>
      <w:r>
        <w:rPr>
          <w:sz w:val="21"/>
        </w:rPr>
        <w:t>一</w:t>
      </w:r>
      <w:r>
        <w:rPr>
          <w:spacing w:val="-3"/>
          <w:sz w:val="21"/>
        </w:rPr>
        <w:t>氧</w:t>
      </w:r>
      <w:r>
        <w:rPr>
          <w:sz w:val="21"/>
        </w:rPr>
        <w:t>化</w:t>
      </w:r>
      <w:r>
        <w:rPr>
          <w:spacing w:val="-3"/>
          <w:sz w:val="21"/>
        </w:rPr>
        <w:t>碳</w:t>
      </w:r>
      <w:r>
        <w:rPr>
          <w:sz w:val="21"/>
        </w:rPr>
        <w:t>，方</w:t>
      </w:r>
      <w:r>
        <w:rPr>
          <w:spacing w:val="-3"/>
          <w:sz w:val="21"/>
        </w:rPr>
        <w:t>框</w:t>
      </w:r>
      <w:r>
        <w:rPr>
          <w:sz w:val="21"/>
        </w:rPr>
        <w:t>中</w:t>
      </w:r>
      <w:r>
        <w:rPr>
          <w:spacing w:val="-3"/>
          <w:sz w:val="21"/>
        </w:rPr>
        <w:t>应</w:t>
      </w:r>
      <w:r>
        <w:rPr>
          <w:sz w:val="21"/>
        </w:rPr>
        <w:t>连</w:t>
      </w:r>
      <w:r>
        <w:rPr>
          <w:spacing w:val="-3"/>
          <w:sz w:val="21"/>
        </w:rPr>
        <w:t>接</w:t>
      </w:r>
      <w:r>
        <w:rPr>
          <w:sz w:val="21"/>
        </w:rPr>
        <w:t>装置</w:t>
      </w:r>
      <w:r>
        <w:rPr>
          <w:spacing w:val="-47"/>
          <w:sz w:val="21"/>
        </w:rPr>
        <w:t xml:space="preserve"> </w:t>
      </w:r>
      <w:r>
        <w:rPr>
          <w:sz w:val="21"/>
        </w:rPr>
        <w:t>E</w:t>
      </w:r>
      <w:r>
        <w:rPr>
          <w:spacing w:val="-43"/>
          <w:sz w:val="21"/>
        </w:rPr>
        <w:t xml:space="preserve"> </w:t>
      </w:r>
      <w:r>
        <w:rPr>
          <w:sz w:val="21"/>
        </w:rPr>
        <w:t>和</w:t>
      </w:r>
      <w:r>
        <w:rPr>
          <w:spacing w:val="11"/>
          <w:sz w:val="21"/>
        </w:rPr>
        <w:t xml:space="preserve"> </w:t>
      </w:r>
      <w:r>
        <w:rPr>
          <w:sz w:val="21"/>
        </w:rPr>
        <w:t>F，与</w:t>
      </w:r>
      <w:r>
        <w:rPr>
          <w:spacing w:val="-42"/>
          <w:sz w:val="21"/>
        </w:rPr>
        <w:t xml:space="preserve"> </w:t>
      </w:r>
      <w:r>
        <w:rPr>
          <w:sz w:val="21"/>
        </w:rPr>
        <w:t>a</w:t>
      </w:r>
      <w:r>
        <w:rPr>
          <w:spacing w:val="-47"/>
          <w:sz w:val="21"/>
        </w:rPr>
        <w:t xml:space="preserve"> </w:t>
      </w:r>
      <w:r>
        <w:rPr>
          <w:sz w:val="21"/>
        </w:rPr>
        <w:t>导管接口</w:t>
      </w:r>
      <w:r>
        <w:rPr>
          <w:spacing w:val="-3"/>
          <w:sz w:val="21"/>
        </w:rPr>
        <w:t>相</w:t>
      </w:r>
      <w:r>
        <w:rPr>
          <w:sz w:val="21"/>
        </w:rPr>
        <w:t>接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(</w:t>
      </w:r>
      <w:r>
        <w:rPr>
          <w:spacing w:val="-3"/>
          <w:sz w:val="21"/>
        </w:rPr>
        <w:t>填</w:t>
      </w:r>
      <w:r>
        <w:rPr>
          <w:sz w:val="21"/>
        </w:rPr>
        <w:t>“b”</w:t>
      </w:r>
      <w:r>
        <w:rPr>
          <w:spacing w:val="-3"/>
          <w:sz w:val="21"/>
        </w:rPr>
        <w:t>或</w:t>
      </w:r>
      <w:r>
        <w:rPr>
          <w:sz w:val="21"/>
        </w:rPr>
        <w:t>“d”)。</w:t>
      </w:r>
    </w:p>
    <w:p>
      <w:pPr>
        <w:pStyle w:val="ListParagraph"/>
        <w:numPr>
          <w:ilvl w:val="0"/>
          <w:numId w:val="8"/>
        </w:numPr>
        <w:tabs>
          <w:tab w:val="left" w:pos="750"/>
        </w:tabs>
        <w:spacing w:before="0" w:after="0" w:line="269" w:lineRule="exact"/>
        <w:ind w:left="749" w:right="0" w:hanging="530"/>
        <w:jc w:val="left"/>
        <w:rPr>
          <w:sz w:val="21"/>
        </w:rPr>
      </w:pPr>
      <w:r>
        <w:rPr>
          <w:spacing w:val="-10"/>
          <w:sz w:val="21"/>
        </w:rPr>
        <w:t>实验结束之后，得到带有金属光泽的砖红色粉末，小组决定对该固体的成分进行探究。</w:t>
      </w:r>
    </w:p>
    <w:p>
      <w:pPr>
        <w:pStyle w:val="BodyText"/>
        <w:spacing w:before="43"/>
        <w:ind w:left="746"/>
      </w:pPr>
      <w:r>
        <w:t>【提出问题】红色的固体是什么？</w:t>
      </w:r>
    </w:p>
    <w:p>
      <w:pPr>
        <w:pStyle w:val="BodyText"/>
        <w:spacing w:before="42"/>
        <w:ind w:left="746"/>
      </w:pPr>
      <w:r>
        <w:rPr>
          <w:position w:val="1"/>
        </w:rPr>
        <w:t>【查阅资料】氧化亚铜（Cu</w:t>
      </w:r>
      <w:r>
        <w:rPr>
          <w:sz w:val="11"/>
        </w:rPr>
        <w:t>2</w:t>
      </w:r>
      <w:r>
        <w:rPr>
          <w:position w:val="1"/>
        </w:rPr>
        <w:t>O）是红色粉末状固体；</w:t>
      </w:r>
    </w:p>
    <w:p>
      <w:pPr>
        <w:pStyle w:val="BodyText"/>
        <w:spacing w:before="43"/>
        <w:ind w:left="2006"/>
      </w:pPr>
      <w:r>
        <w:rPr>
          <w:spacing w:val="-3"/>
          <w:position w:val="1"/>
        </w:rPr>
        <w:t>会与稀硫酸反应</w:t>
      </w:r>
      <w:r>
        <w:rPr>
          <w:position w:val="1"/>
        </w:rPr>
        <w:t>：Cu</w:t>
      </w:r>
      <w:r>
        <w:rPr>
          <w:sz w:val="11"/>
        </w:rPr>
        <w:t>2</w:t>
      </w:r>
      <w:r>
        <w:rPr>
          <w:position w:val="1"/>
        </w:rPr>
        <w:t>O</w:t>
      </w:r>
      <w:r>
        <w:rPr>
          <w:spacing w:val="-2"/>
          <w:position w:val="1"/>
        </w:rPr>
        <w:t xml:space="preserve"> + </w:t>
      </w:r>
      <w:r>
        <w:rPr>
          <w:position w:val="1"/>
        </w:rPr>
        <w:t>H</w:t>
      </w:r>
      <w:r>
        <w:rPr>
          <w:sz w:val="11"/>
        </w:rPr>
        <w:t>2</w:t>
      </w:r>
      <w:r>
        <w:rPr>
          <w:position w:val="1"/>
        </w:rPr>
        <w:t>SO</w:t>
      </w:r>
      <w:r>
        <w:rPr>
          <w:sz w:val="11"/>
        </w:rPr>
        <w:t xml:space="preserve">4 </w:t>
      </w:r>
      <w:r>
        <w:rPr>
          <w:position w:val="1"/>
        </w:rPr>
        <w:t>== CuSO</w:t>
      </w:r>
      <w:r>
        <w:rPr>
          <w:sz w:val="11"/>
        </w:rPr>
        <w:t xml:space="preserve">4 </w:t>
      </w:r>
      <w:r>
        <w:rPr>
          <w:spacing w:val="-1"/>
          <w:position w:val="1"/>
        </w:rPr>
        <w:t xml:space="preserve">+ </w:t>
      </w:r>
      <w:r>
        <w:rPr>
          <w:position w:val="1"/>
        </w:rPr>
        <w:t>Cu</w:t>
      </w:r>
      <w:r>
        <w:rPr>
          <w:spacing w:val="-1"/>
          <w:position w:val="1"/>
        </w:rPr>
        <w:t xml:space="preserve"> + </w:t>
      </w:r>
      <w:r>
        <w:rPr>
          <w:spacing w:val="-3"/>
          <w:position w:val="1"/>
        </w:rPr>
        <w:t>H</w:t>
      </w:r>
      <w:r>
        <w:rPr>
          <w:spacing w:val="-3"/>
          <w:sz w:val="11"/>
        </w:rPr>
        <w:t>2</w:t>
      </w:r>
      <w:r>
        <w:rPr>
          <w:spacing w:val="-3"/>
          <w:position w:val="1"/>
        </w:rPr>
        <w:t>O</w:t>
      </w:r>
      <w:r>
        <w:rPr>
          <w:position w:val="1"/>
        </w:rPr>
        <w:t>。</w:t>
      </w:r>
    </w:p>
    <w:p>
      <w:pPr>
        <w:pStyle w:val="BodyText"/>
        <w:spacing w:before="44"/>
        <w:ind w:left="746"/>
      </w:pPr>
      <w:r>
        <w:t>【提出猜想】猜想一：该固体全部为 Cu；</w:t>
      </w:r>
    </w:p>
    <w:p>
      <w:pPr>
        <w:pStyle w:val="BodyText"/>
        <w:spacing w:before="42"/>
        <w:ind w:left="2006"/>
      </w:pPr>
      <w:r>
        <w:rPr>
          <w:position w:val="1"/>
        </w:rPr>
        <w:t>猜想二：该固体全部为 Cu</w:t>
      </w:r>
      <w:r>
        <w:rPr>
          <w:sz w:val="11"/>
        </w:rPr>
        <w:t>2</w:t>
      </w:r>
      <w:r>
        <w:rPr>
          <w:position w:val="1"/>
        </w:rPr>
        <w:t>O；</w:t>
      </w:r>
    </w:p>
    <w:p>
      <w:pPr>
        <w:pStyle w:val="BodyText"/>
        <w:spacing w:before="43"/>
        <w:ind w:left="2006"/>
      </w:pPr>
      <w:r>
        <w:rPr>
          <w:position w:val="1"/>
        </w:rPr>
        <w:t>猜想三：该固体为 Cu</w:t>
      </w:r>
      <w:r>
        <w:rPr>
          <w:sz w:val="11"/>
        </w:rPr>
        <w:t>2</w:t>
      </w:r>
      <w:r>
        <w:rPr>
          <w:position w:val="1"/>
        </w:rPr>
        <w:t>O 和 Cu 的混合物。</w:t>
      </w:r>
    </w:p>
    <w:p>
      <w:pPr>
        <w:pStyle w:val="BodyText"/>
        <w:spacing w:before="43" w:after="21"/>
        <w:ind w:left="746"/>
      </w:pPr>
      <w:r>
        <w:t>【实验方案】</w:t>
      </w:r>
    </w:p>
    <w:tbl>
      <w:tblPr>
        <w:tblW w:w="0" w:type="auto"/>
        <w:jc w:val="left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0"/>
        <w:gridCol w:w="4926"/>
      </w:tblGrid>
      <w:tr>
        <w:tblPrEx>
          <w:tblW w:w="0" w:type="auto"/>
          <w:jc w:val="left"/>
          <w:tblInd w:w="496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2840" w:type="dxa"/>
          </w:tcPr>
          <w:p>
            <w:pPr>
              <w:pStyle w:val="TableParagraph"/>
              <w:spacing w:before="22"/>
              <w:ind w:left="979" w:right="971"/>
              <w:rPr>
                <w:sz w:val="21"/>
              </w:rPr>
            </w:pPr>
            <w:r>
              <w:rPr>
                <w:sz w:val="21"/>
              </w:rPr>
              <w:t>实验步骤</w:t>
            </w:r>
          </w:p>
        </w:tc>
        <w:tc>
          <w:tcPr>
            <w:tcW w:w="4926" w:type="dxa"/>
          </w:tcPr>
          <w:p>
            <w:pPr>
              <w:pStyle w:val="TableParagraph"/>
              <w:spacing w:before="22"/>
              <w:ind w:left="1514"/>
              <w:jc w:val="left"/>
              <w:rPr>
                <w:sz w:val="21"/>
              </w:rPr>
            </w:pPr>
            <w:r>
              <w:rPr>
                <w:sz w:val="21"/>
              </w:rPr>
              <w:t>实验现象及实验结论</w:t>
            </w:r>
          </w:p>
        </w:tc>
      </w:tr>
      <w:tr>
        <w:tblPrEx>
          <w:tblW w:w="0" w:type="auto"/>
          <w:jc w:val="left"/>
          <w:tblInd w:w="4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717"/>
          <w:jc w:val="left"/>
        </w:trPr>
        <w:tc>
          <w:tcPr>
            <w:tcW w:w="2840" w:type="dxa"/>
          </w:tcPr>
          <w:p>
            <w:pPr>
              <w:pStyle w:val="TableParagraph"/>
              <w:tabs>
                <w:tab w:val="left" w:pos="1999"/>
              </w:tabs>
              <w:spacing w:before="23" w:line="278" w:lineRule="auto"/>
              <w:ind w:left="107" w:right="97"/>
              <w:jc w:val="left"/>
              <w:rPr>
                <w:sz w:val="21"/>
              </w:rPr>
            </w:pPr>
            <w:r>
              <w:rPr>
                <w:spacing w:val="9"/>
                <w:sz w:val="21"/>
              </w:rPr>
              <w:t>取</w:t>
            </w:r>
            <w:r>
              <w:rPr>
                <w:spacing w:val="6"/>
                <w:sz w:val="21"/>
              </w:rPr>
              <w:t>少</w:t>
            </w:r>
            <w:r>
              <w:rPr>
                <w:spacing w:val="9"/>
                <w:sz w:val="21"/>
              </w:rPr>
              <w:t>量</w:t>
            </w:r>
            <w:r>
              <w:rPr>
                <w:spacing w:val="6"/>
                <w:sz w:val="21"/>
              </w:rPr>
              <w:t>固</w:t>
            </w:r>
            <w:r>
              <w:rPr>
                <w:spacing w:val="9"/>
                <w:sz w:val="21"/>
              </w:rPr>
              <w:t>体</w:t>
            </w:r>
            <w:r>
              <w:rPr>
                <w:spacing w:val="6"/>
                <w:sz w:val="21"/>
              </w:rPr>
              <w:t>粉</w:t>
            </w:r>
            <w:r>
              <w:rPr>
                <w:spacing w:val="9"/>
                <w:sz w:val="21"/>
              </w:rPr>
              <w:t>末</w:t>
            </w:r>
            <w:r>
              <w:rPr>
                <w:spacing w:val="6"/>
                <w:sz w:val="21"/>
              </w:rPr>
              <w:t>于试</w:t>
            </w:r>
            <w:r>
              <w:rPr>
                <w:spacing w:val="9"/>
                <w:sz w:val="21"/>
              </w:rPr>
              <w:t>管</w:t>
            </w:r>
            <w:r>
              <w:rPr>
                <w:spacing w:val="6"/>
                <w:sz w:val="21"/>
              </w:rPr>
              <w:t>中</w:t>
            </w:r>
            <w:r>
              <w:rPr>
                <w:sz w:val="21"/>
              </w:rPr>
              <w:t>， 加入</w:t>
            </w:r>
            <w:r>
              <w:rPr>
                <w:spacing w:val="-3"/>
                <w:sz w:val="21"/>
              </w:rPr>
              <w:t>过</w:t>
            </w:r>
            <w:r>
              <w:rPr>
                <w:sz w:val="21"/>
              </w:rPr>
              <w:t>量</w:t>
            </w:r>
            <w:r>
              <w:rPr>
                <w:sz w:val="21"/>
                <w:u w:val="single"/>
              </w:rPr>
              <w:t xml:space="preserve"> </w:t>
              <w:tab/>
            </w:r>
            <w:r>
              <w:rPr>
                <w:sz w:val="21"/>
              </w:rPr>
              <w:t>溶</w:t>
            </w:r>
            <w:r>
              <w:rPr>
                <w:spacing w:val="-3"/>
                <w:sz w:val="21"/>
              </w:rPr>
              <w:t>液</w:t>
            </w:r>
            <w:r>
              <w:rPr>
                <w:sz w:val="21"/>
              </w:rPr>
              <w:t>。</w:t>
            </w:r>
          </w:p>
        </w:tc>
        <w:tc>
          <w:tcPr>
            <w:tcW w:w="4926" w:type="dxa"/>
          </w:tcPr>
          <w:p>
            <w:pPr>
              <w:pStyle w:val="TableParagraph"/>
              <w:spacing w:before="23"/>
              <w:ind w:left="107"/>
              <w:jc w:val="left"/>
              <w:rPr>
                <w:sz w:val="21"/>
              </w:rPr>
            </w:pPr>
            <w:r>
              <w:rPr>
                <w:sz w:val="21"/>
              </w:rPr>
              <w:t>若无明显变化，则猜想一成立；</w:t>
            </w:r>
          </w:p>
          <w:p>
            <w:pPr>
              <w:pStyle w:val="TableParagraph"/>
              <w:tabs>
                <w:tab w:val="left" w:pos="1893"/>
              </w:tabs>
              <w:spacing w:before="43"/>
              <w:ind w:left="107"/>
              <w:jc w:val="left"/>
              <w:rPr>
                <w:sz w:val="21"/>
              </w:rPr>
            </w:pPr>
            <w:r>
              <w:rPr>
                <w:sz w:val="21"/>
              </w:rPr>
              <w:t>若溶</w:t>
            </w:r>
            <w:r>
              <w:rPr>
                <w:spacing w:val="-3"/>
                <w:sz w:val="21"/>
              </w:rPr>
              <w:t>液</w:t>
            </w:r>
            <w:r>
              <w:rPr>
                <w:sz w:val="21"/>
              </w:rPr>
              <w:t>变</w:t>
            </w:r>
            <w:r>
              <w:rPr>
                <w:spacing w:val="-3"/>
                <w:sz w:val="21"/>
              </w:rPr>
              <w:t>为</w:t>
            </w:r>
            <w:r>
              <w:rPr>
                <w:spacing w:val="-3"/>
                <w:sz w:val="21"/>
                <w:u w:val="single"/>
              </w:rPr>
              <w:t xml:space="preserve"> </w:t>
              <w:tab/>
            </w:r>
            <w:r>
              <w:rPr>
                <w:sz w:val="21"/>
              </w:rPr>
              <w:t>色</w:t>
            </w:r>
            <w:r>
              <w:rPr>
                <w:spacing w:val="-3"/>
                <w:sz w:val="21"/>
              </w:rPr>
              <w:t>，则</w:t>
            </w:r>
            <w:r>
              <w:rPr>
                <w:sz w:val="21"/>
              </w:rPr>
              <w:t>猜想</w:t>
            </w:r>
            <w:r>
              <w:rPr>
                <w:spacing w:val="-3"/>
                <w:sz w:val="21"/>
              </w:rPr>
              <w:t>二</w:t>
            </w:r>
            <w:r>
              <w:rPr>
                <w:sz w:val="21"/>
              </w:rPr>
              <w:t>或</w:t>
            </w:r>
            <w:r>
              <w:rPr>
                <w:spacing w:val="-3"/>
                <w:sz w:val="21"/>
              </w:rPr>
              <w:t>猜</w:t>
            </w:r>
            <w:r>
              <w:rPr>
                <w:sz w:val="21"/>
              </w:rPr>
              <w:t>想</w:t>
            </w:r>
            <w:r>
              <w:rPr>
                <w:spacing w:val="-3"/>
                <w:sz w:val="21"/>
              </w:rPr>
              <w:t>三</w:t>
            </w:r>
            <w:r>
              <w:rPr>
                <w:sz w:val="21"/>
              </w:rPr>
              <w:t>成</w:t>
            </w:r>
            <w:r>
              <w:rPr>
                <w:spacing w:val="-3"/>
                <w:sz w:val="21"/>
              </w:rPr>
              <w:t>立</w:t>
            </w:r>
            <w:r>
              <w:rPr>
                <w:sz w:val="21"/>
              </w:rPr>
              <w:t>。</w:t>
            </w:r>
          </w:p>
        </w:tc>
      </w:tr>
    </w:tbl>
    <w:p>
      <w:pPr>
        <w:pStyle w:val="BodyText"/>
        <w:tabs>
          <w:tab w:val="left" w:pos="7058"/>
        </w:tabs>
        <w:spacing w:before="22" w:line="278" w:lineRule="auto"/>
        <w:ind w:left="654" w:right="213"/>
      </w:pPr>
      <w:r>
        <w:t>为了</w:t>
      </w:r>
      <w:r>
        <w:rPr>
          <w:spacing w:val="-3"/>
        </w:rPr>
        <w:t>进</w:t>
      </w:r>
      <w:r>
        <w:t>一</w:t>
      </w:r>
      <w:r>
        <w:rPr>
          <w:spacing w:val="-3"/>
        </w:rPr>
        <w:t>步</w:t>
      </w:r>
      <w:r>
        <w:t>确</w:t>
      </w:r>
      <w:r>
        <w:rPr>
          <w:spacing w:val="-3"/>
        </w:rPr>
        <w:t>定</w:t>
      </w:r>
      <w:r>
        <w:t>混</w:t>
      </w:r>
      <w:r>
        <w:rPr>
          <w:spacing w:val="-3"/>
        </w:rPr>
        <w:t>合</w:t>
      </w:r>
      <w:r>
        <w:t>物</w:t>
      </w:r>
      <w:r>
        <w:rPr>
          <w:spacing w:val="-3"/>
        </w:rPr>
        <w:t>的</w:t>
      </w:r>
      <w:r>
        <w:t>组成</w:t>
      </w:r>
      <w:r>
        <w:rPr>
          <w:spacing w:val="-3"/>
        </w:rPr>
        <w:t>，另</w:t>
      </w:r>
      <w:r>
        <w:t>取</w:t>
      </w:r>
      <w:r>
        <w:rPr>
          <w:spacing w:val="-47"/>
        </w:rPr>
        <w:t xml:space="preserve"> </w:t>
      </w:r>
      <w:r>
        <w:t>m</w:t>
      </w:r>
      <w:r>
        <w:rPr>
          <w:spacing w:val="14"/>
        </w:rPr>
        <w:t xml:space="preserve"> </w:t>
      </w:r>
      <w:r>
        <w:t>g</w:t>
      </w:r>
      <w:r>
        <w:rPr>
          <w:spacing w:val="-48"/>
        </w:rPr>
        <w:t xml:space="preserve"> </w:t>
      </w:r>
      <w:r>
        <w:t>固</w:t>
      </w:r>
      <w:r>
        <w:rPr>
          <w:spacing w:val="-3"/>
        </w:rPr>
        <w:t>体</w:t>
      </w:r>
      <w:r>
        <w:t>，</w:t>
      </w:r>
      <w:r>
        <w:rPr>
          <w:spacing w:val="-3"/>
        </w:rPr>
        <w:t>重</w:t>
      </w:r>
      <w:r>
        <w:t>复上</w:t>
      </w:r>
      <w:r>
        <w:rPr>
          <w:spacing w:val="-3"/>
        </w:rPr>
        <w:t>述</w:t>
      </w:r>
      <w:r>
        <w:t>实</w:t>
      </w:r>
      <w:r>
        <w:rPr>
          <w:spacing w:val="-3"/>
        </w:rPr>
        <w:t>验</w:t>
      </w:r>
      <w:r>
        <w:t>，</w:t>
      </w:r>
      <w:r>
        <w:rPr>
          <w:spacing w:val="-3"/>
        </w:rPr>
        <w:t>然</w:t>
      </w:r>
      <w:r>
        <w:t>后</w:t>
      </w:r>
      <w:r>
        <w:rPr>
          <w:spacing w:val="-3"/>
        </w:rPr>
        <w:t>将</w:t>
      </w:r>
      <w:r>
        <w:t>反</w:t>
      </w:r>
      <w:r>
        <w:rPr>
          <w:spacing w:val="-3"/>
        </w:rPr>
        <w:t>应</w:t>
      </w:r>
      <w:r>
        <w:t>后的</w:t>
      </w:r>
      <w:r>
        <w:rPr>
          <w:spacing w:val="-3"/>
        </w:rPr>
        <w:t>物</w:t>
      </w:r>
      <w:r>
        <w:t>质过滤</w:t>
      </w:r>
      <w:r>
        <w:rPr>
          <w:spacing w:val="-3"/>
        </w:rPr>
        <w:t>、</w:t>
      </w:r>
      <w:r>
        <w:t>洗</w:t>
      </w:r>
      <w:r>
        <w:rPr>
          <w:spacing w:val="-3"/>
        </w:rPr>
        <w:t>涤</w:t>
      </w:r>
      <w:r>
        <w:t>、</w:t>
      </w:r>
      <w:r>
        <w:rPr>
          <w:spacing w:val="-3"/>
        </w:rPr>
        <w:t>干</w:t>
      </w:r>
      <w:r>
        <w:t>燥</w:t>
      </w:r>
      <w:r>
        <w:rPr>
          <w:spacing w:val="-3"/>
        </w:rPr>
        <w:t>，</w:t>
      </w:r>
      <w:r>
        <w:t>再</w:t>
      </w:r>
      <w:r>
        <w:rPr>
          <w:spacing w:val="-3"/>
        </w:rPr>
        <w:t>次</w:t>
      </w:r>
      <w:r>
        <w:t>称量</w:t>
      </w:r>
      <w:r>
        <w:rPr>
          <w:spacing w:val="-3"/>
        </w:rPr>
        <w:t>得</w:t>
      </w:r>
      <w:r>
        <w:t>到</w:t>
      </w:r>
      <w:r>
        <w:rPr>
          <w:spacing w:val="-51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g</w:t>
      </w:r>
      <w:r>
        <w:rPr>
          <w:spacing w:val="-50"/>
        </w:rPr>
        <w:t xml:space="preserve"> </w:t>
      </w:r>
      <w:r>
        <w:rPr>
          <w:spacing w:val="-3"/>
        </w:rPr>
        <w:t>固</w:t>
      </w:r>
      <w:r>
        <w:t>体</w:t>
      </w:r>
      <w:r>
        <w:rPr>
          <w:spacing w:val="-3"/>
        </w:rPr>
        <w:t>，</w:t>
      </w:r>
      <w:r>
        <w:t>若</w:t>
      </w:r>
      <w:r>
        <w:rPr>
          <w:spacing w:val="-49"/>
        </w:rPr>
        <w:t xml:space="preserve"> </w:t>
      </w:r>
      <w:r>
        <w:t>m</w:t>
      </w:r>
      <w:r>
        <w:rPr>
          <w:spacing w:val="-53"/>
        </w:rPr>
        <w:t xml:space="preserve"> </w:t>
      </w:r>
      <w:r>
        <w:t>和</w:t>
      </w:r>
      <w:r>
        <w:rPr>
          <w:spacing w:val="-50"/>
        </w:rPr>
        <w:t xml:space="preserve"> </w:t>
      </w:r>
      <w:r>
        <w:t>n</w:t>
      </w:r>
      <w:r>
        <w:rPr>
          <w:spacing w:val="-50"/>
        </w:rPr>
        <w:t xml:space="preserve"> </w:t>
      </w:r>
      <w:r>
        <w:rPr>
          <w:spacing w:val="-3"/>
        </w:rPr>
        <w:t>满</w:t>
      </w:r>
      <w:r>
        <w:t>足</w:t>
      </w:r>
      <w:r>
        <w:rPr>
          <w:u w:val="single"/>
        </w:rPr>
        <w:t xml:space="preserve"> </w:t>
        <w:tab/>
      </w:r>
      <w:r>
        <w:t>的</w:t>
      </w:r>
      <w:r>
        <w:rPr>
          <w:spacing w:val="-3"/>
        </w:rPr>
        <w:t>量的</w:t>
      </w:r>
      <w:r>
        <w:t>关系</w:t>
      </w:r>
      <w:r>
        <w:rPr>
          <w:spacing w:val="-3"/>
        </w:rPr>
        <w:t>，</w:t>
      </w:r>
      <w:r>
        <w:rPr>
          <w:spacing w:val="-14"/>
        </w:rPr>
        <w:t>则</w:t>
      </w:r>
      <w:r>
        <w:t>猜想</w:t>
      </w:r>
      <w:r>
        <w:rPr>
          <w:spacing w:val="-3"/>
        </w:rPr>
        <w:t>三</w:t>
      </w:r>
      <w:r>
        <w:t>成</w:t>
      </w:r>
      <w:r>
        <w:rPr>
          <w:spacing w:val="-3"/>
        </w:rPr>
        <w:t>立</w:t>
      </w:r>
      <w:r>
        <w:t>。</w:t>
      </w:r>
    </w:p>
    <w:p>
      <w:pPr>
        <w:pStyle w:val="BodyText"/>
        <w:spacing w:line="268" w:lineRule="exact"/>
        <w:ind w:left="642"/>
      </w:pPr>
      <w:r>
        <w:rPr>
          <w:position w:val="1"/>
        </w:rPr>
        <w:t>【得出结论】该固体为 Cu</w:t>
      </w:r>
      <w:r>
        <w:rPr>
          <w:sz w:val="11"/>
        </w:rPr>
        <w:t>2</w:t>
      </w:r>
      <w:r>
        <w:rPr>
          <w:position w:val="1"/>
        </w:rPr>
        <w:t>O 和 Cu 的混合物。</w:t>
      </w:r>
    </w:p>
    <w:p>
      <w:pPr>
        <w:pStyle w:val="BodyText"/>
        <w:spacing w:before="44"/>
        <w:ind w:left="642"/>
      </w:pPr>
      <w:r>
        <w:t>【交流讨论】</w:t>
      </w:r>
    </w:p>
    <w:p>
      <w:pPr>
        <w:pStyle w:val="ListParagraph"/>
        <w:numPr>
          <w:ilvl w:val="1"/>
          <w:numId w:val="8"/>
        </w:numPr>
        <w:tabs>
          <w:tab w:val="left" w:pos="1167"/>
          <w:tab w:val="left" w:pos="8413"/>
        </w:tabs>
        <w:spacing w:before="43" w:after="0" w:line="278" w:lineRule="auto"/>
        <w:ind w:left="1062" w:right="108" w:hanging="420"/>
        <w:jc w:val="left"/>
        <w:rPr>
          <w:sz w:val="21"/>
        </w:rPr>
      </w:pPr>
      <w:r>
        <w:rPr>
          <w:spacing w:val="-3"/>
          <w:sz w:val="21"/>
        </w:rPr>
        <w:t>从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安</w:t>
      </w:r>
      <w:r>
        <w:rPr>
          <w:spacing w:val="-3"/>
          <w:sz w:val="21"/>
        </w:rPr>
        <w:t>全</w:t>
      </w:r>
      <w:r>
        <w:rPr>
          <w:sz w:val="21"/>
        </w:rPr>
        <w:t>的</w:t>
      </w:r>
      <w:r>
        <w:rPr>
          <w:spacing w:val="-3"/>
          <w:sz w:val="21"/>
        </w:rPr>
        <w:t>角</w:t>
      </w:r>
      <w:r>
        <w:rPr>
          <w:sz w:val="21"/>
        </w:rPr>
        <w:t>度考</w:t>
      </w:r>
      <w:r>
        <w:rPr>
          <w:spacing w:val="-3"/>
          <w:sz w:val="21"/>
        </w:rPr>
        <w:t>虑</w:t>
      </w:r>
      <w:r>
        <w:rPr>
          <w:spacing w:val="-101"/>
          <w:sz w:val="21"/>
        </w:rPr>
        <w:t>，</w:t>
      </w:r>
      <w:r>
        <w:rPr>
          <w:sz w:val="21"/>
        </w:rPr>
        <w:t>本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存</w:t>
      </w:r>
      <w:r>
        <w:rPr>
          <w:sz w:val="21"/>
        </w:rPr>
        <w:t>在</w:t>
      </w:r>
      <w:r>
        <w:rPr>
          <w:spacing w:val="-3"/>
          <w:sz w:val="21"/>
        </w:rPr>
        <w:t>的</w:t>
      </w:r>
      <w:r>
        <w:rPr>
          <w:sz w:val="21"/>
        </w:rPr>
        <w:t>危</w:t>
      </w:r>
      <w:r>
        <w:rPr>
          <w:spacing w:val="-3"/>
          <w:sz w:val="21"/>
        </w:rPr>
        <w:t>险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pacing w:val="-18"/>
          <w:sz w:val="21"/>
        </w:rPr>
        <w:t xml:space="preserve">， </w:t>
      </w:r>
      <w:r>
        <w:rPr>
          <w:sz w:val="21"/>
        </w:rPr>
        <w:t>改</w:t>
      </w:r>
      <w:r>
        <w:rPr>
          <w:spacing w:val="-3"/>
          <w:sz w:val="21"/>
        </w:rPr>
        <w:t>进</w:t>
      </w:r>
      <w:r>
        <w:rPr>
          <w:sz w:val="21"/>
        </w:rPr>
        <w:t>的</w:t>
      </w:r>
      <w:r>
        <w:rPr>
          <w:spacing w:val="-3"/>
          <w:sz w:val="21"/>
        </w:rPr>
        <w:t>方</w:t>
      </w:r>
      <w:r>
        <w:rPr>
          <w:sz w:val="21"/>
        </w:rPr>
        <w:t>法是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spacing w:after="0" w:line="278" w:lineRule="auto"/>
        <w:jc w:val="left"/>
        <w:rPr>
          <w:sz w:val="21"/>
        </w:rPr>
        <w:sectPr>
          <w:pgSz w:w="11910" w:h="16840"/>
          <w:pgMar w:top="1400" w:right="1580" w:bottom="1200" w:left="1580" w:header="0" w:footer="1005"/>
          <w:cols w:space="708"/>
        </w:sectPr>
      </w:pPr>
    </w:p>
    <w:p>
      <w:pPr>
        <w:pStyle w:val="ListParagraph"/>
        <w:numPr>
          <w:ilvl w:val="1"/>
          <w:numId w:val="8"/>
        </w:numPr>
        <w:tabs>
          <w:tab w:val="left" w:pos="1170"/>
          <w:tab w:val="left" w:pos="6838"/>
        </w:tabs>
        <w:spacing w:before="44" w:after="0" w:line="278" w:lineRule="auto"/>
        <w:ind w:left="1060" w:right="108" w:hanging="420"/>
        <w:jc w:val="left"/>
        <w:rPr>
          <w:sz w:val="21"/>
        </w:rPr>
      </w:pPr>
      <w:r>
        <w:rPr>
          <w:spacing w:val="-3"/>
          <w:sz w:val="21"/>
        </w:rPr>
        <w:t>从</w:t>
      </w:r>
      <w:r>
        <w:rPr>
          <w:sz w:val="21"/>
        </w:rPr>
        <w:t>物</w:t>
      </w:r>
      <w:r>
        <w:rPr>
          <w:spacing w:val="-3"/>
          <w:sz w:val="21"/>
        </w:rPr>
        <w:t>质</w:t>
      </w:r>
      <w:r>
        <w:rPr>
          <w:sz w:val="21"/>
        </w:rPr>
        <w:t>的</w:t>
      </w:r>
      <w:r>
        <w:rPr>
          <w:spacing w:val="-3"/>
          <w:sz w:val="21"/>
        </w:rPr>
        <w:t>转</w:t>
      </w:r>
      <w:r>
        <w:rPr>
          <w:sz w:val="21"/>
        </w:rPr>
        <w:t>化</w:t>
      </w:r>
      <w:r>
        <w:rPr>
          <w:spacing w:val="-3"/>
          <w:sz w:val="21"/>
        </w:rPr>
        <w:t>程</w:t>
      </w:r>
      <w:r>
        <w:rPr>
          <w:sz w:val="21"/>
        </w:rPr>
        <w:t>度</w:t>
      </w:r>
      <w:r>
        <w:rPr>
          <w:spacing w:val="-3"/>
          <w:sz w:val="21"/>
        </w:rPr>
        <w:t>考</w:t>
      </w:r>
      <w:r>
        <w:rPr>
          <w:sz w:val="21"/>
        </w:rPr>
        <w:t>虑</w:t>
      </w:r>
      <w:r>
        <w:rPr>
          <w:spacing w:val="-48"/>
          <w:sz w:val="21"/>
        </w:rPr>
        <w:t>，</w:t>
      </w:r>
      <w:r>
        <w:rPr>
          <w:spacing w:val="-3"/>
          <w:sz w:val="21"/>
        </w:rPr>
        <w:t>小</w:t>
      </w:r>
      <w:r>
        <w:rPr>
          <w:sz w:val="21"/>
        </w:rPr>
        <w:t>组</w:t>
      </w:r>
      <w:r>
        <w:rPr>
          <w:spacing w:val="-3"/>
          <w:sz w:val="21"/>
        </w:rPr>
        <w:t>同</w:t>
      </w:r>
      <w:r>
        <w:rPr>
          <w:sz w:val="21"/>
        </w:rPr>
        <w:t>学</w:t>
      </w:r>
      <w:r>
        <w:rPr>
          <w:spacing w:val="-3"/>
          <w:sz w:val="21"/>
        </w:rPr>
        <w:t>针</w:t>
      </w:r>
      <w:r>
        <w:rPr>
          <w:sz w:val="21"/>
        </w:rPr>
        <w:t>对</w:t>
      </w:r>
      <w:r>
        <w:rPr>
          <w:spacing w:val="-3"/>
          <w:sz w:val="21"/>
        </w:rPr>
        <w:t>如</w:t>
      </w:r>
      <w:r>
        <w:rPr>
          <w:sz w:val="21"/>
        </w:rPr>
        <w:t>何</w:t>
      </w:r>
      <w:r>
        <w:rPr>
          <w:spacing w:val="-3"/>
          <w:sz w:val="21"/>
        </w:rPr>
        <w:t>将</w:t>
      </w:r>
      <w:r>
        <w:rPr>
          <w:sz w:val="21"/>
        </w:rPr>
        <w:t>氧化</w:t>
      </w:r>
      <w:r>
        <w:rPr>
          <w:spacing w:val="-3"/>
          <w:sz w:val="21"/>
        </w:rPr>
        <w:t>铜</w:t>
      </w:r>
      <w:r>
        <w:rPr>
          <w:sz w:val="21"/>
        </w:rPr>
        <w:t>全</w:t>
      </w:r>
      <w:r>
        <w:rPr>
          <w:spacing w:val="-3"/>
          <w:sz w:val="21"/>
        </w:rPr>
        <w:t>部</w:t>
      </w:r>
      <w:r>
        <w:rPr>
          <w:sz w:val="21"/>
        </w:rPr>
        <w:t>转</w:t>
      </w:r>
      <w:r>
        <w:rPr>
          <w:spacing w:val="-3"/>
          <w:sz w:val="21"/>
        </w:rPr>
        <w:t>化</w:t>
      </w:r>
      <w:r>
        <w:rPr>
          <w:sz w:val="21"/>
        </w:rPr>
        <w:t>为</w:t>
      </w:r>
      <w:r>
        <w:rPr>
          <w:spacing w:val="-3"/>
          <w:sz w:val="21"/>
        </w:rPr>
        <w:t>铜</w:t>
      </w:r>
      <w:r>
        <w:rPr>
          <w:sz w:val="21"/>
        </w:rPr>
        <w:t>单</w:t>
      </w:r>
      <w:r>
        <w:rPr>
          <w:spacing w:val="-3"/>
          <w:sz w:val="21"/>
        </w:rPr>
        <w:t>质</w:t>
      </w:r>
      <w:r>
        <w:rPr>
          <w:sz w:val="21"/>
        </w:rPr>
        <w:t>展开</w:t>
      </w:r>
      <w:r>
        <w:rPr>
          <w:spacing w:val="-3"/>
          <w:sz w:val="21"/>
        </w:rPr>
        <w:t xml:space="preserve">讨论 </w:t>
      </w:r>
      <w:r>
        <w:rPr>
          <w:sz w:val="21"/>
        </w:rPr>
        <w:t>，</w:t>
      </w:r>
      <w:r>
        <w:rPr>
          <w:spacing w:val="-3"/>
          <w:sz w:val="21"/>
        </w:rPr>
        <w:t>查</w:t>
      </w:r>
      <w:r>
        <w:rPr>
          <w:sz w:val="21"/>
        </w:rPr>
        <w:t>阅</w:t>
      </w:r>
      <w:r>
        <w:rPr>
          <w:spacing w:val="-3"/>
          <w:sz w:val="21"/>
        </w:rPr>
        <w:t>了</w:t>
      </w:r>
      <w:r>
        <w:rPr>
          <w:sz w:val="21"/>
        </w:rPr>
        <w:t>大</w:t>
      </w:r>
      <w:r>
        <w:rPr>
          <w:spacing w:val="-3"/>
          <w:sz w:val="21"/>
        </w:rPr>
        <w:t>量</w:t>
      </w:r>
      <w:r>
        <w:rPr>
          <w:sz w:val="21"/>
        </w:rPr>
        <w:t>资</w:t>
      </w:r>
      <w:r>
        <w:rPr>
          <w:spacing w:val="-3"/>
          <w:sz w:val="21"/>
        </w:rPr>
        <w:t>料</w:t>
      </w:r>
      <w:r>
        <w:rPr>
          <w:sz w:val="21"/>
        </w:rPr>
        <w:t>之</w:t>
      </w:r>
      <w:r>
        <w:rPr>
          <w:spacing w:val="-3"/>
          <w:sz w:val="21"/>
        </w:rPr>
        <w:t>后</w:t>
      </w:r>
      <w:r>
        <w:rPr>
          <w:sz w:val="21"/>
        </w:rPr>
        <w:t>知道</w:t>
      </w:r>
      <w:r>
        <w:rPr>
          <w:spacing w:val="-51"/>
          <w:sz w:val="21"/>
        </w:rPr>
        <w:t>，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条</w:t>
      </w:r>
      <w:r>
        <w:rPr>
          <w:spacing w:val="-3"/>
          <w:sz w:val="21"/>
        </w:rPr>
        <w:t>件</w:t>
      </w:r>
      <w:r>
        <w:rPr>
          <w:sz w:val="21"/>
        </w:rPr>
        <w:t>是</w:t>
      </w:r>
      <w:r>
        <w:rPr>
          <w:spacing w:val="-3"/>
          <w:sz w:val="21"/>
        </w:rPr>
        <w:t>影</w:t>
      </w:r>
      <w:r>
        <w:rPr>
          <w:sz w:val="21"/>
        </w:rPr>
        <w:t>响</w:t>
      </w:r>
      <w:r>
        <w:rPr>
          <w:spacing w:val="-3"/>
          <w:sz w:val="21"/>
        </w:rPr>
        <w:t>反</w:t>
      </w:r>
      <w:r>
        <w:rPr>
          <w:sz w:val="21"/>
        </w:rPr>
        <w:t>应物</w:t>
      </w:r>
      <w:r>
        <w:rPr>
          <w:spacing w:val="-3"/>
          <w:sz w:val="21"/>
        </w:rPr>
        <w:t>生</w:t>
      </w:r>
      <w:r>
        <w:rPr>
          <w:sz w:val="21"/>
        </w:rPr>
        <w:t>成</w:t>
      </w:r>
      <w:r>
        <w:rPr>
          <w:spacing w:val="-3"/>
          <w:sz w:val="21"/>
        </w:rPr>
        <w:t>的</w:t>
      </w:r>
      <w:r>
        <w:rPr>
          <w:sz w:val="21"/>
        </w:rPr>
        <w:t>重</w:t>
      </w:r>
      <w:r>
        <w:rPr>
          <w:spacing w:val="-3"/>
          <w:sz w:val="21"/>
        </w:rPr>
        <w:t>要</w:t>
      </w:r>
      <w:r>
        <w:rPr>
          <w:sz w:val="21"/>
        </w:rPr>
        <w:t>因</w:t>
      </w:r>
      <w:r>
        <w:rPr>
          <w:spacing w:val="-3"/>
          <w:sz w:val="21"/>
        </w:rPr>
        <w:t>素</w:t>
      </w:r>
      <w:r>
        <w:rPr>
          <w:spacing w:val="-48"/>
          <w:sz w:val="21"/>
        </w:rPr>
        <w:t>，</w:t>
      </w:r>
      <w:r>
        <w:rPr>
          <w:spacing w:val="-3"/>
          <w:sz w:val="21"/>
        </w:rPr>
        <w:t>因</w:t>
      </w:r>
      <w:r>
        <w:rPr>
          <w:sz w:val="21"/>
        </w:rPr>
        <w:t>此一</w:t>
      </w:r>
      <w:r>
        <w:rPr>
          <w:spacing w:val="-3"/>
          <w:sz w:val="21"/>
        </w:rPr>
        <w:t>致认</w:t>
      </w:r>
      <w:r>
        <w:rPr>
          <w:sz w:val="21"/>
        </w:rPr>
        <w:t>为在下</w:t>
      </w:r>
      <w:r>
        <w:rPr>
          <w:spacing w:val="-3"/>
          <w:sz w:val="21"/>
        </w:rPr>
        <w:t>次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中</w:t>
      </w:r>
      <w:r>
        <w:rPr>
          <w:spacing w:val="-3"/>
          <w:sz w:val="21"/>
        </w:rPr>
        <w:t>需</w:t>
      </w:r>
      <w:r>
        <w:rPr>
          <w:sz w:val="21"/>
        </w:rPr>
        <w:t>要</w:t>
      </w:r>
      <w:r>
        <w:rPr>
          <w:spacing w:val="-3"/>
          <w:sz w:val="21"/>
        </w:rPr>
        <w:t>适</w:t>
      </w:r>
      <w:r>
        <w:rPr>
          <w:sz w:val="21"/>
        </w:rPr>
        <w:t>当</w:t>
      </w:r>
      <w:r>
        <w:rPr>
          <w:spacing w:val="-3"/>
          <w:sz w:val="21"/>
        </w:rPr>
        <w:t>加</w:t>
      </w:r>
      <w:r>
        <w:rPr>
          <w:sz w:val="21"/>
        </w:rPr>
        <w:t>大</w:t>
      </w:r>
      <w:r>
        <w:rPr>
          <w:spacing w:val="-40"/>
          <w:sz w:val="21"/>
        </w:rPr>
        <w:t xml:space="preserve"> </w:t>
      </w:r>
      <w:r>
        <w:rPr>
          <w:sz w:val="21"/>
        </w:rPr>
        <w:t>CO</w:t>
      </w:r>
      <w:r>
        <w:rPr>
          <w:spacing w:val="-44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通</w:t>
      </w:r>
      <w:r>
        <w:rPr>
          <w:sz w:val="21"/>
        </w:rPr>
        <w:t>入</w:t>
      </w:r>
      <w:r>
        <w:rPr>
          <w:spacing w:val="-3"/>
          <w:sz w:val="21"/>
        </w:rPr>
        <w:t>量</w:t>
      </w:r>
      <w:r>
        <w:rPr>
          <w:sz w:val="21"/>
        </w:rPr>
        <w:t>或者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BodyText"/>
        <w:spacing w:line="278" w:lineRule="auto"/>
        <w:ind w:left="640" w:right="213" w:hanging="420"/>
        <w:jc w:val="both"/>
      </w:pPr>
      <w:r>
        <w:t>18.（6</w:t>
      </w:r>
      <w:r>
        <w:rPr>
          <w:spacing w:val="-24"/>
        </w:rPr>
        <w:t xml:space="preserve"> 分</w:t>
      </w:r>
      <w:r>
        <w:t>）</w:t>
      </w:r>
      <w:r>
        <w:rPr>
          <w:spacing w:val="-5"/>
        </w:rPr>
        <w:t xml:space="preserve">实验室中氯酸钾样品含有杂质，为了测定样品中氯酸钾的质量分数，取 </w:t>
      </w:r>
      <w:r>
        <w:t>10g</w:t>
      </w:r>
      <w:r>
        <w:rPr>
          <w:spacing w:val="-23"/>
        </w:rPr>
        <w:t xml:space="preserve"> 该</w:t>
      </w:r>
      <w:r>
        <w:rPr>
          <w:spacing w:val="-9"/>
          <w:w w:val="100"/>
          <w:position w:val="1"/>
        </w:rPr>
        <w:t>样品与</w:t>
      </w:r>
      <w:r>
        <w:rPr>
          <w:spacing w:val="-9"/>
          <w:position w:val="1"/>
        </w:rPr>
        <w:t xml:space="preserve"> </w:t>
      </w:r>
      <w:r>
        <w:rPr>
          <w:w w:val="100"/>
          <w:position w:val="1"/>
        </w:rPr>
        <w:t>1g</w:t>
      </w:r>
      <w:r>
        <w:rPr>
          <w:spacing w:val="-55"/>
          <w:position w:val="1"/>
        </w:rPr>
        <w:t xml:space="preserve"> </w:t>
      </w:r>
      <w:r>
        <w:rPr>
          <w:spacing w:val="-3"/>
          <w:w w:val="100"/>
          <w:position w:val="1"/>
        </w:rPr>
        <w:t>二氧化锰混合加热</w:t>
      </w:r>
      <w:r>
        <w:rPr>
          <w:spacing w:val="-3"/>
          <w:position w:val="1"/>
        </w:rPr>
        <w:t xml:space="preserve"> </w:t>
      </w:r>
      <w:r>
        <w:rPr>
          <w:w w:val="100"/>
          <w:position w:val="1"/>
        </w:rPr>
        <w:t>t</w:t>
      </w:r>
      <w:r>
        <w:rPr>
          <w:w w:val="100"/>
          <w:sz w:val="11"/>
        </w:rPr>
        <w:t>1</w:t>
      </w:r>
      <w:r>
        <w:rPr>
          <w:sz w:val="11"/>
        </w:rPr>
        <w:t xml:space="preserve"> </w:t>
      </w:r>
      <w:r>
        <w:rPr>
          <w:spacing w:val="-2"/>
          <w:w w:val="100"/>
          <w:position w:val="1"/>
        </w:rPr>
        <w:t>时间后</w:t>
      </w:r>
      <w:r>
        <w:rPr>
          <w:spacing w:val="-3"/>
          <w:w w:val="100"/>
          <w:position w:val="1"/>
        </w:rPr>
        <w:t>（假设杂质不参加反应</w:t>
      </w:r>
      <w:r>
        <w:rPr>
          <w:spacing w:val="-108"/>
          <w:w w:val="100"/>
          <w:position w:val="1"/>
        </w:rPr>
        <w:t>）</w:t>
      </w:r>
      <w:r>
        <w:rPr>
          <w:spacing w:val="-3"/>
          <w:w w:val="100"/>
          <w:position w:val="1"/>
        </w:rPr>
        <w:t>，冷却，称量剩余固体</w:t>
      </w:r>
      <w:r>
        <w:rPr>
          <w:spacing w:val="-7"/>
          <w:position w:val="1"/>
        </w:rPr>
        <w:t xml:space="preserve">质量，重复以上操作，依次称得加热 </w:t>
      </w:r>
      <w:r>
        <w:rPr>
          <w:position w:val="1"/>
        </w:rPr>
        <w:t>t</w:t>
      </w:r>
      <w:r>
        <w:rPr>
          <w:sz w:val="11"/>
        </w:rPr>
        <w:t>2</w:t>
      </w:r>
      <w:r>
        <w:rPr>
          <w:spacing w:val="-8"/>
          <w:position w:val="1"/>
        </w:rPr>
        <w:t>、</w:t>
      </w:r>
      <w:r>
        <w:rPr>
          <w:position w:val="1"/>
        </w:rPr>
        <w:t>t</w:t>
      </w:r>
      <w:r>
        <w:rPr>
          <w:sz w:val="11"/>
        </w:rPr>
        <w:t>3</w:t>
      </w:r>
      <w:r>
        <w:rPr>
          <w:spacing w:val="-5"/>
          <w:position w:val="1"/>
        </w:rPr>
        <w:t>、</w:t>
      </w:r>
      <w:r>
        <w:rPr>
          <w:position w:val="1"/>
        </w:rPr>
        <w:t>t</w:t>
      </w:r>
      <w:r>
        <w:rPr>
          <w:sz w:val="11"/>
        </w:rPr>
        <w:t xml:space="preserve">4 </w:t>
      </w:r>
      <w:r>
        <w:rPr>
          <w:spacing w:val="-4"/>
          <w:position w:val="1"/>
        </w:rPr>
        <w:t>时间后剩余固体的质量，记录数据如下</w:t>
      </w:r>
      <w:r>
        <w:rPr>
          <w:spacing w:val="-4"/>
        </w:rPr>
        <w:t>表：</w:t>
      </w:r>
    </w:p>
    <w:tbl>
      <w:tblPr>
        <w:tblW w:w="0" w:type="auto"/>
        <w:jc w:val="left"/>
        <w:tblInd w:w="15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7"/>
        <w:gridCol w:w="852"/>
        <w:gridCol w:w="850"/>
        <w:gridCol w:w="852"/>
        <w:gridCol w:w="847"/>
      </w:tblGrid>
      <w:tr>
        <w:tblPrEx>
          <w:tblW w:w="0" w:type="auto"/>
          <w:jc w:val="left"/>
          <w:tblInd w:w="1519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2127" w:type="dxa"/>
          </w:tcPr>
          <w:p>
            <w:pPr>
              <w:pStyle w:val="TableParagraph"/>
              <w:spacing w:before="74"/>
              <w:ind w:left="308" w:right="292"/>
              <w:rPr>
                <w:sz w:val="21"/>
              </w:rPr>
            </w:pPr>
            <w:r>
              <w:rPr>
                <w:sz w:val="21"/>
              </w:rPr>
              <w:t>加热时间</w:t>
            </w:r>
          </w:p>
        </w:tc>
        <w:tc>
          <w:tcPr>
            <w:tcW w:w="852" w:type="dxa"/>
          </w:tcPr>
          <w:p>
            <w:pPr>
              <w:pStyle w:val="TableParagraph"/>
              <w:spacing w:before="73"/>
              <w:ind w:left="142" w:right="128"/>
              <w:rPr>
                <w:sz w:val="11"/>
              </w:rPr>
            </w:pPr>
            <w:r>
              <w:rPr>
                <w:position w:val="1"/>
                <w:sz w:val="21"/>
              </w:rPr>
              <w:t>t</w:t>
            </w:r>
            <w:r>
              <w:rPr>
                <w:sz w:val="11"/>
              </w:rPr>
              <w:t>1</w:t>
            </w:r>
          </w:p>
        </w:tc>
        <w:tc>
          <w:tcPr>
            <w:tcW w:w="850" w:type="dxa"/>
          </w:tcPr>
          <w:p>
            <w:pPr>
              <w:pStyle w:val="TableParagraph"/>
              <w:spacing w:before="73"/>
              <w:ind w:left="192" w:right="180"/>
              <w:rPr>
                <w:sz w:val="11"/>
              </w:rPr>
            </w:pPr>
            <w:r>
              <w:rPr>
                <w:position w:val="1"/>
                <w:sz w:val="21"/>
              </w:rPr>
              <w:t>t</w:t>
            </w:r>
            <w:r>
              <w:rPr>
                <w:sz w:val="11"/>
              </w:rPr>
              <w:t>2</w:t>
            </w:r>
          </w:p>
        </w:tc>
        <w:tc>
          <w:tcPr>
            <w:tcW w:w="852" w:type="dxa"/>
          </w:tcPr>
          <w:p>
            <w:pPr>
              <w:pStyle w:val="TableParagraph"/>
              <w:spacing w:before="73"/>
              <w:ind w:left="142" w:right="128"/>
              <w:rPr>
                <w:sz w:val="11"/>
              </w:rPr>
            </w:pPr>
            <w:r>
              <w:rPr>
                <w:position w:val="1"/>
                <w:sz w:val="21"/>
              </w:rPr>
              <w:t>t</w:t>
            </w:r>
            <w:r>
              <w:rPr>
                <w:sz w:val="11"/>
              </w:rPr>
              <w:t>3</w:t>
            </w:r>
          </w:p>
        </w:tc>
        <w:tc>
          <w:tcPr>
            <w:tcW w:w="847" w:type="dxa"/>
          </w:tcPr>
          <w:p>
            <w:pPr>
              <w:pStyle w:val="TableParagraph"/>
              <w:spacing w:before="73"/>
              <w:ind w:left="191" w:right="177"/>
              <w:rPr>
                <w:sz w:val="11"/>
              </w:rPr>
            </w:pPr>
            <w:r>
              <w:rPr>
                <w:position w:val="1"/>
                <w:sz w:val="21"/>
              </w:rPr>
              <w:t>t</w:t>
            </w:r>
            <w:r>
              <w:rPr>
                <w:sz w:val="11"/>
              </w:rPr>
              <w:t>4</w:t>
            </w:r>
          </w:p>
        </w:tc>
      </w:tr>
      <w:tr>
        <w:tblPrEx>
          <w:tblW w:w="0" w:type="auto"/>
          <w:jc w:val="left"/>
          <w:tblInd w:w="151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2"/>
          <w:jc w:val="left"/>
        </w:trPr>
        <w:tc>
          <w:tcPr>
            <w:tcW w:w="2127" w:type="dxa"/>
          </w:tcPr>
          <w:p>
            <w:pPr>
              <w:pStyle w:val="TableParagraph"/>
              <w:spacing w:before="74"/>
              <w:ind w:left="308" w:right="294"/>
              <w:rPr>
                <w:sz w:val="21"/>
              </w:rPr>
            </w:pPr>
            <w:r>
              <w:rPr>
                <w:sz w:val="21"/>
              </w:rPr>
              <w:t>剩余固体质量/g</w:t>
            </w:r>
          </w:p>
        </w:tc>
        <w:tc>
          <w:tcPr>
            <w:tcW w:w="852" w:type="dxa"/>
          </w:tcPr>
          <w:p>
            <w:pPr>
              <w:pStyle w:val="TableParagraph"/>
              <w:spacing w:before="74"/>
              <w:ind w:left="144" w:right="128"/>
              <w:rPr>
                <w:sz w:val="21"/>
              </w:rPr>
            </w:pPr>
            <w:r>
              <w:rPr>
                <w:sz w:val="21"/>
              </w:rPr>
              <w:t>10.04</w:t>
            </w:r>
          </w:p>
        </w:tc>
        <w:tc>
          <w:tcPr>
            <w:tcW w:w="850" w:type="dxa"/>
          </w:tcPr>
          <w:p>
            <w:pPr>
              <w:pStyle w:val="TableParagraph"/>
              <w:spacing w:before="74"/>
              <w:ind w:left="194" w:right="180"/>
              <w:rPr>
                <w:sz w:val="21"/>
              </w:rPr>
            </w:pPr>
            <w:r>
              <w:rPr>
                <w:sz w:val="21"/>
              </w:rPr>
              <w:t>9.08</w:t>
            </w:r>
          </w:p>
        </w:tc>
        <w:tc>
          <w:tcPr>
            <w:tcW w:w="852" w:type="dxa"/>
          </w:tcPr>
          <w:p>
            <w:pPr>
              <w:pStyle w:val="TableParagraph"/>
              <w:spacing w:before="74"/>
              <w:ind w:left="144" w:right="128"/>
              <w:rPr>
                <w:sz w:val="21"/>
              </w:rPr>
            </w:pPr>
            <w:r>
              <w:rPr>
                <w:sz w:val="21"/>
              </w:rPr>
              <w:t>8.12</w:t>
            </w:r>
          </w:p>
        </w:tc>
        <w:tc>
          <w:tcPr>
            <w:tcW w:w="847" w:type="dxa"/>
          </w:tcPr>
          <w:p>
            <w:pPr>
              <w:pStyle w:val="TableParagraph"/>
              <w:spacing w:before="74"/>
              <w:ind w:left="194" w:right="177"/>
              <w:rPr>
                <w:sz w:val="21"/>
              </w:rPr>
            </w:pPr>
            <w:r>
              <w:rPr>
                <w:sz w:val="21"/>
              </w:rPr>
              <w:t>8.12</w:t>
            </w:r>
          </w:p>
        </w:tc>
      </w:tr>
    </w:tbl>
    <w:p>
      <w:pPr>
        <w:pStyle w:val="ListParagraph"/>
        <w:numPr>
          <w:ilvl w:val="0"/>
          <w:numId w:val="7"/>
        </w:numPr>
        <w:tabs>
          <w:tab w:val="left" w:pos="1064"/>
          <w:tab w:val="left" w:pos="5364"/>
        </w:tabs>
        <w:spacing w:before="0" w:after="0" w:line="240" w:lineRule="auto"/>
        <w:ind w:left="1063" w:right="0" w:hanging="530"/>
        <w:jc w:val="left"/>
        <w:rPr>
          <w:sz w:val="21"/>
        </w:rPr>
      </w:pPr>
      <w:r>
        <w:rPr>
          <w:sz w:val="21"/>
        </w:rPr>
        <w:t>请</w:t>
      </w:r>
      <w:r>
        <w:rPr>
          <w:spacing w:val="-3"/>
          <w:sz w:val="21"/>
        </w:rPr>
        <w:t>问</w:t>
      </w:r>
      <w:r>
        <w:rPr>
          <w:sz w:val="21"/>
        </w:rPr>
        <w:t>完</w:t>
      </w:r>
      <w:r>
        <w:rPr>
          <w:spacing w:val="-3"/>
          <w:sz w:val="21"/>
        </w:rPr>
        <w:t>全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后</w:t>
      </w:r>
      <w:r>
        <w:rPr>
          <w:spacing w:val="-3"/>
          <w:sz w:val="21"/>
        </w:rPr>
        <w:t>产生</w:t>
      </w:r>
      <w:r>
        <w:rPr>
          <w:sz w:val="21"/>
        </w:rPr>
        <w:t>氧气</w:t>
      </w:r>
      <w:r>
        <w:rPr>
          <w:spacing w:val="-3"/>
          <w:sz w:val="21"/>
        </w:rPr>
        <w:t>的</w:t>
      </w:r>
      <w:r>
        <w:rPr>
          <w:sz w:val="21"/>
        </w:rPr>
        <w:t>质</w:t>
      </w:r>
      <w:r>
        <w:rPr>
          <w:spacing w:val="-3"/>
          <w:sz w:val="21"/>
        </w:rPr>
        <w:t>量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g 。</w:t>
      </w:r>
    </w:p>
    <w:p>
      <w:pPr>
        <w:pStyle w:val="ListParagraph"/>
        <w:numPr>
          <w:ilvl w:val="0"/>
          <w:numId w:val="7"/>
        </w:numPr>
        <w:tabs>
          <w:tab w:val="left" w:pos="1064"/>
        </w:tabs>
        <w:spacing w:before="43" w:after="0" w:line="240" w:lineRule="auto"/>
        <w:ind w:left="1063" w:right="0" w:hanging="530"/>
        <w:jc w:val="left"/>
        <w:rPr>
          <w:sz w:val="21"/>
        </w:rPr>
      </w:pPr>
      <w:r>
        <w:rPr>
          <w:spacing w:val="-3"/>
          <w:sz w:val="21"/>
        </w:rPr>
        <w:t>求该样品中氯酸钾的质量分数（要求写出计算过程</w:t>
      </w:r>
      <w:r>
        <w:rPr>
          <w:spacing w:val="-108"/>
          <w:sz w:val="21"/>
        </w:rPr>
        <w:t>）</w:t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400" w:right="1580" w:bottom="1200" w:left="1580" w:header="0" w:footer="1005"/>
          <w:cols w:space="708"/>
        </w:sectPr>
      </w:pPr>
    </w:p>
    <w:p>
      <w:pPr>
        <w:pStyle w:val="BodyText"/>
        <w:spacing w:before="43" w:line="205" w:lineRule="exact"/>
        <w:ind w:left="1062"/>
      </w:pPr>
      <w:r>
        <w:t>反应的化学方程式为：</w:t>
      </w:r>
    </w:p>
    <w:p>
      <w:pPr>
        <w:spacing w:before="109" w:line="139" w:lineRule="exact"/>
        <w:ind w:left="653" w:right="0" w:firstLine="0"/>
        <w:jc w:val="left"/>
        <w:rPr>
          <w:rFonts w:ascii="Times New Roman"/>
          <w:sz w:val="18"/>
        </w:rPr>
      </w:pPr>
      <w:r>
        <w:br w:type="column"/>
      </w:r>
      <w:r>
        <w:rPr>
          <w:rFonts w:ascii="Times New Roman"/>
          <w:sz w:val="18"/>
        </w:rPr>
        <w:t>MnO</w:t>
      </w:r>
      <w:r>
        <w:rPr>
          <w:rFonts w:ascii="Times New Roman"/>
          <w:sz w:val="18"/>
          <w:vertAlign w:val="subscript"/>
        </w:rPr>
        <w:t>2</w:t>
      </w:r>
    </w:p>
    <w:p>
      <w:pPr>
        <w:spacing w:after="0" w:line="139" w:lineRule="exact"/>
        <w:jc w:val="left"/>
        <w:rPr>
          <w:rFonts w:ascii="Times New Roman"/>
          <w:sz w:val="18"/>
        </w:rPr>
        <w:sectPr>
          <w:type w:val="continuous"/>
          <w:pgSz w:w="11910" w:h="16840"/>
          <w:pgMar w:top="1500" w:right="1580" w:bottom="1200" w:left="1580" w:header="708" w:footer="708"/>
          <w:cols w:num="2" w:space="708" w:equalWidth="0">
            <w:col w:w="3166" w:space="40"/>
            <w:col w:w="5544"/>
          </w:cols>
        </w:sectPr>
      </w:pPr>
    </w:p>
    <w:p>
      <w:pPr>
        <w:spacing w:before="0" w:line="245" w:lineRule="exact"/>
        <w:ind w:left="2" w:right="235" w:firstLine="0"/>
        <w:jc w:val="center"/>
        <w:rPr>
          <w:rFonts w:ascii="Times New Roman" w:hAnsi="Times New Roman"/>
          <w:sz w:val="22"/>
        </w:rPr>
      </w:pPr>
      <w:r>
        <w:pict>
          <v:shape id="_x0000_s1053" type="#_x0000_t202" style="width:6.8pt;height:11.7pt;margin-top:6.45pt;margin-left:280.25pt;mso-position-horizontal-relative:page;position:absolute;z-index:-251641856" filled="f" stroked="f">
            <v:textbox inset="0,0,0,0">
              <w:txbxContent>
                <w:p>
                  <w:pPr>
                    <w:pStyle w:val="BodyText"/>
                    <w:spacing w:line="234" w:lineRule="exac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w w:val="100"/>
                    </w:rPr>
                    <w:t>Δ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2"/>
        </w:rPr>
        <w:t>2KClO</w:t>
      </w:r>
      <w:r>
        <w:rPr>
          <w:rFonts w:ascii="Times New Roman" w:hAnsi="Times New Roman"/>
          <w:sz w:val="22"/>
          <w:vertAlign w:val="subscript"/>
        </w:rPr>
        <w:t>3</w:t>
      </w:r>
      <w:r>
        <w:rPr>
          <w:rFonts w:ascii="Times New Roman" w:hAnsi="Times New Roman"/>
          <w:sz w:val="22"/>
          <w:vertAlign w:val="baseline"/>
        </w:rPr>
        <w:t xml:space="preserve">   === 2KCl+ 3O</w:t>
      </w:r>
      <w:r>
        <w:rPr>
          <w:rFonts w:ascii="Times New Roman" w:hAnsi="Times New Roman"/>
          <w:sz w:val="22"/>
          <w:vertAlign w:val="subscript"/>
        </w:rPr>
        <w:t>2</w:t>
      </w:r>
      <w:r>
        <w:rPr>
          <w:rFonts w:ascii="Times New Roman" w:hAnsi="Times New Roman"/>
          <w:sz w:val="22"/>
          <w:vertAlign w:val="baseline"/>
        </w:rPr>
        <w:t>↑</w:t>
      </w:r>
    </w:p>
    <w:p>
      <w:pPr>
        <w:spacing w:after="0" w:line="245" w:lineRule="exact"/>
        <w:jc w:val="center"/>
        <w:rPr>
          <w:rFonts w:ascii="Times New Roman" w:hAnsi="Times New Roman"/>
          <w:sz w:val="22"/>
        </w:rPr>
        <w:sectPr>
          <w:type w:val="continuous"/>
          <w:pgSz w:w="11910" w:h="16840"/>
          <w:pgMar w:top="1500" w:right="1580" w:bottom="1200" w:left="1580" w:header="708" w:footer="708"/>
          <w:cols w:space="708"/>
        </w:sect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5"/>
        <w:rPr>
          <w:rFonts w:ascii="Times New Roman"/>
          <w:sz w:val="31"/>
        </w:rPr>
      </w:pPr>
    </w:p>
    <w:p>
      <w:pPr>
        <w:spacing w:before="0"/>
        <w:ind w:left="220" w:right="0" w:firstLine="0"/>
        <w:jc w:val="left"/>
        <w:rPr>
          <w:b/>
          <w:sz w:val="24"/>
        </w:rPr>
      </w:pPr>
      <w:r>
        <w:rPr>
          <w:b/>
          <w:sz w:val="24"/>
        </w:rPr>
        <w:t>评分说明：</w:t>
      </w:r>
    </w:p>
    <w:p>
      <w:pPr>
        <w:pStyle w:val="Heading1"/>
        <w:spacing w:before="47" w:line="364" w:lineRule="auto"/>
        <w:ind w:left="1141" w:right="1486" w:hanging="1045"/>
        <w:jc w:val="left"/>
      </w:pPr>
      <w:r>
        <w:rPr>
          <w:b w:val="0"/>
        </w:rPr>
        <w:br w:type="column"/>
      </w:r>
      <w:r>
        <w:t xml:space="preserve">漳州市 </w:t>
      </w:r>
      <w:r>
        <w:rPr>
          <w:rFonts w:ascii="Times New Roman" w:eastAsia="Times New Roman"/>
        </w:rPr>
        <w:t xml:space="preserve">2020 </w:t>
      </w:r>
      <w:r>
        <w:t>届初中毕业班居家适应训练化学参考答案及评分说明</w:t>
      </w:r>
    </w:p>
    <w:p>
      <w:pPr>
        <w:spacing w:after="0" w:line="364" w:lineRule="auto"/>
        <w:jc w:val="left"/>
        <w:sectPr>
          <w:footerReference w:type="default" r:id="rId29"/>
          <w:pgSz w:w="11910" w:h="16840"/>
          <w:pgMar w:top="1480" w:right="1580" w:bottom="1420" w:left="1580" w:header="0" w:footer="1223"/>
          <w:pgNumType w:start="1"/>
          <w:cols w:num="2" w:space="708" w:equalWidth="0">
            <w:col w:w="1425" w:space="40"/>
            <w:col w:w="7285"/>
          </w:cols>
        </w:sectPr>
      </w:pPr>
    </w:p>
    <w:p>
      <w:pPr>
        <w:pStyle w:val="ListParagraph"/>
        <w:numPr>
          <w:ilvl w:val="0"/>
          <w:numId w:val="6"/>
        </w:numPr>
        <w:tabs>
          <w:tab w:val="left" w:pos="380"/>
        </w:tabs>
        <w:spacing w:before="28" w:after="0" w:line="240" w:lineRule="auto"/>
        <w:ind w:left="379" w:right="0" w:hanging="160"/>
        <w:jc w:val="left"/>
        <w:rPr>
          <w:sz w:val="21"/>
        </w:rPr>
      </w:pPr>
      <w:r>
        <w:rPr>
          <w:spacing w:val="-3"/>
          <w:sz w:val="21"/>
        </w:rPr>
        <w:t>只要考生的答案合理，就可参照评分说明给分。</w:t>
      </w:r>
    </w:p>
    <w:p>
      <w:pPr>
        <w:pStyle w:val="ListParagraph"/>
        <w:numPr>
          <w:ilvl w:val="0"/>
          <w:numId w:val="6"/>
        </w:numPr>
        <w:tabs>
          <w:tab w:val="left" w:pos="380"/>
        </w:tabs>
        <w:spacing w:before="43" w:after="0" w:line="240" w:lineRule="auto"/>
        <w:ind w:left="379" w:right="0" w:hanging="160"/>
        <w:jc w:val="left"/>
        <w:rPr>
          <w:sz w:val="21"/>
        </w:rPr>
      </w:pPr>
      <w:r>
        <w:rPr>
          <w:spacing w:val="-10"/>
          <w:sz w:val="21"/>
        </w:rPr>
        <w:t xml:space="preserve">化学方程式每个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7"/>
          <w:sz w:val="21"/>
        </w:rPr>
        <w:t xml:space="preserve">分，其他各空除特别注明外均给 </w:t>
      </w:r>
      <w:r>
        <w:rPr>
          <w:rFonts w:ascii="Times New Roman" w:eastAsia="Times New Roman"/>
          <w:sz w:val="21"/>
        </w:rPr>
        <w:t xml:space="preserve">1 </w:t>
      </w:r>
      <w:r>
        <w:rPr>
          <w:spacing w:val="-3"/>
          <w:sz w:val="21"/>
        </w:rPr>
        <w:t>分。</w:t>
      </w:r>
    </w:p>
    <w:p>
      <w:pPr>
        <w:pStyle w:val="ListParagraph"/>
        <w:numPr>
          <w:ilvl w:val="0"/>
          <w:numId w:val="6"/>
        </w:numPr>
        <w:tabs>
          <w:tab w:val="left" w:pos="380"/>
        </w:tabs>
        <w:spacing w:before="42" w:after="0" w:line="278" w:lineRule="auto"/>
        <w:ind w:left="220" w:right="211" w:firstLine="0"/>
        <w:jc w:val="left"/>
        <w:rPr>
          <w:sz w:val="21"/>
        </w:rPr>
      </w:pPr>
      <w:r>
        <w:rPr>
          <w:spacing w:val="-6"/>
          <w:sz w:val="21"/>
        </w:rPr>
        <w:t>化学方程式中化学式错误不给分，没配平、没注明反应条件、没有气体符号或沉淀符号总</w:t>
      </w:r>
      <w:r>
        <w:rPr>
          <w:spacing w:val="-22"/>
          <w:sz w:val="21"/>
        </w:rPr>
        <w:t xml:space="preserve">的扣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3"/>
          <w:sz w:val="21"/>
        </w:rPr>
        <w:t>分；化学专用名词写错别字或元素符号出现错误不给分。</w:t>
      </w:r>
    </w:p>
    <w:p>
      <w:pPr>
        <w:pStyle w:val="ListParagraph"/>
        <w:numPr>
          <w:ilvl w:val="0"/>
          <w:numId w:val="6"/>
        </w:numPr>
        <w:tabs>
          <w:tab w:val="left" w:pos="380"/>
        </w:tabs>
        <w:spacing w:before="0" w:after="0" w:line="269" w:lineRule="exact"/>
        <w:ind w:left="379" w:right="0" w:hanging="160"/>
        <w:jc w:val="left"/>
        <w:rPr>
          <w:sz w:val="21"/>
        </w:rPr>
      </w:pPr>
      <w:r>
        <w:rPr>
          <w:spacing w:val="-3"/>
          <w:sz w:val="21"/>
        </w:rPr>
        <w:t>试题中未明确要求写化学式或名称的，正确写出其一可得分。</w:t>
      </w:r>
    </w:p>
    <w:p>
      <w:pPr>
        <w:pStyle w:val="Heading2"/>
        <w:tabs>
          <w:tab w:val="left" w:pos="1170"/>
        </w:tabs>
        <w:ind w:left="1"/>
      </w:pPr>
      <w:r>
        <w:t>第</w:t>
      </w:r>
      <w:r>
        <w:rPr>
          <w:spacing w:val="-76"/>
        </w:rPr>
        <w:t xml:space="preserve"> </w:t>
      </w:r>
      <w:r>
        <w:rPr>
          <w:rFonts w:ascii="Times New Roman" w:eastAsia="Times New Roman"/>
        </w:rPr>
        <w:t>I</w:t>
      </w:r>
      <w:r>
        <w:rPr>
          <w:rFonts w:ascii="Times New Roman" w:eastAsia="Times New Roman"/>
          <w:spacing w:val="-1"/>
        </w:rPr>
        <w:t xml:space="preserve"> </w:t>
      </w:r>
      <w:r>
        <w:t>卷</w:t>
        <w:tab/>
        <w:t>选择题</w:t>
      </w:r>
    </w:p>
    <w:p>
      <w:pPr>
        <w:pStyle w:val="Heading3"/>
        <w:spacing w:before="146" w:after="20"/>
      </w:pPr>
      <w:r>
        <w:t xml:space="preserve">本卷共 </w:t>
      </w:r>
      <w:r>
        <w:rPr>
          <w:rFonts w:ascii="Times New Roman" w:eastAsia="Times New Roman"/>
        </w:rPr>
        <w:t xml:space="preserve">10 </w:t>
      </w:r>
      <w:r>
        <w:t xml:space="preserve">题，每题 </w:t>
      </w:r>
      <w:r>
        <w:rPr>
          <w:rFonts w:ascii="Times New Roman" w:eastAsia="Times New Roman"/>
        </w:rPr>
        <w:t xml:space="preserve">3 </w:t>
      </w:r>
      <w:r>
        <w:t xml:space="preserve">分，共 </w:t>
      </w:r>
      <w:r>
        <w:rPr>
          <w:rFonts w:ascii="Times New Roman" w:eastAsia="Times New Roman"/>
        </w:rPr>
        <w:t xml:space="preserve">30 </w:t>
      </w:r>
      <w:r>
        <w:t>分。</w: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5"/>
        <w:gridCol w:w="773"/>
        <w:gridCol w:w="776"/>
        <w:gridCol w:w="773"/>
        <w:gridCol w:w="775"/>
        <w:gridCol w:w="775"/>
        <w:gridCol w:w="775"/>
        <w:gridCol w:w="775"/>
        <w:gridCol w:w="775"/>
        <w:gridCol w:w="776"/>
        <w:gridCol w:w="775"/>
      </w:tblGrid>
      <w:tr>
        <w:tblPrEx>
          <w:tblW w:w="0" w:type="auto"/>
          <w:jc w:val="left"/>
          <w:tblInd w:w="1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775" w:type="dxa"/>
          </w:tcPr>
          <w:p>
            <w:pPr>
              <w:pStyle w:val="TableParagraph"/>
              <w:spacing w:before="22"/>
              <w:ind w:left="156" w:right="149"/>
              <w:rPr>
                <w:sz w:val="21"/>
              </w:rPr>
            </w:pPr>
            <w:r>
              <w:rPr>
                <w:sz w:val="21"/>
              </w:rPr>
              <w:t>题号</w:t>
            </w:r>
          </w:p>
        </w:tc>
        <w:tc>
          <w:tcPr>
            <w:tcW w:w="773" w:type="dxa"/>
          </w:tcPr>
          <w:p>
            <w:pPr>
              <w:pStyle w:val="TableParagraph"/>
              <w:ind w:left="4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776" w:type="dxa"/>
          </w:tcPr>
          <w:p>
            <w:pPr>
              <w:pStyle w:val="TableParagraph"/>
              <w:ind w:left="333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773" w:type="dxa"/>
          </w:tcPr>
          <w:p>
            <w:pPr>
              <w:pStyle w:val="TableParagraph"/>
              <w:ind w:left="4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775" w:type="dxa"/>
          </w:tcPr>
          <w:p>
            <w:pPr>
              <w:pStyle w:val="TableParagraph"/>
              <w:ind w:left="332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775" w:type="dxa"/>
          </w:tcPr>
          <w:p>
            <w:pPr>
              <w:pStyle w:val="TableParagraph"/>
              <w:ind w:left="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775" w:type="dxa"/>
          </w:tcPr>
          <w:p>
            <w:pPr>
              <w:pStyle w:val="TableParagraph"/>
              <w:ind w:left="8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775" w:type="dxa"/>
          </w:tcPr>
          <w:p>
            <w:pPr>
              <w:pStyle w:val="TableParagraph"/>
              <w:ind w:left="333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775" w:type="dxa"/>
          </w:tcPr>
          <w:p>
            <w:pPr>
              <w:pStyle w:val="TableParagraph"/>
              <w:ind w:left="8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776" w:type="dxa"/>
          </w:tcPr>
          <w:p>
            <w:pPr>
              <w:pStyle w:val="TableParagraph"/>
              <w:ind w:left="9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775" w:type="dxa"/>
          </w:tcPr>
          <w:p>
            <w:pPr>
              <w:pStyle w:val="TableParagraph"/>
              <w:ind w:left="156" w:right="14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775" w:type="dxa"/>
          </w:tcPr>
          <w:p>
            <w:pPr>
              <w:pStyle w:val="TableParagraph"/>
              <w:spacing w:before="22"/>
              <w:ind w:left="156" w:right="149"/>
              <w:rPr>
                <w:sz w:val="21"/>
              </w:rPr>
            </w:pPr>
            <w:r>
              <w:rPr>
                <w:sz w:val="21"/>
              </w:rPr>
              <w:t>答案</w:t>
            </w:r>
          </w:p>
        </w:tc>
        <w:tc>
          <w:tcPr>
            <w:tcW w:w="773" w:type="dxa"/>
          </w:tcPr>
          <w:p>
            <w:pPr>
              <w:pStyle w:val="TableParagraph"/>
              <w:ind w:left="109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D</w:t>
            </w:r>
          </w:p>
        </w:tc>
        <w:tc>
          <w:tcPr>
            <w:tcW w:w="776" w:type="dxa"/>
          </w:tcPr>
          <w:p>
            <w:pPr>
              <w:pStyle w:val="TableParagraph"/>
              <w:ind w:left="318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A</w:t>
            </w:r>
          </w:p>
        </w:tc>
        <w:tc>
          <w:tcPr>
            <w:tcW w:w="773" w:type="dxa"/>
          </w:tcPr>
          <w:p>
            <w:pPr>
              <w:pStyle w:val="TableParagraph"/>
              <w:ind w:left="10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B</w:t>
            </w:r>
          </w:p>
        </w:tc>
        <w:tc>
          <w:tcPr>
            <w:tcW w:w="775" w:type="dxa"/>
          </w:tcPr>
          <w:p>
            <w:pPr>
              <w:pStyle w:val="TableParagraph"/>
              <w:ind w:left="311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D</w:t>
            </w:r>
          </w:p>
        </w:tc>
        <w:tc>
          <w:tcPr>
            <w:tcW w:w="775" w:type="dxa"/>
          </w:tcPr>
          <w:p>
            <w:pPr>
              <w:pStyle w:val="TableParagraph"/>
              <w:ind w:left="8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C</w:t>
            </w:r>
          </w:p>
        </w:tc>
        <w:tc>
          <w:tcPr>
            <w:tcW w:w="775" w:type="dxa"/>
          </w:tcPr>
          <w:p>
            <w:pPr>
              <w:pStyle w:val="TableParagraph"/>
              <w:ind w:left="9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C</w:t>
            </w:r>
          </w:p>
        </w:tc>
        <w:tc>
          <w:tcPr>
            <w:tcW w:w="775" w:type="dxa"/>
          </w:tcPr>
          <w:p>
            <w:pPr>
              <w:pStyle w:val="TableParagraph"/>
              <w:ind w:left="312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A</w:t>
            </w:r>
          </w:p>
        </w:tc>
        <w:tc>
          <w:tcPr>
            <w:tcW w:w="775" w:type="dxa"/>
          </w:tcPr>
          <w:p>
            <w:pPr>
              <w:pStyle w:val="TableParagraph"/>
              <w:ind w:left="10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B</w:t>
            </w:r>
          </w:p>
        </w:tc>
        <w:tc>
          <w:tcPr>
            <w:tcW w:w="776" w:type="dxa"/>
          </w:tcPr>
          <w:p>
            <w:pPr>
              <w:pStyle w:val="TableParagraph"/>
              <w:ind w:left="13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D</w:t>
            </w:r>
          </w:p>
        </w:tc>
        <w:tc>
          <w:tcPr>
            <w:tcW w:w="775" w:type="dxa"/>
          </w:tcPr>
          <w:p>
            <w:pPr>
              <w:pStyle w:val="TableParagraph"/>
              <w:ind w:left="10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B</w:t>
            </w:r>
          </w:p>
        </w:tc>
      </w:tr>
    </w:tbl>
    <w:p>
      <w:pPr>
        <w:tabs>
          <w:tab w:val="left" w:pos="1286"/>
        </w:tabs>
        <w:spacing w:before="117"/>
        <w:ind w:left="0" w:right="1" w:firstLine="0"/>
        <w:jc w:val="center"/>
        <w:rPr>
          <w:b/>
          <w:sz w:val="30"/>
        </w:rPr>
      </w:pPr>
      <w:r>
        <w:rPr>
          <w:b/>
          <w:sz w:val="30"/>
        </w:rPr>
        <w:t>第</w:t>
      </w:r>
      <w:r>
        <w:rPr>
          <w:b/>
          <w:spacing w:val="-76"/>
          <w:sz w:val="30"/>
        </w:rPr>
        <w:t xml:space="preserve"> </w:t>
      </w:r>
      <w:r>
        <w:rPr>
          <w:rFonts w:ascii="Times New Roman" w:eastAsia="Times New Roman"/>
          <w:b/>
          <w:sz w:val="30"/>
        </w:rPr>
        <w:t>II</w:t>
      </w:r>
      <w:r>
        <w:rPr>
          <w:rFonts w:ascii="Times New Roman" w:eastAsia="Times New Roman"/>
          <w:b/>
          <w:spacing w:val="-1"/>
          <w:sz w:val="30"/>
        </w:rPr>
        <w:t xml:space="preserve"> </w:t>
      </w:r>
      <w:r>
        <w:rPr>
          <w:b/>
          <w:sz w:val="30"/>
        </w:rPr>
        <w:t>卷</w:t>
        <w:tab/>
        <w:t>非选择题</w:t>
      </w:r>
    </w:p>
    <w:p>
      <w:pPr>
        <w:spacing w:before="145"/>
        <w:ind w:left="220" w:right="0" w:firstLine="0"/>
        <w:jc w:val="left"/>
        <w:rPr>
          <w:b/>
          <w:sz w:val="21"/>
        </w:rPr>
      </w:pPr>
      <w:r>
        <w:rPr>
          <w:b/>
          <w:sz w:val="21"/>
        </w:rPr>
        <w:t xml:space="preserve">本卷共 </w:t>
      </w:r>
      <w:r>
        <w:rPr>
          <w:rFonts w:ascii="Times New Roman" w:eastAsia="Times New Roman"/>
          <w:b/>
          <w:sz w:val="21"/>
        </w:rPr>
        <w:t xml:space="preserve">8 </w:t>
      </w:r>
      <w:r>
        <w:rPr>
          <w:b/>
          <w:sz w:val="21"/>
        </w:rPr>
        <w:t xml:space="preserve">题，共 </w:t>
      </w:r>
      <w:r>
        <w:rPr>
          <w:rFonts w:ascii="Times New Roman" w:eastAsia="Times New Roman"/>
          <w:b/>
          <w:sz w:val="21"/>
        </w:rPr>
        <w:t xml:space="preserve">70 </w:t>
      </w:r>
      <w:r>
        <w:rPr>
          <w:b/>
          <w:sz w:val="21"/>
        </w:rPr>
        <w:t>分。</w:t>
      </w:r>
    </w:p>
    <w:p>
      <w:pPr>
        <w:spacing w:before="87"/>
        <w:ind w:left="220" w:right="0" w:firstLine="0"/>
        <w:jc w:val="left"/>
        <w:rPr>
          <w:sz w:val="20"/>
        </w:rPr>
      </w:pPr>
      <w:r>
        <w:rPr>
          <w:rFonts w:ascii="Times New Roman" w:eastAsia="Times New Roman"/>
          <w:sz w:val="20"/>
        </w:rPr>
        <w:t>11.</w:t>
      </w:r>
      <w:r>
        <w:rPr>
          <w:sz w:val="20"/>
        </w:rPr>
        <w:t>（9 分）</w:t>
      </w:r>
    </w:p>
    <w:p>
      <w:pPr>
        <w:pStyle w:val="ListParagraph"/>
        <w:numPr>
          <w:ilvl w:val="0"/>
          <w:numId w:val="5"/>
        </w:numPr>
        <w:tabs>
          <w:tab w:val="left" w:pos="750"/>
        </w:tabs>
        <w:spacing w:before="129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氮气的化学性质稳定</w:t>
      </w:r>
    </w:p>
    <w:p>
      <w:pPr>
        <w:pStyle w:val="ListParagraph"/>
        <w:numPr>
          <w:ilvl w:val="0"/>
          <w:numId w:val="5"/>
        </w:numPr>
        <w:tabs>
          <w:tab w:val="left" w:pos="750"/>
        </w:tabs>
        <w:spacing w:before="120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分子在不断运动</w:t>
      </w:r>
    </w:p>
    <w:p>
      <w:pPr>
        <w:pStyle w:val="ListParagraph"/>
        <w:numPr>
          <w:ilvl w:val="0"/>
          <w:numId w:val="5"/>
        </w:numPr>
        <w:tabs>
          <w:tab w:val="left" w:pos="750"/>
        </w:tabs>
        <w:spacing w:before="122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position w:val="1"/>
          <w:sz w:val="21"/>
        </w:rPr>
        <w:t>氧气和水</w:t>
      </w:r>
      <w:r>
        <w:rPr>
          <w:position w:val="1"/>
          <w:sz w:val="21"/>
        </w:rPr>
        <w:t>（O</w:t>
      </w:r>
      <w:r>
        <w:rPr>
          <w:sz w:val="11"/>
        </w:rPr>
        <w:t>2</w:t>
      </w:r>
      <w:r>
        <w:rPr>
          <w:spacing w:val="-29"/>
          <w:sz w:val="11"/>
        </w:rPr>
        <w:t xml:space="preserve"> </w:t>
      </w:r>
      <w:r>
        <w:rPr>
          <w:spacing w:val="-26"/>
          <w:position w:val="1"/>
          <w:sz w:val="21"/>
        </w:rPr>
        <w:t xml:space="preserve">和 </w:t>
      </w:r>
      <w:r>
        <w:rPr>
          <w:position w:val="1"/>
          <w:sz w:val="21"/>
        </w:rPr>
        <w:t>H</w:t>
      </w:r>
      <w:r>
        <w:rPr>
          <w:sz w:val="11"/>
        </w:rPr>
        <w:t>2</w:t>
      </w:r>
      <w:r>
        <w:rPr>
          <w:position w:val="1"/>
          <w:sz w:val="21"/>
        </w:rPr>
        <w:t>O）</w:t>
      </w:r>
    </w:p>
    <w:p>
      <w:pPr>
        <w:pStyle w:val="ListParagraph"/>
        <w:numPr>
          <w:ilvl w:val="0"/>
          <w:numId w:val="5"/>
        </w:numPr>
        <w:tabs>
          <w:tab w:val="left" w:pos="750"/>
          <w:tab w:val="left" w:pos="1482"/>
          <w:tab w:val="left" w:pos="2428"/>
          <w:tab w:val="left" w:pos="4380"/>
        </w:tabs>
        <w:spacing w:before="108" w:after="0" w:line="240" w:lineRule="auto"/>
        <w:ind w:left="749" w:right="0" w:hanging="530"/>
        <w:jc w:val="left"/>
        <w:rPr>
          <w:sz w:val="21"/>
        </w:rPr>
      </w:pPr>
      <w:r>
        <w:rPr>
          <w:position w:val="1"/>
          <w:sz w:val="21"/>
        </w:rPr>
        <w:t>石油</w:t>
        <w:tab/>
      </w:r>
      <w:r>
        <w:rPr>
          <w:spacing w:val="-3"/>
          <w:position w:val="1"/>
          <w:sz w:val="21"/>
        </w:rPr>
        <w:t>混</w:t>
      </w:r>
      <w:r>
        <w:rPr>
          <w:position w:val="1"/>
          <w:sz w:val="21"/>
        </w:rPr>
        <w:t>合物</w:t>
        <w:tab/>
      </w:r>
      <w:r>
        <w:rPr>
          <w:spacing w:val="-2"/>
          <w:position w:val="1"/>
          <w:sz w:val="21"/>
        </w:rPr>
        <w:t>CH</w:t>
      </w:r>
      <w:r>
        <w:rPr>
          <w:spacing w:val="-2"/>
          <w:sz w:val="11"/>
        </w:rPr>
        <w:t>4</w:t>
      </w:r>
      <w:r>
        <w:rPr>
          <w:spacing w:val="-2"/>
          <w:position w:val="1"/>
          <w:sz w:val="21"/>
        </w:rPr>
        <w:t>+2O</w:t>
      </w:r>
      <w:r>
        <w:rPr>
          <w:spacing w:val="-2"/>
          <w:sz w:val="11"/>
        </w:rPr>
        <w:t>2</w:t>
      </w:r>
      <w:r>
        <w:rPr>
          <w:spacing w:val="-48"/>
          <w:sz w:val="11"/>
        </w:rPr>
        <w:t xml:space="preserve"> </w:t>
      </w:r>
      <w:r>
        <w:rPr>
          <w:spacing w:val="-4"/>
          <w:w w:val="100"/>
          <w:position w:val="3"/>
          <w:sz w:val="11"/>
        </w:rPr>
        <w:drawing>
          <wp:inline distT="0" distB="0" distL="0" distR="0">
            <wp:extent cx="167639" cy="136906"/>
            <wp:effectExtent l="0" t="0" r="0" b="0"/>
            <wp:docPr id="4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4.png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3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1"/>
        </w:rPr>
        <w:t>CO</w:t>
      </w:r>
      <w:r>
        <w:rPr>
          <w:sz w:val="11"/>
        </w:rPr>
        <w:t>2</w:t>
      </w:r>
      <w:r>
        <w:rPr>
          <w:position w:val="1"/>
          <w:sz w:val="21"/>
        </w:rPr>
        <w:t>+2H</w:t>
      </w:r>
      <w:r>
        <w:rPr>
          <w:sz w:val="11"/>
        </w:rPr>
        <w:t>2</w:t>
      </w:r>
      <w:r>
        <w:rPr>
          <w:position w:val="1"/>
          <w:sz w:val="21"/>
        </w:rPr>
        <w:t>O</w:t>
        <w:tab/>
        <w:t>清</w:t>
      </w:r>
      <w:r>
        <w:rPr>
          <w:spacing w:val="-3"/>
          <w:position w:val="1"/>
          <w:sz w:val="21"/>
        </w:rPr>
        <w:t>除</w:t>
      </w:r>
      <w:r>
        <w:rPr>
          <w:position w:val="1"/>
          <w:sz w:val="21"/>
        </w:rPr>
        <w:t>可</w:t>
      </w:r>
      <w:r>
        <w:rPr>
          <w:spacing w:val="-3"/>
          <w:position w:val="1"/>
          <w:sz w:val="21"/>
        </w:rPr>
        <w:t>燃</w:t>
      </w:r>
      <w:r>
        <w:rPr>
          <w:position w:val="1"/>
          <w:sz w:val="21"/>
        </w:rPr>
        <w:t>物</w:t>
      </w:r>
    </w:p>
    <w:p>
      <w:pPr>
        <w:pStyle w:val="BodyText"/>
        <w:spacing w:before="75"/>
        <w:ind w:left="220"/>
      </w:pPr>
      <w:r>
        <w:rPr>
          <w:rFonts w:ascii="Times New Roman" w:eastAsia="Times New Roman"/>
        </w:rPr>
        <w:t>12.</w:t>
      </w:r>
      <w:r>
        <w:t>（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1"/>
        </w:rPr>
        <w:t xml:space="preserve"> </w:t>
      </w:r>
      <w:r>
        <w:t>分）</w:t>
      </w:r>
    </w:p>
    <w:p>
      <w:pPr>
        <w:pStyle w:val="BodyText"/>
        <w:tabs>
          <w:tab w:val="left" w:pos="1377"/>
          <w:tab w:val="left" w:pos="1789"/>
          <w:tab w:val="left" w:pos="3048"/>
          <w:tab w:val="left" w:pos="3818"/>
        </w:tabs>
        <w:spacing w:before="42" w:line="278" w:lineRule="auto"/>
        <w:ind w:left="220" w:right="3965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Times New Roman" w:eastAsia="Times New Roman"/>
        </w:rPr>
        <w:t>37</w:t>
        <w:tab/>
      </w:r>
      <w:r>
        <w:rPr>
          <w:rFonts w:ascii="Times New Roman" w:eastAsia="Times New Roman"/>
          <w:spacing w:val="-4"/>
        </w:rPr>
        <w:t>11</w:t>
        <w:tab/>
      </w:r>
      <w:r>
        <w:t>（</w:t>
      </w:r>
      <w:r>
        <w:rPr>
          <w:rFonts w:ascii="Times New Roman" w:eastAsia="Times New Roman"/>
        </w:rPr>
        <w:t>2</w:t>
      </w:r>
      <w:r>
        <w:t>）失</w:t>
        <w:tab/>
      </w:r>
      <w:r>
        <w:rPr>
          <w:rFonts w:ascii="Times New Roman" w:eastAsia="Times New Roman"/>
        </w:rPr>
        <w:t>C</w:t>
        <w:tab/>
      </w:r>
      <w:r>
        <w:rPr>
          <w:spacing w:val="-3"/>
        </w:rPr>
        <w:t>（</w:t>
      </w:r>
      <w:r>
        <w:rPr>
          <w:rFonts w:ascii="Times New Roman" w:eastAsia="Times New Roman"/>
          <w:spacing w:val="-3"/>
        </w:rPr>
        <w:t>3</w:t>
      </w:r>
      <w:r>
        <w:rPr>
          <w:spacing w:val="-3"/>
        </w:rPr>
        <w:t>）</w:t>
      </w:r>
      <w:r>
        <w:rPr>
          <w:rFonts w:ascii="Times New Roman" w:eastAsia="Times New Roman"/>
          <w:spacing w:val="-3"/>
        </w:rPr>
        <w:t>Na</w:t>
      </w:r>
      <w:r>
        <w:rPr>
          <w:rFonts w:ascii="Times New Roman" w:eastAsia="Times New Roman"/>
          <w:spacing w:val="-3"/>
          <w:vertAlign w:val="subscript"/>
        </w:rPr>
        <w:t>2</w:t>
      </w:r>
      <w:r>
        <w:rPr>
          <w:rFonts w:ascii="Times New Roman" w:eastAsia="Times New Roman"/>
          <w:spacing w:val="-3"/>
          <w:vertAlign w:val="baseline"/>
        </w:rPr>
        <w:t xml:space="preserve">S </w:t>
      </w:r>
      <w:r>
        <w:rPr>
          <w:rFonts w:ascii="Times New Roman" w:eastAsia="Times New Roman"/>
          <w:vertAlign w:val="baseline"/>
        </w:rPr>
        <w:t>13.</w:t>
      </w:r>
      <w:r>
        <w:rPr>
          <w:vertAlign w:val="baseline"/>
        </w:rPr>
        <w:t>（</w:t>
      </w:r>
      <w:r>
        <w:rPr>
          <w:rFonts w:ascii="Times New Roman" w:eastAsia="Times New Roman"/>
          <w:vertAlign w:val="baseline"/>
        </w:rPr>
        <w:t>5</w:t>
      </w:r>
      <w:r>
        <w:rPr>
          <w:rFonts w:ascii="Times New Roman" w:eastAsia="Times New Roman"/>
          <w:spacing w:val="-3"/>
          <w:vertAlign w:val="baseline"/>
        </w:rPr>
        <w:t xml:space="preserve"> </w:t>
      </w:r>
      <w:r>
        <w:rPr>
          <w:vertAlign w:val="baseline"/>
        </w:rPr>
        <w:t>分）</w:t>
      </w:r>
    </w:p>
    <w:p>
      <w:pPr>
        <w:pStyle w:val="BodyText"/>
        <w:spacing w:line="269" w:lineRule="exact"/>
        <w:ind w:left="220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1</w:t>
      </w:r>
      <w:r>
        <w:t>）</w:t>
      </w:r>
      <w:r>
        <w:rPr>
          <w:rFonts w:ascii="Calibri" w:eastAsia="Calibri"/>
        </w:rPr>
        <w:t>D</w:t>
      </w:r>
    </w:p>
    <w:p>
      <w:pPr>
        <w:pStyle w:val="ListParagraph"/>
        <w:numPr>
          <w:ilvl w:val="0"/>
          <w:numId w:val="4"/>
        </w:numPr>
        <w:tabs>
          <w:tab w:val="left" w:pos="750"/>
        </w:tabs>
        <w:spacing w:before="43" w:after="0" w:line="240" w:lineRule="auto"/>
        <w:ind w:left="749" w:right="0" w:hanging="53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H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O</w:t>
      </w:r>
    </w:p>
    <w:p>
      <w:pPr>
        <w:pStyle w:val="ListParagraph"/>
        <w:numPr>
          <w:ilvl w:val="0"/>
          <w:numId w:val="4"/>
        </w:numPr>
        <w:tabs>
          <w:tab w:val="left" w:pos="750"/>
          <w:tab w:val="left" w:pos="3374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硫</w:t>
      </w:r>
      <w:r>
        <w:rPr>
          <w:sz w:val="21"/>
        </w:rPr>
        <w:t>酸</w:t>
      </w:r>
      <w:r>
        <w:rPr>
          <w:spacing w:val="-3"/>
          <w:sz w:val="21"/>
        </w:rPr>
        <w:t>钠</w:t>
      </w:r>
      <w:r>
        <w:rPr>
          <w:sz w:val="21"/>
        </w:rPr>
        <w:t>（</w:t>
      </w:r>
      <w:r>
        <w:rPr>
          <w:spacing w:val="-3"/>
          <w:sz w:val="21"/>
        </w:rPr>
        <w:t>或</w:t>
      </w:r>
      <w:r>
        <w:rPr>
          <w:sz w:val="21"/>
        </w:rPr>
        <w:t>氢</w:t>
      </w:r>
      <w:r>
        <w:rPr>
          <w:spacing w:val="-3"/>
          <w:sz w:val="21"/>
        </w:rPr>
        <w:t>氧</w:t>
      </w:r>
      <w:r>
        <w:rPr>
          <w:sz w:val="21"/>
        </w:rPr>
        <w:t>化</w:t>
      </w:r>
      <w:r>
        <w:rPr>
          <w:spacing w:val="-3"/>
          <w:sz w:val="21"/>
        </w:rPr>
        <w:t>钠</w:t>
      </w:r>
      <w:r>
        <w:rPr>
          <w:sz w:val="21"/>
        </w:rPr>
        <w:t>）</w:t>
        <w:tab/>
      </w:r>
      <w:r>
        <w:rPr>
          <w:spacing w:val="-3"/>
          <w:sz w:val="21"/>
        </w:rPr>
        <w:t>氢气</w:t>
      </w:r>
    </w:p>
    <w:p>
      <w:pPr>
        <w:pStyle w:val="ListParagraph"/>
        <w:numPr>
          <w:ilvl w:val="0"/>
          <w:numId w:val="4"/>
        </w:numPr>
        <w:tabs>
          <w:tab w:val="left" w:pos="750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生活污水任意排放</w:t>
      </w:r>
    </w:p>
    <w:p>
      <w:pPr>
        <w:pStyle w:val="BodyText"/>
        <w:spacing w:before="43"/>
        <w:ind w:left="220"/>
      </w:pPr>
      <w:r>
        <w:rPr>
          <w:rFonts w:ascii="Times New Roman" w:eastAsia="Times New Roman"/>
        </w:rPr>
        <w:t>14.</w:t>
      </w:r>
      <w:r>
        <w:t>（</w:t>
      </w:r>
      <w:r>
        <w:rPr>
          <w:rFonts w:ascii="Calibri" w:eastAsia="Calibri"/>
        </w:rPr>
        <w:t xml:space="preserve">8 </w:t>
      </w:r>
      <w:r>
        <w:t>分）</w:t>
      </w:r>
    </w:p>
    <w:p>
      <w:pPr>
        <w:pStyle w:val="BodyText"/>
        <w:spacing w:before="43"/>
        <w:ind w:left="220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1</w:t>
      </w:r>
      <w:r>
        <w:t>）</w:t>
      </w:r>
      <w:r>
        <w:rPr>
          <w:rFonts w:ascii="Calibri" w:eastAsia="Calibri"/>
        </w:rPr>
        <w:t>B</w:t>
      </w:r>
    </w:p>
    <w:p>
      <w:pPr>
        <w:pStyle w:val="ListParagraph"/>
        <w:numPr>
          <w:ilvl w:val="0"/>
          <w:numId w:val="3"/>
        </w:numPr>
        <w:tabs>
          <w:tab w:val="left" w:pos="750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往空气中喷洒酒精会增大酒精与空气的接触面</w:t>
      </w:r>
    </w:p>
    <w:p>
      <w:pPr>
        <w:spacing w:before="61" w:line="184" w:lineRule="exact"/>
        <w:ind w:left="0" w:right="5921" w:firstLine="0"/>
        <w:jc w:val="right"/>
        <w:rPr>
          <w:sz w:val="18"/>
        </w:rPr>
      </w:pPr>
      <w:r>
        <w:rPr>
          <w:sz w:val="18"/>
        </w:rPr>
        <w:t>点燃</w:t>
      </w:r>
    </w:p>
    <w:p>
      <w:pPr>
        <w:pStyle w:val="BodyText"/>
        <w:spacing w:line="195" w:lineRule="exact"/>
        <w:ind w:left="1235"/>
        <w:rPr>
          <w:rFonts w:ascii="Times New Roman"/>
        </w:rPr>
      </w:pPr>
      <w:r>
        <w:rPr>
          <w:rFonts w:ascii="Times New Roman"/>
        </w:rPr>
        <w:t>C</w:t>
      </w:r>
      <w:r>
        <w:rPr>
          <w:rFonts w:ascii="Times New Roman"/>
          <w:vertAlign w:val="subscript"/>
        </w:rPr>
        <w:t>2</w:t>
      </w:r>
      <w:r>
        <w:rPr>
          <w:rFonts w:ascii="Times New Roman"/>
          <w:vertAlign w:val="baseline"/>
        </w:rPr>
        <w:t>H</w:t>
      </w:r>
      <w:r>
        <w:rPr>
          <w:rFonts w:ascii="Times New Roman"/>
          <w:vertAlign w:val="subscript"/>
        </w:rPr>
        <w:t>5</w:t>
      </w:r>
      <w:r>
        <w:rPr>
          <w:rFonts w:ascii="Times New Roman"/>
          <w:vertAlign w:val="baseline"/>
        </w:rPr>
        <w:t>OH+3O</w:t>
      </w:r>
      <w:r>
        <w:rPr>
          <w:rFonts w:ascii="Times New Roman"/>
          <w:vertAlign w:val="subscript"/>
        </w:rPr>
        <w:t>2</w:t>
      </w:r>
      <w:r>
        <w:rPr>
          <w:rFonts w:ascii="Times New Roman"/>
          <w:vertAlign w:val="baseline"/>
        </w:rPr>
        <w:t xml:space="preserve"> === 2CO</w:t>
      </w:r>
      <w:r>
        <w:rPr>
          <w:rFonts w:ascii="Times New Roman"/>
          <w:vertAlign w:val="subscript"/>
        </w:rPr>
        <w:t>2</w:t>
      </w:r>
      <w:r>
        <w:rPr>
          <w:rFonts w:ascii="Times New Roman"/>
          <w:vertAlign w:val="baseline"/>
        </w:rPr>
        <w:t>+3H</w:t>
      </w:r>
      <w:r>
        <w:rPr>
          <w:rFonts w:ascii="Times New Roman"/>
          <w:vertAlign w:val="subscript"/>
        </w:rPr>
        <w:t>2</w:t>
      </w:r>
      <w:r>
        <w:rPr>
          <w:rFonts w:ascii="Times New Roman"/>
          <w:vertAlign w:val="baseline"/>
        </w:rPr>
        <w:t>O</w:t>
      </w:r>
    </w:p>
    <w:p>
      <w:pPr>
        <w:spacing w:before="82" w:line="174" w:lineRule="exact"/>
        <w:ind w:left="0" w:right="5936" w:firstLine="0"/>
        <w:jc w:val="right"/>
        <w:rPr>
          <w:sz w:val="18"/>
        </w:rPr>
      </w:pPr>
      <w:r>
        <w:rPr>
          <w:sz w:val="18"/>
        </w:rPr>
        <w:t>一定条件</w:t>
      </w:r>
    </w:p>
    <w:p>
      <w:pPr>
        <w:pStyle w:val="ListParagraph"/>
        <w:numPr>
          <w:ilvl w:val="0"/>
          <w:numId w:val="3"/>
        </w:numPr>
        <w:tabs>
          <w:tab w:val="left" w:pos="1237"/>
          <w:tab w:val="left" w:pos="1238"/>
          <w:tab w:val="left" w:pos="2846"/>
        </w:tabs>
        <w:spacing w:before="0" w:after="0" w:line="248" w:lineRule="exact"/>
        <w:ind w:left="1238" w:right="0" w:hanging="1018"/>
        <w:jc w:val="left"/>
        <w:rPr>
          <w:rFonts w:ascii="Times New Roman" w:eastAsia="Times New Roman" w:hAnsi="Times New Roman"/>
          <w:sz w:val="21"/>
        </w:rPr>
      </w:pPr>
      <w:r>
        <w:pict>
          <v:shape id="_x0000_s1054" style="width:36.95pt;height:3.25pt;margin-top:2.39pt;margin-left:182.45pt;mso-position-horizontal-relative:page;position:absolute;z-index:-251640832" coordorigin="3649,48" coordsize="739,65" path="m3649,48l4388,48m3649,113l4387,113e" filled="f" stroked="t" strokecolor="black" strokeweight="0.75pt">
            <v:stroke dashstyle="solid"/>
            <v:path arrowok="t"/>
          </v:shape>
        </w:pict>
      </w:r>
      <w:r>
        <w:rPr>
          <w:rFonts w:ascii="Times New Roman" w:eastAsia="Times New Roman" w:hAnsi="Times New Roman"/>
          <w:sz w:val="21"/>
        </w:rPr>
        <w:t>2CH</w:t>
      </w:r>
      <w:r>
        <w:rPr>
          <w:rFonts w:ascii="Times New Roman" w:eastAsia="Times New Roman" w:hAnsi="Times New Roman"/>
          <w:sz w:val="21"/>
          <w:vertAlign w:val="subscript"/>
        </w:rPr>
        <w:t>3</w:t>
      </w:r>
      <w:r>
        <w:rPr>
          <w:rFonts w:ascii="Times New Roman" w:eastAsia="Times New Roman" w:hAnsi="Times New Roman"/>
          <w:sz w:val="21"/>
          <w:vertAlign w:val="baseline"/>
        </w:rPr>
        <w:t>OH</w:t>
        <w:tab/>
        <w:t>C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H</w:t>
      </w:r>
      <w:r>
        <w:rPr>
          <w:rFonts w:ascii="Times New Roman" w:eastAsia="Times New Roman" w:hAnsi="Times New Roman"/>
          <w:sz w:val="21"/>
          <w:vertAlign w:val="subscript"/>
        </w:rPr>
        <w:t>4</w:t>
      </w:r>
      <w:r>
        <w:rPr>
          <w:sz w:val="21"/>
          <w:vertAlign w:val="baseline"/>
        </w:rPr>
        <w:t>↑</w:t>
      </w:r>
      <w:r>
        <w:rPr>
          <w:rFonts w:ascii="Times New Roman" w:eastAsia="Times New Roman" w:hAnsi="Times New Roman"/>
          <w:sz w:val="21"/>
          <w:vertAlign w:val="baseline"/>
        </w:rPr>
        <w:t>+2H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O</w:t>
      </w:r>
    </w:p>
    <w:p>
      <w:pPr>
        <w:pStyle w:val="BodyText"/>
        <w:spacing w:before="35"/>
        <w:ind w:left="220"/>
      </w:pPr>
      <w:r>
        <w:rPr>
          <w:rFonts w:ascii="Times New Roman" w:eastAsia="Times New Roman"/>
        </w:rPr>
        <w:t>15.</w:t>
      </w:r>
      <w:r>
        <w:t>（</w:t>
      </w:r>
      <w:r>
        <w:rPr>
          <w:rFonts w:ascii="Times New Roman" w:eastAsia="Times New Roman"/>
        </w:rPr>
        <w:t xml:space="preserve">7 </w:t>
      </w:r>
      <w:r>
        <w:t>分）</w:t>
      </w:r>
    </w:p>
    <w:p>
      <w:pPr>
        <w:pStyle w:val="ListParagraph"/>
        <w:numPr>
          <w:ilvl w:val="0"/>
          <w:numId w:val="2"/>
        </w:numPr>
        <w:tabs>
          <w:tab w:val="left" w:pos="750"/>
          <w:tab w:val="left" w:pos="1797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生</w:t>
      </w:r>
      <w:r>
        <w:rPr>
          <w:sz w:val="21"/>
        </w:rPr>
        <w:t>石灰</w:t>
        <w:tab/>
        <w:t>化</w:t>
      </w:r>
      <w:r>
        <w:rPr>
          <w:spacing w:val="-3"/>
          <w:sz w:val="21"/>
        </w:rPr>
        <w:t>合</w:t>
      </w:r>
      <w:r>
        <w:rPr>
          <w:sz w:val="21"/>
        </w:rPr>
        <w:t>反应</w:t>
      </w:r>
    </w:p>
    <w:p>
      <w:pPr>
        <w:pStyle w:val="ListParagraph"/>
        <w:numPr>
          <w:ilvl w:val="0"/>
          <w:numId w:val="2"/>
        </w:numPr>
        <w:tabs>
          <w:tab w:val="left" w:pos="750"/>
          <w:tab w:val="left" w:pos="1797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pacing w:val="-3"/>
          <w:sz w:val="21"/>
        </w:rPr>
        <w:t>二</w:t>
      </w:r>
      <w:r>
        <w:rPr>
          <w:sz w:val="21"/>
        </w:rPr>
        <w:t>氧</w:t>
      </w:r>
      <w:r>
        <w:rPr>
          <w:spacing w:val="-3"/>
          <w:sz w:val="21"/>
        </w:rPr>
        <w:t>化</w:t>
      </w:r>
      <w:r>
        <w:rPr>
          <w:sz w:val="21"/>
        </w:rPr>
        <w:t>碳</w:t>
        <w:tab/>
        <w:t>灭火（</w:t>
      </w:r>
      <w:r>
        <w:rPr>
          <w:spacing w:val="-3"/>
          <w:sz w:val="21"/>
        </w:rPr>
        <w:t>或</w:t>
      </w:r>
      <w:r>
        <w:rPr>
          <w:sz w:val="21"/>
        </w:rPr>
        <w:t>其他</w:t>
      </w:r>
      <w:r>
        <w:rPr>
          <w:spacing w:val="-3"/>
          <w:sz w:val="21"/>
        </w:rPr>
        <w:t>合</w:t>
      </w:r>
      <w:r>
        <w:rPr>
          <w:sz w:val="21"/>
        </w:rPr>
        <w:t>理</w:t>
      </w:r>
      <w:r>
        <w:rPr>
          <w:spacing w:val="-3"/>
          <w:sz w:val="21"/>
        </w:rPr>
        <w:t>答</w:t>
      </w:r>
      <w:r>
        <w:rPr>
          <w:sz w:val="21"/>
        </w:rPr>
        <w:t>案）</w:t>
      </w:r>
    </w:p>
    <w:p>
      <w:pPr>
        <w:pStyle w:val="BodyText"/>
        <w:spacing w:before="43"/>
        <w:ind w:left="220"/>
      </w:pPr>
      <w:r>
        <w:t>（</w:t>
      </w:r>
      <w:r>
        <w:rPr>
          <w:rFonts w:ascii="Calibri" w:eastAsia="Calibri" w:hAnsi="Calibri"/>
        </w:rPr>
        <w:t>3</w:t>
      </w:r>
      <w:r>
        <w:t>）</w:t>
      </w:r>
      <w:r>
        <w:rPr>
          <w:rFonts w:ascii="Calibri" w:eastAsia="Calibri" w:hAnsi="Calibri"/>
        </w:rPr>
        <w:t>2</w:t>
      </w:r>
      <w:r>
        <w:rPr>
          <w:rFonts w:ascii="Times New Roman" w:eastAsia="Times New Roman" w:hAnsi="Times New Roman"/>
        </w:rPr>
        <w:t>Al+6HCl=2AlCl</w:t>
      </w:r>
      <w:r>
        <w:rPr>
          <w:rFonts w:ascii="Times New Roman" w:eastAsia="Times New Roman" w:hAnsi="Times New Roman"/>
          <w:vertAlign w:val="subscript"/>
        </w:rPr>
        <w:t>3</w:t>
      </w:r>
      <w:r>
        <w:rPr>
          <w:rFonts w:ascii="Times New Roman" w:eastAsia="Times New Roman" w:hAnsi="Times New Roman"/>
          <w:vertAlign w:val="baseline"/>
        </w:rPr>
        <w:t>+3H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vertAlign w:val="baseline"/>
        </w:rPr>
        <w:t>↑</w:t>
      </w:r>
    </w:p>
    <w:p>
      <w:pPr>
        <w:pStyle w:val="BodyText"/>
        <w:spacing w:before="38"/>
        <w:ind w:left="220"/>
      </w:pPr>
      <w:r>
        <w:rPr>
          <w:rFonts w:ascii="Times New Roman" w:eastAsia="Times New Roman"/>
        </w:rPr>
        <w:t>16.</w:t>
      </w:r>
      <w:r>
        <w:rPr>
          <w:position w:val="2"/>
        </w:rPr>
        <w:t>（</w:t>
      </w:r>
      <w:r>
        <w:rPr>
          <w:rFonts w:ascii="Times New Roman" w:eastAsia="Times New Roman"/>
          <w:position w:val="2"/>
        </w:rPr>
        <w:t>13</w:t>
      </w:r>
      <w:r>
        <w:rPr>
          <w:rFonts w:ascii="Times New Roman" w:eastAsia="Times New Roman"/>
          <w:spacing w:val="-8"/>
          <w:position w:val="2"/>
        </w:rPr>
        <w:t xml:space="preserve"> </w:t>
      </w:r>
      <w:r>
        <w:rPr>
          <w:spacing w:val="-5"/>
          <w:position w:val="2"/>
        </w:rPr>
        <w:t>分）</w:t>
      </w:r>
    </w:p>
    <w:p>
      <w:pPr>
        <w:pStyle w:val="BodyText"/>
        <w:spacing w:before="42" w:line="184" w:lineRule="exact"/>
        <w:ind w:left="220"/>
      </w:pPr>
      <w:r>
        <w:rPr>
          <w:spacing w:val="-1"/>
        </w:rPr>
        <w:t>（</w:t>
      </w:r>
      <w:r>
        <w:rPr>
          <w:rFonts w:ascii="Times New Roman" w:eastAsia="Times New Roman"/>
          <w:spacing w:val="-1"/>
        </w:rPr>
        <w:t>1</w:t>
      </w:r>
      <w:r>
        <w:rPr>
          <w:spacing w:val="-1"/>
        </w:rPr>
        <w:t>）</w:t>
      </w:r>
      <w:r>
        <w:rPr>
          <w:spacing w:val="-2"/>
        </w:rPr>
        <w:t>锥形瓶</w:t>
      </w:r>
    </w:p>
    <w:p>
      <w:pPr>
        <w:spacing w:after="0" w:line="184" w:lineRule="exact"/>
        <w:sectPr>
          <w:type w:val="continuous"/>
          <w:pgSz w:w="11910" w:h="16840"/>
          <w:pgMar w:top="1500" w:right="1580" w:bottom="1200" w:left="1580" w:header="708" w:footer="708"/>
          <w:cols w:space="708"/>
        </w:sectPr>
      </w:pPr>
    </w:p>
    <w:p>
      <w:pPr>
        <w:pStyle w:val="BodyText"/>
        <w:spacing w:before="127"/>
        <w:ind w:left="220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Times New Roman" w:eastAsia="Times New Roman"/>
        </w:rPr>
        <w:t>B</w:t>
      </w:r>
    </w:p>
    <w:p>
      <w:pPr>
        <w:spacing w:before="0" w:line="146" w:lineRule="exact"/>
        <w:ind w:left="708" w:right="0" w:firstLine="0"/>
        <w:jc w:val="left"/>
        <w:rPr>
          <w:rFonts w:ascii="Times New Roman"/>
          <w:sz w:val="10"/>
        </w:rPr>
      </w:pPr>
      <w:r>
        <w:br w:type="column"/>
      </w:r>
      <w:r>
        <w:rPr>
          <w:rFonts w:ascii="Times New Roman"/>
          <w:position w:val="2"/>
          <w:sz w:val="16"/>
        </w:rPr>
        <w:t>MnO</w:t>
      </w:r>
      <w:r>
        <w:rPr>
          <w:rFonts w:ascii="Times New Roman"/>
          <w:sz w:val="10"/>
        </w:rPr>
        <w:t>2</w:t>
      </w:r>
    </w:p>
    <w:p>
      <w:pPr>
        <w:pStyle w:val="BodyText"/>
        <w:tabs>
          <w:tab w:val="left" w:pos="2395"/>
        </w:tabs>
        <w:spacing w:line="233" w:lineRule="exact"/>
        <w:ind w:left="220"/>
        <w:rPr>
          <w:rFonts w:ascii="Times New Roman" w:hAnsi="Times New Roman"/>
        </w:rPr>
      </w:pPr>
      <w:r>
        <w:rPr>
          <w:rFonts w:ascii="Times New Roman" w:hAnsi="Times New Roman"/>
        </w:rPr>
        <w:t>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baseline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spacing w:val="-20"/>
          <w:vertAlign w:val="baseline"/>
        </w:rPr>
        <w:t xml:space="preserve"> </w:t>
      </w:r>
      <w:r>
        <w:rPr>
          <w:rFonts w:ascii="Times New Roman" w:hAnsi="Times New Roman"/>
          <w:vertAlign w:val="baseline"/>
        </w:rPr>
        <w:t>==</w:t>
      </w:r>
      <w:r>
        <w:rPr>
          <w:rFonts w:ascii="Times New Roman" w:hAnsi="Times New Roman"/>
          <w:spacing w:val="-3"/>
          <w:vertAlign w:val="baseline"/>
        </w:rPr>
        <w:t xml:space="preserve"> </w:t>
      </w:r>
      <w:r>
        <w:rPr>
          <w:rFonts w:ascii="Times New Roman" w:hAnsi="Times New Roman"/>
          <w:vertAlign w:val="baseline"/>
        </w:rPr>
        <w:t>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baseline"/>
        </w:rPr>
        <w:t>O+O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baseline"/>
        </w:rPr>
        <w:t>↑</w:t>
        <w:tab/>
      </w:r>
      <w:r>
        <w:rPr>
          <w:rFonts w:ascii="Times New Roman" w:hAnsi="Times New Roman"/>
          <w:position w:val="-2"/>
          <w:vertAlign w:val="baseline"/>
        </w:rPr>
        <w:t>C</w:t>
      </w:r>
    </w:p>
    <w:p>
      <w:pPr>
        <w:spacing w:after="0" w:line="233" w:lineRule="exact"/>
        <w:rPr>
          <w:rFonts w:ascii="Times New Roman" w:hAnsi="Times New Roman"/>
        </w:rPr>
        <w:sectPr>
          <w:type w:val="continuous"/>
          <w:pgSz w:w="11910" w:h="16840"/>
          <w:pgMar w:top="1500" w:right="1580" w:bottom="1200" w:left="1580" w:header="708" w:footer="708"/>
          <w:cols w:num="2" w:space="708" w:equalWidth="0">
            <w:col w:w="927" w:space="1029"/>
            <w:col w:w="6794"/>
          </w:cols>
        </w:sectPr>
      </w:pPr>
    </w:p>
    <w:p>
      <w:pPr>
        <w:pStyle w:val="ListParagraph"/>
        <w:numPr>
          <w:ilvl w:val="0"/>
          <w:numId w:val="1"/>
        </w:numPr>
        <w:tabs>
          <w:tab w:val="left" w:pos="750"/>
          <w:tab w:val="left" w:pos="4632"/>
        </w:tabs>
        <w:spacing w:before="64" w:after="0" w:line="240" w:lineRule="auto"/>
        <w:ind w:left="749" w:right="0" w:hanging="53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可</w:t>
      </w:r>
      <w:r>
        <w:rPr>
          <w:spacing w:val="-3"/>
          <w:sz w:val="21"/>
        </w:rPr>
        <w:t>以</w:t>
      </w:r>
      <w:r>
        <w:rPr>
          <w:sz w:val="21"/>
        </w:rPr>
        <w:t>随</w:t>
      </w:r>
      <w:r>
        <w:rPr>
          <w:spacing w:val="-3"/>
          <w:sz w:val="21"/>
        </w:rPr>
        <w:t>时</w:t>
      </w:r>
      <w:r>
        <w:rPr>
          <w:sz w:val="21"/>
        </w:rPr>
        <w:t>控</w:t>
      </w:r>
      <w:r>
        <w:rPr>
          <w:spacing w:val="-3"/>
          <w:sz w:val="21"/>
        </w:rPr>
        <w:t>制</w:t>
      </w:r>
      <w:r>
        <w:rPr>
          <w:sz w:val="21"/>
        </w:rPr>
        <w:t>反</w:t>
      </w:r>
      <w:r>
        <w:rPr>
          <w:spacing w:val="-3"/>
          <w:sz w:val="21"/>
        </w:rPr>
        <w:t>应的</w:t>
      </w:r>
      <w:r>
        <w:rPr>
          <w:sz w:val="21"/>
        </w:rPr>
        <w:t>发生</w:t>
      </w:r>
      <w:r>
        <w:rPr>
          <w:spacing w:val="-3"/>
          <w:sz w:val="21"/>
        </w:rPr>
        <w:t>和</w:t>
      </w:r>
      <w:r>
        <w:rPr>
          <w:sz w:val="21"/>
        </w:rPr>
        <w:t>停止</w:t>
        <w:tab/>
      </w:r>
      <w:r>
        <w:rPr>
          <w:rFonts w:ascii="Times New Roman" w:eastAsia="Times New Roman" w:hAnsi="Times New Roman"/>
          <w:sz w:val="21"/>
        </w:rPr>
        <w:t>CaCO</w:t>
      </w:r>
      <w:r>
        <w:rPr>
          <w:rFonts w:ascii="Times New Roman" w:eastAsia="Times New Roman" w:hAnsi="Times New Roman"/>
          <w:sz w:val="21"/>
          <w:vertAlign w:val="subscript"/>
        </w:rPr>
        <w:t>3</w:t>
      </w:r>
      <w:r>
        <w:rPr>
          <w:rFonts w:ascii="Times New Roman" w:eastAsia="Times New Roman" w:hAnsi="Times New Roman"/>
          <w:sz w:val="21"/>
          <w:vertAlign w:val="baseline"/>
        </w:rPr>
        <w:t>+2HCl=CaCl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+H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O+CO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↑</w:t>
      </w:r>
    </w:p>
    <w:p>
      <w:pPr>
        <w:pStyle w:val="ListParagraph"/>
        <w:numPr>
          <w:ilvl w:val="0"/>
          <w:numId w:val="1"/>
        </w:numPr>
        <w:tabs>
          <w:tab w:val="left" w:pos="750"/>
        </w:tabs>
        <w:spacing w:before="43" w:after="0" w:line="240" w:lineRule="auto"/>
        <w:ind w:left="749" w:right="0" w:hanging="530"/>
        <w:jc w:val="left"/>
        <w:rPr>
          <w:sz w:val="21"/>
        </w:rPr>
      </w:pPr>
      <w:r>
        <w:rPr>
          <w:sz w:val="21"/>
        </w:rPr>
        <w:t>将</w:t>
      </w:r>
      <w:r>
        <w:rPr>
          <w:spacing w:val="-2"/>
          <w:sz w:val="21"/>
          <w:u w:val="single"/>
        </w:rPr>
        <w:t>燃着</w:t>
      </w:r>
      <w:r>
        <w:rPr>
          <w:spacing w:val="7"/>
          <w:sz w:val="21"/>
        </w:rPr>
        <w:t>的木条放在</w:t>
      </w:r>
      <w:r>
        <w:rPr>
          <w:rFonts w:ascii="Times New Roman" w:eastAsia="Times New Roman"/>
          <w:sz w:val="21"/>
          <w:u w:val="single"/>
        </w:rPr>
        <w:t>b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"/>
          <w:sz w:val="21"/>
        </w:rPr>
        <w:t>管口，</w:t>
      </w:r>
      <w:r>
        <w:rPr>
          <w:spacing w:val="-3"/>
          <w:sz w:val="21"/>
          <w:u w:val="single"/>
        </w:rPr>
        <w:t>若木条熄灭，则证明</w:t>
      </w:r>
      <w:r>
        <w:rPr>
          <w:spacing w:val="-3"/>
          <w:sz w:val="21"/>
        </w:rPr>
        <w:t>二氧化碳已集满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分）</w:t>
      </w:r>
    </w:p>
    <w:p>
      <w:pPr>
        <w:pStyle w:val="BodyText"/>
        <w:spacing w:before="43"/>
        <w:ind w:left="326"/>
      </w:pPr>
      <w:r>
        <w:rPr>
          <w:rFonts w:ascii="Times New Roman" w:eastAsia="Times New Roman"/>
        </w:rPr>
        <w:t>17.</w:t>
      </w:r>
      <w:r>
        <w:t>（</w:t>
      </w:r>
      <w:r>
        <w:rPr>
          <w:rFonts w:ascii="Times New Roman" w:eastAsia="Times New Roman"/>
        </w:rPr>
        <w:t xml:space="preserve">17 </w:t>
      </w:r>
      <w:r>
        <w:t>分）</w:t>
      </w:r>
    </w:p>
    <w:p>
      <w:pPr>
        <w:pStyle w:val="BodyText"/>
        <w:spacing w:before="55" w:line="233" w:lineRule="exact"/>
        <w:ind w:left="431"/>
        <w:rPr>
          <w:rFonts w:ascii="Times New Roman"/>
        </w:rPr>
      </w:pPr>
      <w:r>
        <w:rPr>
          <w:rFonts w:ascii="Times New Roman"/>
        </w:rPr>
        <w:t>I.C</w:t>
      </w:r>
    </w:p>
    <w:p>
      <w:pPr>
        <w:spacing w:after="0" w:line="233" w:lineRule="exact"/>
        <w:rPr>
          <w:rFonts w:ascii="Times New Roman"/>
        </w:rPr>
        <w:sectPr>
          <w:pgSz w:w="11910" w:h="16840"/>
          <w:pgMar w:top="1380" w:right="1580" w:bottom="1420" w:left="1580" w:header="0" w:footer="1223"/>
          <w:cols w:space="708"/>
        </w:sectPr>
      </w:pPr>
    </w:p>
    <w:p>
      <w:pPr>
        <w:pStyle w:val="BodyText"/>
        <w:spacing w:before="56"/>
        <w:ind w:left="431"/>
      </w:pPr>
      <w:r>
        <w:rPr>
          <w:rFonts w:ascii="Times New Roman" w:eastAsia="Times New Roman"/>
        </w:rPr>
        <w:t>II.</w:t>
      </w:r>
      <w:r>
        <w:rPr>
          <w:spacing w:val="-19"/>
        </w:rPr>
        <w:t>【进行实验】</w:t>
      </w: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spacing w:val="-6"/>
          <w:position w:val="2"/>
        </w:rPr>
        <w:t>吸收水蒸气</w:t>
      </w:r>
    </w:p>
    <w:p>
      <w:pPr>
        <w:pStyle w:val="BodyText"/>
        <w:spacing w:before="34"/>
        <w:ind w:left="326"/>
      </w:pPr>
      <w:r>
        <w:t>（</w:t>
      </w:r>
      <w:r>
        <w:rPr>
          <w:rFonts w:ascii="Times New Roman" w:eastAsia="Times New Roman"/>
        </w:rPr>
        <w:t>2</w:t>
      </w:r>
      <w:r>
        <w:t xml:space="preserve">）检验、吸收 </w:t>
      </w:r>
      <w:r>
        <w:rPr>
          <w:rFonts w:ascii="Times New Roman" w:eastAsia="Times New Roman"/>
        </w:rPr>
        <w:t>CO</w:t>
      </w:r>
      <w:r>
        <w:rPr>
          <w:rFonts w:ascii="Times New Roman" w:eastAsia="Times New Roman"/>
          <w:vertAlign w:val="subscript"/>
        </w:rPr>
        <w:t>2</w:t>
      </w:r>
      <w:r>
        <w:rPr>
          <w:vertAlign w:val="baseline"/>
        </w:rPr>
        <w:t>；</w:t>
      </w:r>
    </w:p>
    <w:p>
      <w:pPr>
        <w:pStyle w:val="BodyText"/>
        <w:spacing w:line="337" w:lineRule="exact"/>
        <w:ind w:left="326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t>CuO + CO =</w:t>
      </w:r>
      <w:r>
        <w:rPr>
          <w:rFonts w:ascii="Times New Roman" w:hAnsi="Times New Roman"/>
          <w:position w:val="10"/>
        </w:rPr>
        <w:t>Δ</w:t>
      </w:r>
      <w:r>
        <w:rPr>
          <w:rFonts w:ascii="Times New Roman" w:hAnsi="Times New Roman"/>
        </w:rPr>
        <w:t>= Cu + CO</w:t>
      </w:r>
      <w:r>
        <w:rPr>
          <w:rFonts w:ascii="Times New Roman" w:hAnsi="Times New Roman"/>
          <w:vertAlign w:val="subscript"/>
        </w:rPr>
        <w:t>2</w:t>
      </w:r>
    </w:p>
    <w:p>
      <w:pPr>
        <w:spacing w:after="0" w:line="337" w:lineRule="exact"/>
        <w:rPr>
          <w:rFonts w:ascii="Times New Roman" w:hAnsi="Times New Roman"/>
        </w:rPr>
        <w:sectPr>
          <w:type w:val="continuous"/>
          <w:pgSz w:w="11910" w:h="16840"/>
          <w:pgMar w:top="1500" w:right="1580" w:bottom="1200" w:left="1580" w:header="708" w:footer="708"/>
          <w:cols w:num="2" w:space="708" w:equalWidth="0">
            <w:col w:w="3384" w:space="255"/>
            <w:col w:w="5111"/>
          </w:cols>
        </w:sectPr>
      </w:pPr>
    </w:p>
    <w:p>
      <w:pPr>
        <w:pStyle w:val="BodyText"/>
        <w:spacing w:before="43"/>
        <w:ind w:left="844"/>
      </w:pPr>
      <w:r>
        <w:t>左侧导管没有伸入液面以下（或其他合理答案）；</w:t>
      </w:r>
    </w:p>
    <w:p>
      <w:pPr>
        <w:pStyle w:val="BodyText"/>
        <w:spacing w:before="42"/>
        <w:ind w:left="1259"/>
        <w:rPr>
          <w:rFonts w:ascii="Times New Roman" w:hAnsi="Times New Roman"/>
        </w:rPr>
      </w:pPr>
      <w:r>
        <w:rPr>
          <w:rFonts w:ascii="Times New Roman" w:hAnsi="Times New Roman"/>
          <w:position w:val="2"/>
        </w:rPr>
        <w:t>CO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</w:rPr>
        <w:t>+Ca(OH)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</w:rPr>
        <w:t>==CaCO</w:t>
      </w:r>
      <w:r>
        <w:rPr>
          <w:rFonts w:ascii="Times New Roman" w:hAnsi="Times New Roman"/>
          <w:sz w:val="14"/>
        </w:rPr>
        <w:t>3</w:t>
      </w:r>
      <w:r>
        <w:rPr>
          <w:position w:val="2"/>
        </w:rPr>
        <w:t>↓</w:t>
      </w:r>
      <w:r>
        <w:rPr>
          <w:rFonts w:ascii="Times New Roman" w:hAnsi="Times New Roman"/>
          <w:position w:val="2"/>
        </w:rPr>
        <w:t>+H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</w:rPr>
        <w:t>O</w:t>
      </w:r>
    </w:p>
    <w:p>
      <w:pPr>
        <w:pStyle w:val="BodyText"/>
        <w:spacing w:before="44"/>
        <w:ind w:left="326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</w:rPr>
        <w:t>d</w:t>
      </w:r>
    </w:p>
    <w:p>
      <w:pPr>
        <w:pStyle w:val="BodyText"/>
        <w:tabs>
          <w:tab w:val="left" w:pos="3266"/>
          <w:tab w:val="left" w:pos="4003"/>
        </w:tabs>
        <w:spacing w:before="43"/>
        <w:ind w:left="326"/>
      </w:pPr>
      <w:r>
        <w:rPr>
          <w:spacing w:val="-1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spacing w:val="-108"/>
          <w:w w:val="100"/>
        </w:rPr>
        <w:t>）</w:t>
      </w:r>
      <w:r>
        <w:rPr>
          <w:w w:val="100"/>
        </w:rPr>
        <w:t>【</w:t>
      </w:r>
      <w:r>
        <w:rPr>
          <w:spacing w:val="-3"/>
          <w:w w:val="100"/>
        </w:rPr>
        <w:t>实</w:t>
      </w:r>
      <w:r>
        <w:rPr>
          <w:w w:val="100"/>
        </w:rPr>
        <w:t>验</w:t>
      </w:r>
      <w:r>
        <w:rPr>
          <w:spacing w:val="-3"/>
          <w:w w:val="100"/>
        </w:rPr>
        <w:t>方</w:t>
      </w:r>
      <w:r>
        <w:rPr>
          <w:w w:val="100"/>
        </w:rPr>
        <w:t>案</w:t>
      </w:r>
      <w:r>
        <w:rPr>
          <w:spacing w:val="-3"/>
          <w:w w:val="100"/>
        </w:rPr>
        <w:t>】</w:t>
      </w:r>
      <w:r>
        <w:rPr>
          <w:w w:val="100"/>
        </w:rPr>
        <w:t>稀</w:t>
      </w:r>
      <w:r>
        <w:rPr>
          <w:spacing w:val="-3"/>
          <w:w w:val="100"/>
        </w:rPr>
        <w:t>硫</w:t>
      </w:r>
      <w:r>
        <w:rPr>
          <w:w w:val="100"/>
        </w:rPr>
        <w:t>酸</w:t>
      </w:r>
      <w:r>
        <w:tab/>
      </w:r>
      <w:r>
        <w:rPr>
          <w:w w:val="100"/>
        </w:rPr>
        <w:t>蓝</w:t>
      </w:r>
      <w:r>
        <w:tab/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4"/>
          <w:w w:val="100"/>
        </w:rPr>
        <w:t>m</w:t>
      </w:r>
      <w:r>
        <w:rPr>
          <w:rFonts w:ascii="Times New Roman" w:eastAsia="Times New Roman"/>
          <w:spacing w:val="-2"/>
          <w:w w:val="100"/>
        </w:rPr>
        <w:t>/</w:t>
      </w:r>
      <w:r>
        <w:rPr>
          <w:rFonts w:ascii="Times New Roman" w:eastAsia="Times New Roman"/>
          <w:w w:val="100"/>
        </w:rPr>
        <w:t>9</w:t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w w:val="100"/>
        </w:rPr>
        <w:t>&lt;</w:t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w w:val="100"/>
        </w:rPr>
        <w:t>n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  <w:spacing w:val="-2"/>
          <w:w w:val="100"/>
        </w:rPr>
        <w:t>&lt;</w:t>
      </w:r>
      <w:r>
        <w:rPr>
          <w:rFonts w:ascii="Times New Roman" w:eastAsia="Times New Roman"/>
          <w:spacing w:val="-3"/>
          <w:w w:val="100"/>
        </w:rPr>
        <w:t>m</w:t>
      </w:r>
      <w:r>
        <w:rPr>
          <w:w w:val="100"/>
        </w:rPr>
        <w:t>（填对一</w:t>
      </w:r>
      <w:r>
        <w:rPr>
          <w:spacing w:val="-3"/>
          <w:w w:val="100"/>
        </w:rPr>
        <w:t>半</w:t>
      </w:r>
      <w:r>
        <w:rPr>
          <w:w w:val="100"/>
        </w:rPr>
        <w:t>就</w:t>
      </w:r>
      <w:r>
        <w:rPr>
          <w:spacing w:val="-3"/>
          <w:w w:val="100"/>
        </w:rPr>
        <w:t>可</w:t>
      </w:r>
      <w:r>
        <w:rPr>
          <w:w w:val="100"/>
        </w:rPr>
        <w:t>得</w:t>
      </w:r>
      <w:r>
        <w:rPr>
          <w:spacing w:val="-3"/>
          <w:w w:val="100"/>
        </w:rPr>
        <w:t>分</w:t>
      </w:r>
      <w:r>
        <w:rPr>
          <w:w w:val="100"/>
        </w:rPr>
        <w:t>）</w:t>
      </w:r>
    </w:p>
    <w:p>
      <w:pPr>
        <w:pStyle w:val="BodyText"/>
        <w:tabs>
          <w:tab w:val="left" w:pos="4203"/>
        </w:tabs>
        <w:spacing w:before="42"/>
        <w:ind w:right="1272"/>
        <w:jc w:val="right"/>
      </w:pPr>
      <w:r>
        <w:t>【交</w:t>
      </w:r>
      <w:r>
        <w:rPr>
          <w:spacing w:val="-3"/>
        </w:rPr>
        <w:t>流</w:t>
      </w:r>
      <w:r>
        <w:t>讨</w:t>
      </w:r>
      <w:r>
        <w:rPr>
          <w:spacing w:val="-3"/>
        </w:rPr>
        <w:t>论</w:t>
      </w:r>
      <w:r>
        <w:rPr>
          <w:spacing w:val="-106"/>
        </w:rPr>
        <w:t>】</w:t>
      </w: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spacing w:val="-3"/>
        </w:rPr>
        <w:t>尾</w:t>
      </w:r>
      <w:r>
        <w:t>气</w:t>
      </w:r>
      <w:r>
        <w:rPr>
          <w:spacing w:val="-3"/>
        </w:rPr>
        <w:t>可</w:t>
      </w:r>
      <w:r>
        <w:t>能含</w:t>
      </w:r>
      <w:r>
        <w:rPr>
          <w:spacing w:val="-3"/>
        </w:rPr>
        <w:t>有</w:t>
      </w:r>
      <w:r>
        <w:t>一</w:t>
      </w:r>
      <w:r>
        <w:rPr>
          <w:spacing w:val="-3"/>
        </w:rPr>
        <w:t>氧</w:t>
      </w:r>
      <w:r>
        <w:t>化碳</w:t>
        <w:tab/>
        <w:t>在</w:t>
      </w:r>
      <w:r>
        <w:rPr>
          <w:spacing w:val="-46"/>
        </w:rPr>
        <w:t xml:space="preserve"> 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3"/>
        </w:rPr>
        <w:t xml:space="preserve"> </w:t>
      </w:r>
      <w:r>
        <w:t>处放</w:t>
      </w:r>
      <w:r>
        <w:rPr>
          <w:spacing w:val="-3"/>
        </w:rPr>
        <w:t>一</w:t>
      </w:r>
      <w:r>
        <w:t>盏</w:t>
      </w:r>
      <w:r>
        <w:rPr>
          <w:spacing w:val="-3"/>
        </w:rPr>
        <w:t>燃</w:t>
      </w:r>
      <w:r>
        <w:t>着</w:t>
      </w:r>
      <w:r>
        <w:rPr>
          <w:spacing w:val="-3"/>
        </w:rPr>
        <w:t>的</w:t>
      </w:r>
      <w:r>
        <w:t>酒</w:t>
      </w:r>
      <w:r>
        <w:rPr>
          <w:spacing w:val="-3"/>
        </w:rPr>
        <w:t>精</w:t>
      </w:r>
      <w:r>
        <w:t>灯</w:t>
      </w:r>
    </w:p>
    <w:p>
      <w:pPr>
        <w:pStyle w:val="BodyText"/>
        <w:spacing w:before="43"/>
        <w:ind w:right="1193"/>
        <w:jc w:val="right"/>
      </w:pPr>
      <w:r>
        <w:t>（</w:t>
      </w:r>
      <w:r>
        <w:rPr>
          <w:rFonts w:ascii="Times New Roman" w:eastAsia="Times New Roman" w:hAnsi="Times New Roman"/>
        </w:rPr>
        <w:t>2</w:t>
      </w:r>
      <w:r>
        <w:t>）提高反应温度（或“减少</w:t>
      </w:r>
      <w:r>
        <w:rPr>
          <w:rFonts w:ascii="Times New Roman" w:eastAsia="Times New Roman" w:hAnsi="Times New Roman"/>
        </w:rPr>
        <w:t xml:space="preserve">CuO </w:t>
      </w:r>
      <w:r>
        <w:t>的量”等其他合理答案）</w:t>
      </w:r>
    </w:p>
    <w:p>
      <w:pPr>
        <w:pStyle w:val="BodyText"/>
        <w:spacing w:before="44"/>
        <w:ind w:left="220"/>
      </w:pPr>
      <w:r>
        <w:rPr>
          <w:rFonts w:ascii="Times New Roman" w:eastAsia="Times New Roman"/>
        </w:rPr>
        <w:t>18.</w:t>
      </w:r>
      <w:r>
        <w:t>（</w:t>
      </w:r>
      <w:r>
        <w:rPr>
          <w:rFonts w:ascii="Times New Roman" w:eastAsia="Times New Roman"/>
        </w:rPr>
        <w:t xml:space="preserve">6 </w:t>
      </w:r>
      <w:r>
        <w:t>分）</w:t>
      </w:r>
    </w:p>
    <w:p>
      <w:pPr>
        <w:pStyle w:val="BodyText"/>
        <w:spacing w:before="43"/>
        <w:ind w:left="220"/>
      </w:pPr>
      <w:r>
        <w:t>（</w:t>
      </w:r>
      <w:r>
        <w:rPr>
          <w:rFonts w:ascii="Calibri" w:eastAsia="Calibri"/>
        </w:rPr>
        <w:t>1</w:t>
      </w:r>
      <w:r>
        <w:t>）</w:t>
      </w:r>
      <w:r>
        <w:rPr>
          <w:rFonts w:ascii="Times New Roman" w:eastAsia="Times New Roman"/>
        </w:rPr>
        <w:t>2.88</w:t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43"/>
        <w:ind w:left="220"/>
      </w:pPr>
      <w:r>
        <w:t>（</w:t>
      </w:r>
      <w:r>
        <w:rPr>
          <w:rFonts w:ascii="Calibri" w:eastAsia="Calibri"/>
        </w:rPr>
        <w:t>2</w:t>
      </w:r>
      <w:r>
        <w:t xml:space="preserve">）解：设氯酸钾的质量为 </w:t>
      </w:r>
      <w:r>
        <w:rPr>
          <w:rFonts w:ascii="Times New Roman" w:eastAsia="Times New Roman"/>
        </w:rPr>
        <w:t>x</w:t>
      </w:r>
      <w:r>
        <w:t>。</w:t>
      </w:r>
    </w:p>
    <w:p>
      <w:pPr>
        <w:pStyle w:val="BodyText"/>
        <w:spacing w:before="7"/>
        <w:rPr>
          <w:sz w:val="11"/>
        </w:rPr>
      </w:pPr>
    </w:p>
    <w:p>
      <w:pPr>
        <w:spacing w:before="93" w:line="181" w:lineRule="exact"/>
        <w:ind w:left="2118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MnO</w:t>
      </w:r>
      <w:r>
        <w:rPr>
          <w:rFonts w:ascii="Times New Roman"/>
          <w:sz w:val="18"/>
          <w:vertAlign w:val="subscript"/>
        </w:rPr>
        <w:t>2</w:t>
      </w:r>
    </w:p>
    <w:p>
      <w:pPr>
        <w:spacing w:before="0" w:line="227" w:lineRule="exact"/>
        <w:ind w:left="1324" w:right="0" w:firstLine="0"/>
        <w:jc w:val="left"/>
        <w:rPr>
          <w:rFonts w:ascii="Times New Roman" w:hAnsi="Times New Roman"/>
          <w:sz w:val="22"/>
        </w:rPr>
      </w:pPr>
      <w:r>
        <w:pict>
          <v:shape id="_x0000_s1055" type="#_x0000_t202" style="width:6.8pt;height:11.7pt;margin-top:5.55pt;margin-left:193.25pt;mso-position-horizontal-relative:page;position:absolute;z-index:-251637760" filled="f" stroked="f">
            <v:textbox inset="0,0,0,0">
              <w:txbxContent>
                <w:p>
                  <w:pPr>
                    <w:pStyle w:val="BodyText"/>
                    <w:spacing w:line="234" w:lineRule="exac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w w:val="100"/>
                    </w:rPr>
                    <w:t>Δ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2"/>
        </w:rPr>
        <w:t>2KClO</w:t>
      </w:r>
      <w:r>
        <w:rPr>
          <w:rFonts w:ascii="Times New Roman" w:hAnsi="Times New Roman"/>
          <w:sz w:val="22"/>
          <w:vertAlign w:val="subscript"/>
        </w:rPr>
        <w:t>3</w:t>
      </w:r>
      <w:r>
        <w:rPr>
          <w:rFonts w:ascii="Times New Roman" w:hAnsi="Times New Roman"/>
          <w:sz w:val="22"/>
          <w:vertAlign w:val="baseline"/>
        </w:rPr>
        <w:t xml:space="preserve"> === 2KCl+ 3O</w:t>
      </w:r>
      <w:r>
        <w:rPr>
          <w:rFonts w:ascii="Times New Roman" w:hAnsi="Times New Roman"/>
          <w:sz w:val="22"/>
          <w:vertAlign w:val="subscript"/>
        </w:rPr>
        <w:t>2</w:t>
      </w:r>
      <w:r>
        <w:rPr>
          <w:rFonts w:ascii="Times New Roman" w:hAnsi="Times New Roman"/>
          <w:sz w:val="22"/>
          <w:vertAlign w:val="baseline"/>
        </w:rPr>
        <w:t>↑</w:t>
      </w:r>
    </w:p>
    <w:p>
      <w:pPr>
        <w:pStyle w:val="BodyText"/>
        <w:tabs>
          <w:tab w:val="left" w:pos="3263"/>
          <w:tab w:val="left" w:leader="dot" w:pos="6521"/>
        </w:tabs>
        <w:spacing w:before="18"/>
        <w:ind w:left="1377"/>
      </w:pPr>
      <w:r>
        <w:rPr>
          <w:rFonts w:ascii="Times New Roman" w:eastAsia="Times New Roman"/>
        </w:rPr>
        <w:t>245</w:t>
        <w:tab/>
        <w:t>96</w:t>
        <w:tab/>
        <w:t>1</w:t>
      </w:r>
      <w:r>
        <w:rPr>
          <w:rFonts w:ascii="Times New Roman" w:eastAsia="Times New Roman"/>
          <w:spacing w:val="1"/>
        </w:rPr>
        <w:t xml:space="preserve"> </w:t>
      </w:r>
      <w:r>
        <w:t>分</w:t>
      </w:r>
    </w:p>
    <w:p>
      <w:pPr>
        <w:pStyle w:val="BodyText"/>
        <w:tabs>
          <w:tab w:val="left" w:pos="3266"/>
          <w:tab w:val="left" w:leader="dot" w:pos="6521"/>
        </w:tabs>
        <w:spacing w:before="43"/>
        <w:ind w:left="1482"/>
      </w:pPr>
      <w:r>
        <w:rPr>
          <w:rFonts w:ascii="Times New Roman" w:eastAsia="Times New Roman"/>
        </w:rPr>
        <w:t>x</w:t>
        <w:tab/>
        <w:t>2.88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</w:rPr>
        <w:t>g</w:t>
        <w:tab/>
        <w:t>1</w:t>
      </w:r>
      <w:r>
        <w:rPr>
          <w:rFonts w:ascii="Times New Roman" w:eastAsia="Times New Roman"/>
          <w:spacing w:val="2"/>
        </w:rPr>
        <w:t xml:space="preserve"> </w:t>
      </w:r>
      <w:r>
        <w:t>分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val="left" w:pos="2645"/>
        </w:tabs>
        <w:spacing w:before="1" w:line="181" w:lineRule="exact"/>
        <w:ind w:left="1698"/>
        <w:rPr>
          <w:rFonts w:ascii="Times New Roman"/>
        </w:rPr>
      </w:pPr>
      <w:r>
        <w:rPr>
          <w:rFonts w:ascii="Times New Roman"/>
        </w:rPr>
        <w:t>245</w:t>
        <w:tab/>
        <w:t>96</w:t>
      </w:r>
    </w:p>
    <w:p>
      <w:pPr>
        <w:spacing w:after="0" w:line="181" w:lineRule="exact"/>
        <w:rPr>
          <w:rFonts w:ascii="Times New Roman"/>
        </w:rPr>
        <w:sectPr>
          <w:type w:val="continuous"/>
          <w:pgSz w:w="11910" w:h="16840"/>
          <w:pgMar w:top="1500" w:right="1580" w:bottom="1200" w:left="1580" w:header="708" w:footer="708"/>
          <w:cols w:space="708"/>
        </w:sectPr>
      </w:pPr>
    </w:p>
    <w:p>
      <w:pPr>
        <w:pStyle w:val="BodyText"/>
        <w:tabs>
          <w:tab w:val="left" w:pos="2284"/>
        </w:tabs>
        <w:spacing w:line="370" w:lineRule="exact"/>
        <w:ind w:left="1804"/>
        <w:rPr>
          <w:rFonts w:ascii="Times New Roman"/>
        </w:rPr>
      </w:pPr>
      <w:r>
        <w:pict>
          <v:line id="_x0000_s1056" style="mso-position-horizontal-relative:page;position:absolute;z-index:-251639808" from="159pt,5.8pt" to="186pt,5.8pt" stroked="t" strokecolor="black" strokeweight="1pt">
            <v:stroke dashstyle="solid"/>
          </v:line>
        </w:pict>
      </w:r>
      <w:r>
        <w:pict>
          <v:line id="_x0000_s1057" style="mso-position-horizontal-relative:page;position:absolute;z-index:-251638784" from="206.25pt,5.8pt" to="233.25pt,5.8pt" stroked="t" strokecolor="black" strokeweight="1pt">
            <v:stroke dashstyle="solid"/>
          </v:line>
        </w:pict>
      </w:r>
      <w:r>
        <w:rPr>
          <w:rFonts w:ascii="Times New Roman"/>
        </w:rPr>
        <w:t>x</w:t>
        <w:tab/>
      </w:r>
      <w:r>
        <w:rPr>
          <w:rFonts w:ascii="Calibri"/>
          <w:position w:val="15"/>
        </w:rPr>
        <w:t xml:space="preserve">= </w:t>
      </w:r>
      <w:r>
        <w:rPr>
          <w:rFonts w:ascii="Times New Roman"/>
        </w:rPr>
        <w:t>2.88</w:t>
      </w:r>
      <w:r>
        <w:rPr>
          <w:rFonts w:ascii="Times New Roman"/>
          <w:spacing w:val="9"/>
        </w:rPr>
        <w:t xml:space="preserve"> </w:t>
      </w:r>
      <w:r>
        <w:rPr>
          <w:rFonts w:ascii="Times New Roman"/>
          <w:spacing w:val="-18"/>
        </w:rPr>
        <w:t>g</w:t>
      </w:r>
    </w:p>
    <w:p>
      <w:pPr>
        <w:pStyle w:val="BodyText"/>
        <w:spacing w:line="247" w:lineRule="exact"/>
        <w:ind w:left="684"/>
      </w:pPr>
      <w:r>
        <w:br w:type="column"/>
      </w:r>
      <w:r>
        <w:rPr>
          <w:rFonts w:ascii="Times New Roman" w:eastAsia="Times New Roman" w:hAnsi="Times New Roman"/>
        </w:rPr>
        <w:t xml:space="preserve">…………………………………1 </w:t>
      </w:r>
      <w:r>
        <w:t>分</w:t>
      </w:r>
    </w:p>
    <w:p>
      <w:pPr>
        <w:spacing w:after="0" w:line="247" w:lineRule="exact"/>
        <w:sectPr>
          <w:type w:val="continuous"/>
          <w:pgSz w:w="11910" w:h="16840"/>
          <w:pgMar w:top="1500" w:right="1580" w:bottom="1200" w:left="1580" w:header="708" w:footer="708"/>
          <w:cols w:num="2" w:space="708" w:equalWidth="0">
            <w:col w:w="3068" w:space="40"/>
            <w:col w:w="5642"/>
          </w:cols>
        </w:sectPr>
      </w:pPr>
    </w:p>
    <w:p>
      <w:pPr>
        <w:pStyle w:val="BodyText"/>
        <w:spacing w:before="12"/>
        <w:rPr>
          <w:sz w:val="11"/>
        </w:rPr>
      </w:pPr>
    </w:p>
    <w:p>
      <w:pPr>
        <w:pStyle w:val="BodyText"/>
        <w:tabs>
          <w:tab w:val="left" w:leader="dot" w:pos="6590"/>
        </w:tabs>
        <w:spacing w:before="79"/>
        <w:ind w:left="2111"/>
      </w:pPr>
      <w:r>
        <w:rPr>
          <w:rFonts w:ascii="Times New Roman" w:eastAsia="Times New Roman"/>
        </w:rPr>
        <w:t>x =7.35 g</w:t>
        <w:tab/>
        <w:t>1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500" w:right="1580" w:bottom="1200" w:left="1580" w:header="708" w:footer="708"/>
          <w:cols w:space="708"/>
        </w:sectPr>
      </w:pPr>
    </w:p>
    <w:p>
      <w:pPr>
        <w:pStyle w:val="BodyText"/>
        <w:spacing w:before="11"/>
        <w:rPr>
          <w:sz w:val="18"/>
        </w:rPr>
      </w:pPr>
    </w:p>
    <w:p>
      <w:pPr>
        <w:pStyle w:val="BodyText"/>
        <w:spacing w:before="1"/>
        <w:jc w:val="right"/>
        <w:rPr>
          <w:rFonts w:ascii="Times New Roman"/>
        </w:rPr>
      </w:pPr>
      <w:r>
        <w:rPr>
          <w:rFonts w:ascii="Times New Roman"/>
        </w:rPr>
        <w:t>7.35g</w:t>
      </w:r>
    </w:p>
    <w:p>
      <w:pPr>
        <w:pStyle w:val="BodyText"/>
        <w:spacing w:before="68"/>
        <w:ind w:right="50"/>
        <w:jc w:val="right"/>
        <w:rPr>
          <w:rFonts w:ascii="Times New Roman"/>
        </w:rPr>
      </w:pPr>
      <w:r>
        <w:pict>
          <v:line id="_x0000_s1058" style="mso-position-horizontal-relative:page;position:absolute;z-index:251684864" from="149.25pt,2.75pt" to="187.5pt,2.75pt" stroked="t" strokecolor="black" strokeweight="1pt">
            <v:stroke dashstyle="solid"/>
          </v:line>
        </w:pict>
      </w:r>
      <w:r>
        <w:rPr>
          <w:rFonts w:ascii="Times New Roman"/>
          <w:spacing w:val="-1"/>
        </w:rPr>
        <w:t>10g</w:t>
      </w:r>
    </w:p>
    <w:p>
      <w:pPr>
        <w:pStyle w:val="BodyText"/>
        <w:rPr>
          <w:rFonts w:ascii="Times New Roman"/>
          <w:sz w:val="22"/>
        </w:rPr>
      </w:pPr>
      <w:r>
        <w:br w:type="column"/>
      </w:r>
    </w:p>
    <w:p>
      <w:pPr>
        <w:pStyle w:val="BodyText"/>
        <w:spacing w:before="184"/>
        <w:ind w:left="161"/>
        <w:rPr>
          <w:rFonts w:ascii="Times New Roman" w:hAnsi="Times New Roman"/>
        </w:rPr>
      </w:pPr>
      <w:r>
        <w:rPr>
          <w:rFonts w:ascii="Times New Roman" w:hAnsi="Times New Roman"/>
          <w:spacing w:val="-6"/>
        </w:rPr>
        <w:t xml:space="preserve">×100 </w:t>
      </w:r>
      <w:r>
        <w:rPr>
          <w:rFonts w:ascii="Times New Roman" w:hAnsi="Times New Roman"/>
        </w:rPr>
        <w:t xml:space="preserve">% = </w:t>
      </w:r>
      <w:r>
        <w:rPr>
          <w:rFonts w:ascii="Times New Roman" w:hAnsi="Times New Roman"/>
          <w:spacing w:val="-4"/>
        </w:rPr>
        <w:t>73.5%</w:t>
      </w:r>
    </w:p>
    <w:p>
      <w:pPr>
        <w:pStyle w:val="BodyText"/>
        <w:rPr>
          <w:rFonts w:ascii="Times New Roman"/>
          <w:sz w:val="22"/>
        </w:rPr>
      </w:pPr>
      <w:r>
        <w:br w:type="column"/>
      </w:r>
    </w:p>
    <w:p>
      <w:pPr>
        <w:pStyle w:val="BodyText"/>
        <w:spacing w:before="158"/>
        <w:ind w:left="538"/>
      </w:pPr>
      <w:r>
        <w:rPr>
          <w:rFonts w:ascii="Times New Roman" w:eastAsia="Times New Roman" w:hAnsi="Times New Roman"/>
        </w:rPr>
        <w:t xml:space="preserve">……………………………1 </w:t>
      </w:r>
      <w:r>
        <w:t>分</w:t>
      </w:r>
    </w:p>
    <w:p>
      <w:pPr>
        <w:spacing w:after="0"/>
        <w:sectPr>
          <w:type w:val="continuous"/>
          <w:pgSz w:w="11910" w:h="16840"/>
          <w:pgMar w:top="1500" w:right="1580" w:bottom="1200" w:left="1580" w:header="708" w:footer="708"/>
          <w:cols w:num="3" w:space="708" w:equalWidth="0">
            <w:col w:w="2026" w:space="40"/>
            <w:col w:w="1569" w:space="39"/>
            <w:col w:w="5076"/>
          </w:cols>
        </w:sect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spacing w:before="78"/>
        <w:ind w:left="851"/>
      </w:pPr>
      <w:r>
        <w:t xml:space="preserve">答：该样品中氯酸钾的质量分数为 </w:t>
      </w:r>
      <w:r>
        <w:rPr>
          <w:rFonts w:ascii="Times New Roman" w:eastAsia="Times New Roman"/>
        </w:rPr>
        <w:t>73.5%</w:t>
      </w:r>
      <w:r>
        <w:t>。</w:t>
      </w:r>
    </w:p>
    <w:p>
      <w:pPr>
        <w:pStyle w:val="BodyText"/>
        <w:spacing w:before="43"/>
        <w:ind w:left="851"/>
      </w:pPr>
      <w:r>
        <w:t xml:space="preserve">（解、设、答有错总扣 </w:t>
      </w:r>
      <w:r>
        <w:rPr>
          <w:rFonts w:ascii="Calibri" w:eastAsia="Calibri"/>
        </w:rPr>
        <w:t xml:space="preserve">1 </w:t>
      </w:r>
      <w:r>
        <w:t>分，其他合理解题方法可参照评分标准给分）</w:t>
      </w:r>
    </w:p>
    <w:sectPr>
      <w:type w:val="continuous"/>
      <w:pgSz w:w="11910" w:h="16840"/>
      <w:pgMar w:top="1500" w:right="1580" w:bottom="1200" w:left="158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  <w:font w:name="Calibri">
    <w:altName w:val="Calibri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19.05pt;height:12pt;margin-top:780.68pt;margin-left:238.21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ascii="楷体" w:eastAsia="楷体" w:hint="eastAsia"/>
                    <w:sz w:val="18"/>
                  </w:rPr>
                </w:pPr>
                <w:r>
                  <w:rPr>
                    <w:rFonts w:ascii="楷体" w:eastAsia="楷体" w:hint="eastAsia"/>
                    <w:sz w:val="18"/>
                  </w:rPr>
                  <w:t xml:space="preserve">化学试题 第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rFonts w:ascii="楷体" w:eastAsia="楷体" w:hint="eastAsia"/>
                    <w:sz w:val="18"/>
                  </w:rPr>
                  <w:t xml:space="preserve">页（共 </w:t>
                </w:r>
                <w:r>
                  <w:rPr>
                    <w:rFonts w:ascii="Times New Roman" w:eastAsia="Times New Roman"/>
                    <w:sz w:val="18"/>
                  </w:rPr>
                  <w:t xml:space="preserve">6 </w:t>
                </w:r>
                <w:r>
                  <w:rPr>
                    <w:rFonts w:ascii="楷体" w:eastAsia="楷体" w:hint="eastAsia"/>
                    <w:sz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182.05pt;height:12pt;margin-top:769.76pt;margin-left:206.65pt;mso-position-horizontal-relative:page;mso-position-vertical-relative:page;position:absolute;z-index:-251657216" filled="f" stroked="f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ascii="楷体" w:eastAsia="楷体" w:hint="eastAsia"/>
                    <w:sz w:val="18"/>
                  </w:rPr>
                </w:pPr>
                <w:r>
                  <w:rPr>
                    <w:rFonts w:ascii="楷体" w:eastAsia="楷体" w:hint="eastAsia"/>
                    <w:sz w:val="18"/>
                  </w:rPr>
                  <w:t xml:space="preserve">化学参考答案及评分说明 第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rFonts w:ascii="楷体" w:eastAsia="楷体" w:hint="eastAsia"/>
                    <w:sz w:val="18"/>
                  </w:rPr>
                  <w:t xml:space="preserve">页（共 </w:t>
                </w:r>
                <w:r>
                  <w:rPr>
                    <w:rFonts w:ascii="Times New Roman" w:eastAsia="Times New Roman"/>
                    <w:sz w:val="18"/>
                  </w:rPr>
                  <w:t xml:space="preserve">2 </w:t>
                </w:r>
                <w:r>
                  <w:rPr>
                    <w:rFonts w:ascii="楷体" w:eastAsia="楷体" w:hint="eastAsia"/>
                    <w:sz w:val="18"/>
                  </w:rPr>
                  <w:t>页）</w:t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D906"/>
    <w:multiLevelType w:val="hybridMultilevel"/>
    <w:tmpl w:val="00000000"/>
    <w:lvl w:ilvl="0">
      <w:start w:val="1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529"/>
      </w:pPr>
      <w:rPr>
        <w:rFonts w:hint="default"/>
        <w:lang w:val="zh-CN" w:eastAsia="zh-CN" w:bidi="zh-CN"/>
      </w:rPr>
    </w:lvl>
  </w:abstractNum>
  <w:abstractNum w:abstractNumId="1">
    <w:nsid w:val="08C20866"/>
    <w:multiLevelType w:val="hybridMultilevel"/>
    <w:tmpl w:val="00000000"/>
    <w:lvl w:ilvl="0">
      <w:start w:val="1"/>
      <w:numFmt w:val="decimal"/>
      <w:lvlText w:val="（%1）"/>
      <w:lvlJc w:val="left"/>
      <w:pPr>
        <w:ind w:left="1063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28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4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0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71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4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9" w:hanging="529"/>
      </w:pPr>
      <w:rPr>
        <w:rFonts w:hint="default"/>
        <w:lang w:val="zh-CN" w:eastAsia="zh-CN" w:bidi="zh-CN"/>
      </w:rPr>
    </w:lvl>
  </w:abstractNum>
  <w:abstractNum w:abstractNumId="2">
    <w:nsid w:val="1D4DC780"/>
    <w:multiLevelType w:val="hybridMultilevel"/>
    <w:tmpl w:val="00000000"/>
    <w:lvl w:ilvl="0">
      <w:start w:val="7"/>
      <w:numFmt w:val="decimal"/>
      <w:lvlText w:val="%1."/>
      <w:lvlJc w:val="left"/>
      <w:pPr>
        <w:ind w:left="431" w:hanging="213"/>
        <w:jc w:val="left"/>
      </w:pPr>
      <w:rPr>
        <w:rFonts w:ascii="宋体" w:eastAsia="宋体" w:hAnsi="宋体" w:cs="宋体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70" w:hanging="21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01" w:hanging="21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31" w:hanging="21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62" w:hanging="21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93" w:hanging="21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23" w:hanging="21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4" w:hanging="21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5" w:hanging="213"/>
      </w:pPr>
      <w:rPr>
        <w:rFonts w:hint="default"/>
        <w:lang w:val="zh-CN" w:eastAsia="zh-CN" w:bidi="zh-CN"/>
      </w:rPr>
    </w:lvl>
  </w:abstractNum>
  <w:abstractNum w:abstractNumId="3">
    <w:nsid w:val="1E746101"/>
    <w:multiLevelType w:val="hybridMultilevel"/>
    <w:tmpl w:val="00000000"/>
    <w:lvl w:ilvl="0">
      <w:start w:val="1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62" w:hanging="525"/>
        <w:jc w:val="left"/>
      </w:pPr>
      <w:rPr>
        <w:rFonts w:ascii="宋体" w:eastAsia="宋体" w:hAnsi="宋体" w:cs="宋体" w:hint="default"/>
        <w:spacing w:val="-99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14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68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22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76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30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4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38" w:hanging="525"/>
      </w:pPr>
      <w:rPr>
        <w:rFonts w:hint="default"/>
        <w:lang w:val="zh-CN" w:eastAsia="zh-CN" w:bidi="zh-CN"/>
      </w:rPr>
    </w:lvl>
  </w:abstractNum>
  <w:abstractNum w:abstractNumId="4">
    <w:nsid w:val="1EB332FB"/>
    <w:multiLevelType w:val="hybridMultilevel"/>
    <w:tmpl w:val="00000000"/>
    <w:lvl w:ilvl="0">
      <w:start w:val="1"/>
      <w:numFmt w:val="upperLetter"/>
      <w:lvlText w:val="%1."/>
      <w:lvlJc w:val="left"/>
      <w:pPr>
        <w:ind w:left="748" w:hanging="317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317"/>
      </w:pPr>
      <w:rPr>
        <w:rFonts w:hint="default"/>
        <w:lang w:val="zh-CN" w:eastAsia="zh-CN" w:bidi="zh-CN"/>
      </w:rPr>
    </w:lvl>
  </w:abstractNum>
  <w:abstractNum w:abstractNumId="5">
    <w:nsid w:val="2837688F"/>
    <w:multiLevelType w:val="hybridMultilevel"/>
    <w:tmpl w:val="00000000"/>
    <w:lvl w:ilvl="0">
      <w:start w:val="1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529"/>
      </w:pPr>
      <w:rPr>
        <w:rFonts w:hint="default"/>
        <w:lang w:val="zh-CN" w:eastAsia="zh-CN" w:bidi="zh-CN"/>
      </w:rPr>
    </w:lvl>
  </w:abstractNum>
  <w:abstractNum w:abstractNumId="6">
    <w:nsid w:val="2928ECA9"/>
    <w:multiLevelType w:val="hybridMultilevel"/>
    <w:tmpl w:val="00000000"/>
    <w:lvl w:ilvl="0">
      <w:start w:val="1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855" w:hanging="529"/>
        <w:jc w:val="left"/>
      </w:pPr>
      <w:rPr>
        <w:rFonts w:ascii="宋体" w:eastAsia="宋体" w:hAnsi="宋体" w:cs="宋体" w:hint="default"/>
        <w:spacing w:val="-5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20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0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58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6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54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52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50" w:hanging="529"/>
      </w:pPr>
      <w:rPr>
        <w:rFonts w:hint="default"/>
        <w:lang w:val="zh-CN" w:eastAsia="zh-CN" w:bidi="zh-CN"/>
      </w:rPr>
    </w:lvl>
  </w:abstractNum>
  <w:abstractNum w:abstractNumId="7">
    <w:nsid w:val="342E01EE"/>
    <w:multiLevelType w:val="hybridMultilevel"/>
    <w:tmpl w:val="00000000"/>
    <w:lvl w:ilvl="0">
      <w:start w:val="1"/>
      <w:numFmt w:val="decimal"/>
      <w:lvlText w:val="（%1）"/>
      <w:lvlJc w:val="left"/>
      <w:pPr>
        <w:ind w:left="1063" w:hanging="527"/>
        <w:jc w:val="left"/>
      </w:pPr>
      <w:rPr>
        <w:rFonts w:ascii="宋体" w:eastAsia="宋体" w:hAnsi="宋体" w:cs="宋体" w:hint="default"/>
        <w:spacing w:val="-3"/>
        <w:w w:val="100"/>
        <w:position w:val="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28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97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5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4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03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71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40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9" w:hanging="527"/>
      </w:pPr>
      <w:rPr>
        <w:rFonts w:hint="default"/>
        <w:lang w:val="zh-CN" w:eastAsia="zh-CN" w:bidi="zh-CN"/>
      </w:rPr>
    </w:lvl>
  </w:abstractNum>
  <w:abstractNum w:abstractNumId="8">
    <w:nsid w:val="3558E432"/>
    <w:multiLevelType w:val="hybridMultilevel"/>
    <w:tmpl w:val="00000000"/>
    <w:lvl w:ilvl="0">
      <w:start w:val="2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529"/>
      </w:pPr>
      <w:rPr>
        <w:rFonts w:hint="default"/>
        <w:lang w:val="zh-CN" w:eastAsia="zh-CN" w:bidi="zh-CN"/>
      </w:rPr>
    </w:lvl>
  </w:abstractNum>
  <w:abstractNum w:abstractNumId="9">
    <w:nsid w:val="46D8CD82"/>
    <w:multiLevelType w:val="hybridMultilevel"/>
    <w:tmpl w:val="00000000"/>
    <w:lvl w:ilvl="0">
      <w:start w:val="3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6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40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420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701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981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261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542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822" w:hanging="529"/>
      </w:pPr>
      <w:rPr>
        <w:rFonts w:hint="default"/>
        <w:lang w:val="zh-CN" w:eastAsia="zh-CN" w:bidi="zh-CN"/>
      </w:rPr>
    </w:lvl>
  </w:abstractNum>
  <w:abstractNum w:abstractNumId="10">
    <w:nsid w:val="50D58823"/>
    <w:multiLevelType w:val="hybridMultilevel"/>
    <w:tmpl w:val="00000000"/>
    <w:lvl w:ilvl="0">
      <w:start w:val="1"/>
      <w:numFmt w:val="decimal"/>
      <w:lvlText w:val="%1."/>
      <w:lvlJc w:val="left"/>
      <w:pPr>
        <w:ind w:left="379" w:hanging="160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16" w:hanging="16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53" w:hanging="16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89" w:hanging="16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26" w:hanging="16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63" w:hanging="16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99" w:hanging="16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36" w:hanging="16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3" w:hanging="160"/>
      </w:pPr>
      <w:rPr>
        <w:rFonts w:hint="default"/>
        <w:lang w:val="zh-CN" w:eastAsia="zh-CN" w:bidi="zh-CN"/>
      </w:rPr>
    </w:lvl>
  </w:abstractNum>
  <w:abstractNum w:abstractNumId="11">
    <w:nsid w:val="52B515F9"/>
    <w:multiLevelType w:val="hybridMultilevel"/>
    <w:tmpl w:val="00000000"/>
    <w:lvl w:ilvl="0">
      <w:start w:val="1"/>
      <w:numFmt w:val="decimal"/>
      <w:lvlText w:val="（%1）"/>
      <w:lvlJc w:val="left"/>
      <w:pPr>
        <w:ind w:left="960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0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7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71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67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6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59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54" w:hanging="529"/>
      </w:pPr>
      <w:rPr>
        <w:rFonts w:hint="default"/>
        <w:lang w:val="zh-CN" w:eastAsia="zh-CN" w:bidi="zh-CN"/>
      </w:rPr>
    </w:lvl>
  </w:abstractNum>
  <w:abstractNum w:abstractNumId="12">
    <w:nsid w:val="54E4E73B"/>
    <w:multiLevelType w:val="hybridMultilevel"/>
    <w:tmpl w:val="00000000"/>
    <w:lvl w:ilvl="0">
      <w:start w:val="2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529"/>
      </w:pPr>
      <w:rPr>
        <w:rFonts w:hint="default"/>
        <w:lang w:val="zh-CN" w:eastAsia="zh-CN" w:bidi="zh-CN"/>
      </w:rPr>
    </w:lvl>
  </w:abstractNum>
  <w:abstractNum w:abstractNumId="13">
    <w:nsid w:val="5CB44BCF"/>
    <w:multiLevelType w:val="hybridMultilevel"/>
    <w:tmpl w:val="00000000"/>
    <w:lvl w:ilvl="0">
      <w:start w:val="10"/>
      <w:numFmt w:val="decimal"/>
      <w:lvlText w:val="%1."/>
      <w:lvlJc w:val="left"/>
      <w:pPr>
        <w:ind w:left="538" w:hanging="318"/>
        <w:jc w:val="left"/>
      </w:pPr>
      <w:rPr>
        <w:rFonts w:ascii="宋体" w:eastAsia="宋体" w:hAnsi="宋体" w:cs="宋体" w:hint="default"/>
        <w:spacing w:val="-1"/>
        <w:w w:val="100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8" w:hanging="317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29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19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08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98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88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77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67" w:hanging="317"/>
      </w:pPr>
      <w:rPr>
        <w:rFonts w:hint="default"/>
        <w:lang w:val="zh-CN" w:eastAsia="zh-CN" w:bidi="zh-CN"/>
      </w:rPr>
    </w:lvl>
  </w:abstractNum>
  <w:abstractNum w:abstractNumId="14">
    <w:nsid w:val="609C0FDF"/>
    <w:multiLevelType w:val="hybridMultilevel"/>
    <w:tmpl w:val="00000000"/>
    <w:lvl w:ilvl="0">
      <w:start w:val="1"/>
      <w:numFmt w:val="decimal"/>
      <w:lvlText w:val="（%1）"/>
      <w:lvlJc w:val="left"/>
      <w:pPr>
        <w:ind w:left="746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529"/>
      </w:pPr>
      <w:rPr>
        <w:rFonts w:hint="default"/>
        <w:lang w:val="zh-CN" w:eastAsia="zh-CN" w:bidi="zh-CN"/>
      </w:rPr>
    </w:lvl>
  </w:abstractNum>
  <w:abstractNum w:abstractNumId="15">
    <w:nsid w:val="62B7CF6C"/>
    <w:multiLevelType w:val="hybridMultilevel"/>
    <w:tmpl w:val="00000000"/>
    <w:lvl w:ilvl="0">
      <w:start w:val="3"/>
      <w:numFmt w:val="decimal"/>
      <w:lvlText w:val="%1."/>
      <w:lvlJc w:val="left"/>
      <w:pPr>
        <w:ind w:left="432" w:hanging="213"/>
        <w:jc w:val="left"/>
      </w:pPr>
      <w:rPr>
        <w:rFonts w:ascii="宋体" w:eastAsia="宋体" w:hAnsi="宋体" w:cs="宋体" w:hint="default"/>
        <w:spacing w:val="-1"/>
        <w:w w:val="100"/>
        <w:position w:val="1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8" w:hanging="317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40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40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741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742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743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744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44" w:hanging="317"/>
      </w:pPr>
      <w:rPr>
        <w:rFonts w:hint="default"/>
        <w:lang w:val="zh-CN" w:eastAsia="zh-CN" w:bidi="zh-CN"/>
      </w:rPr>
    </w:lvl>
  </w:abstractNum>
  <w:abstractNum w:abstractNumId="16">
    <w:nsid w:val="646A34FE"/>
    <w:multiLevelType w:val="hybridMultilevel"/>
    <w:tmpl w:val="00000000"/>
    <w:lvl w:ilvl="0">
      <w:start w:val="2"/>
      <w:numFmt w:val="upperLetter"/>
      <w:lvlText w:val="%1."/>
      <w:lvlJc w:val="left"/>
      <w:pPr>
        <w:ind w:left="748" w:hanging="317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317"/>
      </w:pPr>
      <w:rPr>
        <w:rFonts w:hint="default"/>
        <w:lang w:val="zh-CN" w:eastAsia="zh-CN" w:bidi="zh-CN"/>
      </w:rPr>
    </w:lvl>
  </w:abstractNum>
  <w:abstractNum w:abstractNumId="17">
    <w:nsid w:val="6E24A4B9"/>
    <w:multiLevelType w:val="hybridMultilevel"/>
    <w:tmpl w:val="00000000"/>
    <w:lvl w:ilvl="0">
      <w:start w:val="1"/>
      <w:numFmt w:val="decimal"/>
      <w:lvlText w:val="（%1）"/>
      <w:lvlJc w:val="left"/>
      <w:pPr>
        <w:ind w:left="749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1"/>
      <w:numFmt w:val="upperRoman"/>
      <w:lvlText w:val="%2."/>
      <w:lvlJc w:val="left"/>
      <w:pPr>
        <w:ind w:left="642" w:hanging="213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60" w:hanging="21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45" w:hanging="21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831" w:hanging="21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817" w:hanging="21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803" w:hanging="21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789" w:hanging="21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74" w:hanging="213"/>
      </w:pPr>
      <w:rPr>
        <w:rFonts w:hint="default"/>
        <w:lang w:val="zh-CN" w:eastAsia="zh-CN" w:bidi="zh-CN"/>
      </w:rPr>
    </w:lvl>
  </w:abstractNum>
  <w:abstractNum w:abstractNumId="18">
    <w:nsid w:val="7346835F"/>
    <w:multiLevelType w:val="hybridMultilevel"/>
    <w:tmpl w:val="00000000"/>
    <w:lvl w:ilvl="0">
      <w:start w:val="1"/>
      <w:numFmt w:val="decimal"/>
      <w:lvlText w:val="（%1）"/>
      <w:lvlJc w:val="left"/>
      <w:pPr>
        <w:ind w:left="748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2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4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4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5" w:hanging="529"/>
      </w:pPr>
      <w:rPr>
        <w:rFonts w:hint="default"/>
        <w:lang w:val="zh-CN" w:eastAsia="zh-CN" w:bidi="zh-CN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8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17"/>
  </w:num>
  <w:num w:numId="11">
    <w:abstractNumId w:val="6"/>
  </w:num>
  <w:num w:numId="12">
    <w:abstractNumId w:val="18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2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before="1"/>
      <w:ind w:left="2"/>
      <w:jc w:val="center"/>
      <w:outlineLvl w:val="1"/>
    </w:pPr>
    <w:rPr>
      <w:rFonts w:ascii="宋体" w:eastAsia="宋体" w:hAnsi="宋体" w:cs="宋体"/>
      <w:b/>
      <w:bCs/>
      <w:sz w:val="32"/>
      <w:szCs w:val="32"/>
      <w:lang w:val="zh-CN" w:eastAsia="zh-CN" w:bidi="zh-CN"/>
    </w:rPr>
  </w:style>
  <w:style w:type="paragraph" w:customStyle="1" w:styleId="Heading2">
    <w:name w:val="Heading 2"/>
    <w:basedOn w:val="Normal"/>
    <w:uiPriority w:val="1"/>
    <w:qFormat/>
    <w:pPr>
      <w:spacing w:before="138"/>
      <w:jc w:val="center"/>
      <w:outlineLvl w:val="2"/>
    </w:pPr>
    <w:rPr>
      <w:rFonts w:ascii="宋体" w:eastAsia="宋体" w:hAnsi="宋体" w:cs="宋体"/>
      <w:b/>
      <w:bCs/>
      <w:sz w:val="30"/>
      <w:szCs w:val="30"/>
      <w:lang w:val="zh-CN" w:eastAsia="zh-CN" w:bidi="zh-CN"/>
    </w:rPr>
  </w:style>
  <w:style w:type="paragraph" w:customStyle="1" w:styleId="Heading3">
    <w:name w:val="Heading 3"/>
    <w:basedOn w:val="Normal"/>
    <w:uiPriority w:val="1"/>
    <w:qFormat/>
    <w:pPr>
      <w:spacing w:before="132"/>
      <w:ind w:left="220"/>
      <w:outlineLvl w:val="3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749" w:hanging="53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34"/>
      <w:ind w:left="108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png" /><Relationship Id="rId28" Type="http://schemas.openxmlformats.org/officeDocument/2006/relationships/image" Target="media/image24.jpeg" /><Relationship Id="rId29" Type="http://schemas.openxmlformats.org/officeDocument/2006/relationships/footer" Target="footer2.xml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theme" Target="theme/theme1.xml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2020-04-07T07:09:27Z</dcterms:created>
  <dcterms:modified xsi:type="dcterms:W3CDTF">2020-04-07T07:09:27Z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2020-04-07T00:00:00Z</vt:filetime>
  </property>
</Properties>
</file>