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jc w:val="center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26pt;margin-top:865pt;margin-left:81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hint="eastAsia"/>
        </w:rPr>
        <w:t>九年物理月考答题卡</w:t>
      </w:r>
    </w:p>
    <w:p>
      <w:pPr>
        <w:rPr>
          <w:sz w:val="28"/>
        </w:rPr>
      </w:pPr>
      <w:r>
        <w:rPr>
          <w:rFonts w:hint="eastAsia"/>
          <w:sz w:val="28"/>
        </w:rPr>
        <w:t>一、单选题（2分×15=30分）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题号</w:t>
            </w:r>
          </w:p>
        </w:tc>
        <w:tc>
          <w:tcPr>
            <w:tcW w:w="532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9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10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12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13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14</w:t>
            </w:r>
          </w:p>
        </w:tc>
        <w:tc>
          <w:tcPr>
            <w:tcW w:w="53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选项</w:t>
            </w:r>
          </w:p>
        </w:tc>
        <w:tc>
          <w:tcPr>
            <w:tcW w:w="532" w:type="dxa"/>
          </w:tcPr>
          <w:p>
            <w:pPr>
              <w:rPr>
                <w:sz w:val="28"/>
              </w:rPr>
            </w:pPr>
          </w:p>
        </w:tc>
        <w:tc>
          <w:tcPr>
            <w:tcW w:w="532" w:type="dxa"/>
          </w:tcPr>
          <w:p>
            <w:pPr>
              <w:rPr>
                <w:sz w:val="28"/>
              </w:rPr>
            </w:pPr>
          </w:p>
        </w:tc>
        <w:tc>
          <w:tcPr>
            <w:tcW w:w="532" w:type="dxa"/>
          </w:tcPr>
          <w:p>
            <w:pPr>
              <w:rPr>
                <w:sz w:val="28"/>
              </w:rPr>
            </w:pPr>
          </w:p>
        </w:tc>
        <w:tc>
          <w:tcPr>
            <w:tcW w:w="532" w:type="dxa"/>
          </w:tcPr>
          <w:p>
            <w:pPr>
              <w:rPr>
                <w:sz w:val="28"/>
              </w:rPr>
            </w:pPr>
          </w:p>
        </w:tc>
        <w:tc>
          <w:tcPr>
            <w:tcW w:w="532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  <w:tc>
          <w:tcPr>
            <w:tcW w:w="533" w:type="dxa"/>
          </w:tcPr>
          <w:p>
            <w:pPr>
              <w:rPr>
                <w:sz w:val="28"/>
              </w:rPr>
            </w:pPr>
          </w:p>
        </w:tc>
      </w:tr>
    </w:tbl>
    <w:p>
      <w:pPr>
        <w:rPr>
          <w:sz w:val="28"/>
        </w:rPr>
      </w:pPr>
      <w:r>
        <w:rPr>
          <w:rFonts w:hint="eastAsia"/>
          <w:sz w:val="28"/>
        </w:rPr>
        <w:t>二、做图（2分×3=6分）</w:t>
      </w:r>
    </w:p>
    <w:p>
      <w:pPr>
        <w:rPr>
          <w:sz w:val="28"/>
        </w:rPr>
      </w:pPr>
      <w:r>
        <w:rPr>
          <w:rFonts w:hint="eastAsia"/>
          <w:sz w:val="28"/>
        </w:rPr>
        <w:t>16.                           17.</w:t>
      </w:r>
    </w:p>
    <w:p>
      <w:pPr>
        <w:rPr>
          <w:sz w:val="28"/>
        </w:rPr>
      </w:pPr>
      <w:r>
        <w:rPr>
          <w:sz w:val="28"/>
        </w:rPr>
        <w:drawing>
          <wp:inline distT="0" distB="0" distL="0" distR="0">
            <wp:extent cx="1590675" cy="95250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10637" name="图片 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 xml:space="preserve">           </w:t>
      </w:r>
      <w:r>
        <w:rPr>
          <w:sz w:val="28"/>
        </w:rPr>
        <w:drawing>
          <wp:inline distT="0" distB="0" distL="0" distR="0">
            <wp:extent cx="1333500" cy="1000125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765392" name="图片 1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  <w:r>
        <w:rPr>
          <w:rFonts w:hint="eastAsia"/>
          <w:sz w:val="28"/>
        </w:rPr>
        <w:t>18.</w:t>
      </w:r>
    </w:p>
    <w:p>
      <w:pPr>
        <w:rPr>
          <w:sz w:val="28"/>
        </w:rPr>
      </w:pPr>
      <w:r>
        <w:rPr>
          <w:sz w:val="28"/>
        </w:rPr>
        <w:drawing>
          <wp:inline distT="0" distB="0" distL="0" distR="0">
            <wp:extent cx="3028950" cy="1743075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632557" name="图片 5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  <w:r>
        <w:rPr>
          <w:rFonts w:hint="eastAsia"/>
          <w:sz w:val="28"/>
        </w:rPr>
        <w:t>三、实验题（每空1分，共18分）</w:t>
      </w:r>
    </w:p>
    <w:p>
      <w:pPr>
        <w:rPr>
          <w:sz w:val="28"/>
        </w:rPr>
      </w:pPr>
      <w:r>
        <w:rPr>
          <w:rFonts w:hint="eastAsia"/>
          <w:sz w:val="28"/>
        </w:rPr>
        <w:t>19.(1)______  ____(2)  ________  ___ (3)______  ______ (4)_____</w:t>
      </w:r>
    </w:p>
    <w:p>
      <w:pPr>
        <w:rPr>
          <w:sz w:val="28"/>
        </w:rPr>
      </w:pPr>
      <w:r>
        <w:rPr>
          <w:rFonts w:hint="eastAsia"/>
          <w:sz w:val="28"/>
        </w:rPr>
        <w:t>(5)______  ______________________________________________.</w:t>
      </w:r>
    </w:p>
    <w:p>
      <w:pPr>
        <w:rPr>
          <w:sz w:val="28"/>
        </w:rPr>
      </w:pPr>
      <w:r>
        <w:rPr>
          <w:rFonts w:hint="eastAsia"/>
          <w:sz w:val="28"/>
        </w:rPr>
        <w:t>20.(1)______(2)______(3)______(4)______(5)___________________.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21.(1)________  (2)______  (3)__________  ______. </w:t>
      </w:r>
    </w:p>
    <w:p>
      <w:pPr>
        <w:rPr>
          <w:sz w:val="28"/>
        </w:rPr>
      </w:pPr>
      <w:r>
        <w:rPr>
          <w:rFonts w:hint="eastAsia"/>
          <w:sz w:val="28"/>
        </w:rPr>
        <w:t>四、计算题（4分+6分+6分）</w:t>
      </w:r>
    </w:p>
    <w:p>
      <w:pPr>
        <w:rPr>
          <w:sz w:val="28"/>
        </w:rPr>
      </w:pPr>
      <w:r>
        <w:rPr>
          <w:rFonts w:hint="eastAsia"/>
          <w:sz w:val="28"/>
        </w:rPr>
        <w:t>22.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  <w:r>
        <w:rPr>
          <w:rFonts w:hint="eastAsia"/>
          <w:sz w:val="28"/>
        </w:rPr>
        <w:t>23.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  <w:r>
        <w:rPr>
          <w:rFonts w:hint="eastAsia"/>
          <w:sz w:val="28"/>
        </w:rPr>
        <w:t>24.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67"/>
    <w:rsid w:val="00137B67"/>
    <w:rsid w:val="001454BC"/>
    <w:rsid w:val="001F7666"/>
    <w:rsid w:val="00757685"/>
    <w:rsid w:val="007E1517"/>
    <w:rsid w:val="008D681A"/>
    <w:rsid w:val="00A9719B"/>
    <w:rsid w:val="00AB13CC"/>
    <w:rsid w:val="00EA1F75"/>
    <w:rsid w:val="00EA2812"/>
    <w:rsid w:val="1D410F01"/>
    <w:rsid w:val="4DA9187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2Char">
    <w:name w:val="标题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326</Characters>
  <Application>Microsoft Office Word</Application>
  <DocSecurity>0</DocSecurity>
  <Lines>3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2020-03-30T01:36:00Z</dcterms:created>
  <dcterms:modified xsi:type="dcterms:W3CDTF">2020-03-30T05:50:16Z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