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6F18BB" w:rsidP="006F18BB">
      <w:pPr>
        <w:pStyle w:val="PlainText"/>
        <w:ind w:firstLine="420" w:firstLineChars="200"/>
        <w:jc w:val="center"/>
        <w:rPr>
          <w:rFonts w:ascii="Arial" w:hAnsi="Arial" w:cs="Arial"/>
        </w:rPr>
      </w:pPr>
      <w:r w:rsidRPr="003B6C2C">
        <w:rPr>
          <w:rFonts w:ascii="Times New Roman" w:hAnsi="Times New Roman" w:cs="Times New Roman" w:hint="eastAsia"/>
          <w:b/>
        </w:rPr>
        <w:drawing>
          <wp:anchor simplePos="0" relativeHeight="251658240" behindDoc="0" locked="0" layoutInCell="1" allowOverlap="1">
            <wp:simplePos x="0" y="0"/>
            <wp:positionH relativeFrom="page">
              <wp:posOffset>12331700</wp:posOffset>
            </wp:positionH>
            <wp:positionV relativeFrom="topMargin">
              <wp:posOffset>10299700</wp:posOffset>
            </wp:positionV>
            <wp:extent cx="469900" cy="2667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6323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B6C2C">
        <w:rPr>
          <w:rFonts w:ascii="Times New Roman" w:hAnsi="Times New Roman" w:cs="Times New Roman" w:hint="eastAsia"/>
          <w:b/>
        </w:rPr>
        <w:t>2020</w:t>
      </w:r>
      <w:r w:rsidRPr="003B6C2C">
        <w:rPr>
          <w:rFonts w:ascii="Times New Roman" w:hAnsi="Times New Roman" w:cs="Times New Roman" w:hint="eastAsia"/>
          <w:b/>
        </w:rPr>
        <w:t>年贵州黔西南、黔南中考复习化学</w:t>
      </w:r>
      <w:r>
        <w:rPr>
          <w:rFonts w:ascii="Times New Roman" w:hAnsi="Times New Roman" w:cs="Times New Roman"/>
        </w:rPr>
        <w:t>升学模拟检测试卷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四</w:t>
      </w:r>
      <w:r>
        <w:rPr>
          <w:rFonts w:ascii="Times New Roman" w:hAnsi="Times New Roman" w:cs="Times New Roman"/>
        </w:rPr>
        <w:t>)</w:t>
      </w:r>
    </w:p>
    <w:p w:rsidR="006F18BB" w:rsidP="006F18BB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eastAsia="华文行楷" w:hAnsi="Times New Roman" w:cs="Times New Roman"/>
        </w:rPr>
        <w:t xml:space="preserve"> (</w:t>
      </w:r>
      <w:r>
        <w:rPr>
          <w:rFonts w:ascii="Times New Roman" w:eastAsia="华文行楷" w:hAnsi="Times New Roman" w:cs="Times New Roman"/>
        </w:rPr>
        <w:t>满分：</w:t>
      </w:r>
      <w:r>
        <w:rPr>
          <w:rFonts w:ascii="Times New Roman" w:eastAsia="华文行楷" w:hAnsi="Times New Roman" w:cs="Times New Roman"/>
        </w:rPr>
        <w:t>60</w:t>
      </w:r>
      <w:r>
        <w:rPr>
          <w:rFonts w:ascii="Times New Roman" w:eastAsia="华文行楷" w:hAnsi="Times New Roman" w:cs="Times New Roman"/>
        </w:rPr>
        <w:t>分　时间：</w:t>
      </w:r>
      <w:r>
        <w:rPr>
          <w:rFonts w:ascii="Times New Roman" w:eastAsia="华文行楷" w:hAnsi="Times New Roman" w:cs="Times New Roman"/>
        </w:rPr>
        <w:t>50</w:t>
      </w:r>
      <w:r>
        <w:rPr>
          <w:rFonts w:ascii="Times New Roman" w:eastAsia="华文行楷" w:hAnsi="Times New Roman" w:cs="Times New Roman"/>
        </w:rPr>
        <w:t>分钟</w:t>
      </w:r>
      <w:r>
        <w:rPr>
          <w:rFonts w:ascii="Times New Roman" w:eastAsia="华文行楷" w:hAnsi="Times New Roman" w:cs="Times New Roman"/>
        </w:rPr>
        <w:t>)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　　　　　　　　　　　　　　　　　　　　　　　　　　　　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6F18BB" w:rsidP="006F18BB">
      <w:pPr>
        <w:pStyle w:val="PlainText"/>
        <w:ind w:firstLine="420" w:firstLineChars="200"/>
        <w:rPr>
          <w:rFonts w:ascii="Times New Roman" w:hAnsi="Times New Roman" w:cs="Times New Roman"/>
          <w:b/>
          <w:color w:val="FF0000"/>
        </w:rPr>
      </w:pPr>
    </w:p>
    <w:p w:rsidR="006F18BB" w:rsidP="006F18BB">
      <w:pPr>
        <w:pStyle w:val="PlainText"/>
        <w:ind w:firstLine="420" w:firstLineChars="200"/>
        <w:rPr>
          <w:rFonts w:ascii="Times New Roman" w:hAnsi="Times New Roman" w:cs="Times New Roman"/>
          <w:b/>
          <w:color w:val="FF0000"/>
        </w:rPr>
      </w:pP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可能用到的相对原子质量：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12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>N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14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16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>Na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23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>Cl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35.5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>Ca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40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eastAsia="黑体" w:hAnsi="Times New Roman" w:cs="Times New Roman"/>
        </w:rPr>
        <w:t>一、单项选择题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本题</w:t>
      </w:r>
      <w:r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>小题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每题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共</w:t>
      </w:r>
      <w:r>
        <w:rPr>
          <w:rFonts w:ascii="Times New Roman" w:hAnsi="Times New Roman" w:cs="Times New Roman"/>
        </w:rPr>
        <w:t>12</w:t>
      </w:r>
      <w:r>
        <w:rPr>
          <w:rFonts w:ascii="Times New Roman" w:hAnsi="Times New Roman" w:cs="Times New Roman" w:hint="eastAsia"/>
        </w:rPr>
        <w:t>分</w:t>
      </w:r>
      <w:r>
        <w:rPr>
          <w:rFonts w:ascii="Times New Roman" w:hAnsi="Times New Roman" w:cs="Times New Roman" w:hint="eastAsia"/>
        </w:rPr>
        <w:t>)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1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下列中国古代工艺中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不涉及化学变化的是</w:t>
      </w:r>
      <w:r>
        <w:rPr>
          <w:rFonts w:ascii="Times New Roman" w:hAnsi="Times New Roman" w:cs="Times New Roman"/>
        </w:rPr>
        <w:t>(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eastAsia="隶书" w:hAnsi="Times New Roman" w:cs="Times New Roman"/>
        </w:rPr>
        <w:t>A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hAnsi="Times New Roman" w:cs="Times New Roman"/>
        </w:rPr>
        <w:t>)</w:t>
      </w:r>
    </w:p>
    <w:p w:rsidR="006F18BB" w:rsidP="006F18BB"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95325" cy="733425"/>
            <wp:effectExtent l="19050" t="0" r="9525" b="0"/>
            <wp:docPr id="1" name="图片 1" descr="C:\Users\Administrator\Desktop\新建文件夹\黔东南中考导学（黔西南、黔南）化学·课件\2 备课资源\QM62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1073775" name="Picture 1" descr="C:\Users\Administrator\Desktop\新建文件夹\黔东南中考导学（黔西南、黔南）化学·课件\2 备课资源\QM627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>,A.</w:t>
      </w:r>
      <w:r>
        <w:rPr>
          <w:rFonts w:ascii="Times New Roman" w:hAnsi="Times New Roman" w:cs="Times New Roman"/>
        </w:rPr>
        <w:t>磨制石斧</w:t>
      </w:r>
      <w:r>
        <w:rPr>
          <w:rFonts w:ascii="Times New Roman" w:hAnsi="Times New Roman" w:cs="Times New Roman"/>
        </w:rPr>
        <w:t xml:space="preserve">)  </w: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714375" cy="733425"/>
            <wp:effectExtent l="19050" t="0" r="9525" b="0"/>
            <wp:docPr id="2" name="图片 2" descr="C:\Users\Administrator\Desktop\新建文件夹\黔东南中考导学（黔西南、黔南）化学·课件\2 备课资源\QM627-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804652" name="Picture 2" descr="C:\Users\Administrator\Desktop\新建文件夹\黔东南中考导学（黔西南、黔南）化学·课件\2 备课资源\QM627-1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>,B.</w:t>
      </w:r>
      <w:r>
        <w:rPr>
          <w:rFonts w:ascii="Times New Roman" w:hAnsi="Times New Roman" w:cs="Times New Roman"/>
        </w:rPr>
        <w:t>冶炼金属</w:t>
      </w:r>
      <w:r>
        <w:rPr>
          <w:rFonts w:ascii="Times New Roman" w:hAnsi="Times New Roman" w:cs="Times New Roman"/>
        </w:rPr>
        <w:t>)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723900" cy="733425"/>
            <wp:effectExtent l="19050" t="0" r="0" b="0"/>
            <wp:docPr id="3" name="图片 3" descr="C:\Users\Administrator\Desktop\新建文件夹\黔东南中考导学（黔西南、黔南）化学·课件\2 备课资源\QM62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971894" name="Picture 3" descr="C:\Users\Administrator\Desktop\新建文件夹\黔东南中考导学（黔西南、黔南）化学·课件\2 备课资源\QM628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>,C.</w:t>
      </w:r>
      <w:r>
        <w:rPr>
          <w:rFonts w:ascii="Times New Roman" w:hAnsi="Times New Roman" w:cs="Times New Roman"/>
        </w:rPr>
        <w:t>酿酒</w:t>
      </w:r>
      <w:r>
        <w:rPr>
          <w:rFonts w:ascii="Times New Roman" w:hAnsi="Times New Roman" w:cs="Times New Roman"/>
        </w:rPr>
        <w:t xml:space="preserve">)  </w: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885825" cy="733425"/>
            <wp:effectExtent l="19050" t="0" r="9525" b="0"/>
            <wp:docPr id="4" name="图片 4" descr="C:\Users\Administrator\Desktop\新建文件夹\黔东南中考导学（黔西南、黔南）化学·课件\2 备课资源\QM628-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3386986" name="Picture 4" descr="C:\Users\Administrator\Desktop\新建文件夹\黔东南中考导学（黔西南、黔南）化学·课件\2 备课资源\QM628-1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>,D.</w:t>
      </w:r>
      <w:r>
        <w:rPr>
          <w:rFonts w:ascii="Times New Roman" w:hAnsi="Times New Roman" w:cs="Times New Roman"/>
        </w:rPr>
        <w:t>使用黑火药</w:t>
      </w:r>
      <w:r>
        <w:rPr>
          <w:rFonts w:ascii="Times New Roman" w:hAnsi="Times New Roman" w:cs="Times New Roman"/>
        </w:rPr>
        <w:t>)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2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下列实验操作不正确的是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eastAsia="隶书" w:hAnsi="Times New Roman" w:cs="Times New Roman"/>
        </w:rPr>
        <w:t>B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hAnsi="Times New Roman" w:cs="Times New Roman"/>
        </w:rPr>
        <w:t>)</w:t>
      </w:r>
    </w:p>
    <w:p w:rsidR="006F18BB" w:rsidP="006F18BB"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714375" cy="609600"/>
            <wp:effectExtent l="19050" t="0" r="9525" b="0"/>
            <wp:docPr id="5" name="图片 5" descr="C:\Users\Administrator\Desktop\新建文件夹\黔东南中考导学（黔西南、黔南）化学·课件\2 备课资源\QM629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434131" name="Picture 5" descr="C:\Users\Administrator\Desktop\新建文件夹\黔东南中考导学（黔西南、黔南）化学·课件\2 备课资源\QM629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,A.</w:t>
      </w:r>
      <w:r>
        <w:rPr>
          <w:rFonts w:ascii="Times New Roman" w:hAnsi="Times New Roman" w:cs="Times New Roman"/>
        </w:rPr>
        <w:t>倾倒液体</w:t>
      </w:r>
      <w:r>
        <w:rPr>
          <w:rFonts w:ascii="Times New Roman" w:hAnsi="Times New Roman" w:cs="Times New Roman"/>
        </w:rPr>
        <w:t xml:space="preserve">)  </w: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790575" cy="581025"/>
            <wp:effectExtent l="19050" t="0" r="9525" b="0"/>
            <wp:docPr id="6" name="图片 6" descr="C:\Users\Administrator\Desktop\新建文件夹\黔东南中考导学（黔西南、黔南）化学·课件\2 备课资源\QM629-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11359" name="Picture 6" descr="C:\Users\Administrator\Desktop\新建文件夹\黔东南中考导学（黔西南、黔南）化学·课件\2 备课资源\QM629-1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,B.</w:t>
      </w:r>
      <w:r>
        <w:rPr>
          <w:rFonts w:ascii="Times New Roman" w:hAnsi="Times New Roman" w:cs="Times New Roman"/>
        </w:rPr>
        <w:t>称量固体</w:t>
      </w:r>
      <w:r>
        <w:rPr>
          <w:rFonts w:ascii="Times New Roman" w:hAnsi="Times New Roman" w:cs="Times New Roman"/>
        </w:rPr>
        <w:t xml:space="preserve">)  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bookmarkStart w:id="0" w:name="_GoBack"/>
      <w:bookmarkEnd w:id="0"/>
      <w:r>
        <w:rPr>
          <w:rFonts w:ascii="Times New Roman" w:hAnsi="Times New Roman" w:cs="Times New Roman"/>
          <w:noProof/>
        </w:rPr>
        <w:drawing>
          <wp:inline distT="0" distB="0" distL="0" distR="0">
            <wp:extent cx="457200" cy="542925"/>
            <wp:effectExtent l="0" t="0" r="0" b="0"/>
            <wp:docPr id="7" name="图片 7" descr="C:\Users\Administrator\Desktop\新建文件夹\黔东南中考导学（黔西南、黔南）化学·课件\2 备课资源\QM630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726804" name="Picture 7" descr="C:\Users\Administrator\Desktop\新建文件夹\黔东南中考导学（黔西南、黔南）化学·课件\2 备课资源\QM630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,C.</w:t>
      </w:r>
      <w:r>
        <w:rPr>
          <w:rFonts w:ascii="Times New Roman" w:hAnsi="Times New Roman" w:cs="Times New Roman"/>
        </w:rPr>
        <w:t>点燃酒精灯</w:t>
      </w:r>
      <w:r>
        <w:rPr>
          <w:rFonts w:ascii="Times New Roman" w:hAnsi="Times New Roman" w:cs="Times New Roman"/>
        </w:rPr>
        <w:t xml:space="preserve">)  </w: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723900" cy="638175"/>
            <wp:effectExtent l="19050" t="0" r="0" b="0"/>
            <wp:docPr id="8" name="图片 8" descr="C:\Users\Administrator\Desktop\新建文件夹\黔东南中考导学（黔西南、黔南）化学·课件\2 备课资源\QM630-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506715" name="Picture 8" descr="C:\Users\Administrator\Desktop\新建文件夹\黔东南中考导学（黔西南、黔南）化学·课件\2 备课资源\QM630-1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),\s\do5(D.</w:t>
      </w:r>
      <w:r>
        <w:rPr>
          <w:rFonts w:ascii="Times New Roman" w:hAnsi="Times New Roman" w:cs="Times New Roman"/>
        </w:rPr>
        <w:t>检查气密性</w:t>
      </w:r>
      <w:r>
        <w:rPr>
          <w:rFonts w:ascii="Times New Roman" w:hAnsi="Times New Roman" w:cs="Times New Roman"/>
        </w:rPr>
        <w:t>))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3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氮元素与氧元素的本质区别是</w:t>
      </w:r>
      <w:r>
        <w:rPr>
          <w:rFonts w:ascii="Times New Roman" w:hAnsi="Times New Roman" w:cs="Times New Roman"/>
        </w:rPr>
        <w:t>(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eastAsia="隶书" w:hAnsi="Times New Roman" w:cs="Times New Roman"/>
        </w:rPr>
        <w:t>A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hAnsi="Times New Roman" w:cs="Times New Roman"/>
        </w:rPr>
        <w:t>)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质子数不同</w:t>
      </w:r>
      <w:r>
        <w:rPr>
          <w:rFonts w:ascii="Times New Roman" w:hAnsi="Times New Roman" w:cs="Times New Roman"/>
        </w:rPr>
        <w:t xml:space="preserve">  B</w:t>
      </w:r>
      <w:r>
        <w:rPr>
          <w:rFonts w:ascii="Times New Roman" w:hAnsi="Times New Roman" w:cs="Times New Roman"/>
        </w:rPr>
        <w:t>．中子数不同</w:t>
      </w:r>
      <w:r>
        <w:rPr>
          <w:rFonts w:ascii="Times New Roman" w:hAnsi="Times New Roman" w:cs="Times New Roman"/>
        </w:rPr>
        <w:t xml:space="preserve">  C</w:t>
      </w:r>
      <w:r>
        <w:rPr>
          <w:rFonts w:ascii="Times New Roman" w:hAnsi="Times New Roman" w:cs="Times New Roman"/>
        </w:rPr>
        <w:t>．核外电子数不同</w:t>
      </w:r>
      <w:r>
        <w:rPr>
          <w:rFonts w:ascii="Times New Roman" w:hAnsi="Times New Roman" w:cs="Times New Roman"/>
        </w:rPr>
        <w:t xml:space="preserve">  D</w:t>
      </w:r>
      <w:r>
        <w:rPr>
          <w:rFonts w:ascii="Times New Roman" w:hAnsi="Times New Roman" w:cs="Times New Roman"/>
        </w:rPr>
        <w:t>．最外层电子数不同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4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把一定质量的甲、乙、丙、丁四种物质放入一密闭容器中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在一定条件下反应一段时间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测得反应后各物质的质量如下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则下列说法中错误的是</w:t>
      </w:r>
      <w:r>
        <w:rPr>
          <w:rFonts w:ascii="Times New Roman" w:hAnsi="Times New Roman" w:cs="Times New Roman"/>
        </w:rPr>
        <w:t>(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eastAsia="隶书" w:hAnsi="Times New Roman" w:cs="Times New Roman"/>
        </w:rPr>
        <w:t>B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hAnsi="Times New Roman" w:cs="Times New Roman"/>
        </w:rPr>
        <w:t>)</w:t>
      </w:r>
    </w:p>
    <w:p w:rsidR="006F18BB" w:rsidP="006F18BB">
      <w:pPr>
        <w:pStyle w:val="PlainText"/>
        <w:ind w:firstLine="420" w:firstLineChars="200"/>
        <w:rPr>
          <w:rFonts w:ascii="Times New Roman" w:hAnsi="Times New Roman" w:cs="Times New Roman"/>
        </w:rPr>
      </w:pPr>
    </w:p>
    <w:tbl>
      <w:tblPr>
        <w:tblW w:w="481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181"/>
        <w:gridCol w:w="659"/>
        <w:gridCol w:w="659"/>
        <w:gridCol w:w="659"/>
        <w:gridCol w:w="659"/>
      </w:tblGrid>
      <w:tr w:rsidTr="00071576">
        <w:tblPrEx>
          <w:tblW w:w="4817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rPr>
          <w:jc w:val="center"/>
        </w:trPr>
        <w:tc>
          <w:tcPr>
            <w:tcW w:w="2181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物质</w:t>
            </w:r>
          </w:p>
        </w:tc>
        <w:tc>
          <w:tcPr>
            <w:tcW w:w="659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甲</w:t>
            </w:r>
          </w:p>
        </w:tc>
        <w:tc>
          <w:tcPr>
            <w:tcW w:w="659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乙</w:t>
            </w:r>
          </w:p>
        </w:tc>
        <w:tc>
          <w:tcPr>
            <w:tcW w:w="659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丙</w:t>
            </w:r>
          </w:p>
        </w:tc>
        <w:tc>
          <w:tcPr>
            <w:tcW w:w="659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MingLiU_HKSCS" w:eastAsia="MingLiU_HKSCS" w:hAnsi="MingLiU_HKSCS" w:cs="MingLiU_HKSCS"/>
              </w:rPr>
            </w:pPr>
            <w:r>
              <w:rPr>
                <w:rFonts w:ascii="Times New Roman" w:hAnsi="Times New Roman" w:cs="Times New Roman"/>
              </w:rPr>
              <w:t>丁</w:t>
            </w:r>
          </w:p>
        </w:tc>
      </w:tr>
      <w:tr w:rsidTr="00071576">
        <w:tblPrEx>
          <w:tblW w:w="4817" w:type="dxa"/>
          <w:jc w:val="center"/>
          <w:tblLayout w:type="fixed"/>
          <w:tblLook w:val="04A0"/>
        </w:tblPrEx>
        <w:trPr>
          <w:jc w:val="center"/>
        </w:trPr>
        <w:tc>
          <w:tcPr>
            <w:tcW w:w="2181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反应前的质量</w:t>
            </w:r>
            <w:r>
              <w:rPr>
                <w:rFonts w:ascii="Times New Roman" w:hAnsi="Times New Roman" w:cs="Times New Roman"/>
              </w:rPr>
              <w:t>(g)</w:t>
            </w:r>
          </w:p>
        </w:tc>
        <w:tc>
          <w:tcPr>
            <w:tcW w:w="659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7.6</w:t>
            </w:r>
          </w:p>
        </w:tc>
        <w:tc>
          <w:tcPr>
            <w:tcW w:w="659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2.0</w:t>
            </w:r>
          </w:p>
        </w:tc>
        <w:tc>
          <w:tcPr>
            <w:tcW w:w="659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</w:t>
            </w:r>
          </w:p>
        </w:tc>
        <w:tc>
          <w:tcPr>
            <w:tcW w:w="659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MingLiU_HKSCS" w:eastAsia="MingLiU_HKSCS" w:hAnsi="MingLiU_HKSCS" w:cs="MingLiU_HKSCS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Tr="00071576">
        <w:tblPrEx>
          <w:tblW w:w="4817" w:type="dxa"/>
          <w:jc w:val="center"/>
          <w:tblLayout w:type="fixed"/>
          <w:tblLook w:val="04A0"/>
        </w:tblPrEx>
        <w:trPr>
          <w:jc w:val="center"/>
        </w:trPr>
        <w:tc>
          <w:tcPr>
            <w:tcW w:w="2181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反应后的质量</w:t>
            </w:r>
            <w:r>
              <w:rPr>
                <w:rFonts w:ascii="Times New Roman" w:hAnsi="Times New Roman" w:cs="Times New Roman"/>
              </w:rPr>
              <w:t>(g)</w:t>
            </w:r>
          </w:p>
        </w:tc>
        <w:tc>
          <w:tcPr>
            <w:tcW w:w="659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3.2</w:t>
            </w:r>
          </w:p>
        </w:tc>
        <w:tc>
          <w:tcPr>
            <w:tcW w:w="659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X</w:t>
            </w:r>
          </w:p>
        </w:tc>
        <w:tc>
          <w:tcPr>
            <w:tcW w:w="659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5.8</w:t>
            </w:r>
          </w:p>
        </w:tc>
        <w:tc>
          <w:tcPr>
            <w:tcW w:w="659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eastAsia="MingLiU_HKSCS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0.4</w:t>
            </w:r>
          </w:p>
        </w:tc>
      </w:tr>
    </w:tbl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A.X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</w:rPr>
        <w:t>0.4  B</w:t>
      </w:r>
      <w:r>
        <w:rPr>
          <w:rFonts w:ascii="Times New Roman" w:hAnsi="Times New Roman" w:cs="Times New Roman"/>
        </w:rPr>
        <w:t>．丁一定是单质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甲和乙是反应物</w:t>
      </w:r>
      <w:r>
        <w:rPr>
          <w:rFonts w:ascii="Times New Roman" w:hAnsi="Times New Roman" w:cs="Times New Roman"/>
        </w:rPr>
        <w:t xml:space="preserve">  D</w:t>
      </w:r>
      <w:r>
        <w:rPr>
          <w:rFonts w:ascii="Times New Roman" w:hAnsi="Times New Roman" w:cs="Times New Roman"/>
        </w:rPr>
        <w:t>．反应中的甲、丙发生改变的质量比是</w:t>
      </w:r>
      <w:r>
        <w:rPr>
          <w:rFonts w:ascii="Times New Roman" w:hAnsi="Times New Roman" w:cs="Times New Roman"/>
        </w:rPr>
        <w:t>11</w:t>
      </w:r>
      <w:r>
        <w:rPr>
          <w:rFonts w:hAnsi="宋体" w:cs="Times New Roman"/>
        </w:rPr>
        <w:t>∶</w:t>
      </w:r>
      <w:r>
        <w:rPr>
          <w:rFonts w:ascii="Times New Roman" w:hAnsi="Times New Roman" w:cs="Times New Roman"/>
        </w:rPr>
        <w:t>14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5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 xml:space="preserve">20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/>
        </w:rPr>
        <w:t>时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向</w:t>
      </w:r>
      <w:r>
        <w:rPr>
          <w:rFonts w:ascii="Times New Roman" w:hAnsi="Times New Roman" w:cs="Times New Roman"/>
        </w:rPr>
        <w:t xml:space="preserve"> 100 g </w:t>
      </w:r>
      <w:r>
        <w:rPr>
          <w:rFonts w:ascii="Times New Roman" w:hAnsi="Times New Roman" w:cs="Times New Roman"/>
        </w:rPr>
        <w:t>水中不断加入固体甲或改变温度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得到相应的溶液</w:t>
      </w: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～</w:t>
      </w: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。下列说法不正确的</w:t>
      </w:r>
      <w:r>
        <w:rPr>
          <w:rFonts w:ascii="Times New Roman" w:hAnsi="Times New Roman" w:cs="Times New Roman" w:hint="eastAsia"/>
        </w:rPr>
        <w:t>是</w:t>
      </w:r>
      <w:r>
        <w:rPr>
          <w:rFonts w:ascii="Times New Roman" w:hAnsi="Times New Roman" w:cs="Times New Roman"/>
        </w:rPr>
        <w:t>(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eastAsia="隶书" w:hAnsi="Times New Roman" w:cs="Times New Roman"/>
        </w:rPr>
        <w:t>C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hAnsi="Times New Roman" w:cs="Times New Roman"/>
        </w:rPr>
        <w:t>)</w:t>
      </w:r>
    </w:p>
    <w:p w:rsidR="006F18BB" w:rsidP="006F18BB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3009900" cy="866775"/>
            <wp:effectExtent l="19050" t="0" r="0" b="0"/>
            <wp:docPr id="9" name="图片 9" descr="C:\Users\Administrator\Desktop\新建文件夹\黔东南中考导学（黔西南、黔南）化学·课件\2 备课资源\QM63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3830463" name="Picture 9" descr="C:\Users\Administrator\Desktop\新建文件夹\黔东南中考导学（黔西南、黔南）化学·课件\2 备课资源\QM631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1076325" cy="904875"/>
            <wp:effectExtent l="19050" t="0" r="9525" b="0"/>
            <wp:docPr id="10" name="图片 10" descr="C:\Users\Administrator\Desktop\新建文件夹\黔东南中考导学（黔西南、黔南）化学·课件\2 备课资源\QM632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8456317" name="Picture 10" descr="C:\Users\Administrator\Desktop\新建文件夹\黔东南中考导学（黔西南、黔南）化学·课件\2 备课资源\QM632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甲的溶解度曲线可用图中的</w:t>
      </w:r>
      <w:r>
        <w:rPr>
          <w:rFonts w:ascii="Times New Roman" w:hAnsi="Times New Roman" w:cs="Times New Roman"/>
        </w:rPr>
        <w:t xml:space="preserve"> a </w:t>
      </w:r>
      <w:r>
        <w:rPr>
          <w:rFonts w:ascii="Times New Roman" w:hAnsi="Times New Roman" w:cs="Times New Roman"/>
        </w:rPr>
        <w:t>表示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B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hAnsi="宋体" w:cs="Times New Roman" w:hint="eastAsia"/>
        </w:rPr>
        <w:t>①</w:t>
      </w:r>
      <w:r>
        <w:rPr>
          <w:rFonts w:ascii="Times New Roman" w:hAnsi="Times New Roman" w:cs="Times New Roman"/>
        </w:rPr>
        <w:t>中溶质与溶剂的质量比为</w:t>
      </w:r>
      <w:r>
        <w:rPr>
          <w:rFonts w:ascii="Times New Roman" w:hAnsi="Times New Roman" w:cs="Times New Roman"/>
        </w:rPr>
        <w:t xml:space="preserve"> 1</w:t>
      </w:r>
      <w:r>
        <w:rPr>
          <w:rFonts w:hAnsi="宋体" w:cs="Times New Roman"/>
        </w:rPr>
        <w:t>∶</w:t>
      </w:r>
      <w:r>
        <w:rPr>
          <w:rFonts w:ascii="Times New Roman" w:hAnsi="Times New Roman" w:cs="Times New Roman"/>
        </w:rPr>
        <w:t>5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只有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中的溶液为饱和溶液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D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hAnsi="宋体" w:cs="Times New Roman" w:hint="eastAsia"/>
        </w:rPr>
        <w:t>①</w:t>
      </w:r>
      <w:r>
        <w:rPr>
          <w:rFonts w:ascii="Times New Roman" w:hAnsi="Times New Roman" w:cs="Times New Roman"/>
        </w:rPr>
        <w:t>～</w:t>
      </w: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中溶液的溶质质量分数</w:t>
      </w: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＞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＞</w:t>
      </w:r>
      <w:r>
        <w:rPr>
          <w:rFonts w:hAnsi="宋体" w:cs="Times New Roman"/>
        </w:rPr>
        <w:t>①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6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除去下列物质中混有的少量杂质所选用的操作方法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eastAsia="隶书" w:hAnsi="Times New Roman" w:cs="Times New Roman"/>
        </w:rPr>
        <w:t>D</w:t>
      </w:r>
      <w:r>
        <w:rPr>
          <w:rFonts w:ascii="Times New Roman" w:eastAsia="隶书" w:hAnsi="Times New Roman" w:cs="Times New Roman" w:hint="eastAsia"/>
        </w:rPr>
        <w:t>　</w:t>
      </w:r>
      <w:r>
        <w:rPr>
          <w:rFonts w:ascii="Times New Roman" w:hAnsi="Times New Roman" w:cs="Times New Roman"/>
        </w:rPr>
        <w:t>)</w:t>
      </w:r>
    </w:p>
    <w:p w:rsidR="006F18BB" w:rsidP="006F18BB">
      <w:pPr>
        <w:pStyle w:val="PlainText"/>
        <w:ind w:firstLine="420" w:firstLineChars="200"/>
        <w:rPr>
          <w:rFonts w:ascii="Times New Roman" w:hAnsi="Times New Roman" w:cs="Times New Roman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16"/>
        <w:gridCol w:w="3016"/>
        <w:gridCol w:w="3792"/>
      </w:tblGrid>
      <w:tr w:rsidTr="00071576"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选项</w:t>
            </w:r>
          </w:p>
        </w:tc>
        <w:tc>
          <w:tcPr>
            <w:tcW w:w="3016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物质</w:t>
            </w:r>
          </w:p>
        </w:tc>
        <w:tc>
          <w:tcPr>
            <w:tcW w:w="3792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MingLiU_HKSCS" w:eastAsia="MingLiU_HKSCS" w:hAnsi="MingLiU_HKSCS" w:cs="MingLiU_HKSCS"/>
              </w:rPr>
            </w:pPr>
            <w:r>
              <w:rPr>
                <w:rFonts w:ascii="Times New Roman" w:hAnsi="Times New Roman" w:cs="Times New Roman"/>
              </w:rPr>
              <w:t>操作方法</w:t>
            </w:r>
          </w:p>
        </w:tc>
      </w:tr>
      <w:tr w:rsidTr="00071576">
        <w:tblPrEx>
          <w:tblW w:w="0" w:type="auto"/>
          <w:jc w:val="center"/>
          <w:tblLayout w:type="fixed"/>
          <w:tblLook w:val="04A0"/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</w:t>
            </w:r>
          </w:p>
        </w:tc>
        <w:tc>
          <w:tcPr>
            <w:tcW w:w="3016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</w:t>
            </w:r>
            <w:r>
              <w:rPr>
                <w:rFonts w:ascii="Times New Roman" w:hAnsi="Times New Roman" w:cs="Times New Roman" w:hint="eastAsia"/>
                <w:vertAlign w:val="subscript"/>
              </w:rPr>
              <w:t>2</w:t>
            </w:r>
            <w:r>
              <w:rPr>
                <w:rFonts w:ascii="Times New Roman" w:hAnsi="Times New Roman" w:cs="Times New Roman"/>
              </w:rPr>
              <w:t>混有</w:t>
            </w:r>
            <w:r>
              <w:rPr>
                <w:rFonts w:ascii="Times New Roman" w:hAnsi="Times New Roman" w:cs="Times New Roman"/>
              </w:rPr>
              <w:t>HCl</w:t>
            </w:r>
            <w:r>
              <w:rPr>
                <w:rFonts w:ascii="Times New Roman" w:hAnsi="Times New Roman" w:cs="Times New Roman"/>
              </w:rPr>
              <w:t>气体</w:t>
            </w:r>
          </w:p>
        </w:tc>
        <w:tc>
          <w:tcPr>
            <w:tcW w:w="3792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MingLiU_HKSCS" w:eastAsia="MingLiU_HKSCS" w:hAnsi="MingLiU_HKSCS" w:cs="MingLiU_HKSCS"/>
              </w:rPr>
            </w:pPr>
            <w:r>
              <w:rPr>
                <w:rFonts w:ascii="Times New Roman" w:hAnsi="Times New Roman" w:cs="Times New Roman"/>
              </w:rPr>
              <w:t>将气体通过足量</w:t>
            </w:r>
            <w:r>
              <w:rPr>
                <w:rFonts w:ascii="Times New Roman" w:hAnsi="Times New Roman" w:cs="Times New Roman"/>
              </w:rPr>
              <w:t>NaOH</w:t>
            </w:r>
            <w:r>
              <w:rPr>
                <w:rFonts w:ascii="Times New Roman" w:hAnsi="Times New Roman" w:cs="Times New Roman"/>
              </w:rPr>
              <w:t>溶液</w:t>
            </w:r>
          </w:p>
        </w:tc>
      </w:tr>
      <w:tr w:rsidTr="00071576">
        <w:tblPrEx>
          <w:tblW w:w="0" w:type="auto"/>
          <w:jc w:val="center"/>
          <w:tblLayout w:type="fixed"/>
          <w:tblLook w:val="04A0"/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</w:t>
            </w:r>
          </w:p>
        </w:tc>
        <w:tc>
          <w:tcPr>
            <w:tcW w:w="3016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CuO</w:t>
            </w:r>
            <w:r>
              <w:rPr>
                <w:rFonts w:ascii="Times New Roman" w:hAnsi="Times New Roman" w:cs="Times New Roman"/>
              </w:rPr>
              <w:t>混有碳粉</w:t>
            </w:r>
          </w:p>
        </w:tc>
        <w:tc>
          <w:tcPr>
            <w:tcW w:w="3792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MingLiU_HKSCS" w:eastAsia="MingLiU_HKSCS" w:hAnsi="MingLiU_HKSCS" w:cs="MingLiU_HKSCS"/>
              </w:rPr>
            </w:pPr>
            <w:r>
              <w:rPr>
                <w:rFonts w:ascii="Times New Roman" w:hAnsi="Times New Roman" w:cs="Times New Roman"/>
              </w:rPr>
              <w:t>加入适量稀</w:t>
            </w:r>
            <w:r>
              <w:rPr>
                <w:rFonts w:ascii="Times New Roman" w:hAnsi="Times New Roman" w:cs="Times New Roman"/>
              </w:rPr>
              <w:t>HCl</w:t>
            </w:r>
            <w:r>
              <w:rPr>
                <w:rFonts w:ascii="Times New Roman" w:eastAsia="MingLiU_HKSCS" w:hAnsi="Times New Roman" w:cs="Times New Roman" w:hint="eastAsia"/>
              </w:rPr>
              <w:t>，</w:t>
            </w:r>
            <w:r>
              <w:rPr>
                <w:rFonts w:ascii="Times New Roman" w:hAnsi="Times New Roman" w:cs="Times New Roman"/>
              </w:rPr>
              <w:t>过滤</w:t>
            </w:r>
            <w:r>
              <w:rPr>
                <w:rFonts w:ascii="Times New Roman" w:eastAsia="MingLiU_HKSCS" w:hAnsi="Times New Roman" w:cs="Times New Roman" w:hint="eastAsia"/>
              </w:rPr>
              <w:t>，</w:t>
            </w:r>
            <w:r>
              <w:rPr>
                <w:rFonts w:ascii="Times New Roman" w:hAnsi="Times New Roman" w:cs="Times New Roman"/>
              </w:rPr>
              <w:t>洗涤</w:t>
            </w:r>
            <w:r>
              <w:rPr>
                <w:rFonts w:ascii="Times New Roman" w:eastAsia="MingLiU_HKSCS" w:hAnsi="Times New Roman" w:cs="Times New Roman" w:hint="eastAsia"/>
              </w:rPr>
              <w:t>，</w:t>
            </w:r>
            <w:r>
              <w:rPr>
                <w:rFonts w:ascii="Times New Roman" w:hAnsi="Times New Roman" w:cs="Times New Roman"/>
              </w:rPr>
              <w:t>干燥</w:t>
            </w:r>
          </w:p>
        </w:tc>
      </w:tr>
      <w:tr w:rsidTr="00071576">
        <w:tblPrEx>
          <w:tblW w:w="0" w:type="auto"/>
          <w:jc w:val="center"/>
          <w:tblLayout w:type="fixed"/>
          <w:tblLook w:val="04A0"/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</w:t>
            </w:r>
          </w:p>
        </w:tc>
        <w:tc>
          <w:tcPr>
            <w:tcW w:w="3016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NaCl</w:t>
            </w:r>
            <w:r>
              <w:rPr>
                <w:rFonts w:ascii="Times New Roman" w:hAnsi="Times New Roman" w:cs="Times New Roman"/>
              </w:rPr>
              <w:t>溶液混有</w:t>
            </w:r>
            <w:r>
              <w:rPr>
                <w:rFonts w:ascii="Times New Roman" w:hAnsi="Times New Roman" w:cs="Times New Roman"/>
              </w:rPr>
              <w:t>CaCl</w:t>
            </w:r>
            <w:r>
              <w:rPr>
                <w:rFonts w:ascii="Times New Roman" w:hAnsi="Times New Roman" w:cs="Times New Roman" w:hint="eastAsia"/>
                <w:vertAlign w:val="subscript"/>
              </w:rPr>
              <w:t>2</w:t>
            </w:r>
          </w:p>
        </w:tc>
        <w:tc>
          <w:tcPr>
            <w:tcW w:w="3792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MingLiU_HKSCS" w:eastAsia="MingLiU_HKSCS" w:hAnsi="MingLiU_HKSCS" w:cs="MingLiU_HKSCS"/>
              </w:rPr>
            </w:pPr>
            <w:r>
              <w:rPr>
                <w:rFonts w:ascii="Times New Roman" w:hAnsi="Times New Roman" w:cs="Times New Roman"/>
              </w:rPr>
              <w:t>加入过量</w:t>
            </w:r>
            <w:r>
              <w:rPr>
                <w:rFonts w:ascii="Times New Roman" w:hAnsi="Times New Roman" w:cs="Times New Roman"/>
              </w:rPr>
              <w:t>Na</w:t>
            </w:r>
            <w:r>
              <w:rPr>
                <w:rFonts w:ascii="Times New Roman" w:hAnsi="Times New Roman" w:cs="Times New Roman" w:hint="eastAsia"/>
                <w:vertAlign w:val="subscript"/>
              </w:rPr>
              <w:t>2</w:t>
            </w:r>
            <w:r>
              <w:rPr>
                <w:rFonts w:ascii="Times New Roman" w:hAnsi="Times New Roman" w:cs="Times New Roman" w:hint="eastAsia"/>
              </w:rPr>
              <w:t>CO</w:t>
            </w:r>
            <w:r>
              <w:rPr>
                <w:rFonts w:ascii="Times New Roman" w:hAnsi="Times New Roman" w:cs="Times New Roman" w:hint="eastAsia"/>
                <w:vertAlign w:val="subscript"/>
              </w:rPr>
              <w:t>3</w:t>
            </w:r>
            <w:r>
              <w:rPr>
                <w:rFonts w:ascii="Times New Roman" w:hAnsi="Times New Roman" w:cs="Times New Roman"/>
              </w:rPr>
              <w:t>溶液、过滤</w:t>
            </w:r>
          </w:p>
        </w:tc>
      </w:tr>
      <w:tr w:rsidTr="00071576">
        <w:tblPrEx>
          <w:tblW w:w="0" w:type="auto"/>
          <w:jc w:val="center"/>
          <w:tblLayout w:type="fixed"/>
          <w:tblLook w:val="04A0"/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</w:t>
            </w:r>
          </w:p>
        </w:tc>
        <w:tc>
          <w:tcPr>
            <w:tcW w:w="3016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Cu(NO</w:t>
            </w:r>
            <w:r>
              <w:rPr>
                <w:rFonts w:ascii="Times New Roman" w:hAnsi="Times New Roman" w:cs="Times New Roman" w:hint="eastAsia"/>
                <w:vertAlign w:val="subscript"/>
              </w:rPr>
              <w:t>3</w:t>
            </w:r>
            <w:r>
              <w:rPr>
                <w:rFonts w:ascii="Times New Roman" w:hAnsi="Times New Roman" w:cs="Times New Roman"/>
              </w:rPr>
              <w:t>)</w:t>
            </w:r>
            <w:r>
              <w:rPr>
                <w:rFonts w:ascii="Times New Roman" w:hAnsi="Times New Roman" w:cs="Times New Roman" w:hint="eastAsia"/>
                <w:vertAlign w:val="subscript"/>
              </w:rPr>
              <w:t>2</w:t>
            </w:r>
            <w:r>
              <w:rPr>
                <w:rFonts w:ascii="Times New Roman" w:hAnsi="Times New Roman" w:cs="Times New Roman"/>
              </w:rPr>
              <w:t>溶液混有</w:t>
            </w:r>
            <w:r>
              <w:rPr>
                <w:rFonts w:ascii="Times New Roman" w:hAnsi="Times New Roman" w:cs="Times New Roman"/>
              </w:rPr>
              <w:t>CuCl</w:t>
            </w:r>
            <w:r>
              <w:rPr>
                <w:rFonts w:ascii="Times New Roman" w:hAnsi="Times New Roman" w:cs="Times New Roman" w:hint="eastAsia"/>
                <w:vertAlign w:val="subscript"/>
              </w:rPr>
              <w:t>2</w:t>
            </w:r>
          </w:p>
        </w:tc>
        <w:tc>
          <w:tcPr>
            <w:tcW w:w="3792" w:type="dxa"/>
            <w:shd w:val="clear" w:color="auto" w:fill="auto"/>
            <w:vAlign w:val="center"/>
          </w:tcPr>
          <w:p w:rsidR="006F18BB" w:rsidP="00071576">
            <w:pPr>
              <w:pStyle w:val="PlainText"/>
              <w:jc w:val="center"/>
              <w:rPr>
                <w:rFonts w:ascii="Times New Roman" w:eastAsia="MingLiU_HKSCS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 xml:space="preserve"> </w:t>
            </w:r>
            <w:r>
              <w:rPr>
                <w:rFonts w:ascii="Times New Roman" w:hAnsi="Times New Roman" w:cs="Times New Roman"/>
              </w:rPr>
              <w:t>加入适量</w:t>
            </w:r>
            <w:r>
              <w:rPr>
                <w:rFonts w:ascii="Times New Roman" w:hAnsi="Times New Roman" w:cs="Times New Roman"/>
              </w:rPr>
              <w:t>AgNO</w:t>
            </w:r>
            <w:r>
              <w:rPr>
                <w:rFonts w:ascii="Times New Roman" w:hAnsi="Times New Roman" w:cs="Times New Roman" w:hint="eastAsia"/>
                <w:vertAlign w:val="subscript"/>
              </w:rPr>
              <w:t>3</w:t>
            </w:r>
            <w:r>
              <w:rPr>
                <w:rFonts w:ascii="Times New Roman" w:hAnsi="Times New Roman" w:cs="Times New Roman"/>
              </w:rPr>
              <w:t>溶液</w:t>
            </w:r>
            <w:r>
              <w:rPr>
                <w:rFonts w:ascii="Times New Roman" w:hAnsi="Times New Roman" w:cs="Times New Roman" w:hint="eastAsia"/>
              </w:rPr>
              <w:t>、过滤</w:t>
            </w:r>
          </w:p>
        </w:tc>
      </w:tr>
    </w:tbl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eastAsia="黑体" w:hAnsi="Times New Roman" w:cs="Times New Roman"/>
        </w:rPr>
        <w:t>二、填空题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本题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小题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每空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共</w:t>
      </w:r>
      <w:r>
        <w:rPr>
          <w:rFonts w:ascii="Times New Roman" w:hAnsi="Times New Roman" w:cs="Times New Roman"/>
        </w:rPr>
        <w:t>24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(6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现有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N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Na</w:t>
      </w:r>
      <w:r>
        <w:rPr>
          <w:rFonts w:ascii="Times New Roman" w:hAnsi="Times New Roman" w:cs="Times New Roman"/>
        </w:rPr>
        <w:t>五种元素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请选择其中的元素完成下列化学用语。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(1)2</w:t>
      </w:r>
      <w:r>
        <w:rPr>
          <w:rFonts w:ascii="Times New Roman" w:hAnsi="Times New Roman" w:cs="Times New Roman"/>
        </w:rPr>
        <w:t>个氨分子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2NH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　　　　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个硝酸根离子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3NO</w:t>
      </w:r>
      <w:r>
        <w:rPr>
          <w:rFonts w:ascii="MingLiU_HKSCS" w:eastAsia="MingLiU_HKSCS" w:hAnsi="MingLiU_HKSCS" w:cs="MingLiU_HKSCS"/>
          <w:u w:val="single"/>
        </w:rPr>
        <w:fldChar w:fldCharType="begin"/>
      </w:r>
      <w:r>
        <w:rPr>
          <w:rFonts w:ascii="MingLiU_HKSCS" w:eastAsia="MingLiU_HKSCS" w:hAnsi="MingLiU_HKSCS" w:cs="MingLiU_HKSCS" w:hint="eastAsia"/>
          <w:u w:val="single"/>
        </w:rPr>
        <w:instrText>eq \o\al(</w:instrText>
      </w:r>
      <w:r>
        <w:rPr>
          <w:rFonts w:ascii="隶书" w:eastAsia="隶书" w:hAnsi="隶书" w:cs="隶书" w:hint="eastAsia"/>
          <w:u w:val="single"/>
          <w:vertAlign w:val="superscript"/>
        </w:rPr>
        <w:instrText>—</w:instrText>
      </w:r>
      <w:r>
        <w:rPr>
          <w:rFonts w:ascii="MingLiU_HKSCS" w:eastAsia="MingLiU_HKSCS" w:hAnsi="MingLiU_HKSCS" w:cs="MingLiU_HKSCS" w:hint="eastAsia"/>
          <w:u w:val="single"/>
        </w:rPr>
        <w:instrText>,</w:instrTex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instrText>3</w:instrText>
      </w:r>
      <w:r>
        <w:rPr>
          <w:rFonts w:ascii="MingLiU_HKSCS" w:eastAsia="MingLiU_HKSCS" w:hAnsi="MingLiU_HKSCS" w:cs="MingLiU_HKSCS" w:hint="eastAsia"/>
          <w:u w:val="single"/>
        </w:rPr>
        <w:instrText>)</w:instrText>
      </w:r>
      <w:r>
        <w:rPr>
          <w:rFonts w:ascii="MingLiU_HKSCS" w:eastAsia="MingLiU_HKSCS" w:hAnsi="MingLiU_HKSCS" w:cs="MingLiU_HKSCS"/>
          <w:u w:val="single"/>
        </w:rPr>
        <w:fldChar w:fldCharType="separate"/>
      </w:r>
      <w:r>
        <w:rPr>
          <w:rFonts w:ascii="MingLiU_HKSCS" w:eastAsia="MingLiU_HKSCS" w:hAnsi="MingLiU_HKSCS" w:cs="MingLiU_HKSCS"/>
          <w:u w:val="single"/>
        </w:rPr>
        <w:fldChar w:fldCharType="end"/>
      </w:r>
      <w:r>
        <w:rPr>
          <w:rFonts w:ascii="Times New Roman" w:eastAsia="隶书" w:hAnsi="Times New Roman" w:cs="Times New Roman"/>
        </w:rPr>
        <w:t>__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汽水中的酸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发酵粉中的盐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NaHCO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</w:rPr>
        <w:t>__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t>光合作用的主要原料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、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O</w:t>
      </w:r>
      <w:r>
        <w:rPr>
          <w:rFonts w:ascii="Times New Roman" w:eastAsia="隶书" w:hAnsi="Times New Roman" w:cs="Times New Roman"/>
        </w:rPr>
        <w:t>__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8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(4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镓是一种奇妙的金属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放在手心马上熔化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犹如荷叶上的水珠流来流去。请阅读信息后回答：</w:t>
      </w:r>
    </w:p>
    <w:p w:rsidR="006F18BB" w:rsidP="006F18BB"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/>
        </w:rPr>
      </w:pPr>
      <w:r>
        <w:rPr>
          <w:rFonts w:ascii="Times New Roman" w:eastAsia="MingLiU_HKSCS" w:hAnsi="Times New Roman" w:cs="Times New Roman"/>
          <w:noProof/>
        </w:rPr>
        <w:drawing>
          <wp:inline distT="0" distB="0" distL="0" distR="0">
            <wp:extent cx="2257425" cy="723900"/>
            <wp:effectExtent l="0" t="0" r="9525" b="0"/>
            <wp:docPr id="11" name="图片 11" descr="C:\Users\Administrator\Desktop\新建文件夹\黔东南中考导学（黔西南、黔南）化学·课件\2 备课资源\QM633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510680" name="Picture 11" descr="C:\Users\Administrator\Desktop\新建文件夹\黔东南中考导学（黔西南、黔南）化学·课件\2 备课资源\QM633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/>
        </w:rPr>
        <w:t>金属镓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熔点低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填物理性质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；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镓原子结构示意图中</w:t>
      </w:r>
      <w:r>
        <w:rPr>
          <w:rFonts w:ascii="Times New Roman" w:hAnsi="Times New Roman" w:cs="Times New Roman"/>
        </w:rPr>
        <w:t>X</w:t>
      </w:r>
      <w:r>
        <w:rPr>
          <w:rFonts w:ascii="Times New Roman" w:hAnsi="Times New Roman" w:cs="Times New Roman"/>
        </w:rPr>
        <w:t>的数值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3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；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t>镓的氧化物的化学式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Ga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；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ascii="Times New Roman" w:hAnsi="Times New Roman" w:cs="Times New Roman"/>
        </w:rPr>
        <w:t>氮化镓</w:t>
      </w:r>
      <w:r>
        <w:rPr>
          <w:rFonts w:ascii="Times New Roman" w:hAnsi="Times New Roman" w:cs="Times New Roman"/>
        </w:rPr>
        <w:t>(GaN)</w:t>
      </w:r>
      <w:r>
        <w:rPr>
          <w:rFonts w:ascii="Times New Roman" w:hAnsi="Times New Roman" w:cs="Times New Roman"/>
        </w:rPr>
        <w:t>是第三代半导体材料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一般采用</w:t>
      </w:r>
      <w:r>
        <w:rPr>
          <w:rFonts w:ascii="Times New Roman" w:hAnsi="Times New Roman" w:cs="Times New Roman"/>
        </w:rPr>
        <w:t>GaCl</w:t>
      </w:r>
      <w:r>
        <w:rPr>
          <w:rFonts w:ascii="Times New Roman" w:hAnsi="Times New Roman" w:cs="Times New Roman" w:hint="eastAsia"/>
          <w:vertAlign w:val="subscript"/>
        </w:rPr>
        <w:t>3</w:t>
      </w:r>
      <w:r>
        <w:rPr>
          <w:rFonts w:ascii="Times New Roman" w:hAnsi="Times New Roman" w:cs="Times New Roman"/>
        </w:rPr>
        <w:t>与</w:t>
      </w:r>
      <w:r>
        <w:rPr>
          <w:rFonts w:ascii="Times New Roman" w:hAnsi="Times New Roman" w:cs="Times New Roman"/>
        </w:rPr>
        <w:t>NH</w:t>
      </w:r>
      <w:r>
        <w:rPr>
          <w:rFonts w:ascii="Times New Roman" w:hAnsi="Times New Roman" w:cs="Times New Roman" w:hint="eastAsia"/>
          <w:vertAlign w:val="subscript"/>
        </w:rPr>
        <w:t>3</w:t>
      </w:r>
      <w:r>
        <w:rPr>
          <w:rFonts w:ascii="Times New Roman" w:hAnsi="Times New Roman" w:cs="Times New Roman"/>
        </w:rPr>
        <w:t>在一定条件下反应制得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同时得到另一种化合物。该反应的化学方程式为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GaCl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NH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  <w:spacing w:val="-16"/>
          <w:u w:val="single"/>
        </w:rPr>
        <w:t>==</w:t>
      </w:r>
      <w:r>
        <w:rPr>
          <w:rFonts w:ascii="Times New Roman" w:eastAsia="隶书" w:hAnsi="Times New Roman" w:cs="Times New Roman"/>
          <w:u w:val="single"/>
        </w:rPr>
        <w:t>=GaN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3HCl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9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(6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化学与我们的生产、生活密切相关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根据所学知识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回答下列问题：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/>
        </w:rPr>
        <w:t>化学与健康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hAnsi="宋体" w:cs="Times New Roman" w:hint="eastAsia"/>
        </w:rPr>
        <w:t>①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硒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元素可增强防癌抗癌的能力；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hAnsi="宋体" w:cs="Times New Roman" w:hint="eastAsia"/>
        </w:rPr>
        <w:t>②</w:t>
      </w:r>
      <w:r>
        <w:rPr>
          <w:rFonts w:ascii="Times New Roman" w:hAnsi="Times New Roman" w:cs="Times New Roman"/>
        </w:rPr>
        <w:t>临近中考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健康饮食是复习冲刺必要保障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食堂提供的某日食谱中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不符合科学膳食搭配的是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c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；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早餐：肉包、稀饭、榨菜、鸡蛋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b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中餐：米饭、炒时蔬、牛肉青菜、回锅肉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晚餐：米饭、炖鸡块、麻婆豆腐、板栗红烧肉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hAnsi="宋体" w:cs="Times New Roman" w:hint="eastAsia"/>
        </w:rPr>
        <w:t>③</w:t>
      </w:r>
      <w:r>
        <w:rPr>
          <w:rFonts w:ascii="Times New Roman" w:hAnsi="Times New Roman" w:cs="Times New Roman"/>
        </w:rPr>
        <w:t>氢氧化铝可治疗胃酸过多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反应的化学方程式是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Al(OH)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3HCl</w:t>
      </w:r>
      <w:r>
        <w:rPr>
          <w:rFonts w:ascii="Times New Roman" w:eastAsia="隶书" w:hAnsi="Times New Roman" w:cs="Times New Roman"/>
          <w:spacing w:val="-16"/>
          <w:u w:val="single"/>
        </w:rPr>
        <w:t>==</w:t>
      </w:r>
      <w:r>
        <w:rPr>
          <w:rFonts w:ascii="Times New Roman" w:eastAsia="隶书" w:hAnsi="Times New Roman" w:cs="Times New Roman"/>
          <w:u w:val="single"/>
        </w:rPr>
        <w:t>=AlCl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3H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O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；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化学与衣物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日常生活中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可用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燃烧</w:t>
      </w:r>
      <w:r>
        <w:rPr>
          <w:rFonts w:ascii="Times New Roman" w:eastAsia="隶书" w:hAnsi="Times New Roman" w:cs="Times New Roman"/>
          <w:u w:val="single"/>
        </w:rPr>
        <w:t>(</w:t>
      </w:r>
      <w:r>
        <w:rPr>
          <w:rFonts w:ascii="Times New Roman" w:eastAsia="隶书" w:hAnsi="Times New Roman" w:cs="Times New Roman"/>
          <w:u w:val="single"/>
        </w:rPr>
        <w:t>灼烧</w:t>
      </w:r>
      <w:r>
        <w:rPr>
          <w:rFonts w:ascii="Times New Roman" w:eastAsia="隶书" w:hAnsi="Times New Roman" w:cs="Times New Roman"/>
          <w:u w:val="single"/>
        </w:rPr>
        <w:t>)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的方法区分天然纤维和合成纤维；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t>化学与农业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农业上可用熟石灰改良酸性土壤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反应的化学方程式是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Ca(OH)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SO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4</w:t>
      </w:r>
      <w:r>
        <w:rPr>
          <w:rFonts w:ascii="Times New Roman" w:eastAsia="隶书" w:hAnsi="Times New Roman" w:cs="Times New Roman" w:hint="eastAsia"/>
          <w:spacing w:val="-16"/>
          <w:u w:val="single"/>
        </w:rPr>
        <w:t>==</w:t>
      </w:r>
      <w:r>
        <w:rPr>
          <w:rFonts w:ascii="Times New Roman" w:eastAsia="隶书" w:hAnsi="Times New Roman" w:cs="Times New Roman" w:hint="eastAsia"/>
          <w:u w:val="single"/>
        </w:rPr>
        <w:t>=CaSO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4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2H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O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；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ascii="Times New Roman" w:hAnsi="Times New Roman" w:cs="Times New Roman"/>
        </w:rPr>
        <w:t>化学与建筑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房屋的窗户通常选用塑钢</w:t>
      </w:r>
      <w:r>
        <w:rPr>
          <w:rFonts w:ascii="Times New Roman" w:hAnsi="Times New Roman" w:cs="Times New Roman" w:hint="eastAsia"/>
        </w:rPr>
        <w:t>门窗或铝合金门窗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尽量不用铁质门窗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是因为铁易与空气中的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水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和氧气反应而生锈。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10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(3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)2019</w:t>
      </w:r>
      <w:r>
        <w:rPr>
          <w:rFonts w:ascii="Times New Roman" w:hAnsi="Times New Roman" w:cs="Times New Roman"/>
        </w:rPr>
        <w:t>年</w:t>
      </w:r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月</w:t>
      </w:r>
      <w:r>
        <w:rPr>
          <w:rFonts w:ascii="Times New Roman" w:hAnsi="Times New Roman" w:cs="Times New Roman"/>
        </w:rPr>
        <w:t>18</w:t>
      </w:r>
      <w:r>
        <w:rPr>
          <w:rFonts w:ascii="Times New Roman" w:hAnsi="Times New Roman" w:cs="Times New Roman"/>
        </w:rPr>
        <w:t>日到</w:t>
      </w:r>
      <w:r>
        <w:rPr>
          <w:rFonts w:ascii="Times New Roman" w:hAnsi="Times New Roman" w:cs="Times New Roman"/>
        </w:rPr>
        <w:t>20</w:t>
      </w:r>
      <w:r>
        <w:rPr>
          <w:rFonts w:ascii="Times New Roman" w:hAnsi="Times New Roman" w:cs="Times New Roman"/>
        </w:rPr>
        <w:t>日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三集纪录片《黔茶》走进了</w:t>
      </w:r>
      <w:r>
        <w:rPr>
          <w:rFonts w:ascii="Times New Roman" w:hAnsi="Times New Roman" w:cs="Times New Roman"/>
        </w:rPr>
        <w:t>CCTV</w:t>
      </w:r>
      <w:r>
        <w:rPr>
          <w:rFonts w:ascii="Times New Roman" w:hAnsi="Times New Roman" w:cs="Times New Roman"/>
        </w:rPr>
        <w:t>科教频道。天地造化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贵州优越的地理环境孕育了都匀毛尖、遵义红、湄潭萃芽、雷山银球茶等优质茶叶品牌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也正是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绿水青山就是金山银山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的生动实践。已知茶叶中的茶多酚</w:t>
      </w:r>
      <w:r>
        <w:rPr>
          <w:rFonts w:ascii="Times New Roman" w:hAnsi="Times New Roman" w:cs="Times New Roman"/>
        </w:rPr>
        <w:t>(C</w:t>
      </w:r>
      <w:r>
        <w:rPr>
          <w:rFonts w:ascii="Times New Roman" w:hAnsi="Times New Roman" w:cs="Times New Roman" w:hint="eastAsia"/>
          <w:vertAlign w:val="subscript"/>
        </w:rPr>
        <w:t>17</w:t>
      </w:r>
      <w:r>
        <w:rPr>
          <w:rFonts w:ascii="Times New Roman" w:hAnsi="Times New Roman" w:cs="Times New Roman" w:hint="eastAsia"/>
        </w:rPr>
        <w:t>H</w:t>
      </w:r>
      <w:r>
        <w:rPr>
          <w:rFonts w:ascii="Times New Roman" w:hAnsi="Times New Roman" w:cs="Times New Roman" w:hint="eastAsia"/>
          <w:vertAlign w:val="subscript"/>
        </w:rPr>
        <w:t>19</w:t>
      </w:r>
      <w:r>
        <w:rPr>
          <w:rFonts w:ascii="Times New Roman" w:hAnsi="Times New Roman" w:cs="Times New Roman" w:hint="eastAsia"/>
        </w:rPr>
        <w:t>N</w:t>
      </w:r>
      <w:r>
        <w:rPr>
          <w:rFonts w:ascii="Times New Roman" w:hAnsi="Times New Roman" w:cs="Times New Roman" w:hint="eastAsia"/>
          <w:vertAlign w:val="subscript"/>
        </w:rPr>
        <w:t>3</w:t>
      </w:r>
      <w:r>
        <w:rPr>
          <w:rFonts w:ascii="Times New Roman" w:hAnsi="Times New Roman" w:cs="Times New Roman" w:hint="eastAsia"/>
        </w:rPr>
        <w:t>O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是形成茶叶色香味的主要成分之一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也是茶叶中有保健功能的主要成分之一。茶多酚共由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四</w:t>
      </w:r>
      <w:r>
        <w:rPr>
          <w:rFonts w:ascii="Times New Roman" w:eastAsia="隶书" w:hAnsi="Times New Roman" w:cs="Times New Roman"/>
          <w:u w:val="single"/>
        </w:rPr>
        <w:t>(</w:t>
      </w:r>
      <w:r>
        <w:rPr>
          <w:rFonts w:ascii="Times New Roman" w:eastAsia="隶书" w:hAnsi="Times New Roman" w:cs="Times New Roman"/>
          <w:u w:val="single"/>
        </w:rPr>
        <w:t>或</w:t>
      </w:r>
      <w:r>
        <w:rPr>
          <w:rFonts w:ascii="Times New Roman" w:eastAsia="隶书" w:hAnsi="Times New Roman" w:cs="Times New Roman"/>
          <w:u w:val="single"/>
        </w:rPr>
        <w:t>4)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种元素组成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其中氮元素与氧元素的质量比为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21</w:t>
      </w:r>
      <w:r>
        <w:rPr>
          <w:rFonts w:eastAsia="隶书" w:hAnsi="宋体" w:cs="Times New Roman"/>
          <w:u w:val="single"/>
        </w:rPr>
        <w:t>∶</w:t>
      </w:r>
      <w:r>
        <w:rPr>
          <w:rFonts w:ascii="Times New Roman" w:eastAsia="隶书" w:hAnsi="Times New Roman" w:cs="Times New Roman"/>
          <w:u w:val="single"/>
        </w:rPr>
        <w:t>8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下列有关茶多酚的选项中正确的是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AC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有机物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　　　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．氧化物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碳元素的质量分数最高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　　　</w:t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．氢元素的质量分数最低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11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(5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)A</w:t>
      </w:r>
      <w:r>
        <w:rPr>
          <w:rFonts w:ascii="Times New Roman" w:hAnsi="Times New Roman" w:cs="Times New Roman"/>
        </w:rPr>
        <w:t>～</w:t>
      </w:r>
      <w:r>
        <w:rPr>
          <w:rFonts w:ascii="Times New Roman" w:hAnsi="Times New Roman" w:cs="Times New Roman"/>
        </w:rPr>
        <w:t>F</w:t>
      </w:r>
      <w:r>
        <w:rPr>
          <w:rFonts w:ascii="Times New Roman" w:hAnsi="Times New Roman" w:cs="Times New Roman"/>
        </w:rPr>
        <w:t>是初中化学中常见的六种物质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其中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组成元素相同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F</w:t>
      </w:r>
      <w:r>
        <w:rPr>
          <w:rFonts w:ascii="Times New Roman" w:hAnsi="Times New Roman" w:cs="Times New Roman"/>
        </w:rPr>
        <w:t>是不同类别的化合物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>的溶液均呈碱性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且</w:t>
      </w:r>
      <w:r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>可用作建筑材料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它们相互间的关系如图所示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图中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—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表示相连的物质两两之间可以发生反应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hAnsi="宋体" w:cs="Times New Roman" w:hint="eastAsia"/>
        </w:rPr>
        <w:t>“→”</w:t>
      </w:r>
      <w:r>
        <w:rPr>
          <w:rFonts w:ascii="Times New Roman" w:hAnsi="Times New Roman" w:cs="Times New Roman"/>
        </w:rPr>
        <w:t>表示由某一物质转化为另一物质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部分反应物、生成物及反应条件已略去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1819275" cy="619125"/>
            <wp:effectExtent l="19050" t="0" r="9525" b="0"/>
            <wp:docPr id="12" name="图片 12" descr="C:\Users\Administrator\Desktop\新建文件夹\黔东南中考导学（黔西南、黔南）化学·课件\2 备课资源\QM634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560104" name="Picture 12" descr="C:\Users\Administrator\Desktop\新建文件夹\黔东南中考导学（黔西南、黔南）化学·课件\2 备课资源\QM634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请回答：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</w:rPr>
        <w:t>1)E</w:t>
      </w:r>
      <w:r>
        <w:rPr>
          <w:rFonts w:ascii="Times New Roman" w:hAnsi="Times New Roman" w:cs="Times New Roman"/>
        </w:rPr>
        <w:t>的化学式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Ca(OH)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的化学式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写出有关反应的化学方程式：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hAnsi="宋体" w:cs="Times New Roman" w:hint="eastAsia"/>
        </w:rPr>
        <w:t>①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C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  <w:u w:val="single"/>
        </w:rPr>
        <w:fldChar w:fldCharType="begin"/>
      </w:r>
      <w:r>
        <w:rPr>
          <w:rFonts w:ascii="Times New Roman" w:eastAsia="隶书" w:hAnsi="Times New Roman" w:cs="Times New Roman"/>
          <w:u w:val="single"/>
        </w:rPr>
        <w:instrText>eq \o(</w:instrText>
      </w:r>
      <w:r>
        <w:rPr>
          <w:rFonts w:ascii="Times New Roman" w:eastAsia="隶书" w:hAnsi="Times New Roman" w:cs="Times New Roman"/>
          <w:spacing w:val="-16"/>
          <w:u w:val="single"/>
        </w:rPr>
        <w:instrText>====</w:instrText>
      </w:r>
      <w:r>
        <w:rPr>
          <w:rFonts w:ascii="Times New Roman" w:eastAsia="隶书" w:hAnsi="Times New Roman" w:cs="Times New Roman"/>
          <w:u w:val="single"/>
        </w:rPr>
        <w:instrText>=,\s\up7(</w:instrText>
      </w:r>
      <w:r>
        <w:rPr>
          <w:rFonts w:ascii="Times New Roman" w:eastAsia="隶书" w:hAnsi="Times New Roman" w:cs="Times New Roman"/>
          <w:sz w:val="15"/>
          <w:u w:val="single"/>
        </w:rPr>
        <w:instrText>点燃</w:instrText>
      </w:r>
      <w:r>
        <w:rPr>
          <w:rFonts w:ascii="Times New Roman" w:eastAsia="隶书" w:hAnsi="Times New Roman" w:cs="Times New Roman"/>
          <w:u w:val="single"/>
        </w:rPr>
        <w:instrText>))</w:instrText>
      </w:r>
      <w:r>
        <w:rPr>
          <w:rFonts w:ascii="Times New Roman" w:eastAsia="隶书" w:hAnsi="Times New Roman" w:cs="Times New Roman"/>
          <w:u w:val="single"/>
        </w:rPr>
        <w:fldChar w:fldCharType="separate"/>
      </w:r>
      <w:r>
        <w:rPr>
          <w:rFonts w:ascii="Times New Roman" w:eastAsia="隶书" w:hAnsi="Times New Roman" w:cs="Times New Roman"/>
          <w:u w:val="single"/>
        </w:rPr>
        <w:fldChar w:fldCharType="end"/>
      </w:r>
      <w:r>
        <w:rPr>
          <w:rFonts w:ascii="Times New Roman" w:eastAsia="隶书" w:hAnsi="Times New Roman" w:cs="Times New Roman"/>
          <w:u w:val="single"/>
        </w:rPr>
        <w:t>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；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hAnsi="宋体" w:cs="Times New Roman" w:hint="eastAsia"/>
        </w:rPr>
        <w:t>②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Ca(OH)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Na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 w:hint="eastAsia"/>
          <w:spacing w:val="-16"/>
          <w:u w:val="single"/>
        </w:rPr>
        <w:t>==</w:t>
      </w:r>
      <w:r>
        <w:rPr>
          <w:rFonts w:ascii="Times New Roman" w:eastAsia="隶书" w:hAnsi="Times New Roman" w:cs="Times New Roman" w:hint="eastAsia"/>
          <w:u w:val="single"/>
        </w:rPr>
        <w:t>=CaCO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hAnsi="宋体" w:cs="Times New Roman" w:hint="eastAsia"/>
          <w:u w:val="single"/>
        </w:rPr>
        <w:t>↓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2NaOH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基本反应类型是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复分解反应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eastAsia="黑体" w:hAnsi="Times New Roman" w:cs="Times New Roman"/>
        </w:rPr>
        <w:t>三、实验与探究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本题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小题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每空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共</w:t>
      </w:r>
      <w:r>
        <w:rPr>
          <w:rFonts w:ascii="Times New Roman" w:hAnsi="Times New Roman" w:cs="Times New Roman"/>
        </w:rPr>
        <w:t>16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12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(8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如图是实验室制备气体的常用装置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请根据要求回答问题：</w:t>
      </w:r>
    </w:p>
    <w:p w:rsidR="006F18BB" w:rsidP="006F18BB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2295525" cy="1095375"/>
            <wp:effectExtent l="0" t="0" r="9525" b="0"/>
            <wp:docPr id="13" name="图片 13" descr="C:\Users\Administrator\Desktop\新建文件夹\黔东南中考导学（黔西南、黔南）化学·课件\2 备课资源\QM635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261385" name="Picture 13" descr="C:\Users\Administrator\Desktop\新建文件夹\黔东南中考导学（黔西南、黔南）化学·课件\2 备课资源\QM635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1685925" cy="1133475"/>
            <wp:effectExtent l="19050" t="0" r="9525" b="0"/>
            <wp:docPr id="14" name="图片 14" descr="C:\Users\Administrator\Desktop\新建文件夹\黔东南中考导学（黔西南、黔南）化学·课件\2 备课资源\QM636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5660263" name="Picture 14" descr="C:\Users\Administrator\Desktop\新建文件夹\黔东南中考导学（黔西南、黔南）化学·课件\2 备课资源\QM636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(1)B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装置中出现的相同的实验仪器是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长颈漏斗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；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若用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装置制取氧气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则相应的化学反应方程式为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2KMnO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4</w:t>
      </w:r>
      <w:r>
        <w:rPr>
          <w:rFonts w:ascii="Times New Roman" w:eastAsia="隶书" w:hAnsi="Times New Roman" w:cs="Times New Roman"/>
          <w:u w:val="single"/>
        </w:rPr>
        <w:fldChar w:fldCharType="begin"/>
      </w:r>
      <w:r>
        <w:rPr>
          <w:rFonts w:ascii="Times New Roman" w:eastAsia="隶书" w:hAnsi="Times New Roman" w:cs="Times New Roman"/>
          <w:u w:val="single"/>
        </w:rPr>
        <w:instrText>eq \o(</w:instrText>
      </w:r>
      <w:r>
        <w:rPr>
          <w:rFonts w:ascii="Times New Roman" w:eastAsia="隶书" w:hAnsi="Times New Roman" w:cs="Times New Roman"/>
          <w:spacing w:val="-16"/>
          <w:u w:val="single"/>
        </w:rPr>
        <w:instrText>====</w:instrText>
      </w:r>
      <w:r>
        <w:rPr>
          <w:rFonts w:ascii="Times New Roman" w:eastAsia="隶书" w:hAnsi="Times New Roman" w:cs="Times New Roman"/>
          <w:u w:val="single"/>
        </w:rPr>
        <w:instrText>=,\s\up7(</w:instrText>
      </w:r>
      <w:r>
        <w:rPr>
          <w:rFonts w:eastAsia="隶书" w:hAnsi="宋体" w:cs="Times New Roman"/>
          <w:sz w:val="15"/>
          <w:u w:val="single"/>
        </w:rPr>
        <w:instrText>△</w:instrText>
      </w:r>
      <w:r>
        <w:rPr>
          <w:rFonts w:ascii="Times New Roman" w:eastAsia="隶书" w:hAnsi="Times New Roman" w:cs="Times New Roman"/>
          <w:u w:val="single"/>
        </w:rPr>
        <w:instrText>))</w:instrText>
      </w:r>
      <w:r>
        <w:rPr>
          <w:rFonts w:ascii="Times New Roman" w:eastAsia="隶书" w:hAnsi="Times New Roman" w:cs="Times New Roman"/>
          <w:u w:val="single"/>
        </w:rPr>
        <w:fldChar w:fldCharType="separate"/>
      </w:r>
      <w:r>
        <w:rPr>
          <w:rFonts w:ascii="Times New Roman" w:eastAsia="隶书" w:hAnsi="Times New Roman" w:cs="Times New Roman"/>
          <w:u w:val="single"/>
        </w:rPr>
        <w:fldChar w:fldCharType="end"/>
      </w:r>
      <w:r>
        <w:rPr>
          <w:rFonts w:ascii="Times New Roman" w:eastAsia="隶书" w:hAnsi="Times New Roman" w:cs="Times New Roman"/>
          <w:u w:val="single"/>
        </w:rPr>
        <w:t>K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MnO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4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MnO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hAnsi="宋体" w:cs="Times New Roman" w:hint="eastAsia"/>
          <w:u w:val="single"/>
        </w:rPr>
        <w:t>↑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t>甲同学用内部带有多孔隔板的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装置作为实验室制取二氧化碳的发生装置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你认为用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装置代替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装置的优点是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可以控制反应的发生和停止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中多孔隔板合适的位置是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a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处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选填</w:t>
      </w:r>
      <w:r>
        <w:rPr>
          <w:rFonts w:ascii="Times New Roman" w:hAnsi="Times New Roman" w:cs="Times New Roman"/>
        </w:rPr>
        <w:t>“a”</w:t>
      </w:r>
      <w:r>
        <w:rPr>
          <w:rFonts w:ascii="Times New Roman" w:hAnsi="Times New Roman" w:cs="Times New Roman"/>
        </w:rPr>
        <w:t>或</w:t>
      </w:r>
      <w:r>
        <w:rPr>
          <w:rFonts w:ascii="Times New Roman" w:hAnsi="Times New Roman" w:cs="Times New Roman"/>
        </w:rPr>
        <w:t>“b”)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不适宜用作多孔隔板的材料是</w:t>
      </w:r>
      <w:r>
        <w:rPr>
          <w:rFonts w:ascii="Times New Roman" w:eastAsia="隶书" w:hAnsi="Times New Roman" w:cs="Times New Roman"/>
        </w:rPr>
        <w:t>__</w:t>
      </w:r>
      <w:r>
        <w:rPr>
          <w:rFonts w:eastAsia="隶书" w:hAnsi="宋体" w:cs="Times New Roman"/>
          <w:u w:val="single"/>
        </w:rPr>
        <w:t>③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选填编号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hAnsi="宋体" w:cs="Times New Roman" w:hint="eastAsia"/>
        </w:rPr>
        <w:t>①</w:t>
      </w:r>
      <w:r>
        <w:rPr>
          <w:rFonts w:ascii="Times New Roman" w:hAnsi="Times New Roman" w:cs="Times New Roman"/>
        </w:rPr>
        <w:t>铜片　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塑料　</w:t>
      </w: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铁　</w:t>
      </w: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>石墨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ascii="Times New Roman" w:hAnsi="Times New Roman" w:cs="Times New Roman"/>
        </w:rPr>
        <w:t>二氧化硫是无色有刺激性气味的有毒气体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密度比空气大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易溶于水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常用来漂白纸浆、毛、丝等。二氧化硫排放到空气中易形成酸雨。实验室常用铜和浓硫酸制取二氧化硫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其反应原理</w:t>
      </w:r>
      <w:r>
        <w:rPr>
          <w:rFonts w:ascii="Times New Roman" w:hAnsi="Times New Roman" w:cs="Times New Roman" w:hint="eastAsia"/>
        </w:rPr>
        <w:t>是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Cu</w:t>
      </w:r>
      <w:r>
        <w:rPr>
          <w:rFonts w:ascii="Times New Roman" w:hAnsi="Times New Roman" w:cs="Times New Roman"/>
        </w:rPr>
        <w:t>＋</w:t>
      </w:r>
      <w:r>
        <w:rPr>
          <w:rFonts w:ascii="Times New Roman" w:hAnsi="Times New Roman" w:cs="Times New Roman"/>
        </w:rPr>
        <w:t>2H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SO</w:t>
      </w:r>
      <w:r>
        <w:rPr>
          <w:rFonts w:ascii="Times New Roman" w:hAnsi="Times New Roman" w:cs="Times New Roman" w:hint="eastAsia"/>
          <w:vertAlign w:val="subscript"/>
        </w:rPr>
        <w:t>4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浓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eq \o(</w:instrText>
      </w:r>
      <w:r>
        <w:rPr>
          <w:rFonts w:ascii="Times New Roman" w:hAnsi="Times New Roman" w:cs="Times New Roman"/>
          <w:spacing w:val="-16"/>
        </w:rPr>
        <w:instrText>====</w:instrText>
      </w:r>
      <w:r>
        <w:rPr>
          <w:rFonts w:ascii="Times New Roman" w:hAnsi="Times New Roman" w:cs="Times New Roman"/>
        </w:rPr>
        <w:instrText>=,\s\up7(</w:instrText>
      </w:r>
      <w:r>
        <w:rPr>
          <w:rFonts w:hAnsi="宋体" w:cs="Times New Roman"/>
          <w:sz w:val="15"/>
        </w:rPr>
        <w:instrText>△</w:instrText>
      </w:r>
      <w:r>
        <w:rPr>
          <w:rFonts w:ascii="Times New Roman" w:hAnsi="Times New Roman" w:cs="Times New Roman"/>
        </w:rPr>
        <w:instrText>))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CuSO</w:t>
      </w:r>
      <w:r>
        <w:rPr>
          <w:rFonts w:ascii="Times New Roman" w:hAnsi="Times New Roman" w:cs="Times New Roman" w:hint="eastAsia"/>
          <w:vertAlign w:val="subscript"/>
        </w:rPr>
        <w:t>4</w:t>
      </w:r>
      <w:r>
        <w:rPr>
          <w:rFonts w:ascii="Times New Roman" w:hAnsi="Times New Roman" w:cs="Times New Roman"/>
        </w:rPr>
        <w:t>＋</w:t>
      </w:r>
      <w:r>
        <w:rPr>
          <w:rFonts w:ascii="Times New Roman" w:hAnsi="Times New Roman" w:cs="Times New Roman"/>
        </w:rPr>
        <w:t>SO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hAnsi="宋体" w:cs="Times New Roman" w:hint="eastAsia"/>
        </w:rPr>
        <w:t>↑</w:t>
      </w:r>
      <w:r>
        <w:rPr>
          <w:rFonts w:ascii="Times New Roman" w:hAnsi="Times New Roman" w:cs="Times New Roman"/>
        </w:rPr>
        <w:t>＋</w:t>
      </w:r>
      <w:r>
        <w:rPr>
          <w:rFonts w:ascii="Times New Roman" w:hAnsi="Times New Roman" w:cs="Times New Roman"/>
        </w:rPr>
        <w:t>2H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O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实验室制取</w:t>
      </w:r>
      <w:r>
        <w:rPr>
          <w:rFonts w:ascii="Times New Roman" w:hAnsi="Times New Roman" w:cs="Times New Roman"/>
        </w:rPr>
        <w:t>SO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/>
        </w:rPr>
        <w:t>气体的发生装置可选择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D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若用</w:t>
      </w:r>
      <w:r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F</w:t>
      </w:r>
      <w:r>
        <w:rPr>
          <w:rFonts w:ascii="Times New Roman" w:hAnsi="Times New Roman" w:cs="Times New Roman"/>
        </w:rPr>
        <w:t>组合作为收集装置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则制取一</w:t>
      </w:r>
      <w:r>
        <w:rPr>
          <w:rFonts w:ascii="Times New Roman" w:hAnsi="Times New Roman" w:cs="Times New Roman"/>
        </w:rPr>
        <w:t>瓶</w:t>
      </w:r>
      <w:r>
        <w:rPr>
          <w:rFonts w:ascii="Times New Roman" w:hAnsi="Times New Roman" w:cs="Times New Roman"/>
        </w:rPr>
        <w:t>SO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导管口的连接顺序为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hgi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装置</w:t>
      </w:r>
      <w:r>
        <w:rPr>
          <w:rFonts w:ascii="Times New Roman" w:hAnsi="Times New Roman" w:cs="Times New Roman"/>
        </w:rPr>
        <w:t>F</w:t>
      </w:r>
      <w:r>
        <w:rPr>
          <w:rFonts w:ascii="Times New Roman" w:hAnsi="Times New Roman" w:cs="Times New Roman"/>
        </w:rPr>
        <w:t>的作用是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吸收残留的</w:t>
      </w:r>
      <w:r>
        <w:rPr>
          <w:rFonts w:ascii="Times New Roman" w:eastAsia="隶书" w:hAnsi="Times New Roman" w:cs="Times New Roman"/>
          <w:u w:val="single"/>
        </w:rPr>
        <w:t>SO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MingLiU_HKSCS" w:eastAsia="MingLiU_HKSCS" w:hAnsi="MingLiU_HKSCS" w:cs="MingLiU_HKSCS" w:hint="eastAsia"/>
          <w:u w:val="single"/>
        </w:rPr>
        <w:t>，</w:t>
      </w:r>
      <w:r>
        <w:rPr>
          <w:rFonts w:ascii="Times New Roman" w:eastAsia="隶书" w:hAnsi="Times New Roman" w:cs="Times New Roman"/>
          <w:u w:val="single"/>
        </w:rPr>
        <w:t>防止污染空气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13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(8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在做酸碱中和反应的实验时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某同学向盛有</w:t>
      </w:r>
      <w:r>
        <w:rPr>
          <w:rFonts w:ascii="Times New Roman" w:hAnsi="Times New Roman" w:cs="Times New Roman"/>
        </w:rPr>
        <w:t>NaOH</w:t>
      </w:r>
      <w:r>
        <w:rPr>
          <w:rFonts w:ascii="Times New Roman" w:hAnsi="Times New Roman" w:cs="Times New Roman"/>
        </w:rPr>
        <w:t>溶液的烧杯中加入一定量的稀硫酸后没有明显现象。同学们产生疑问：反应后溶液中的溶质是什么呢？对此同学们展开了以下实验探究。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【假设猜想】同学们给出了以下的猜想：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hAnsi="宋体" w:cs="Times New Roman" w:hint="eastAsia"/>
        </w:rPr>
        <w:t>①</w:t>
      </w:r>
      <w:r>
        <w:rPr>
          <w:rFonts w:ascii="Times New Roman" w:hAnsi="Times New Roman" w:cs="Times New Roman"/>
        </w:rPr>
        <w:t>只有</w:t>
      </w:r>
      <w:r>
        <w:rPr>
          <w:rFonts w:ascii="Times New Roman" w:hAnsi="Times New Roman" w:cs="Times New Roman"/>
        </w:rPr>
        <w:t>Na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SO</w:t>
      </w:r>
      <w:r>
        <w:rPr>
          <w:rFonts w:ascii="Times New Roman" w:hAnsi="Times New Roman" w:cs="Times New Roman" w:hint="eastAsia"/>
          <w:vertAlign w:val="subscript"/>
        </w:rPr>
        <w:t>4</w:t>
      </w:r>
      <w:r>
        <w:rPr>
          <w:rFonts w:ascii="Times New Roman" w:hAnsi="Times New Roman" w:cs="Times New Roman"/>
        </w:rPr>
        <w:t>；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有</w:t>
      </w:r>
      <w:r>
        <w:rPr>
          <w:rFonts w:ascii="Times New Roman" w:hAnsi="Times New Roman" w:cs="Times New Roman"/>
        </w:rPr>
        <w:t>Na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SO</w:t>
      </w:r>
      <w:r>
        <w:rPr>
          <w:rFonts w:ascii="Times New Roman" w:hAnsi="Times New Roman" w:cs="Times New Roman" w:hint="eastAsia"/>
          <w:vertAlign w:val="subscript"/>
        </w:rPr>
        <w:t>4</w:t>
      </w:r>
      <w:r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SO</w:t>
      </w:r>
      <w:r>
        <w:rPr>
          <w:rFonts w:ascii="Times New Roman" w:hAnsi="Times New Roman" w:cs="Times New Roman" w:hint="eastAsia"/>
          <w:vertAlign w:val="subscript"/>
        </w:rPr>
        <w:t>4</w:t>
      </w:r>
      <w:r>
        <w:rPr>
          <w:rFonts w:ascii="Times New Roman" w:hAnsi="Times New Roman" w:cs="Times New Roman"/>
        </w:rPr>
        <w:t>；</w:t>
      </w: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有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Na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SO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4</w:t>
      </w:r>
      <w:r>
        <w:rPr>
          <w:rFonts w:ascii="Times New Roman" w:eastAsia="隶书" w:hAnsi="Times New Roman" w:cs="Times New Roman"/>
          <w:u w:val="single"/>
        </w:rPr>
        <w:t>和</w:t>
      </w:r>
      <w:r>
        <w:rPr>
          <w:rFonts w:ascii="Times New Roman" w:eastAsia="隶书" w:hAnsi="Times New Roman" w:cs="Times New Roman"/>
          <w:u w:val="single"/>
        </w:rPr>
        <w:t>NaOH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；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hAnsi="宋体" w:cs="Times New Roman" w:hint="eastAsia"/>
        </w:rPr>
        <w:t>④</w:t>
      </w:r>
      <w:r>
        <w:rPr>
          <w:rFonts w:ascii="Times New Roman" w:hAnsi="Times New Roman" w:cs="Times New Roman"/>
        </w:rPr>
        <w:t>有</w:t>
      </w:r>
      <w:r>
        <w:rPr>
          <w:rFonts w:ascii="Times New Roman" w:hAnsi="Times New Roman" w:cs="Times New Roman"/>
        </w:rPr>
        <w:t>Na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SO</w:t>
      </w:r>
      <w:r>
        <w:rPr>
          <w:rFonts w:ascii="Times New Roman" w:hAnsi="Times New Roman" w:cs="Times New Roman" w:hint="eastAsia"/>
          <w:vertAlign w:val="subscript"/>
        </w:rPr>
        <w:t>4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SO</w:t>
      </w:r>
      <w:r>
        <w:rPr>
          <w:rFonts w:ascii="Times New Roman" w:hAnsi="Times New Roman" w:cs="Times New Roman" w:hint="eastAsia"/>
          <w:vertAlign w:val="subscript"/>
        </w:rPr>
        <w:t>4</w:t>
      </w:r>
      <w:r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</w:rPr>
        <w:t>NaOH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你认为以上猜想中肯定不成立的是</w:t>
      </w:r>
      <w:r>
        <w:rPr>
          <w:rFonts w:ascii="Times New Roman" w:eastAsia="隶书" w:hAnsi="Times New Roman" w:cs="Times New Roman"/>
        </w:rPr>
        <w:t>__</w:t>
      </w:r>
      <w:r>
        <w:rPr>
          <w:rFonts w:eastAsia="隶书" w:hAnsi="宋体" w:cs="Times New Roman"/>
          <w:u w:val="single"/>
        </w:rPr>
        <w:t>④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填序号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【实验探究】为了探究其余的猜想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同学们做了如下的实验：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/>
        </w:rPr>
        <w:t>李明同学取少量烧杯中的溶</w:t>
      </w:r>
      <w:r>
        <w:rPr>
          <w:rFonts w:ascii="Times New Roman" w:hAnsi="Times New Roman" w:cs="Times New Roman" w:hint="eastAsia"/>
        </w:rPr>
        <w:t>液于试管中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向其中滴加几滴无色酚酞溶液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没有明显变化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则原溶液中一定没有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NaOH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张华也取少量样品溶液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向其中加入少量的碳酸钠溶液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发现立即有大量的气泡产生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产生气泡的化学反应方程式为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SO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4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Na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 w:hint="eastAsia"/>
          <w:spacing w:val="-16"/>
          <w:u w:val="single"/>
        </w:rPr>
        <w:t>==</w:t>
      </w:r>
      <w:r>
        <w:rPr>
          <w:rFonts w:ascii="Times New Roman" w:eastAsia="隶书" w:hAnsi="Times New Roman" w:cs="Times New Roman" w:hint="eastAsia"/>
          <w:u w:val="single"/>
        </w:rPr>
        <w:t>=Na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SO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4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O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hAnsi="宋体" w:cs="Times New Roman" w:hint="eastAsia"/>
          <w:u w:val="single"/>
        </w:rPr>
        <w:t>↑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该现象可证明猜想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是正确的。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t>李明又说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用</w:t>
      </w:r>
      <w:r>
        <w:rPr>
          <w:rFonts w:ascii="Times New Roman" w:hAnsi="Times New Roman" w:cs="Times New Roman"/>
        </w:rPr>
        <w:t>Fe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 w:hint="eastAsia"/>
        </w:rPr>
        <w:t>O</w:t>
      </w:r>
      <w:r>
        <w:rPr>
          <w:rFonts w:ascii="Times New Roman" w:hAnsi="Times New Roman" w:cs="Times New Roman" w:hint="eastAsia"/>
          <w:vertAlign w:val="subscript"/>
        </w:rPr>
        <w:t>3</w:t>
      </w:r>
      <w:r>
        <w:rPr>
          <w:rFonts w:ascii="Times New Roman" w:hAnsi="Times New Roman" w:cs="Times New Roman"/>
        </w:rPr>
        <w:t>固体同样也可以探究出猜想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是正确的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请你帮他写出具体的实验操作和现象：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向盛有</w:t>
      </w:r>
      <w:r>
        <w:rPr>
          <w:rFonts w:ascii="Times New Roman" w:eastAsia="隶书" w:hAnsi="Times New Roman" w:cs="Times New Roman"/>
          <w:u w:val="single"/>
        </w:rPr>
        <w:t>Fe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  <w:u w:val="single"/>
        </w:rPr>
        <w:t>固体的试管中加入少量样品溶液</w:t>
      </w:r>
      <w:r>
        <w:rPr>
          <w:rFonts w:ascii="MingLiU_HKSCS" w:eastAsia="MingLiU_HKSCS" w:hAnsi="MingLiU_HKSCS" w:cs="MingLiU_HKSCS" w:hint="eastAsia"/>
          <w:u w:val="single"/>
        </w:rPr>
        <w:t>，</w:t>
      </w:r>
      <w:r>
        <w:rPr>
          <w:rFonts w:ascii="Times New Roman" w:eastAsia="隶书" w:hAnsi="Times New Roman" w:cs="Times New Roman"/>
          <w:u w:val="single"/>
        </w:rPr>
        <w:t>一段时间后观察到溶液变成浅黄色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/>
        </w:rPr>
      </w:pPr>
      <w:r>
        <w:rPr>
          <w:rFonts w:ascii="Times New Roman" w:eastAsia="MingLiU_HKSCS" w:hAnsi="Times New Roman" w:cs="Times New Roman"/>
          <w:noProof/>
        </w:rPr>
        <w:drawing>
          <wp:inline distT="0" distB="0" distL="0" distR="0">
            <wp:extent cx="714375" cy="600075"/>
            <wp:effectExtent l="19050" t="0" r="9525" b="0"/>
            <wp:docPr id="15" name="图片 15" descr="C:\Users\Administrator\Desktop\新建文件夹\黔东南中考导学（黔西南、黔南）化学·课件\2 备课资源\QM637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4804065" name="Picture 15" descr="C:\Users\Administrator\Desktop\新建文件夹\黔东南中考导学（黔西南、黔南）化学·课件\2 备课资源\QM637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ascii="Times New Roman" w:hAnsi="Times New Roman" w:cs="Times New Roman"/>
        </w:rPr>
        <w:t>受同学们的启发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小丽说用</w:t>
      </w:r>
      <w:r>
        <w:rPr>
          <w:rFonts w:ascii="Times New Roman" w:hAnsi="Times New Roman" w:cs="Times New Roman"/>
        </w:rPr>
        <w:t>pH</w:t>
      </w:r>
      <w:r>
        <w:rPr>
          <w:rFonts w:ascii="Times New Roman" w:hAnsi="Times New Roman" w:cs="Times New Roman"/>
        </w:rPr>
        <w:t>试纸也可以探究溶液成分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于是她用如图所示的方法测定该溶</w:t>
      </w:r>
      <w:r>
        <w:rPr>
          <w:rFonts w:ascii="Times New Roman" w:hAnsi="Times New Roman" w:cs="Times New Roman" w:hint="eastAsia"/>
        </w:rPr>
        <w:t>液的</w:t>
      </w:r>
      <w:r>
        <w:rPr>
          <w:rFonts w:ascii="Times New Roman" w:hAnsi="Times New Roman" w:cs="Times New Roman"/>
        </w:rPr>
        <w:t>pH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结果小于</w:t>
      </w:r>
      <w:r>
        <w:rPr>
          <w:rFonts w:ascii="Times New Roman" w:hAnsi="Times New Roman" w:cs="Times New Roman"/>
        </w:rPr>
        <w:t>7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也证明猜想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是正确的。但她的这种错误操作会产生的后果是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污染原试剂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(5)</w:t>
      </w:r>
      <w:r>
        <w:rPr>
          <w:rFonts w:ascii="Times New Roman" w:hAnsi="Times New Roman" w:cs="Times New Roman"/>
        </w:rPr>
        <w:t>小刚说：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老师说过硫酸也可以和</w:t>
      </w:r>
      <w:r>
        <w:rPr>
          <w:rFonts w:ascii="Times New Roman" w:hAnsi="Times New Roman" w:cs="Times New Roman"/>
        </w:rPr>
        <w:t>BaCl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/>
        </w:rPr>
        <w:t>溶液反应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生成硫酸钡白色沉淀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所以我们也可以用</w:t>
      </w:r>
      <w:r>
        <w:rPr>
          <w:rFonts w:ascii="Times New Roman" w:hAnsi="Times New Roman" w:cs="Times New Roman"/>
        </w:rPr>
        <w:t>BaCl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/>
        </w:rPr>
        <w:t>溶液来探究。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于是他取少量样品溶液于试管中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向其中滴加几滴无色的</w:t>
      </w:r>
      <w:r>
        <w:rPr>
          <w:rFonts w:ascii="Times New Roman" w:hAnsi="Times New Roman" w:cs="Times New Roman"/>
        </w:rPr>
        <w:t>BaCl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/>
        </w:rPr>
        <w:t>溶液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观察到产生白色沉淀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所以他证明猜想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是正确的。请问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小刚的结论是否正确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为什么？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不正确</w:t>
      </w:r>
      <w:r>
        <w:rPr>
          <w:rFonts w:ascii="MingLiU_HKSCS" w:eastAsia="MingLiU_HKSCS" w:hAnsi="MingLiU_HKSCS" w:cs="MingLiU_HKSCS" w:hint="eastAsia"/>
          <w:u w:val="single"/>
        </w:rPr>
        <w:t>，</w:t>
      </w:r>
      <w:r>
        <w:rPr>
          <w:rFonts w:ascii="Times New Roman" w:eastAsia="隶书" w:hAnsi="Times New Roman" w:cs="Times New Roman"/>
          <w:u w:val="single"/>
        </w:rPr>
        <w:t>因为</w:t>
      </w:r>
      <w:r>
        <w:rPr>
          <w:rFonts w:ascii="Times New Roman" w:eastAsia="隶书" w:hAnsi="Times New Roman" w:cs="Times New Roman"/>
          <w:u w:val="single"/>
        </w:rPr>
        <w:t>BaCl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  <w:u w:val="single"/>
        </w:rPr>
        <w:t>和</w:t>
      </w:r>
      <w:r>
        <w:rPr>
          <w:rFonts w:ascii="Times New Roman" w:eastAsia="隶书" w:hAnsi="Times New Roman" w:cs="Times New Roman"/>
          <w:u w:val="single"/>
        </w:rPr>
        <w:t>Na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SO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4</w:t>
      </w:r>
      <w:r>
        <w:rPr>
          <w:rFonts w:ascii="Times New Roman" w:eastAsia="隶书" w:hAnsi="Times New Roman" w:cs="Times New Roman"/>
          <w:u w:val="single"/>
        </w:rPr>
        <w:t>反应也能生成白色沉淀</w:t>
      </w:r>
      <w:r>
        <w:rPr>
          <w:rFonts w:ascii="MingLiU_HKSCS" w:eastAsia="MingLiU_HKSCS" w:hAnsi="MingLiU_HKSCS" w:cs="MingLiU_HKSCS" w:hint="eastAsia"/>
          <w:u w:val="single"/>
        </w:rPr>
        <w:t>，</w:t>
      </w:r>
      <w:r>
        <w:rPr>
          <w:rFonts w:ascii="Times New Roman" w:eastAsia="隶书" w:hAnsi="Times New Roman" w:cs="Times New Roman"/>
          <w:u w:val="single"/>
        </w:rPr>
        <w:t>不能证明含有</w:t>
      </w:r>
      <w:r>
        <w:rPr>
          <w:rFonts w:ascii="Times New Roman" w:eastAsia="隶书" w:hAnsi="Times New Roman" w:cs="Times New Roman"/>
          <w:u w:val="single"/>
        </w:rPr>
        <w:t>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SO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4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【得出结论】反应后的溶液中溶质是硫酸钠和硫酸。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【评价反思】在确定溶液中存在某物质时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要根据该物质性质来进行探究。我们已知物质的结构决定性质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之所以能选用以上步骤</w:t>
      </w: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到步骤</w:t>
      </w:r>
      <w:r>
        <w:rPr>
          <w:rFonts w:ascii="Times New Roman" w:hAnsi="Times New Roman" w:cs="Times New Roman"/>
        </w:rPr>
        <w:t>(4)</w:t>
      </w:r>
      <w:r>
        <w:rPr>
          <w:rFonts w:ascii="Times New Roman" w:hAnsi="Times New Roman" w:cs="Times New Roman"/>
        </w:rPr>
        <w:t>方案进行验证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都与溶液中存在的微粒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H</w:t>
      </w:r>
      <w:r>
        <w:rPr>
          <w:rFonts w:ascii="Times New Roman" w:eastAsia="隶书" w:hAnsi="Times New Roman" w:cs="Times New Roman"/>
          <w:u w:val="single"/>
          <w:vertAlign w:val="superscript"/>
        </w:rPr>
        <w:t>＋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填符号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有关。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eastAsia="黑体" w:hAnsi="Times New Roman" w:cs="Times New Roman"/>
        </w:rPr>
        <w:t>四、计算题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本题共</w:t>
      </w:r>
      <w:r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14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(8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在一烧杯中盛有</w:t>
      </w:r>
      <w:r>
        <w:rPr>
          <w:rFonts w:ascii="Times New Roman" w:hAnsi="Times New Roman" w:cs="Times New Roman"/>
        </w:rPr>
        <w:t>20 g CaCl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</w:rPr>
        <w:t>NaCl</w:t>
      </w:r>
      <w:r>
        <w:rPr>
          <w:rFonts w:ascii="Times New Roman" w:hAnsi="Times New Roman" w:cs="Times New Roman"/>
        </w:rPr>
        <w:t>的混合固体粉末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向其中逐渐滴加溶质的质量分数为</w:t>
      </w:r>
      <w:r>
        <w:rPr>
          <w:rFonts w:ascii="Times New Roman" w:hAnsi="Times New Roman" w:cs="Times New Roman"/>
        </w:rPr>
        <w:t>10.6%</w:t>
      </w:r>
      <w:r>
        <w:rPr>
          <w:rFonts w:ascii="Times New Roman" w:hAnsi="Times New Roman" w:cs="Times New Roman"/>
        </w:rPr>
        <w:t>的</w:t>
      </w:r>
      <w:r>
        <w:rPr>
          <w:rFonts w:ascii="Times New Roman" w:hAnsi="Times New Roman" w:cs="Times New Roman"/>
        </w:rPr>
        <w:t>Na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CO</w:t>
      </w:r>
      <w:r>
        <w:rPr>
          <w:rFonts w:ascii="Times New Roman" w:hAnsi="Times New Roman" w:cs="Times New Roman" w:hint="eastAsia"/>
          <w:vertAlign w:val="subscript"/>
        </w:rPr>
        <w:t>3</w:t>
      </w:r>
      <w:r>
        <w:rPr>
          <w:rFonts w:ascii="Times New Roman" w:hAnsi="Times New Roman" w:cs="Times New Roman"/>
        </w:rPr>
        <w:t>溶液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产生沉淀的质量与所滴入</w:t>
      </w:r>
      <w:r>
        <w:rPr>
          <w:rFonts w:ascii="Times New Roman" w:hAnsi="Times New Roman" w:cs="Times New Roman"/>
        </w:rPr>
        <w:t>Na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CO</w:t>
      </w:r>
      <w:r>
        <w:rPr>
          <w:rFonts w:ascii="Times New Roman" w:hAnsi="Times New Roman" w:cs="Times New Roman" w:hint="eastAsia"/>
          <w:vertAlign w:val="subscript"/>
        </w:rPr>
        <w:t>3</w:t>
      </w:r>
      <w:r>
        <w:rPr>
          <w:rFonts w:ascii="Times New Roman" w:hAnsi="Times New Roman" w:cs="Times New Roman"/>
        </w:rPr>
        <w:t>溶液的质量关系曲线如图所示。请根据题意回答下列问题：</w:t>
      </w:r>
    </w:p>
    <w:p w:rsidR="006F18BB" w:rsidP="006F18BB"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/>
        </w:rPr>
      </w:pPr>
      <w:r>
        <w:rPr>
          <w:rFonts w:ascii="Times New Roman" w:eastAsia="MingLiU_HKSCS" w:hAnsi="Times New Roman" w:cs="Times New Roman"/>
          <w:noProof/>
        </w:rPr>
        <w:drawing>
          <wp:inline distT="0" distB="0" distL="0" distR="0">
            <wp:extent cx="1343025" cy="1095375"/>
            <wp:effectExtent l="19050" t="0" r="9525" b="0"/>
            <wp:docPr id="16" name="图片 16" descr="C:\Users\Administrator\Desktop\新建文件夹\黔东南中考导学（黔西南、黔南）化学·课件\2 备课资源\QM638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56842" name="Picture 16" descr="C:\Users\Administrator\Desktop\新建文件夹\黔东南中考导学（黔西南、黔南）化学·课件\2 备课资源\QM638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/>
        </w:rPr>
        <w:t>当滴加了</w:t>
      </w:r>
      <w:r>
        <w:rPr>
          <w:rFonts w:ascii="Times New Roman" w:hAnsi="Times New Roman" w:cs="Times New Roman"/>
        </w:rPr>
        <w:t>120 g Na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 w:hint="eastAsia"/>
        </w:rPr>
        <w:t>CO</w:t>
      </w:r>
      <w:r>
        <w:rPr>
          <w:rFonts w:ascii="Times New Roman" w:hAnsi="Times New Roman" w:cs="Times New Roman" w:hint="eastAsia"/>
          <w:vertAlign w:val="subscript"/>
        </w:rPr>
        <w:t>3</w:t>
      </w:r>
      <w:r>
        <w:rPr>
          <w:rFonts w:ascii="Times New Roman" w:hAnsi="Times New Roman" w:cs="Times New Roman"/>
        </w:rPr>
        <w:t>溶液时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烧杯中溶液中的溶质是</w:t>
      </w:r>
      <w:r>
        <w:rPr>
          <w:rFonts w:ascii="Times New Roman" w:eastAsia="隶书" w:hAnsi="Times New Roman" w:cs="Times New Roman"/>
        </w:rPr>
        <w:t>__________________________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写化学式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；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当滴加了</w:t>
      </w:r>
      <w:r>
        <w:rPr>
          <w:rFonts w:ascii="Times New Roman" w:hAnsi="Times New Roman" w:cs="Times New Roman"/>
        </w:rPr>
        <w:t>100 g Na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CO</w:t>
      </w:r>
      <w:r>
        <w:rPr>
          <w:rFonts w:ascii="Times New Roman" w:hAnsi="Times New Roman" w:cs="Times New Roman" w:hint="eastAsia"/>
          <w:vertAlign w:val="subscript"/>
        </w:rPr>
        <w:t>3</w:t>
      </w:r>
      <w:r>
        <w:rPr>
          <w:rFonts w:ascii="Times New Roman" w:hAnsi="Times New Roman" w:cs="Times New Roman"/>
        </w:rPr>
        <w:t>溶液时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产生沉淀质量为</w:t>
      </w:r>
      <w:r>
        <w:rPr>
          <w:rFonts w:ascii="Times New Roman" w:eastAsia="隶书" w:hAnsi="Times New Roman" w:cs="Times New Roman"/>
        </w:rPr>
        <w:t>____________</w:t>
      </w:r>
      <w:r>
        <w:rPr>
          <w:rFonts w:ascii="Times New Roman" w:hAnsi="Times New Roman" w:cs="Times New Roman"/>
        </w:rPr>
        <w:t>g</w:t>
      </w:r>
      <w:r>
        <w:rPr>
          <w:rFonts w:ascii="Times New Roman" w:hAnsi="Times New Roman" w:cs="Times New Roman"/>
        </w:rPr>
        <w:t>；</w:t>
      </w:r>
    </w:p>
    <w:p w:rsidR="006F18BB" w:rsidP="006F18BB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t>当滴加了</w:t>
      </w:r>
      <w:r>
        <w:rPr>
          <w:rFonts w:ascii="Times New Roman" w:hAnsi="Times New Roman" w:cs="Times New Roman"/>
        </w:rPr>
        <w:t>100 g Na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CO</w:t>
      </w:r>
      <w:r>
        <w:rPr>
          <w:rFonts w:ascii="Times New Roman" w:hAnsi="Times New Roman" w:cs="Times New Roman" w:hint="eastAsia"/>
          <w:vertAlign w:val="subscript"/>
        </w:rPr>
        <w:t>3</w:t>
      </w:r>
      <w:r>
        <w:rPr>
          <w:rFonts w:ascii="Times New Roman" w:hAnsi="Times New Roman" w:cs="Times New Roman"/>
        </w:rPr>
        <w:t>溶液时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通过计算求此时所得不饱和溶液中溶质的质量分</w:t>
      </w:r>
      <w:r>
        <w:rPr>
          <w:rFonts w:ascii="Times New Roman" w:hAnsi="Times New Roman" w:cs="Times New Roman" w:hint="eastAsia"/>
        </w:rPr>
        <w:t>数。</w:t>
      </w:r>
      <w:r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 w:hint="eastAsia"/>
        </w:rPr>
        <w:t>计算结果精确至</w:t>
      </w:r>
      <w:r>
        <w:rPr>
          <w:rFonts w:ascii="Times New Roman" w:hAnsi="Times New Roman" w:cs="Times New Roman"/>
        </w:rPr>
        <w:t>0.1%)</w:t>
      </w:r>
    </w:p>
    <w:p w:rsidR="006F18BB" w:rsidP="006F18BB">
      <w:pPr>
        <w:pStyle w:val="PlainText"/>
        <w:ind w:firstLine="420" w:firstLineChars="200"/>
        <w:rPr>
          <w:rFonts w:ascii="MingLiU_HKSCS" w:eastAsia="MingLiU_HKSCS" w:hAnsi="MingLiU_HKSCS" w:cs="MingLiU_HKSCS"/>
        </w:rPr>
      </w:pPr>
      <w:r>
        <w:rPr>
          <w:rFonts w:ascii="Times New Roman" w:eastAsia="隶书" w:hAnsi="Times New Roman" w:cs="Times New Roman"/>
        </w:rPr>
        <w:t>答案：</w:t>
      </w:r>
      <w:r>
        <w:rPr>
          <w:rFonts w:ascii="Times New Roman" w:eastAsia="隶书" w:hAnsi="Times New Roman" w:cs="Times New Roman"/>
        </w:rPr>
        <w:t>(1)NaCl</w:t>
      </w:r>
      <w:r>
        <w:rPr>
          <w:rFonts w:ascii="Times New Roman" w:eastAsia="隶书" w:hAnsi="Times New Roman" w:cs="Times New Roman"/>
        </w:rPr>
        <w:t>、</w:t>
      </w:r>
      <w:r>
        <w:rPr>
          <w:rFonts w:ascii="Times New Roman" w:eastAsia="隶书" w:hAnsi="Times New Roman" w:cs="Times New Roman"/>
        </w:rPr>
        <w:t>Na</w:t>
      </w:r>
      <w:r>
        <w:rPr>
          <w:rFonts w:ascii="Times New Roman" w:eastAsia="隶书" w:hAnsi="Times New Roman" w:cs="Times New Roman" w:hint="eastAsia"/>
          <w:vertAlign w:val="subscript"/>
        </w:rPr>
        <w:t>2</w:t>
      </w:r>
      <w:r>
        <w:rPr>
          <w:rFonts w:ascii="Times New Roman" w:eastAsia="隶书" w:hAnsi="Times New Roman" w:cs="Times New Roman" w:hint="eastAsia"/>
        </w:rPr>
        <w:t>CO</w:t>
      </w:r>
      <w:r>
        <w:rPr>
          <w:rFonts w:ascii="Times New Roman" w:eastAsia="隶书" w:hAnsi="Times New Roman" w:cs="Times New Roman" w:hint="eastAsia"/>
          <w:vertAlign w:val="subscript"/>
        </w:rPr>
        <w:t>3</w:t>
      </w:r>
    </w:p>
    <w:p w:rsidR="006F18BB" w:rsidP="006F18BB">
      <w:pPr>
        <w:pStyle w:val="PlainText"/>
        <w:ind w:firstLine="420" w:firstLineChars="200"/>
        <w:rPr>
          <w:rFonts w:ascii="MingLiU_HKSCS" w:eastAsia="MingLiU_HKSCS" w:hAnsi="MingLiU_HKSCS" w:cs="MingLiU_HKSCS"/>
        </w:rPr>
      </w:pPr>
      <w:r>
        <w:rPr>
          <w:rFonts w:ascii="Times New Roman" w:eastAsia="隶书" w:hAnsi="Times New Roman" w:cs="Times New Roman"/>
        </w:rPr>
        <w:t>(2)10 g</w:t>
      </w:r>
    </w:p>
    <w:p w:rsidR="006F18BB" w:rsidP="006F18BB"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隶书" w:hAnsi="Times New Roman" w:cs="Times New Roman"/>
        </w:rPr>
        <w:t>(3)18.7%</w:t>
      </w:r>
    </w:p>
    <w:p w:rsidR="00FA71B9"/>
    <w:sectPr w:rsidSect="00776AB1">
      <w:pgSz w:w="11906" w:h="16838"/>
      <w:pgMar w:top="1440" w:right="1753" w:bottom="1440" w:left="1753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华文行楷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MingLiU_HKSCS">
    <w:panose1 w:val="02020500000000000000"/>
    <w:charset w:val="88"/>
    <w:family w:val="roman"/>
    <w:pitch w:val="variable"/>
    <w:sig w:usb0="A00002FF" w:usb1="38CFFCFA" w:usb2="00000016" w:usb3="00000000" w:csb0="001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隶书"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6F18BB"/>
    <w:rsid w:val="00071576"/>
    <w:rsid w:val="003B6C2C"/>
    <w:rsid w:val="006F18BB"/>
    <w:rsid w:val="00FA71B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F18BB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Char"/>
    <w:uiPriority w:val="99"/>
    <w:unhideWhenUsed/>
    <w:rsid w:val="006F18BB"/>
    <w:rPr>
      <w:rFonts w:ascii="宋体" w:eastAsia="宋体" w:hAnsi="Courier New" w:cs="Courier New"/>
      <w:szCs w:val="21"/>
    </w:rPr>
  </w:style>
  <w:style w:type="character" w:customStyle="1" w:styleId="Char">
    <w:name w:val="纯文本 Char"/>
    <w:basedOn w:val="DefaultParagraphFont"/>
    <w:link w:val="PlainText"/>
    <w:uiPriority w:val="99"/>
    <w:rsid w:val="006F18BB"/>
    <w:rPr>
      <w:rFonts w:ascii="宋体" w:eastAsia="宋体" w:hAnsi="Courier New" w:cs="Courier New"/>
      <w:szCs w:val="21"/>
    </w:rPr>
  </w:style>
  <w:style w:type="paragraph" w:styleId="BalloonText">
    <w:name w:val="Balloon Text"/>
    <w:basedOn w:val="Normal"/>
    <w:link w:val="Char0"/>
    <w:uiPriority w:val="99"/>
    <w:semiHidden/>
    <w:unhideWhenUsed/>
    <w:rsid w:val="006F18BB"/>
    <w:rPr>
      <w:sz w:val="18"/>
      <w:szCs w:val="18"/>
    </w:rPr>
  </w:style>
  <w:style w:type="character" w:customStyle="1" w:styleId="Char0">
    <w:name w:val="批注框文本 Char"/>
    <w:basedOn w:val="DefaultParagraphFont"/>
    <w:link w:val="BalloonText"/>
    <w:uiPriority w:val="99"/>
    <w:semiHidden/>
    <w:rsid w:val="006F18BB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wmf" /><Relationship Id="rId11" Type="http://schemas.openxmlformats.org/officeDocument/2006/relationships/image" Target="media/image8.wmf" /><Relationship Id="rId12" Type="http://schemas.openxmlformats.org/officeDocument/2006/relationships/image" Target="media/image9.wmf" /><Relationship Id="rId13" Type="http://schemas.openxmlformats.org/officeDocument/2006/relationships/image" Target="media/image10.wmf" /><Relationship Id="rId14" Type="http://schemas.openxmlformats.org/officeDocument/2006/relationships/image" Target="media/image11.wmf" /><Relationship Id="rId15" Type="http://schemas.openxmlformats.org/officeDocument/2006/relationships/image" Target="media/image12.wmf" /><Relationship Id="rId16" Type="http://schemas.openxmlformats.org/officeDocument/2006/relationships/image" Target="media/image13.wmf" /><Relationship Id="rId17" Type="http://schemas.openxmlformats.org/officeDocument/2006/relationships/image" Target="media/image14.wmf" /><Relationship Id="rId18" Type="http://schemas.openxmlformats.org/officeDocument/2006/relationships/image" Target="media/image15.wmf" /><Relationship Id="rId19" Type="http://schemas.openxmlformats.org/officeDocument/2006/relationships/image" Target="media/image16.wmf" /><Relationship Id="rId2" Type="http://schemas.openxmlformats.org/officeDocument/2006/relationships/webSettings" Target="webSettings.xml" /><Relationship Id="rId20" Type="http://schemas.openxmlformats.org/officeDocument/2006/relationships/image" Target="media/image17.wmf" /><Relationship Id="rId21" Type="http://schemas.openxmlformats.org/officeDocument/2006/relationships/theme" Target="theme/theme1.xml" /><Relationship Id="rId22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wm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594</Words>
  <Characters>3388</Characters>
  <Application>Microsoft Office Word</Application>
  <DocSecurity>0</DocSecurity>
  <Lines>28</Lines>
  <Paragraphs>7</Paragraphs>
  <ScaleCrop>false</ScaleCrop>
  <Company>微软中国</Company>
  <LinksUpToDate>false</LinksUpToDate>
  <CharactersWithSpaces>3975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2</cp:revision>
  <dcterms:created xsi:type="dcterms:W3CDTF">2020-03-30T22:52:00Z</dcterms:created>
  <dcterms:modified xsi:type="dcterms:W3CDTF">2020-03-30T22:53:00Z</dcterms:modified>
</cp:coreProperties>
</file>