
<file path=[Content_Types].xml><?xml version="1.0" encoding="utf-8"?>
<Types xmlns="http://schemas.openxmlformats.org/package/2006/content-types">
  <Default Extension="jpeg" ContentType="image/jpeg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0" w:beforeAutospacing="0" w:after="0" w:afterAutospacing="0" w:line="240" w:lineRule="auto"/>
        <w:ind w:left="0" w:right="0"/>
        <w:jc w:val="center"/>
        <w:rPr>
          <w:rFonts w:ascii="宋体" w:eastAsia="宋体" w:hAnsi="宋体" w:cs="宋体" w:hint="eastAsia"/>
          <w:b/>
          <w:bCs/>
          <w:i w:val="0"/>
          <w:caps w:val="0"/>
          <w:color w:val="auto"/>
          <w:spacing w:val="0"/>
          <w:sz w:val="30"/>
          <w:szCs w:val="30"/>
          <w:lang w:val="en-US" w:eastAsia="zh-CN"/>
        </w:rPr>
      </w:pPr>
      <w:r>
        <w:rPr>
          <w:rFonts w:ascii="宋体" w:eastAsia="宋体" w:hAnsi="宋体" w:cs="宋体" w:hint="eastAsia"/>
          <w:b/>
          <w:bCs/>
          <w:i w:val="0"/>
          <w:caps w:val="0"/>
          <w:color w:val="auto"/>
          <w:spacing w:val="0"/>
          <w:sz w:val="30"/>
          <w:szCs w:val="30"/>
          <w:lang w:val="en-US" w:eastAsia="zh-CN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10629900</wp:posOffset>
            </wp:positionH>
            <wp:positionV relativeFrom="topMargin">
              <wp:posOffset>10312400</wp:posOffset>
            </wp:positionV>
            <wp:extent cx="292100" cy="266700"/>
            <wp:wrapNone/>
            <wp:docPr id="10001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1237172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b/>
          <w:bCs/>
          <w:i w:val="0"/>
          <w:caps w:val="0"/>
          <w:color w:val="auto"/>
          <w:spacing w:val="0"/>
          <w:sz w:val="30"/>
          <w:szCs w:val="30"/>
          <w:lang w:val="en-US" w:eastAsia="zh-CN"/>
        </w:rPr>
        <w:t>枣庄市薛城区二〇一九年初中学业考试模拟试题</w:t>
      </w: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0" w:beforeAutospacing="0" w:after="0" w:afterAutospacing="0" w:line="240" w:lineRule="auto"/>
        <w:ind w:left="0" w:right="0"/>
        <w:jc w:val="center"/>
        <w:rPr>
          <w:rFonts w:ascii="宋体" w:eastAsia="宋体" w:hAnsi="宋体" w:cs="宋体" w:hint="eastAsia"/>
          <w:b/>
          <w:bCs/>
          <w:i w:val="0"/>
          <w:caps w:val="0"/>
          <w:color w:val="auto"/>
          <w:spacing w:val="0"/>
          <w:sz w:val="30"/>
          <w:szCs w:val="30"/>
          <w:lang w:val="en-US" w:eastAsia="zh-CN"/>
        </w:rPr>
      </w:pPr>
      <w:r>
        <w:rPr>
          <w:rFonts w:ascii="宋体" w:eastAsia="宋体" w:hAnsi="宋体" w:cs="宋体" w:hint="eastAsia"/>
          <w:b/>
          <w:bCs/>
          <w:i w:val="0"/>
          <w:caps w:val="0"/>
          <w:color w:val="auto"/>
          <w:spacing w:val="0"/>
          <w:sz w:val="30"/>
          <w:szCs w:val="30"/>
          <w:lang w:val="en-US" w:eastAsia="zh-CN"/>
        </w:rPr>
        <w:t>（化学三模   2019.6）</w:t>
      </w: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0" w:beforeAutospacing="0" w:after="0" w:afterAutospacing="0" w:line="360" w:lineRule="auto"/>
        <w:ind w:left="0" w:right="0"/>
        <w:jc w:val="both"/>
        <w:rPr>
          <w:rFonts w:ascii="宋体" w:eastAsia="宋体" w:hAnsi="宋体" w:cs="宋体" w:hint="default"/>
          <w:b/>
          <w:bCs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b/>
          <w:bCs/>
          <w:i w:val="0"/>
          <w:caps w:val="0"/>
          <w:color w:val="auto"/>
          <w:spacing w:val="0"/>
          <w:sz w:val="21"/>
          <w:szCs w:val="21"/>
          <w:lang w:val="en-US" w:eastAsia="zh-CN"/>
        </w:rPr>
        <w:t>注意事项：本试卷分第I卷和第‖卷两部分。第I卷1-8题为选择题共16分；第‖卷为非选择题共34分。满分50分。</w:t>
      </w: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0" w:beforeAutospacing="0" w:after="0" w:afterAutospacing="0" w:line="360" w:lineRule="auto"/>
        <w:ind w:left="0" w:right="0"/>
        <w:jc w:val="both"/>
        <w:rPr>
          <w:rFonts w:ascii="宋体" w:eastAsia="宋体" w:hAnsi="宋体" w:cs="宋体" w:hint="default"/>
          <w:b/>
          <w:bCs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b/>
          <w:bCs/>
          <w:i w:val="0"/>
          <w:caps w:val="0"/>
          <w:color w:val="auto"/>
          <w:spacing w:val="0"/>
          <w:sz w:val="21"/>
          <w:szCs w:val="21"/>
          <w:lang w:val="en-US" w:eastAsia="zh-CN"/>
        </w:rPr>
        <w:t>可能用到的相对原子质量：</w:t>
      </w:r>
      <w:r>
        <w:rPr>
          <w:rFonts w:ascii="宋体" w:eastAsia="宋体" w:hAnsi="宋体" w:cs="宋体" w:hint="eastAsia"/>
          <w:b/>
          <w:bCs/>
          <w:i w:val="0"/>
          <w:caps w:val="0"/>
          <w:color w:val="auto"/>
          <w:spacing w:val="0"/>
          <w:sz w:val="18"/>
          <w:szCs w:val="18"/>
          <w:lang w:val="en-US" w:eastAsia="zh-CN"/>
        </w:rPr>
        <w:t xml:space="preserve">  H 1  C 12  N 14  O 16  Na 23  Ca 40  Fe 56   Cu 64 Cl 35.5</w:t>
      </w: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0" w:beforeAutospacing="0" w:after="0" w:afterAutospacing="0" w:line="360" w:lineRule="auto"/>
        <w:ind w:left="0" w:right="0"/>
        <w:jc w:val="center"/>
        <w:rPr>
          <w:rFonts w:ascii="宋体" w:eastAsia="宋体" w:hAnsi="宋体" w:cs="宋体" w:hint="eastAsia"/>
          <w:b/>
          <w:bCs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b/>
          <w:bCs/>
          <w:i w:val="0"/>
          <w:caps w:val="0"/>
          <w:color w:val="auto"/>
          <w:spacing w:val="0"/>
          <w:sz w:val="28"/>
          <w:szCs w:val="28"/>
          <w:lang w:val="en-US" w:eastAsia="zh-CN"/>
        </w:rPr>
        <w:t>第I卷（选择题 共16分）</w:t>
      </w: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0" w:beforeAutospacing="0" w:after="0" w:afterAutospacing="0" w:line="360" w:lineRule="auto"/>
        <w:ind w:left="0" w:right="0"/>
        <w:jc w:val="both"/>
        <w:rPr>
          <w:rFonts w:ascii="Times New Roman" w:eastAsia="宋体" w:hAnsi="Times New Roman" w:cs="Times New Roman" w:hint="default"/>
          <w:b/>
          <w:bCs/>
          <w:i w:val="0"/>
          <w:caps w:val="0"/>
          <w:color w:val="45B7FF"/>
          <w:spacing w:val="0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b/>
          <w:bCs/>
          <w:i w:val="0"/>
          <w:caps w:val="0"/>
          <w:color w:val="auto"/>
          <w:spacing w:val="0"/>
          <w:sz w:val="21"/>
          <w:szCs w:val="21"/>
          <w:lang w:val="en-US" w:eastAsia="zh-CN"/>
        </w:rPr>
        <w:t>一、选择题（本题包括8小题，每题2分，共16分）</w:t>
      </w: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0" w:beforeAutospacing="0" w:after="0" w:afterAutospacing="0" w:line="360" w:lineRule="auto"/>
        <w:ind w:left="0" w:right="0"/>
        <w:rPr>
          <w:rFonts w:ascii="Times New Roman" w:eastAsia="宋体" w:hAnsi="Times New Roman" w:cs="Times New Roman" w:hint="default"/>
          <w:color w:val="auto"/>
          <w:sz w:val="21"/>
          <w:szCs w:val="21"/>
        </w:rPr>
      </w:pPr>
      <w:r>
        <w:rPr>
          <w:rFonts w:ascii="Times New Roman" w:eastAsia="宋体" w:hAnsi="Times New Roman" w:cs="Times New Roman" w:hint="default"/>
          <w:b/>
          <w:bCs/>
          <w:i w:val="0"/>
          <w:caps w:val="0"/>
          <w:color w:val="45B7FF"/>
          <w:spacing w:val="0"/>
          <w:sz w:val="21"/>
          <w:szCs w:val="21"/>
          <w:lang w:val="en-US" w:eastAsia="zh-CN"/>
        </w:rPr>
        <w:t>1.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下列不利于“建设幸福新枣庄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  <w:u w:val="none"/>
        </w:rPr>
        <w:t>,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提高空气质量”的做法是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  <w:u w:val="none"/>
        </w:rPr>
        <w:t>(</w:t>
      </w:r>
      <w:r>
        <w:rPr>
          <w:rFonts w:ascii="Times New Roman" w:eastAsia="宋体" w:hAnsi="Times New Roman" w:cs="Times New Roman" w:hint="eastAsia"/>
          <w:i w:val="0"/>
          <w:caps w:val="0"/>
          <w:color w:val="auto"/>
          <w:spacing w:val="0"/>
          <w:sz w:val="21"/>
          <w:szCs w:val="21"/>
          <w:u w:val="none"/>
          <w:lang w:val="en-US" w:eastAsia="zh-CN"/>
        </w:rPr>
        <w:t xml:space="preserve">    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  <w:u w:val="none"/>
        </w:rPr>
        <w:t>)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br/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A. 增大绿地面积</w:t>
      </w:r>
      <w:r>
        <w:rPr>
          <w:rFonts w:ascii="Times New Roman" w:eastAsia="宋体" w:hAnsi="Times New Roman" w:cs="Times New Roman" w:hint="eastAsia"/>
          <w:i w:val="0"/>
          <w:caps w:val="0"/>
          <w:color w:val="auto"/>
          <w:spacing w:val="0"/>
          <w:sz w:val="21"/>
          <w:szCs w:val="21"/>
          <w:lang w:val="en-US" w:eastAsia="zh-CN"/>
        </w:rPr>
        <w:t xml:space="preserve">        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B. 大力发展清洁能源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br/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C. 出行少开私家车</w:t>
      </w:r>
      <w:r>
        <w:rPr>
          <w:rFonts w:ascii="Times New Roman" w:eastAsia="宋体" w:hAnsi="Times New Roman" w:cs="Times New Roman" w:hint="eastAsia"/>
          <w:i w:val="0"/>
          <w:caps w:val="0"/>
          <w:color w:val="auto"/>
          <w:spacing w:val="0"/>
          <w:sz w:val="21"/>
          <w:szCs w:val="21"/>
          <w:lang w:val="en-US" w:eastAsia="zh-CN"/>
        </w:rPr>
        <w:t xml:space="preserve">      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D. 垃圾就地焚烧</w:t>
      </w: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0" w:beforeAutospacing="0" w:after="0" w:afterAutospacing="0" w:line="360" w:lineRule="auto"/>
        <w:ind w:left="0" w:right="0"/>
        <w:rPr>
          <w:rFonts w:ascii="Times New Roman" w:eastAsia="宋体" w:hAnsi="Times New Roman" w:cs="Times New Roman" w:hint="default"/>
          <w:b/>
          <w:bCs/>
          <w:i w:val="0"/>
          <w:caps w:val="0"/>
          <w:color w:val="45B7FF"/>
          <w:spacing w:val="0"/>
          <w:sz w:val="21"/>
          <w:szCs w:val="21"/>
          <w:lang w:val="en-US" w:eastAsia="zh-CN"/>
        </w:rPr>
      </w:pP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0" w:beforeAutospacing="0" w:after="0" w:afterAutospacing="0" w:line="360" w:lineRule="auto"/>
        <w:ind w:left="0" w:right="0"/>
        <w:rPr>
          <w:rFonts w:ascii="Times New Roman" w:eastAsia="宋体" w:hAnsi="Times New Roman" w:cs="Times New Roman" w:hint="default"/>
          <w:color w:val="auto"/>
          <w:sz w:val="21"/>
          <w:szCs w:val="21"/>
        </w:rPr>
      </w:pPr>
      <w:r>
        <w:rPr>
          <w:rFonts w:ascii="Times New Roman" w:eastAsia="宋体" w:hAnsi="Times New Roman" w:cs="Times New Roman" w:hint="default"/>
          <w:b/>
          <w:bCs/>
          <w:i w:val="0"/>
          <w:caps w:val="0"/>
          <w:color w:val="45B7FF"/>
          <w:spacing w:val="0"/>
          <w:sz w:val="21"/>
          <w:szCs w:val="21"/>
          <w:lang w:val="en-US" w:eastAsia="zh-CN"/>
        </w:rPr>
        <w:t>2.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某饼干包装袋上的说明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  <w:u w:val="none"/>
        </w:rPr>
        <w:t>(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部分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  <w:u w:val="none"/>
        </w:rPr>
        <w:t>)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如下：</w:t>
      </w:r>
    </w:p>
    <w:tbl>
      <w:tblPr>
        <w:tblStyle w:val="TableNormal"/>
        <w:tblW w:w="0" w:type="auto"/>
        <w:tblCellSpacing w:w="15" w:type="dxa"/>
        <w:tblInd w:w="0" w:type="dxa"/>
        <w:tblBorders>
          <w:top w:val="single" w:sz="6" w:space="0" w:color="999999"/>
          <w:left w:val="single" w:sz="6" w:space="0" w:color="999999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auto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35"/>
        <w:gridCol w:w="6900"/>
      </w:tblGrid>
      <w:tr>
        <w:tblPrEx>
          <w:tblW w:w="0" w:type="auto"/>
          <w:tblCellSpacing w:w="15" w:type="dxa"/>
          <w:tblInd w:w="0" w:type="dxa"/>
          <w:tblBorders>
            <w:top w:val="single" w:sz="6" w:space="0" w:color="999999"/>
            <w:left w:val="single" w:sz="6" w:space="0" w:color="999999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tcBorders>
              <w:top w:val="nil"/>
              <w:bottom w:val="single" w:sz="6" w:space="0" w:color="999999"/>
              <w:right w:val="single" w:sz="6" w:space="0" w:color="999999"/>
            </w:tcBorders>
            <w:shd w:val="clear" w:color="auto" w:fill="F5F5F5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ascii="Times New Roman" w:eastAsia="宋体" w:hAnsi="Times New Roman" w:cs="Times New Roman" w:hint="default"/>
                <w:color w:val="auto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default"/>
                <w:color w:val="auto"/>
                <w:kern w:val="0"/>
                <w:sz w:val="21"/>
                <w:szCs w:val="21"/>
                <w:lang w:val="en-US" w:eastAsia="zh-CN" w:bidi="ar"/>
              </w:rPr>
              <w:t>商品名称</w:t>
            </w:r>
          </w:p>
        </w:tc>
        <w:tc>
          <w:tcPr>
            <w:tcW w:w="0" w:type="auto"/>
            <w:tcBorders>
              <w:top w:val="nil"/>
              <w:bottom w:val="single" w:sz="6" w:space="0" w:color="999999"/>
              <w:right w:val="single" w:sz="6" w:space="0" w:color="999999"/>
            </w:tcBorders>
            <w:shd w:val="clear" w:color="auto" w:fill="F5F5F5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ascii="Times New Roman" w:eastAsia="宋体" w:hAnsi="Times New Roman" w:cs="Times New Roman" w:hint="default"/>
                <w:color w:val="auto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default"/>
                <w:i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XX</w:t>
            </w:r>
            <w:r>
              <w:rPr>
                <w:rFonts w:ascii="Times New Roman" w:eastAsia="宋体" w:hAnsi="Times New Roman" w:cs="Times New Roman" w:hint="default"/>
                <w:color w:val="auto"/>
                <w:kern w:val="0"/>
                <w:sz w:val="21"/>
                <w:szCs w:val="21"/>
                <w:lang w:val="en-US" w:eastAsia="zh-CN" w:bidi="ar"/>
              </w:rPr>
              <w:t>饼干</w:t>
            </w:r>
          </w:p>
        </w:tc>
      </w:tr>
      <w:tr>
        <w:tblPrEx>
          <w:tblW w:w="0" w:type="auto"/>
          <w:tblCellSpacing w:w="15" w:type="dxa"/>
          <w:tblInd w:w="0" w:type="dxa"/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tcBorders>
              <w:bottom w:val="single" w:sz="6" w:space="0" w:color="999999"/>
              <w:right w:val="single" w:sz="6" w:space="0" w:color="999999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ascii="Times New Roman" w:eastAsia="宋体" w:hAnsi="Times New Roman" w:cs="Times New Roman" w:hint="default"/>
                <w:color w:val="auto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default"/>
                <w:color w:val="auto"/>
                <w:kern w:val="0"/>
                <w:sz w:val="21"/>
                <w:szCs w:val="21"/>
                <w:lang w:val="en-US" w:eastAsia="zh-CN" w:bidi="ar"/>
              </w:rPr>
              <w:t>配料</w:t>
            </w:r>
          </w:p>
        </w:tc>
        <w:tc>
          <w:tcPr>
            <w:tcW w:w="0" w:type="auto"/>
            <w:tcBorders>
              <w:bottom w:val="single" w:sz="6" w:space="0" w:color="999999"/>
              <w:right w:val="single" w:sz="6" w:space="0" w:color="999999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ascii="Times New Roman" w:eastAsia="宋体" w:hAnsi="Times New Roman" w:cs="Times New Roman" w:hint="default"/>
                <w:color w:val="auto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default"/>
                <w:color w:val="auto"/>
                <w:kern w:val="0"/>
                <w:sz w:val="21"/>
                <w:szCs w:val="21"/>
                <w:lang w:val="en-US" w:eastAsia="zh-CN" w:bidi="ar"/>
              </w:rPr>
              <w:t>小麦粉、白砂糖、精炼植物油、鲜鸡蛋、奶油、食盐、膨松剂、食用香精</w:t>
            </w:r>
          </w:p>
        </w:tc>
      </w:tr>
      <w:tr>
        <w:tblPrEx>
          <w:tblW w:w="0" w:type="auto"/>
          <w:tblCellSpacing w:w="15" w:type="dxa"/>
          <w:tblInd w:w="0" w:type="dxa"/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tcBorders>
              <w:bottom w:val="single" w:sz="6" w:space="0" w:color="999999"/>
              <w:right w:val="single" w:sz="6" w:space="0" w:color="999999"/>
            </w:tcBorders>
            <w:shd w:val="clear" w:color="auto" w:fill="F5F5F5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ascii="Times New Roman" w:eastAsia="宋体" w:hAnsi="Times New Roman" w:cs="Times New Roman" w:hint="default"/>
                <w:color w:val="auto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default"/>
                <w:color w:val="auto"/>
                <w:kern w:val="0"/>
                <w:sz w:val="21"/>
                <w:szCs w:val="21"/>
                <w:lang w:val="en-US" w:eastAsia="zh-CN" w:bidi="ar"/>
              </w:rPr>
              <w:t>规格</w:t>
            </w:r>
          </w:p>
        </w:tc>
        <w:tc>
          <w:tcPr>
            <w:tcW w:w="0" w:type="auto"/>
            <w:tcBorders>
              <w:bottom w:val="single" w:sz="6" w:space="0" w:color="999999"/>
              <w:right w:val="single" w:sz="6" w:space="0" w:color="999999"/>
            </w:tcBorders>
            <w:shd w:val="clear" w:color="auto" w:fill="F5F5F5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ascii="Times New Roman" w:eastAsia="宋体" w:hAnsi="Times New Roman" w:cs="Times New Roman" w:hint="default"/>
                <w:color w:val="auto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default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400</w:t>
            </w:r>
            <w:r>
              <w:rPr>
                <w:rFonts w:ascii="Times New Roman" w:eastAsia="宋体" w:hAnsi="Times New Roman" w:cs="Times New Roman" w:hint="default"/>
                <w:i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g</w:t>
            </w:r>
          </w:p>
        </w:tc>
      </w:tr>
      <w:tr>
        <w:tblPrEx>
          <w:tblW w:w="0" w:type="auto"/>
          <w:tblCellSpacing w:w="15" w:type="dxa"/>
          <w:tblInd w:w="0" w:type="dxa"/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tcBorders>
              <w:bottom w:val="single" w:sz="6" w:space="0" w:color="999999"/>
              <w:right w:val="single" w:sz="6" w:space="0" w:color="999999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ascii="Times New Roman" w:eastAsia="宋体" w:hAnsi="Times New Roman" w:cs="Times New Roman" w:hint="default"/>
                <w:color w:val="auto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default"/>
                <w:color w:val="auto"/>
                <w:kern w:val="0"/>
                <w:sz w:val="21"/>
                <w:szCs w:val="21"/>
                <w:lang w:val="en-US" w:eastAsia="zh-CN" w:bidi="ar"/>
              </w:rPr>
              <w:t>储藏方法</w:t>
            </w:r>
          </w:p>
        </w:tc>
        <w:tc>
          <w:tcPr>
            <w:tcW w:w="0" w:type="auto"/>
            <w:tcBorders>
              <w:bottom w:val="single" w:sz="6" w:space="0" w:color="999999"/>
              <w:right w:val="single" w:sz="6" w:space="0" w:color="999999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ascii="Times New Roman" w:eastAsia="宋体" w:hAnsi="Times New Roman" w:cs="Times New Roman" w:hint="default"/>
                <w:color w:val="auto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default"/>
                <w:color w:val="auto"/>
                <w:kern w:val="0"/>
                <w:sz w:val="21"/>
                <w:szCs w:val="21"/>
                <w:lang w:val="en-US" w:eastAsia="zh-CN" w:bidi="ar"/>
              </w:rPr>
              <w:t>存放于阴凉干爽处</w:t>
            </w:r>
            <w:r>
              <w:rPr>
                <w:rFonts w:ascii="Times New Roman" w:eastAsia="宋体" w:hAnsi="Times New Roman" w:cs="Times New Roman" w:hint="default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,</w:t>
            </w:r>
            <w:r>
              <w:rPr>
                <w:rFonts w:ascii="Times New Roman" w:eastAsia="宋体" w:hAnsi="Times New Roman" w:cs="Times New Roman" w:hint="default"/>
                <w:color w:val="auto"/>
                <w:kern w:val="0"/>
                <w:sz w:val="21"/>
                <w:szCs w:val="21"/>
                <w:lang w:val="en-US" w:eastAsia="zh-CN" w:bidi="ar"/>
              </w:rPr>
              <w:t>避免阳光直射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0" w:beforeAutospacing="0" w:after="0" w:afterAutospacing="0" w:line="360" w:lineRule="auto"/>
        <w:ind w:left="0" w:right="0"/>
        <w:rPr>
          <w:rFonts w:ascii="Times New Roman" w:eastAsia="宋体" w:hAnsi="Times New Roman" w:cs="Times New Roman" w:hint="default"/>
          <w:color w:val="auto"/>
          <w:sz w:val="21"/>
          <w:szCs w:val="21"/>
        </w:rPr>
      </w:pP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下列说法正确的是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  <w:u w:val="none"/>
        </w:rPr>
        <w:t>(</w:t>
      </w:r>
      <w:r>
        <w:rPr>
          <w:rFonts w:ascii="Times New Roman" w:eastAsia="宋体" w:hAnsi="Times New Roman" w:cs="Times New Roman" w:hint="eastAsia"/>
          <w:i w:val="0"/>
          <w:caps w:val="0"/>
          <w:color w:val="auto"/>
          <w:spacing w:val="0"/>
          <w:sz w:val="21"/>
          <w:szCs w:val="21"/>
          <w:u w:val="none"/>
          <w:lang w:val="en-US" w:eastAsia="zh-CN"/>
        </w:rPr>
        <w:t xml:space="preserve">    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  <w:u w:val="none"/>
        </w:rPr>
        <w:t>)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br/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A. 鲜鸡蛋、奶油中富含蛋白质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br/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B. 饼干配料中只有白砂糖属于糖类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br/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C. 从营养均衡的角度看，饼干中缺乏维生素类营养素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br/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D. 饼干配料中不含无机盐</w:t>
      </w: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0" w:beforeAutospacing="0" w:after="0" w:afterAutospacing="0" w:line="360" w:lineRule="auto"/>
        <w:ind w:left="0" w:right="0"/>
        <w:rPr>
          <w:rFonts w:ascii="Times New Roman" w:eastAsia="宋体" w:hAnsi="Times New Roman" w:cs="Times New Roman" w:hint="default"/>
          <w:b/>
          <w:bCs/>
          <w:i w:val="0"/>
          <w:caps w:val="0"/>
          <w:color w:val="45B7FF"/>
          <w:spacing w:val="0"/>
          <w:sz w:val="21"/>
          <w:szCs w:val="21"/>
          <w:lang w:val="en-US" w:eastAsia="zh-CN"/>
        </w:rPr>
      </w:pP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0" w:beforeAutospacing="0" w:after="0" w:afterAutospacing="0" w:line="360" w:lineRule="auto"/>
        <w:ind w:left="0" w:right="0"/>
        <w:rPr>
          <w:rFonts w:ascii="Times New Roman" w:eastAsia="宋体" w:hAnsi="Times New Roman" w:cs="Times New Roman" w:hint="default"/>
          <w:color w:val="auto"/>
          <w:sz w:val="21"/>
          <w:szCs w:val="21"/>
        </w:rPr>
      </w:pPr>
      <w:r>
        <w:rPr>
          <w:rFonts w:ascii="Times New Roman" w:eastAsia="宋体" w:hAnsi="Times New Roman" w:cs="Times New Roman" w:hint="default"/>
          <w:b/>
          <w:bCs/>
          <w:i w:val="0"/>
          <w:caps w:val="0"/>
          <w:color w:val="45B7FF"/>
          <w:spacing w:val="0"/>
          <w:sz w:val="21"/>
          <w:szCs w:val="21"/>
          <w:lang w:val="en-US" w:eastAsia="zh-CN"/>
        </w:rPr>
        <w:t>3.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“分类”可以使人们有序的研究物质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  <w:u w:val="none"/>
        </w:rPr>
        <w:t>,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以下分类正确的是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  <w:u w:val="none"/>
        </w:rPr>
        <w:t>(</w:t>
      </w:r>
      <w:r>
        <w:rPr>
          <w:rFonts w:ascii="Times New Roman" w:eastAsia="宋体" w:hAnsi="Times New Roman" w:cs="Times New Roman" w:hint="eastAsia"/>
          <w:i w:val="0"/>
          <w:caps w:val="0"/>
          <w:color w:val="auto"/>
          <w:spacing w:val="0"/>
          <w:sz w:val="21"/>
          <w:szCs w:val="21"/>
          <w:u w:val="none"/>
          <w:lang w:val="en-US" w:eastAsia="zh-CN"/>
        </w:rPr>
        <w:t xml:space="preserve">    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  <w:u w:val="none"/>
        </w:rPr>
        <w:t>)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br/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A. 合金：生铁、锰钢、青铜</w:t>
      </w:r>
      <w:r>
        <w:rPr>
          <w:rFonts w:ascii="Times New Roman" w:eastAsia="宋体" w:hAnsi="Times New Roman" w:cs="Times New Roman" w:hint="eastAsia"/>
          <w:i w:val="0"/>
          <w:caps w:val="0"/>
          <w:color w:val="auto"/>
          <w:spacing w:val="0"/>
          <w:sz w:val="21"/>
          <w:szCs w:val="21"/>
          <w:lang w:val="en-US" w:eastAsia="zh-CN"/>
        </w:rPr>
        <w:t xml:space="preserve">      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B. 碱：纯碱、烧碱、消石灰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br/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C. 盐：氯化银、氯化钠、氯化氢</w:t>
      </w:r>
      <w:r>
        <w:rPr>
          <w:rFonts w:ascii="Times New Roman" w:eastAsia="宋体" w:hAnsi="Times New Roman" w:cs="Times New Roman" w:hint="eastAsia"/>
          <w:i w:val="0"/>
          <w:caps w:val="0"/>
          <w:color w:val="auto"/>
          <w:spacing w:val="0"/>
          <w:sz w:val="21"/>
          <w:szCs w:val="21"/>
          <w:lang w:val="en-US" w:eastAsia="zh-CN"/>
        </w:rPr>
        <w:t xml:space="preserve">  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D. 合成材料：塑料、合成纤维、铝合金</w:t>
      </w: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0" w:beforeAutospacing="0" w:after="0" w:afterAutospacing="0" w:line="360" w:lineRule="auto"/>
        <w:ind w:left="0" w:right="0"/>
        <w:rPr>
          <w:rFonts w:ascii="Times New Roman" w:eastAsia="宋体" w:hAnsi="Times New Roman" w:cs="Times New Roman" w:hint="default"/>
          <w:b/>
          <w:bCs/>
          <w:i w:val="0"/>
          <w:caps w:val="0"/>
          <w:color w:val="45B7FF"/>
          <w:spacing w:val="0"/>
          <w:sz w:val="21"/>
          <w:szCs w:val="21"/>
          <w:lang w:val="en-US" w:eastAsia="zh-CN"/>
        </w:rPr>
      </w:pP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0" w:beforeAutospacing="0" w:after="0" w:afterAutospacing="0" w:line="360" w:lineRule="auto"/>
        <w:ind w:left="0" w:right="0"/>
        <w:rPr>
          <w:rFonts w:ascii="Times New Roman" w:eastAsia="宋体" w:hAnsi="Times New Roman" w:cs="Times New Roman" w:hint="default"/>
          <w:sz w:val="21"/>
          <w:szCs w:val="21"/>
        </w:rPr>
      </w:pPr>
      <w:r>
        <w:rPr>
          <w:rFonts w:ascii="Times New Roman" w:eastAsia="宋体" w:hAnsi="Times New Roman" w:cs="Times New Roman" w:hint="default"/>
          <w:b/>
          <w:bCs/>
          <w:i w:val="0"/>
          <w:caps w:val="0"/>
          <w:color w:val="45B7FF"/>
          <w:spacing w:val="0"/>
          <w:sz w:val="21"/>
          <w:szCs w:val="21"/>
          <w:lang w:val="en-US" w:eastAsia="zh-CN"/>
        </w:rPr>
        <w:t>4.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运用图示法可以帮助我们巧学化学。下列化学知识用相应图示表示正确的是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  <w:u w:val="none"/>
        </w:rPr>
        <w:t>(</w:t>
      </w:r>
      <w:r>
        <w:rPr>
          <w:rFonts w:ascii="Times New Roman" w:eastAsia="宋体" w:hAnsi="Times New Roman" w:cs="Times New Roman" w:hint="eastAsia"/>
          <w:i w:val="0"/>
          <w:caps w:val="0"/>
          <w:color w:val="auto"/>
          <w:spacing w:val="0"/>
          <w:sz w:val="21"/>
          <w:szCs w:val="21"/>
          <w:u w:val="none"/>
          <w:lang w:val="en-US" w:eastAsia="zh-CN"/>
        </w:rPr>
        <w:t xml:space="preserve">    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  <w:u w:val="none"/>
        </w:rPr>
        <w:t>)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br/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A. 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drawing>
          <wp:inline distT="0" distB="0" distL="114300" distR="114300">
            <wp:extent cx="2638425" cy="476250"/>
            <wp:effectExtent l="0" t="0" r="9525" b="0"/>
            <wp:docPr id="5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3590434" name="图片 1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63842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br/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B. 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drawing>
          <wp:inline distT="0" distB="0" distL="114300" distR="114300">
            <wp:extent cx="2619375" cy="533400"/>
            <wp:effectExtent l="0" t="0" r="9525" b="0"/>
            <wp:docPr id="4" name="图片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56594" name="图片 2" descr="IMG_25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61937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br/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C. 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drawing>
          <wp:inline distT="0" distB="0" distL="114300" distR="114300">
            <wp:extent cx="2552700" cy="466725"/>
            <wp:effectExtent l="0" t="0" r="0" b="9525"/>
            <wp:docPr id="3" name="图片 3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8735596" name="图片 3" descr="IMG_25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5527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br/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D. 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drawing>
          <wp:inline distT="0" distB="0" distL="114300" distR="114300">
            <wp:extent cx="2781300" cy="466725"/>
            <wp:effectExtent l="0" t="0" r="0" b="9525"/>
            <wp:docPr id="2" name="图片 4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6124082" name="图片 4" descr="IMG_25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7813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0" w:beforeAutospacing="0" w:after="0" w:afterAutospacing="0" w:line="360" w:lineRule="auto"/>
        <w:ind w:left="0" w:right="0"/>
        <w:rPr>
          <w:rFonts w:ascii="Times New Roman" w:eastAsia="宋体" w:hAnsi="Times New Roman" w:cs="Times New Roman" w:hint="default"/>
          <w:b/>
          <w:bCs/>
          <w:i w:val="0"/>
          <w:caps w:val="0"/>
          <w:color w:val="45B7FF"/>
          <w:spacing w:val="0"/>
          <w:sz w:val="21"/>
          <w:szCs w:val="21"/>
          <w:lang w:val="en-US" w:eastAsia="zh-CN"/>
        </w:rPr>
      </w:pP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0" w:beforeAutospacing="0" w:after="0" w:afterAutospacing="0" w:line="360" w:lineRule="auto"/>
        <w:ind w:left="0" w:right="0"/>
        <w:rPr>
          <w:rFonts w:ascii="Times New Roman" w:eastAsia="宋体" w:hAnsi="Times New Roman" w:cs="Times New Roman" w:hint="default"/>
          <w:sz w:val="21"/>
          <w:szCs w:val="21"/>
        </w:rPr>
      </w:pPr>
      <w:r>
        <w:rPr>
          <w:rFonts w:ascii="Times New Roman" w:eastAsia="宋体" w:hAnsi="Times New Roman" w:cs="Times New Roman" w:hint="default"/>
          <w:b/>
          <w:bCs/>
          <w:i w:val="0"/>
          <w:caps w:val="0"/>
          <w:color w:val="45B7FF"/>
          <w:spacing w:val="0"/>
          <w:sz w:val="21"/>
          <w:szCs w:val="21"/>
          <w:lang w:val="en-US" w:eastAsia="zh-CN"/>
        </w:rPr>
        <w:t>5.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我国古代典籍中有“银针验毒”的记载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  <w:u w:val="none"/>
        </w:rPr>
        <w:t>,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“银针验毒”的反应原理之一是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  <w:u w:val="none"/>
        </w:rPr>
        <w:t>4</w:t>
      </w:r>
      <w:r>
        <w:rPr>
          <w:rFonts w:ascii="Times New Roman" w:eastAsia="宋体" w:hAnsi="Times New Roman" w:cs="Times New Roman" w:hint="default"/>
          <w:i/>
          <w:caps w:val="0"/>
          <w:color w:val="auto"/>
          <w:spacing w:val="0"/>
          <w:sz w:val="21"/>
          <w:szCs w:val="21"/>
          <w:u w:val="none"/>
        </w:rPr>
        <w:t>Ag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  <w:u w:val="none"/>
        </w:rPr>
        <w:t>+2</w:t>
      </w:r>
      <w:r>
        <w:rPr>
          <w:rFonts w:ascii="Times New Roman" w:eastAsia="宋体" w:hAnsi="Times New Roman" w:cs="Times New Roman" w:hint="default"/>
          <w:i/>
          <w:caps w:val="0"/>
          <w:color w:val="auto"/>
          <w:spacing w:val="0"/>
          <w:sz w:val="21"/>
          <w:szCs w:val="21"/>
          <w:u w:val="none"/>
        </w:rPr>
        <w:t>H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  <w:u w:val="none"/>
          <w:vertAlign w:val="subscript"/>
        </w:rPr>
        <w:t>2</w:t>
      </w:r>
      <w:r>
        <w:rPr>
          <w:rFonts w:ascii="Times New Roman" w:eastAsia="宋体" w:hAnsi="Times New Roman" w:cs="Times New Roman" w:hint="default"/>
          <w:i/>
          <w:caps w:val="0"/>
          <w:color w:val="auto"/>
          <w:spacing w:val="0"/>
          <w:sz w:val="21"/>
          <w:szCs w:val="21"/>
          <w:u w:val="none"/>
        </w:rPr>
        <w:t>S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  <w:u w:val="none"/>
        </w:rPr>
        <w:t>+</w:t>
      </w:r>
      <w:r>
        <w:rPr>
          <w:rFonts w:ascii="Times New Roman" w:eastAsia="宋体" w:hAnsi="Times New Roman" w:cs="Times New Roman" w:hint="default"/>
          <w:i/>
          <w:caps w:val="0"/>
          <w:color w:val="auto"/>
          <w:spacing w:val="0"/>
          <w:sz w:val="21"/>
          <w:szCs w:val="21"/>
          <w:u w:val="none"/>
        </w:rPr>
        <w:t>O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  <w:u w:val="none"/>
        </w:rPr>
        <w:t>2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═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  <w:u w:val="none"/>
        </w:rPr>
        <w:t>2</w:t>
      </w:r>
      <w:r>
        <w:rPr>
          <w:rFonts w:ascii="Times New Roman" w:eastAsia="宋体" w:hAnsi="Times New Roman" w:cs="Times New Roman" w:hint="default"/>
          <w:i/>
          <w:caps w:val="0"/>
          <w:color w:val="auto"/>
          <w:spacing w:val="0"/>
          <w:sz w:val="21"/>
          <w:szCs w:val="21"/>
          <w:u w:val="none"/>
        </w:rPr>
        <w:t>X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  <w:u w:val="none"/>
        </w:rPr>
        <w:t>+2</w:t>
      </w:r>
      <w:r>
        <w:rPr>
          <w:rFonts w:ascii="Times New Roman" w:eastAsia="宋体" w:hAnsi="Times New Roman" w:cs="Times New Roman" w:hint="default"/>
          <w:i/>
          <w:caps w:val="0"/>
          <w:color w:val="auto"/>
          <w:spacing w:val="0"/>
          <w:sz w:val="21"/>
          <w:szCs w:val="21"/>
          <w:u w:val="none"/>
        </w:rPr>
        <w:t>H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  <w:u w:val="none"/>
          <w:vertAlign w:val="subscript"/>
        </w:rPr>
        <w:t>2</w:t>
      </w:r>
      <w:r>
        <w:rPr>
          <w:rFonts w:ascii="Times New Roman" w:eastAsia="宋体" w:hAnsi="Times New Roman" w:cs="Times New Roman" w:hint="default"/>
          <w:i/>
          <w:caps w:val="0"/>
          <w:color w:val="auto"/>
          <w:spacing w:val="0"/>
          <w:sz w:val="21"/>
          <w:szCs w:val="21"/>
          <w:u w:val="none"/>
        </w:rPr>
        <w:t>O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  <w:u w:val="none"/>
        </w:rPr>
        <w:t>,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下列有关该反应的说法不正确的是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  <w:u w:val="none"/>
        </w:rPr>
        <w:t>(</w:t>
      </w:r>
      <w:r>
        <w:rPr>
          <w:rFonts w:ascii="Times New Roman" w:eastAsia="宋体" w:hAnsi="Times New Roman" w:cs="Times New Roman" w:hint="eastAsia"/>
          <w:i w:val="0"/>
          <w:caps w:val="0"/>
          <w:color w:val="auto"/>
          <w:spacing w:val="0"/>
          <w:sz w:val="21"/>
          <w:szCs w:val="21"/>
          <w:u w:val="none"/>
          <w:lang w:val="en-US" w:eastAsia="zh-CN"/>
        </w:rPr>
        <w:t xml:space="preserve">    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  <w:u w:val="none"/>
        </w:rPr>
        <w:t>)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br/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A. 反应物中银是金属单质</w:t>
      </w:r>
      <w:r>
        <w:rPr>
          <w:rFonts w:ascii="Times New Roman" w:eastAsia="宋体" w:hAnsi="Times New Roman" w:cs="Times New Roman" w:hint="eastAsia"/>
          <w:i w:val="0"/>
          <w:caps w:val="0"/>
          <w:color w:val="auto"/>
          <w:spacing w:val="0"/>
          <w:sz w:val="21"/>
          <w:szCs w:val="21"/>
          <w:lang w:val="en-US" w:eastAsia="zh-CN"/>
        </w:rPr>
        <w:t xml:space="preserve">     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B. </w:t>
      </w:r>
      <w:r>
        <w:rPr>
          <w:rFonts w:ascii="Times New Roman" w:eastAsia="宋体" w:hAnsi="Times New Roman" w:cs="Times New Roman" w:hint="default"/>
          <w:i/>
          <w:caps w:val="0"/>
          <w:color w:val="auto"/>
          <w:spacing w:val="0"/>
          <w:sz w:val="21"/>
          <w:szCs w:val="21"/>
          <w:u w:val="none"/>
        </w:rPr>
        <w:t>X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的化学式是</w:t>
      </w:r>
      <w:r>
        <w:rPr>
          <w:rFonts w:ascii="Times New Roman" w:eastAsia="宋体" w:hAnsi="Times New Roman" w:cs="Times New Roman" w:hint="default"/>
          <w:i/>
          <w:caps w:val="0"/>
          <w:color w:val="auto"/>
          <w:spacing w:val="0"/>
          <w:sz w:val="21"/>
          <w:szCs w:val="21"/>
          <w:u w:val="none"/>
        </w:rPr>
        <w:t>Ag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  <w:u w:val="none"/>
          <w:vertAlign w:val="subscript"/>
        </w:rPr>
        <w:t>2</w:t>
      </w:r>
      <w:r>
        <w:rPr>
          <w:rFonts w:ascii="Times New Roman" w:eastAsia="宋体" w:hAnsi="Times New Roman" w:cs="Times New Roman" w:hint="default"/>
          <w:i/>
          <w:caps w:val="0"/>
          <w:color w:val="auto"/>
          <w:spacing w:val="0"/>
          <w:sz w:val="21"/>
          <w:szCs w:val="21"/>
          <w:u w:val="none"/>
        </w:rPr>
        <w:t>S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br/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C. 反应前后元素的种类不变</w:t>
      </w:r>
      <w:r>
        <w:rPr>
          <w:rFonts w:ascii="Times New Roman" w:eastAsia="宋体" w:hAnsi="Times New Roman" w:cs="Times New Roman" w:hint="eastAsia"/>
          <w:i w:val="0"/>
          <w:caps w:val="0"/>
          <w:color w:val="auto"/>
          <w:spacing w:val="0"/>
          <w:sz w:val="21"/>
          <w:szCs w:val="21"/>
          <w:lang w:val="en-US" w:eastAsia="zh-CN"/>
        </w:rPr>
        <w:t xml:space="preserve">   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D. 反应前后所有元素的化合价都发生了变化</w:t>
      </w: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0" w:beforeAutospacing="0" w:after="0" w:afterAutospacing="0" w:line="360" w:lineRule="auto"/>
        <w:ind w:left="0" w:right="0"/>
        <w:rPr>
          <w:rFonts w:ascii="Times New Roman" w:eastAsia="宋体" w:hAnsi="Times New Roman" w:cs="Times New Roman" w:hint="default"/>
          <w:b/>
          <w:bCs/>
          <w:i w:val="0"/>
          <w:caps w:val="0"/>
          <w:color w:val="45B7FF"/>
          <w:spacing w:val="0"/>
          <w:sz w:val="21"/>
          <w:szCs w:val="21"/>
          <w:lang w:val="en-US" w:eastAsia="zh-CN"/>
        </w:rPr>
      </w:pP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0" w:beforeAutospacing="0" w:after="0" w:afterAutospacing="0" w:line="360" w:lineRule="auto"/>
        <w:ind w:left="0" w:right="0"/>
        <w:rPr>
          <w:rFonts w:ascii="Times New Roman" w:eastAsia="宋体" w:hAnsi="Times New Roman" w:cs="Times New Roman" w:hint="default"/>
          <w:color w:val="auto"/>
          <w:sz w:val="21"/>
          <w:szCs w:val="21"/>
        </w:rPr>
      </w:pPr>
      <w:r>
        <w:rPr>
          <w:rFonts w:ascii="Times New Roman" w:eastAsia="宋体" w:hAnsi="Times New Roman" w:cs="Times New Roman" w:hint="default"/>
          <w:b/>
          <w:bCs/>
          <w:i w:val="0"/>
          <w:caps w:val="0"/>
          <w:color w:val="45B7FF"/>
          <w:spacing w:val="0"/>
          <w:sz w:val="21"/>
          <w:szCs w:val="21"/>
          <w:lang w:val="en-US" w:eastAsia="zh-CN"/>
        </w:rPr>
        <w:t>6.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如表归纳和总结完全正确的一组是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  <w:u w:val="none"/>
        </w:rPr>
        <w:t>(</w:t>
      </w:r>
      <w:r>
        <w:rPr>
          <w:rFonts w:ascii="Times New Roman" w:eastAsia="宋体" w:hAnsi="Times New Roman" w:cs="Times New Roman" w:hint="eastAsia"/>
          <w:i w:val="0"/>
          <w:caps w:val="0"/>
          <w:color w:val="auto"/>
          <w:spacing w:val="0"/>
          <w:sz w:val="21"/>
          <w:szCs w:val="21"/>
          <w:u w:val="none"/>
          <w:lang w:val="en-US" w:eastAsia="zh-CN"/>
        </w:rPr>
        <w:t xml:space="preserve">    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  <w:u w:val="none"/>
        </w:rPr>
        <w:t>)</w:t>
      </w:r>
    </w:p>
    <w:tbl>
      <w:tblPr>
        <w:tblStyle w:val="TableNormal"/>
        <w:tblW w:w="0" w:type="auto"/>
        <w:tblCellSpacing w:w="15" w:type="dxa"/>
        <w:tblInd w:w="0" w:type="dxa"/>
        <w:tblBorders>
          <w:top w:val="single" w:sz="6" w:space="0" w:color="999999"/>
          <w:left w:val="single" w:sz="6" w:space="0" w:color="999999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auto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884"/>
        <w:gridCol w:w="3960"/>
      </w:tblGrid>
      <w:tr>
        <w:tblPrEx>
          <w:tblW w:w="0" w:type="auto"/>
          <w:tblCellSpacing w:w="15" w:type="dxa"/>
          <w:tblInd w:w="0" w:type="dxa"/>
          <w:tblBorders>
            <w:top w:val="single" w:sz="6" w:space="0" w:color="999999"/>
            <w:left w:val="single" w:sz="6" w:space="0" w:color="999999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tcBorders>
              <w:top w:val="nil"/>
              <w:bottom w:val="single" w:sz="6" w:space="0" w:color="999999"/>
              <w:right w:val="single" w:sz="6" w:space="0" w:color="999999"/>
            </w:tcBorders>
            <w:shd w:val="clear" w:color="auto" w:fill="F5F5F5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ascii="Times New Roman" w:eastAsia="宋体" w:hAnsi="Times New Roman" w:cs="Times New Roman" w:hint="default"/>
                <w:color w:val="auto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default"/>
                <w:color w:val="auto"/>
                <w:kern w:val="0"/>
                <w:sz w:val="21"/>
                <w:szCs w:val="21"/>
                <w:lang w:val="en-US" w:eastAsia="zh-CN" w:bidi="ar"/>
              </w:rPr>
              <w:t>A.</w:t>
            </w:r>
          </w:p>
        </w:tc>
        <w:tc>
          <w:tcPr>
            <w:tcW w:w="0" w:type="auto"/>
            <w:tcBorders>
              <w:top w:val="nil"/>
              <w:bottom w:val="single" w:sz="6" w:space="0" w:color="999999"/>
              <w:right w:val="single" w:sz="6" w:space="0" w:color="999999"/>
            </w:tcBorders>
            <w:shd w:val="clear" w:color="auto" w:fill="F5F5F5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ascii="Times New Roman" w:eastAsia="宋体" w:hAnsi="Times New Roman" w:cs="Times New Roman" w:hint="default"/>
                <w:color w:val="auto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default"/>
                <w:color w:val="auto"/>
                <w:kern w:val="0"/>
                <w:sz w:val="21"/>
                <w:szCs w:val="21"/>
                <w:lang w:val="en-US" w:eastAsia="zh-CN" w:bidi="ar"/>
              </w:rPr>
              <w:t>B.</w:t>
            </w:r>
          </w:p>
        </w:tc>
      </w:tr>
      <w:tr>
        <w:tblPrEx>
          <w:tblW w:w="0" w:type="auto"/>
          <w:tblCellSpacing w:w="15" w:type="dxa"/>
          <w:tblInd w:w="0" w:type="dxa"/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tcBorders>
              <w:bottom w:val="single" w:sz="6" w:space="0" w:color="999999"/>
              <w:right w:val="single" w:sz="6" w:space="0" w:color="999999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ascii="Times New Roman" w:eastAsia="宋体" w:hAnsi="Times New Roman" w:cs="Times New Roman" w:hint="default"/>
                <w:color w:val="auto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default"/>
                <w:color w:val="auto"/>
                <w:kern w:val="0"/>
                <w:sz w:val="21"/>
                <w:szCs w:val="21"/>
                <w:lang w:val="en-US" w:eastAsia="zh-CN" w:bidi="ar"/>
              </w:rPr>
              <w:t>①烧碱可用于食品干燥剂</w:t>
            </w:r>
          </w:p>
          <w:p>
            <w:pPr>
              <w:pStyle w:val="NormalWeb"/>
              <w:keepNext w:val="0"/>
              <w:keepLines w:val="0"/>
              <w:widowControl/>
              <w:suppressLineNumbers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beforeAutospacing="0" w:after="0" w:afterAutospacing="0" w:line="360" w:lineRule="auto"/>
              <w:ind w:left="0" w:right="0"/>
              <w:jc w:val="center"/>
              <w:rPr>
                <w:rFonts w:ascii="Times New Roman" w:eastAsia="宋体" w:hAnsi="Times New Roman" w:cs="Times New Roman" w:hint="default"/>
                <w:color w:val="auto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default"/>
                <w:color w:val="auto"/>
                <w:sz w:val="21"/>
                <w:szCs w:val="21"/>
              </w:rPr>
              <w:t>②碳酸钠溶液能使无色酚酞试液变红</w:t>
            </w:r>
          </w:p>
          <w:p>
            <w:pPr>
              <w:pStyle w:val="NormalWeb"/>
              <w:keepNext w:val="0"/>
              <w:keepLines w:val="0"/>
              <w:widowControl/>
              <w:suppressLineNumbers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beforeAutospacing="0" w:after="0" w:afterAutospacing="0" w:line="360" w:lineRule="auto"/>
              <w:ind w:left="0" w:right="0"/>
              <w:jc w:val="center"/>
              <w:rPr>
                <w:rFonts w:ascii="Times New Roman" w:eastAsia="宋体" w:hAnsi="Times New Roman" w:cs="Times New Roman" w:hint="default"/>
                <w:color w:val="auto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default"/>
                <w:color w:val="auto"/>
                <w:sz w:val="21"/>
                <w:szCs w:val="21"/>
              </w:rPr>
              <w:t>③氯化铵与草木灰不能混合施用</w:t>
            </w:r>
            <w:r>
              <w:rPr>
                <w:rFonts w:ascii="Times New Roman" w:eastAsia="宋体" w:hAnsi="Times New Roman" w:cs="Times New Roman" w:hint="default"/>
                <w:i w:val="0"/>
                <w:color w:val="auto"/>
                <w:sz w:val="21"/>
                <w:szCs w:val="21"/>
                <w:u w:val="none"/>
              </w:rPr>
              <w:t>−</w:t>
            </w:r>
          </w:p>
        </w:tc>
        <w:tc>
          <w:tcPr>
            <w:tcW w:w="0" w:type="auto"/>
            <w:tcBorders>
              <w:bottom w:val="single" w:sz="6" w:space="0" w:color="999999"/>
              <w:right w:val="single" w:sz="6" w:space="0" w:color="999999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ascii="Times New Roman" w:eastAsia="宋体" w:hAnsi="Times New Roman" w:cs="Times New Roman" w:hint="default"/>
                <w:color w:val="auto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default"/>
                <w:color w:val="auto"/>
                <w:kern w:val="0"/>
                <w:sz w:val="21"/>
                <w:szCs w:val="21"/>
                <w:lang w:val="en-US" w:eastAsia="zh-CN" w:bidi="ar"/>
              </w:rPr>
              <w:t>①自行车支架喷油漆防锈</w:t>
            </w:r>
          </w:p>
          <w:p>
            <w:pPr>
              <w:pStyle w:val="NormalWeb"/>
              <w:keepNext w:val="0"/>
              <w:keepLines w:val="0"/>
              <w:widowControl/>
              <w:suppressLineNumbers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beforeAutospacing="0" w:after="0" w:afterAutospacing="0" w:line="360" w:lineRule="auto"/>
              <w:ind w:left="0" w:right="0"/>
              <w:jc w:val="center"/>
              <w:rPr>
                <w:rFonts w:ascii="Times New Roman" w:eastAsia="宋体" w:hAnsi="Times New Roman" w:cs="Times New Roman" w:hint="default"/>
                <w:color w:val="auto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default"/>
                <w:color w:val="auto"/>
                <w:sz w:val="21"/>
                <w:szCs w:val="21"/>
              </w:rPr>
              <w:t>②钛合金、玻璃钢等都属于新型复合材料</w:t>
            </w:r>
          </w:p>
          <w:p>
            <w:pPr>
              <w:pStyle w:val="NormalWeb"/>
              <w:keepNext w:val="0"/>
              <w:keepLines w:val="0"/>
              <w:widowControl/>
              <w:suppressLineNumbers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beforeAutospacing="0" w:after="0" w:afterAutospacing="0" w:line="360" w:lineRule="auto"/>
              <w:ind w:left="0" w:right="0"/>
              <w:jc w:val="center"/>
              <w:rPr>
                <w:rFonts w:ascii="Times New Roman" w:eastAsia="宋体" w:hAnsi="Times New Roman" w:cs="Times New Roman" w:hint="default"/>
                <w:color w:val="auto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default"/>
                <w:color w:val="auto"/>
                <w:sz w:val="21"/>
                <w:szCs w:val="21"/>
              </w:rPr>
              <w:t>③氢能是未来理想的清洁能源</w:t>
            </w:r>
          </w:p>
        </w:tc>
      </w:tr>
      <w:tr>
        <w:tblPrEx>
          <w:tblW w:w="0" w:type="auto"/>
          <w:tblCellSpacing w:w="15" w:type="dxa"/>
          <w:tblInd w:w="0" w:type="dxa"/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tcBorders>
              <w:bottom w:val="single" w:sz="6" w:space="0" w:color="999999"/>
              <w:right w:val="single" w:sz="6" w:space="0" w:color="999999"/>
            </w:tcBorders>
            <w:shd w:val="clear" w:color="auto" w:fill="F5F5F5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ascii="Times New Roman" w:eastAsia="宋体" w:hAnsi="Times New Roman" w:cs="Times New Roman" w:hint="default"/>
                <w:color w:val="auto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default"/>
                <w:color w:val="auto"/>
                <w:kern w:val="0"/>
                <w:sz w:val="21"/>
                <w:szCs w:val="21"/>
                <w:lang w:val="en-US" w:eastAsia="zh-CN" w:bidi="ar"/>
              </w:rPr>
              <w:t>C.</w:t>
            </w:r>
          </w:p>
        </w:tc>
        <w:tc>
          <w:tcPr>
            <w:tcW w:w="0" w:type="auto"/>
            <w:tcBorders>
              <w:bottom w:val="single" w:sz="6" w:space="0" w:color="999999"/>
              <w:right w:val="single" w:sz="6" w:space="0" w:color="999999"/>
            </w:tcBorders>
            <w:shd w:val="clear" w:color="auto" w:fill="F5F5F5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ascii="Times New Roman" w:eastAsia="宋体" w:hAnsi="Times New Roman" w:cs="Times New Roman" w:hint="default"/>
                <w:color w:val="auto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default"/>
                <w:color w:val="auto"/>
                <w:kern w:val="0"/>
                <w:sz w:val="21"/>
                <w:szCs w:val="21"/>
                <w:lang w:val="en-US" w:eastAsia="zh-CN" w:bidi="ar"/>
              </w:rPr>
              <w:t>D.</w:t>
            </w:r>
          </w:p>
        </w:tc>
      </w:tr>
      <w:tr>
        <w:tblPrEx>
          <w:tblW w:w="0" w:type="auto"/>
          <w:tblCellSpacing w:w="15" w:type="dxa"/>
          <w:tblInd w:w="0" w:type="dxa"/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tcBorders>
              <w:bottom w:val="single" w:sz="6" w:space="0" w:color="999999"/>
              <w:right w:val="single" w:sz="6" w:space="0" w:color="999999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ascii="Times New Roman" w:eastAsia="宋体" w:hAnsi="Times New Roman" w:cs="Times New Roman" w:hint="default"/>
                <w:color w:val="auto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default"/>
                <w:color w:val="auto"/>
                <w:kern w:val="0"/>
                <w:sz w:val="21"/>
                <w:szCs w:val="21"/>
                <w:lang w:val="en-US" w:eastAsia="zh-CN" w:bidi="ar"/>
              </w:rPr>
              <w:t>①区分氮气和氧气</w:t>
            </w:r>
            <w:r>
              <w:rPr>
                <w:rFonts w:ascii="Times New Roman" w:eastAsia="宋体" w:hAnsi="Times New Roman" w:cs="Times New Roman" w:hint="default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−</w:t>
            </w:r>
            <w:r>
              <w:rPr>
                <w:rFonts w:ascii="Times New Roman" w:eastAsia="宋体" w:hAnsi="Times New Roman" w:cs="Times New Roman" w:hint="default"/>
                <w:color w:val="auto"/>
                <w:kern w:val="0"/>
                <w:sz w:val="21"/>
                <w:szCs w:val="21"/>
                <w:lang w:val="en-US" w:eastAsia="zh-CN" w:bidi="ar"/>
              </w:rPr>
              <w:t>伸入带火星的木条</w:t>
            </w:r>
          </w:p>
          <w:p>
            <w:pPr>
              <w:pStyle w:val="NormalWeb"/>
              <w:keepNext w:val="0"/>
              <w:keepLines w:val="0"/>
              <w:widowControl/>
              <w:suppressLineNumbers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beforeAutospacing="0" w:after="0" w:afterAutospacing="0" w:line="360" w:lineRule="auto"/>
              <w:ind w:left="0" w:right="0"/>
              <w:jc w:val="center"/>
              <w:rPr>
                <w:rFonts w:ascii="Times New Roman" w:eastAsia="宋体" w:hAnsi="Times New Roman" w:cs="Times New Roman" w:hint="default"/>
                <w:color w:val="auto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default"/>
                <w:color w:val="auto"/>
                <w:sz w:val="21"/>
                <w:szCs w:val="21"/>
              </w:rPr>
              <w:t>②区分棉纤维和羊毛纤维</w:t>
            </w:r>
            <w:r>
              <w:rPr>
                <w:rFonts w:ascii="Times New Roman" w:eastAsia="宋体" w:hAnsi="Times New Roman" w:cs="Times New Roman" w:hint="default"/>
                <w:i w:val="0"/>
                <w:color w:val="auto"/>
                <w:sz w:val="21"/>
                <w:szCs w:val="21"/>
                <w:u w:val="none"/>
              </w:rPr>
              <w:t>−</w:t>
            </w:r>
            <w:r>
              <w:rPr>
                <w:rFonts w:ascii="Times New Roman" w:eastAsia="宋体" w:hAnsi="Times New Roman" w:cs="Times New Roman" w:hint="default"/>
                <w:color w:val="auto"/>
                <w:sz w:val="21"/>
                <w:szCs w:val="21"/>
              </w:rPr>
              <w:t>点燃后闻气味</w:t>
            </w:r>
          </w:p>
          <w:p>
            <w:pPr>
              <w:pStyle w:val="NormalWeb"/>
              <w:keepNext w:val="0"/>
              <w:keepLines w:val="0"/>
              <w:widowControl/>
              <w:suppressLineNumbers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beforeAutospacing="0" w:after="0" w:afterAutospacing="0" w:line="360" w:lineRule="auto"/>
              <w:ind w:left="0" w:right="0"/>
              <w:jc w:val="center"/>
              <w:rPr>
                <w:rFonts w:ascii="Times New Roman" w:eastAsia="宋体" w:hAnsi="Times New Roman" w:cs="Times New Roman" w:hint="default"/>
                <w:color w:val="auto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default"/>
                <w:color w:val="auto"/>
                <w:sz w:val="21"/>
                <w:szCs w:val="21"/>
              </w:rPr>
              <w:t>③区分硬水和软水</w:t>
            </w:r>
            <w:r>
              <w:rPr>
                <w:rFonts w:ascii="Times New Roman" w:eastAsia="宋体" w:hAnsi="Times New Roman" w:cs="Times New Roman" w:hint="default"/>
                <w:i w:val="0"/>
                <w:color w:val="auto"/>
                <w:sz w:val="21"/>
                <w:szCs w:val="21"/>
                <w:u w:val="none"/>
              </w:rPr>
              <w:t>−</w:t>
            </w:r>
            <w:r>
              <w:rPr>
                <w:rFonts w:ascii="Times New Roman" w:eastAsia="宋体" w:hAnsi="Times New Roman" w:cs="Times New Roman" w:hint="default"/>
                <w:color w:val="auto"/>
                <w:sz w:val="21"/>
                <w:szCs w:val="21"/>
              </w:rPr>
              <w:t>用肥皂水</w:t>
            </w:r>
          </w:p>
        </w:tc>
        <w:tc>
          <w:tcPr>
            <w:tcW w:w="0" w:type="auto"/>
            <w:tcBorders>
              <w:bottom w:val="single" w:sz="6" w:space="0" w:color="999999"/>
              <w:right w:val="single" w:sz="6" w:space="0" w:color="999999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ascii="Times New Roman" w:eastAsia="宋体" w:hAnsi="Times New Roman" w:cs="Times New Roman" w:hint="default"/>
                <w:color w:val="auto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default"/>
                <w:color w:val="auto"/>
                <w:kern w:val="0"/>
                <w:sz w:val="21"/>
                <w:szCs w:val="21"/>
                <w:lang w:val="en-US" w:eastAsia="zh-CN" w:bidi="ar"/>
              </w:rPr>
              <w:t>①用甲醛水溶液浸泡水产品防腐</w:t>
            </w:r>
          </w:p>
          <w:p>
            <w:pPr>
              <w:pStyle w:val="NormalWeb"/>
              <w:keepNext w:val="0"/>
              <w:keepLines w:val="0"/>
              <w:widowControl/>
              <w:suppressLineNumbers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beforeAutospacing="0" w:after="0" w:afterAutospacing="0" w:line="360" w:lineRule="auto"/>
              <w:ind w:left="0" w:right="0"/>
              <w:jc w:val="center"/>
              <w:rPr>
                <w:rFonts w:ascii="Times New Roman" w:eastAsia="宋体" w:hAnsi="Times New Roman" w:cs="Times New Roman" w:hint="default"/>
                <w:color w:val="auto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default"/>
                <w:color w:val="auto"/>
                <w:sz w:val="21"/>
                <w:szCs w:val="21"/>
              </w:rPr>
              <w:t>②缺乏维生素</w:t>
            </w:r>
            <w:r>
              <w:rPr>
                <w:rFonts w:ascii="Times New Roman" w:eastAsia="宋体" w:hAnsi="Times New Roman" w:cs="Times New Roman" w:hint="default"/>
                <w:i/>
                <w:color w:val="auto"/>
                <w:sz w:val="21"/>
                <w:szCs w:val="21"/>
                <w:u w:val="none"/>
              </w:rPr>
              <w:t>C</w:t>
            </w:r>
            <w:r>
              <w:rPr>
                <w:rFonts w:ascii="Times New Roman" w:eastAsia="宋体" w:hAnsi="Times New Roman" w:cs="Times New Roman" w:hint="default"/>
                <w:color w:val="auto"/>
                <w:sz w:val="21"/>
                <w:szCs w:val="21"/>
              </w:rPr>
              <w:t>易患坏血病</w:t>
            </w:r>
          </w:p>
          <w:p>
            <w:pPr>
              <w:pStyle w:val="NormalWeb"/>
              <w:keepNext w:val="0"/>
              <w:keepLines w:val="0"/>
              <w:widowControl/>
              <w:suppressLineNumbers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beforeAutospacing="0" w:after="0" w:afterAutospacing="0" w:line="360" w:lineRule="auto"/>
              <w:ind w:left="0" w:right="0"/>
              <w:jc w:val="center"/>
              <w:rPr>
                <w:rFonts w:ascii="Times New Roman" w:eastAsia="宋体" w:hAnsi="Times New Roman" w:cs="Times New Roman" w:hint="default"/>
                <w:color w:val="auto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default"/>
                <w:color w:val="auto"/>
                <w:sz w:val="21"/>
                <w:szCs w:val="21"/>
              </w:rPr>
              <w:t>③用聚氯乙烯薄膜包装食品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0" w:beforeAutospacing="0" w:after="0" w:afterAutospacing="0" w:line="360" w:lineRule="auto"/>
        <w:ind w:left="0" w:right="0"/>
        <w:rPr>
          <w:rFonts w:ascii="Times New Roman" w:eastAsia="宋体" w:hAnsi="Times New Roman" w:cs="Times New Roman" w:hint="default"/>
          <w:color w:val="auto"/>
          <w:sz w:val="21"/>
          <w:szCs w:val="21"/>
        </w:rPr>
      </w:pP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A. </w:t>
      </w:r>
      <w:r>
        <w:rPr>
          <w:rFonts w:ascii="Times New Roman" w:eastAsia="宋体" w:hAnsi="Times New Roman" w:cs="Times New Roman" w:hint="default"/>
          <w:i/>
          <w:caps w:val="0"/>
          <w:color w:val="auto"/>
          <w:spacing w:val="0"/>
          <w:sz w:val="21"/>
          <w:szCs w:val="21"/>
          <w:u w:val="none"/>
        </w:rPr>
        <w:t>A</w:t>
      </w:r>
      <w:r>
        <w:rPr>
          <w:rFonts w:ascii="Times New Roman" w:eastAsia="宋体" w:hAnsi="Times New Roman" w:cs="Times New Roman" w:hint="eastAsia"/>
          <w:i/>
          <w:caps w:val="0"/>
          <w:color w:val="auto"/>
          <w:spacing w:val="0"/>
          <w:sz w:val="21"/>
          <w:szCs w:val="21"/>
          <w:u w:val="none"/>
          <w:lang w:val="en-US" w:eastAsia="zh-CN"/>
        </w:rPr>
        <w:t xml:space="preserve">            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B. </w:t>
      </w:r>
      <w:r>
        <w:rPr>
          <w:rFonts w:ascii="Times New Roman" w:eastAsia="宋体" w:hAnsi="Times New Roman" w:cs="Times New Roman" w:hint="default"/>
          <w:i/>
          <w:caps w:val="0"/>
          <w:color w:val="auto"/>
          <w:spacing w:val="0"/>
          <w:sz w:val="21"/>
          <w:szCs w:val="21"/>
          <w:u w:val="none"/>
        </w:rPr>
        <w:t>B</w:t>
      </w:r>
      <w:r>
        <w:rPr>
          <w:rFonts w:ascii="Times New Roman" w:eastAsia="宋体" w:hAnsi="Times New Roman" w:cs="Times New Roman" w:hint="eastAsia"/>
          <w:i/>
          <w:caps w:val="0"/>
          <w:color w:val="auto"/>
          <w:spacing w:val="0"/>
          <w:sz w:val="21"/>
          <w:szCs w:val="21"/>
          <w:u w:val="none"/>
          <w:lang w:val="en-US" w:eastAsia="zh-CN"/>
        </w:rPr>
        <w:t xml:space="preserve">             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C. </w:t>
      </w:r>
      <w:r>
        <w:rPr>
          <w:rFonts w:ascii="Times New Roman" w:eastAsia="宋体" w:hAnsi="Times New Roman" w:cs="Times New Roman" w:hint="default"/>
          <w:i/>
          <w:caps w:val="0"/>
          <w:color w:val="auto"/>
          <w:spacing w:val="0"/>
          <w:sz w:val="21"/>
          <w:szCs w:val="21"/>
          <w:u w:val="none"/>
        </w:rPr>
        <w:t>C</w:t>
      </w:r>
      <w:r>
        <w:rPr>
          <w:rFonts w:ascii="Times New Roman" w:eastAsia="宋体" w:hAnsi="Times New Roman" w:cs="Times New Roman" w:hint="eastAsia"/>
          <w:i/>
          <w:caps w:val="0"/>
          <w:color w:val="auto"/>
          <w:spacing w:val="0"/>
          <w:sz w:val="21"/>
          <w:szCs w:val="21"/>
          <w:u w:val="none"/>
          <w:lang w:val="en-US" w:eastAsia="zh-CN"/>
        </w:rPr>
        <w:t xml:space="preserve">               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D. </w:t>
      </w:r>
      <w:r>
        <w:rPr>
          <w:rFonts w:ascii="Times New Roman" w:eastAsia="宋体" w:hAnsi="Times New Roman" w:cs="Times New Roman" w:hint="default"/>
          <w:i/>
          <w:caps w:val="0"/>
          <w:color w:val="auto"/>
          <w:spacing w:val="0"/>
          <w:sz w:val="21"/>
          <w:szCs w:val="21"/>
          <w:u w:val="none"/>
        </w:rPr>
        <w:t>D</w:t>
      </w: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0" w:beforeAutospacing="0" w:after="0" w:afterAutospacing="0" w:line="360" w:lineRule="auto"/>
        <w:ind w:left="0" w:right="0"/>
        <w:rPr>
          <w:rFonts w:ascii="Times New Roman" w:eastAsia="宋体" w:hAnsi="Times New Roman" w:cs="Times New Roman" w:hint="default"/>
          <w:b/>
          <w:bCs/>
          <w:i w:val="0"/>
          <w:caps w:val="0"/>
          <w:color w:val="45B7FF"/>
          <w:spacing w:val="0"/>
          <w:sz w:val="21"/>
          <w:szCs w:val="21"/>
          <w:lang w:val="en-US" w:eastAsia="zh-CN"/>
        </w:rPr>
      </w:pP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0" w:beforeAutospacing="0" w:after="0" w:afterAutospacing="0" w:line="360" w:lineRule="auto"/>
        <w:ind w:left="0" w:right="0"/>
        <w:rPr>
          <w:rFonts w:ascii="Times New Roman" w:eastAsia="宋体" w:hAnsi="Times New Roman" w:cs="Times New Roman" w:hint="default"/>
          <w:b/>
          <w:bCs/>
          <w:i w:val="0"/>
          <w:caps w:val="0"/>
          <w:color w:val="45B7FF"/>
          <w:spacing w:val="0"/>
          <w:sz w:val="21"/>
          <w:szCs w:val="21"/>
          <w:lang w:val="en-US" w:eastAsia="zh-CN"/>
        </w:rPr>
      </w:pP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0" w:beforeAutospacing="0" w:after="0" w:afterAutospacing="0" w:line="360" w:lineRule="auto"/>
        <w:ind w:left="0" w:right="0"/>
        <w:rPr>
          <w:rFonts w:ascii="Times New Roman" w:eastAsia="宋体" w:hAnsi="Times New Roman" w:cs="Times New Roman" w:hint="default"/>
          <w:b/>
          <w:bCs/>
          <w:i w:val="0"/>
          <w:caps w:val="0"/>
          <w:color w:val="45B7FF"/>
          <w:spacing w:val="0"/>
          <w:sz w:val="21"/>
          <w:szCs w:val="21"/>
          <w:lang w:val="en-US" w:eastAsia="zh-CN"/>
        </w:rPr>
      </w:pP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0" w:beforeAutospacing="0" w:after="0" w:afterAutospacing="0" w:line="360" w:lineRule="auto"/>
        <w:ind w:left="0" w:right="0"/>
        <w:rPr>
          <w:rFonts w:ascii="Times New Roman" w:eastAsia="宋体" w:hAnsi="Times New Roman" w:cs="Times New Roman" w:hint="default"/>
          <w:b/>
          <w:bCs/>
          <w:i w:val="0"/>
          <w:caps w:val="0"/>
          <w:color w:val="45B7FF"/>
          <w:spacing w:val="0"/>
          <w:sz w:val="21"/>
          <w:szCs w:val="21"/>
          <w:lang w:val="en-US" w:eastAsia="zh-CN"/>
        </w:rPr>
      </w:pP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0" w:beforeAutospacing="0" w:after="0" w:afterAutospacing="0" w:line="360" w:lineRule="auto"/>
        <w:ind w:left="0" w:right="0"/>
        <w:rPr>
          <w:rFonts w:ascii="Times New Roman" w:eastAsia="宋体" w:hAnsi="Times New Roman" w:cs="Times New Roman" w:hint="default"/>
          <w:color w:val="auto"/>
          <w:sz w:val="21"/>
          <w:szCs w:val="21"/>
        </w:rPr>
      </w:pPr>
      <w:r>
        <w:rPr>
          <w:rFonts w:ascii="Times New Roman" w:eastAsia="宋体" w:hAnsi="Times New Roman" w:cs="Times New Roman" w:hint="default"/>
          <w:b/>
          <w:bCs/>
          <w:i w:val="0"/>
          <w:caps w:val="0"/>
          <w:color w:val="45B7FF"/>
          <w:spacing w:val="0"/>
          <w:sz w:val="21"/>
          <w:szCs w:val="21"/>
          <w:lang w:val="en-US" w:eastAsia="zh-CN"/>
        </w:rPr>
        <w:t>7.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“类推”是学习化学过程中常用的思维方法。现有以下类推结果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  <w:u w:val="none"/>
        </w:rPr>
        <w:t>,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其中错误的是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  <w:u w:val="none"/>
        </w:rPr>
        <w:t>(</w:t>
      </w:r>
      <w:r>
        <w:rPr>
          <w:rFonts w:ascii="Times New Roman" w:eastAsia="宋体" w:hAnsi="Times New Roman" w:cs="Times New Roman" w:hint="eastAsia"/>
          <w:i w:val="0"/>
          <w:caps w:val="0"/>
          <w:color w:val="auto"/>
          <w:spacing w:val="0"/>
          <w:sz w:val="21"/>
          <w:szCs w:val="21"/>
          <w:u w:val="none"/>
          <w:lang w:val="en-US" w:eastAsia="zh-CN"/>
        </w:rPr>
        <w:t xml:space="preserve">    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  <w:u w:val="none"/>
        </w:rPr>
        <w:t>)</w:t>
      </w: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0" w:beforeAutospacing="0" w:after="0" w:afterAutospacing="0" w:line="360" w:lineRule="auto"/>
        <w:ind w:left="0" w:right="0"/>
        <w:rPr>
          <w:rFonts w:ascii="Times New Roman" w:eastAsia="宋体" w:hAnsi="Times New Roman" w:cs="Times New Roman" w:hint="default"/>
          <w:color w:val="auto"/>
          <w:sz w:val="21"/>
          <w:szCs w:val="21"/>
        </w:rPr>
      </w:pP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①酸碱中和反应生成盐和水，所以生成盐和水的反应一定是中和反应；</w:t>
      </w: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0" w:beforeAutospacing="0" w:after="0" w:afterAutospacing="0" w:line="360" w:lineRule="auto"/>
        <w:ind w:left="0" w:right="0"/>
        <w:rPr>
          <w:rFonts w:ascii="Times New Roman" w:eastAsia="宋体" w:hAnsi="Times New Roman" w:cs="Times New Roman" w:hint="default"/>
          <w:color w:val="auto"/>
          <w:sz w:val="21"/>
          <w:szCs w:val="21"/>
        </w:rPr>
      </w:pP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②氧化物中含有氧元素，所以含有氧元素的化合物一定是氧化物；</w:t>
      </w: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0" w:beforeAutospacing="0" w:after="0" w:afterAutospacing="0" w:line="360" w:lineRule="auto"/>
        <w:ind w:left="0" w:right="0"/>
        <w:rPr>
          <w:rFonts w:ascii="Times New Roman" w:eastAsia="宋体" w:hAnsi="Times New Roman" w:cs="Times New Roman" w:hint="default"/>
          <w:color w:val="auto"/>
          <w:sz w:val="21"/>
          <w:szCs w:val="21"/>
        </w:rPr>
      </w:pP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③金属铝与盐酸反应生成</w:t>
      </w:r>
      <w:r>
        <w:rPr>
          <w:rFonts w:ascii="Times New Roman" w:eastAsia="宋体" w:hAnsi="Times New Roman" w:cs="Times New Roman" w:hint="default"/>
          <w:i/>
          <w:caps w:val="0"/>
          <w:color w:val="auto"/>
          <w:spacing w:val="0"/>
          <w:sz w:val="21"/>
          <w:szCs w:val="21"/>
          <w:u w:val="none"/>
        </w:rPr>
        <w:t>AlCl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  <w:u w:val="none"/>
          <w:vertAlign w:val="subscript"/>
        </w:rPr>
        <w:t>3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和</w:t>
      </w:r>
      <w:r>
        <w:rPr>
          <w:rFonts w:ascii="Times New Roman" w:eastAsia="宋体" w:hAnsi="Times New Roman" w:cs="Times New Roman" w:hint="default"/>
          <w:i/>
          <w:caps w:val="0"/>
          <w:color w:val="auto"/>
          <w:spacing w:val="0"/>
          <w:sz w:val="21"/>
          <w:szCs w:val="21"/>
          <w:u w:val="none"/>
        </w:rPr>
        <w:t>H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  <w:u w:val="none"/>
          <w:vertAlign w:val="subscript"/>
        </w:rPr>
        <w:t>2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  <w:u w:val="none"/>
        </w:rPr>
        <w:t>,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所以金属铁与盐酸反应生成</w:t>
      </w:r>
      <w:r>
        <w:rPr>
          <w:rFonts w:ascii="Times New Roman" w:eastAsia="宋体" w:hAnsi="Times New Roman" w:cs="Times New Roman" w:hint="default"/>
          <w:i/>
          <w:caps w:val="0"/>
          <w:color w:val="auto"/>
          <w:spacing w:val="0"/>
          <w:sz w:val="21"/>
          <w:szCs w:val="21"/>
          <w:u w:val="none"/>
        </w:rPr>
        <w:t>FeCl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  <w:u w:val="none"/>
          <w:vertAlign w:val="subscript"/>
        </w:rPr>
        <w:t>3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和</w:t>
      </w:r>
      <w:r>
        <w:rPr>
          <w:rFonts w:ascii="Times New Roman" w:eastAsia="宋体" w:hAnsi="Times New Roman" w:cs="Times New Roman" w:hint="default"/>
          <w:i/>
          <w:caps w:val="0"/>
          <w:color w:val="auto"/>
          <w:spacing w:val="0"/>
          <w:sz w:val="21"/>
          <w:szCs w:val="21"/>
          <w:u w:val="none"/>
        </w:rPr>
        <w:t>H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  <w:u w:val="none"/>
          <w:vertAlign w:val="subscript"/>
        </w:rPr>
        <w:t>2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；</w:t>
      </w: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0" w:beforeAutospacing="0" w:after="0" w:afterAutospacing="0" w:line="360" w:lineRule="auto"/>
        <w:ind w:left="0" w:right="0"/>
        <w:rPr>
          <w:rFonts w:ascii="Times New Roman" w:eastAsia="宋体" w:hAnsi="Times New Roman" w:cs="Times New Roman" w:hint="default"/>
          <w:color w:val="auto"/>
          <w:sz w:val="21"/>
          <w:szCs w:val="21"/>
        </w:rPr>
      </w:pP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④浓硫酸具有吸水性，所以浓盐酸也具有吸水性。</w:t>
      </w: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0" w:beforeAutospacing="0" w:after="0" w:afterAutospacing="0" w:line="360" w:lineRule="auto"/>
        <w:ind w:left="0" w:right="0"/>
        <w:rPr>
          <w:rFonts w:ascii="Times New Roman" w:eastAsia="宋体" w:hAnsi="Times New Roman" w:cs="Times New Roman" w:hint="default"/>
          <w:b/>
          <w:bCs/>
          <w:i w:val="0"/>
          <w:caps w:val="0"/>
          <w:color w:val="45B7FF"/>
          <w:spacing w:val="0"/>
          <w:sz w:val="21"/>
          <w:szCs w:val="21"/>
          <w:lang w:val="en-US" w:eastAsia="zh-CN"/>
        </w:rPr>
      </w:pP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⑤溶液中有晶体析出，其溶质质量减小，所以溶质的质量分数一定减小。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br/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A. ①⑤</w:t>
      </w:r>
      <w:r>
        <w:rPr>
          <w:rFonts w:ascii="Times New Roman" w:eastAsia="宋体" w:hAnsi="Times New Roman" w:cs="Times New Roman" w:hint="eastAsia"/>
          <w:i w:val="0"/>
          <w:caps w:val="0"/>
          <w:color w:val="auto"/>
          <w:spacing w:val="0"/>
          <w:sz w:val="21"/>
          <w:szCs w:val="21"/>
          <w:lang w:val="en-US" w:eastAsia="zh-CN"/>
        </w:rPr>
        <w:t xml:space="preserve">        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B. ①②</w:t>
      </w:r>
      <w:r>
        <w:rPr>
          <w:rFonts w:ascii="Times New Roman" w:eastAsia="宋体" w:hAnsi="Times New Roman" w:cs="Times New Roman" w:hint="eastAsia"/>
          <w:i w:val="0"/>
          <w:caps w:val="0"/>
          <w:color w:val="auto"/>
          <w:spacing w:val="0"/>
          <w:sz w:val="21"/>
          <w:szCs w:val="21"/>
          <w:lang w:val="en-US" w:eastAsia="zh-CN"/>
        </w:rPr>
        <w:t xml:space="preserve">          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C. ①②③④</w:t>
      </w:r>
      <w:r>
        <w:rPr>
          <w:rFonts w:ascii="Times New Roman" w:eastAsia="宋体" w:hAnsi="Times New Roman" w:cs="Times New Roman" w:hint="eastAsia"/>
          <w:i w:val="0"/>
          <w:caps w:val="0"/>
          <w:color w:val="auto"/>
          <w:spacing w:val="0"/>
          <w:sz w:val="21"/>
          <w:szCs w:val="21"/>
          <w:lang w:val="en-US" w:eastAsia="zh-CN"/>
        </w:rPr>
        <w:t xml:space="preserve">        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D. 全部</w:t>
      </w: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0" w:beforeAutospacing="0" w:after="0" w:afterAutospacing="0" w:line="360" w:lineRule="auto"/>
        <w:ind w:left="0" w:right="0"/>
        <w:rPr>
          <w:rFonts w:ascii="Times New Roman" w:eastAsia="宋体" w:hAnsi="Times New Roman" w:cs="Times New Roman" w:hint="default"/>
          <w:color w:val="auto"/>
          <w:sz w:val="21"/>
          <w:szCs w:val="21"/>
        </w:rPr>
      </w:pPr>
      <w:r>
        <w:rPr>
          <w:rFonts w:ascii="Times New Roman" w:eastAsia="宋体" w:hAnsi="Times New Roman" w:cs="Times New Roman" w:hint="default"/>
          <w:b/>
          <w:bCs/>
          <w:i w:val="0"/>
          <w:caps w:val="0"/>
          <w:color w:val="45B7FF"/>
          <w:spacing w:val="0"/>
          <w:sz w:val="21"/>
          <w:szCs w:val="21"/>
          <w:lang w:val="en-US" w:eastAsia="zh-CN"/>
        </w:rPr>
        <w:t>8.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为除去下列物质中的杂质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  <w:u w:val="none"/>
        </w:rPr>
        <w:t>(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括号内为杂质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  <w:u w:val="none"/>
        </w:rPr>
        <w:t>),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下列操作方法不能达到目的是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  <w:u w:val="none"/>
        </w:rPr>
        <w:t>(</w:t>
      </w:r>
      <w:r>
        <w:rPr>
          <w:rFonts w:ascii="Times New Roman" w:eastAsia="宋体" w:hAnsi="Times New Roman" w:cs="Times New Roman" w:hint="eastAsia"/>
          <w:i w:val="0"/>
          <w:caps w:val="0"/>
          <w:color w:val="auto"/>
          <w:spacing w:val="0"/>
          <w:sz w:val="21"/>
          <w:szCs w:val="21"/>
          <w:u w:val="none"/>
          <w:lang w:val="en-US" w:eastAsia="zh-CN"/>
        </w:rPr>
        <w:t xml:space="preserve">     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  <w:u w:val="none"/>
        </w:rPr>
        <w:t>)</w:t>
      </w:r>
    </w:p>
    <w:tbl>
      <w:tblPr>
        <w:tblStyle w:val="TableNormal"/>
        <w:tblW w:w="0" w:type="auto"/>
        <w:tblCellSpacing w:w="15" w:type="dxa"/>
        <w:tblInd w:w="0" w:type="dxa"/>
        <w:tblBorders>
          <w:top w:val="single" w:sz="6" w:space="0" w:color="999999"/>
          <w:left w:val="single" w:sz="6" w:space="0" w:color="999999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auto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15"/>
        <w:gridCol w:w="1894"/>
        <w:gridCol w:w="3120"/>
      </w:tblGrid>
      <w:tr>
        <w:tblPrEx>
          <w:tblW w:w="0" w:type="auto"/>
          <w:tblCellSpacing w:w="15" w:type="dxa"/>
          <w:tblInd w:w="0" w:type="dxa"/>
          <w:tblBorders>
            <w:top w:val="single" w:sz="6" w:space="0" w:color="999999"/>
            <w:left w:val="single" w:sz="6" w:space="0" w:color="999999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tcBorders>
              <w:top w:val="nil"/>
              <w:bottom w:val="single" w:sz="6" w:space="0" w:color="999999"/>
              <w:right w:val="single" w:sz="6" w:space="0" w:color="999999"/>
            </w:tcBorders>
            <w:shd w:val="clear" w:color="auto" w:fill="F5F5F5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ascii="Times New Roman" w:eastAsia="宋体" w:hAnsi="Times New Roman" w:cs="Times New Roman" w:hint="default"/>
                <w:color w:val="auto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default"/>
                <w:color w:val="auto"/>
                <w:kern w:val="0"/>
                <w:sz w:val="21"/>
                <w:szCs w:val="21"/>
                <w:lang w:val="en-US" w:eastAsia="zh-CN" w:bidi="ar"/>
              </w:rPr>
              <w:t>选项</w:t>
            </w:r>
          </w:p>
        </w:tc>
        <w:tc>
          <w:tcPr>
            <w:tcW w:w="0" w:type="auto"/>
            <w:tcBorders>
              <w:top w:val="nil"/>
              <w:bottom w:val="single" w:sz="6" w:space="0" w:color="999999"/>
              <w:right w:val="single" w:sz="6" w:space="0" w:color="999999"/>
            </w:tcBorders>
            <w:shd w:val="clear" w:color="auto" w:fill="F5F5F5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ascii="Times New Roman" w:eastAsia="宋体" w:hAnsi="Times New Roman" w:cs="Times New Roman" w:hint="default"/>
                <w:color w:val="auto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default"/>
                <w:color w:val="auto"/>
                <w:kern w:val="0"/>
                <w:sz w:val="21"/>
                <w:szCs w:val="21"/>
                <w:lang w:val="en-US" w:eastAsia="zh-CN" w:bidi="ar"/>
              </w:rPr>
              <w:t>物质</w:t>
            </w:r>
            <w:r>
              <w:rPr>
                <w:rFonts w:ascii="Times New Roman" w:eastAsia="宋体" w:hAnsi="Times New Roman" w:cs="Times New Roman" w:hint="default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(</w:t>
            </w:r>
            <w:r>
              <w:rPr>
                <w:rFonts w:ascii="Times New Roman" w:eastAsia="宋体" w:hAnsi="Times New Roman" w:cs="Times New Roman" w:hint="default"/>
                <w:color w:val="auto"/>
                <w:kern w:val="0"/>
                <w:sz w:val="21"/>
                <w:szCs w:val="21"/>
                <w:lang w:val="en-US" w:eastAsia="zh-CN" w:bidi="ar"/>
              </w:rPr>
              <w:t>杂质</w:t>
            </w:r>
            <w:r>
              <w:rPr>
                <w:rFonts w:ascii="Times New Roman" w:eastAsia="宋体" w:hAnsi="Times New Roman" w:cs="Times New Roman" w:hint="default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)</w:t>
            </w:r>
          </w:p>
        </w:tc>
        <w:tc>
          <w:tcPr>
            <w:tcW w:w="0" w:type="auto"/>
            <w:tcBorders>
              <w:top w:val="nil"/>
              <w:bottom w:val="single" w:sz="6" w:space="0" w:color="999999"/>
              <w:right w:val="single" w:sz="6" w:space="0" w:color="999999"/>
            </w:tcBorders>
            <w:shd w:val="clear" w:color="auto" w:fill="F5F5F5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ascii="Times New Roman" w:eastAsia="宋体" w:hAnsi="Times New Roman" w:cs="Times New Roman" w:hint="default"/>
                <w:color w:val="auto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default"/>
                <w:color w:val="auto"/>
                <w:kern w:val="0"/>
                <w:sz w:val="21"/>
                <w:szCs w:val="21"/>
                <w:lang w:val="en-US" w:eastAsia="zh-CN" w:bidi="ar"/>
              </w:rPr>
              <w:t>操作方式</w:t>
            </w:r>
          </w:p>
        </w:tc>
      </w:tr>
      <w:tr>
        <w:tblPrEx>
          <w:tblW w:w="0" w:type="auto"/>
          <w:tblCellSpacing w:w="15" w:type="dxa"/>
          <w:tblInd w:w="0" w:type="dxa"/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tcBorders>
              <w:bottom w:val="single" w:sz="6" w:space="0" w:color="999999"/>
              <w:right w:val="single" w:sz="6" w:space="0" w:color="999999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ascii="Times New Roman" w:eastAsia="宋体" w:hAnsi="Times New Roman" w:cs="Times New Roman" w:hint="default"/>
                <w:color w:val="auto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default"/>
                <w:i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</w:t>
            </w:r>
          </w:p>
        </w:tc>
        <w:tc>
          <w:tcPr>
            <w:tcW w:w="0" w:type="auto"/>
            <w:tcBorders>
              <w:bottom w:val="single" w:sz="6" w:space="0" w:color="999999"/>
              <w:right w:val="single" w:sz="6" w:space="0" w:color="999999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ascii="Times New Roman" w:eastAsia="宋体" w:hAnsi="Times New Roman" w:cs="Times New Roman" w:hint="default"/>
                <w:color w:val="auto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default"/>
                <w:i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Cu</w:t>
            </w:r>
            <w:r>
              <w:rPr>
                <w:rFonts w:ascii="Times New Roman" w:eastAsia="宋体" w:hAnsi="Times New Roman" w:cs="Times New Roman" w:hint="default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(</w:t>
            </w:r>
            <w:r>
              <w:rPr>
                <w:rFonts w:ascii="Times New Roman" w:eastAsia="宋体" w:hAnsi="Times New Roman" w:cs="Times New Roman" w:hint="default"/>
                <w:i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Fe</w:t>
            </w:r>
            <w:r>
              <w:rPr>
                <w:rFonts w:ascii="Times New Roman" w:eastAsia="宋体" w:hAnsi="Times New Roman" w:cs="Times New Roman" w:hint="default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)</w:t>
            </w:r>
          </w:p>
        </w:tc>
        <w:tc>
          <w:tcPr>
            <w:tcW w:w="0" w:type="auto"/>
            <w:tcBorders>
              <w:bottom w:val="single" w:sz="6" w:space="0" w:color="999999"/>
              <w:right w:val="single" w:sz="6" w:space="0" w:color="999999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ascii="Times New Roman" w:eastAsia="宋体" w:hAnsi="Times New Roman" w:cs="Times New Roman" w:hint="default"/>
                <w:color w:val="auto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default"/>
                <w:color w:val="auto"/>
                <w:kern w:val="0"/>
                <w:sz w:val="21"/>
                <w:szCs w:val="21"/>
                <w:lang w:val="en-US" w:eastAsia="zh-CN" w:bidi="ar"/>
              </w:rPr>
              <w:t>加足量稀硫酸</w:t>
            </w:r>
            <w:r>
              <w:rPr>
                <w:rFonts w:ascii="Times New Roman" w:eastAsia="宋体" w:hAnsi="Times New Roman" w:cs="Times New Roman" w:hint="default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,</w:t>
            </w:r>
            <w:r>
              <w:rPr>
                <w:rFonts w:ascii="Times New Roman" w:eastAsia="宋体" w:hAnsi="Times New Roman" w:cs="Times New Roman" w:hint="default"/>
                <w:color w:val="auto"/>
                <w:kern w:val="0"/>
                <w:sz w:val="21"/>
                <w:szCs w:val="21"/>
                <w:lang w:val="en-US" w:eastAsia="zh-CN" w:bidi="ar"/>
              </w:rPr>
              <w:t>充分反应后过滤</w:t>
            </w:r>
          </w:p>
        </w:tc>
      </w:tr>
      <w:tr>
        <w:tblPrEx>
          <w:tblW w:w="0" w:type="auto"/>
          <w:tblCellSpacing w:w="15" w:type="dxa"/>
          <w:tblInd w:w="0" w:type="dxa"/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tcBorders>
              <w:bottom w:val="single" w:sz="6" w:space="0" w:color="999999"/>
              <w:right w:val="single" w:sz="6" w:space="0" w:color="999999"/>
            </w:tcBorders>
            <w:shd w:val="clear" w:color="auto" w:fill="F5F5F5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ascii="Times New Roman" w:eastAsia="宋体" w:hAnsi="Times New Roman" w:cs="Times New Roman" w:hint="default"/>
                <w:color w:val="auto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default"/>
                <w:i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B</w:t>
            </w:r>
          </w:p>
        </w:tc>
        <w:tc>
          <w:tcPr>
            <w:tcW w:w="0" w:type="auto"/>
            <w:tcBorders>
              <w:bottom w:val="single" w:sz="6" w:space="0" w:color="999999"/>
              <w:right w:val="single" w:sz="6" w:space="0" w:color="999999"/>
            </w:tcBorders>
            <w:shd w:val="clear" w:color="auto" w:fill="F5F5F5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ascii="Times New Roman" w:eastAsia="宋体" w:hAnsi="Times New Roman" w:cs="Times New Roman" w:hint="default"/>
                <w:color w:val="auto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default"/>
                <w:i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CO</w:t>
            </w:r>
            <w:r>
              <w:rPr>
                <w:rFonts w:ascii="Times New Roman" w:eastAsia="宋体" w:hAnsi="Times New Roman" w:cs="Times New Roman" w:hint="default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(</w:t>
            </w:r>
            <w:r>
              <w:rPr>
                <w:rFonts w:ascii="Times New Roman" w:eastAsia="宋体" w:hAnsi="Times New Roman" w:cs="Times New Roman" w:hint="default"/>
                <w:i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O</w:t>
            </w:r>
            <w:r>
              <w:rPr>
                <w:rFonts w:ascii="Times New Roman" w:eastAsia="宋体" w:hAnsi="Times New Roman" w:cs="Times New Roman" w:hint="default"/>
                <w:i w:val="0"/>
                <w:color w:val="auto"/>
                <w:kern w:val="0"/>
                <w:sz w:val="21"/>
                <w:szCs w:val="21"/>
                <w:u w:val="none"/>
                <w:vertAlign w:val="subscript"/>
                <w:lang w:val="en-US" w:eastAsia="zh-CN" w:bidi="ar"/>
              </w:rPr>
              <w:t>2</w:t>
            </w:r>
            <w:r>
              <w:rPr>
                <w:rFonts w:ascii="Times New Roman" w:eastAsia="宋体" w:hAnsi="Times New Roman" w:cs="Times New Roman" w:hint="default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)</w:t>
            </w:r>
          </w:p>
        </w:tc>
        <w:tc>
          <w:tcPr>
            <w:tcW w:w="0" w:type="auto"/>
            <w:tcBorders>
              <w:bottom w:val="single" w:sz="6" w:space="0" w:color="999999"/>
              <w:right w:val="single" w:sz="6" w:space="0" w:color="999999"/>
            </w:tcBorders>
            <w:shd w:val="clear" w:color="auto" w:fill="F5F5F5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ascii="Times New Roman" w:eastAsia="宋体" w:hAnsi="Times New Roman" w:cs="Times New Roman" w:hint="default"/>
                <w:color w:val="auto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default"/>
                <w:color w:val="auto"/>
                <w:kern w:val="0"/>
                <w:sz w:val="21"/>
                <w:szCs w:val="21"/>
                <w:lang w:val="en-US" w:eastAsia="zh-CN" w:bidi="ar"/>
              </w:rPr>
              <w:t>缓慢通过灼热铜网</w:t>
            </w:r>
          </w:p>
        </w:tc>
      </w:tr>
      <w:tr>
        <w:tblPrEx>
          <w:tblW w:w="0" w:type="auto"/>
          <w:tblCellSpacing w:w="15" w:type="dxa"/>
          <w:tblInd w:w="0" w:type="dxa"/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tcBorders>
              <w:bottom w:val="single" w:sz="6" w:space="0" w:color="999999"/>
              <w:right w:val="single" w:sz="6" w:space="0" w:color="999999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ascii="Times New Roman" w:eastAsia="宋体" w:hAnsi="Times New Roman" w:cs="Times New Roman" w:hint="default"/>
                <w:color w:val="auto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default"/>
                <w:i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C</w:t>
            </w:r>
          </w:p>
        </w:tc>
        <w:tc>
          <w:tcPr>
            <w:tcW w:w="0" w:type="auto"/>
            <w:tcBorders>
              <w:bottom w:val="single" w:sz="6" w:space="0" w:color="999999"/>
              <w:right w:val="single" w:sz="6" w:space="0" w:color="999999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ascii="Times New Roman" w:eastAsia="宋体" w:hAnsi="Times New Roman" w:cs="Times New Roman" w:hint="default"/>
                <w:color w:val="auto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default"/>
                <w:i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NaCl</w:t>
            </w:r>
            <w:r>
              <w:rPr>
                <w:rFonts w:ascii="Times New Roman" w:eastAsia="宋体" w:hAnsi="Times New Roman" w:cs="Times New Roman" w:hint="default"/>
                <w:color w:val="auto"/>
                <w:kern w:val="0"/>
                <w:sz w:val="21"/>
                <w:szCs w:val="21"/>
                <w:lang w:val="en-US" w:eastAsia="zh-CN" w:bidi="ar"/>
              </w:rPr>
              <w:t>溶液</w:t>
            </w:r>
            <w:r>
              <w:rPr>
                <w:rFonts w:ascii="Times New Roman" w:eastAsia="宋体" w:hAnsi="Times New Roman" w:cs="Times New Roman" w:hint="default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(</w:t>
            </w:r>
            <w:r>
              <w:rPr>
                <w:rFonts w:ascii="Times New Roman" w:eastAsia="宋体" w:hAnsi="Times New Roman" w:cs="Times New Roman" w:hint="default"/>
                <w:i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Na</w:t>
            </w:r>
            <w:r>
              <w:rPr>
                <w:rFonts w:ascii="Times New Roman" w:eastAsia="宋体" w:hAnsi="Times New Roman" w:cs="Times New Roman" w:hint="default"/>
                <w:i w:val="0"/>
                <w:color w:val="auto"/>
                <w:kern w:val="0"/>
                <w:sz w:val="21"/>
                <w:szCs w:val="21"/>
                <w:u w:val="none"/>
                <w:vertAlign w:val="subscript"/>
                <w:lang w:val="en-US" w:eastAsia="zh-CN" w:bidi="ar"/>
              </w:rPr>
              <w:t>2</w:t>
            </w:r>
            <w:r>
              <w:rPr>
                <w:rFonts w:ascii="Times New Roman" w:eastAsia="宋体" w:hAnsi="Times New Roman" w:cs="Times New Roman" w:hint="default"/>
                <w:i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CO</w:t>
            </w:r>
            <w:r>
              <w:rPr>
                <w:rFonts w:ascii="Times New Roman" w:eastAsia="宋体" w:hAnsi="Times New Roman" w:cs="Times New Roman" w:hint="default"/>
                <w:i w:val="0"/>
                <w:color w:val="auto"/>
                <w:kern w:val="0"/>
                <w:sz w:val="21"/>
                <w:szCs w:val="21"/>
                <w:u w:val="none"/>
                <w:vertAlign w:val="subscript"/>
                <w:lang w:val="en-US" w:eastAsia="zh-CN" w:bidi="ar"/>
              </w:rPr>
              <w:t>3</w:t>
            </w:r>
            <w:r>
              <w:rPr>
                <w:rFonts w:ascii="Times New Roman" w:eastAsia="宋体" w:hAnsi="Times New Roman" w:cs="Times New Roman" w:hint="default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)</w:t>
            </w:r>
          </w:p>
        </w:tc>
        <w:tc>
          <w:tcPr>
            <w:tcW w:w="0" w:type="auto"/>
            <w:tcBorders>
              <w:bottom w:val="single" w:sz="6" w:space="0" w:color="999999"/>
              <w:right w:val="single" w:sz="6" w:space="0" w:color="999999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ascii="Times New Roman" w:eastAsia="宋体" w:hAnsi="Times New Roman" w:cs="Times New Roman" w:hint="default"/>
                <w:color w:val="auto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default"/>
                <w:color w:val="auto"/>
                <w:kern w:val="0"/>
                <w:sz w:val="21"/>
                <w:szCs w:val="21"/>
                <w:lang w:val="en-US" w:eastAsia="zh-CN" w:bidi="ar"/>
              </w:rPr>
              <w:t>加盐酸至恰好不再产生气泡为止</w:t>
            </w:r>
          </w:p>
        </w:tc>
      </w:tr>
      <w:tr>
        <w:tblPrEx>
          <w:tblW w:w="0" w:type="auto"/>
          <w:tblCellSpacing w:w="15" w:type="dxa"/>
          <w:tblInd w:w="0" w:type="dxa"/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tcBorders>
              <w:bottom w:val="single" w:sz="6" w:space="0" w:color="999999"/>
              <w:right w:val="single" w:sz="6" w:space="0" w:color="999999"/>
            </w:tcBorders>
            <w:shd w:val="clear" w:color="auto" w:fill="F5F5F5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ascii="Times New Roman" w:eastAsia="宋体" w:hAnsi="Times New Roman" w:cs="Times New Roman" w:hint="default"/>
                <w:color w:val="auto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default"/>
                <w:i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D</w:t>
            </w:r>
          </w:p>
        </w:tc>
        <w:tc>
          <w:tcPr>
            <w:tcW w:w="0" w:type="auto"/>
            <w:tcBorders>
              <w:bottom w:val="single" w:sz="6" w:space="0" w:color="999999"/>
              <w:right w:val="single" w:sz="6" w:space="0" w:color="999999"/>
            </w:tcBorders>
            <w:shd w:val="clear" w:color="auto" w:fill="F5F5F5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ascii="Times New Roman" w:eastAsia="宋体" w:hAnsi="Times New Roman" w:cs="Times New Roman" w:hint="default"/>
                <w:color w:val="auto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default"/>
                <w:i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FeSO</w:t>
            </w:r>
            <w:r>
              <w:rPr>
                <w:rFonts w:ascii="Times New Roman" w:eastAsia="宋体" w:hAnsi="Times New Roman" w:cs="Times New Roman" w:hint="default"/>
                <w:i w:val="0"/>
                <w:color w:val="auto"/>
                <w:kern w:val="0"/>
                <w:sz w:val="21"/>
                <w:szCs w:val="21"/>
                <w:u w:val="none"/>
                <w:vertAlign w:val="subscript"/>
                <w:lang w:val="en-US" w:eastAsia="zh-CN" w:bidi="ar"/>
              </w:rPr>
              <w:t>4</w:t>
            </w:r>
            <w:r>
              <w:rPr>
                <w:rFonts w:ascii="Times New Roman" w:eastAsia="宋体" w:hAnsi="Times New Roman" w:cs="Times New Roman" w:hint="default"/>
                <w:color w:val="auto"/>
                <w:kern w:val="0"/>
                <w:sz w:val="21"/>
                <w:szCs w:val="21"/>
                <w:lang w:val="en-US" w:eastAsia="zh-CN" w:bidi="ar"/>
              </w:rPr>
              <w:t>溶液</w:t>
            </w:r>
            <w:r>
              <w:rPr>
                <w:rFonts w:ascii="Times New Roman" w:eastAsia="宋体" w:hAnsi="Times New Roman" w:cs="Times New Roman" w:hint="default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(</w:t>
            </w:r>
            <w:r>
              <w:rPr>
                <w:rFonts w:ascii="Times New Roman" w:eastAsia="宋体" w:hAnsi="Times New Roman" w:cs="Times New Roman" w:hint="default"/>
                <w:i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CuSO</w:t>
            </w:r>
            <w:r>
              <w:rPr>
                <w:rFonts w:ascii="Times New Roman" w:eastAsia="宋体" w:hAnsi="Times New Roman" w:cs="Times New Roman" w:hint="default"/>
                <w:i w:val="0"/>
                <w:color w:val="auto"/>
                <w:kern w:val="0"/>
                <w:sz w:val="21"/>
                <w:szCs w:val="21"/>
                <w:u w:val="none"/>
                <w:vertAlign w:val="subscript"/>
                <w:lang w:val="en-US" w:eastAsia="zh-CN" w:bidi="ar"/>
              </w:rPr>
              <w:t>4</w:t>
            </w:r>
            <w:r>
              <w:rPr>
                <w:rFonts w:ascii="Times New Roman" w:eastAsia="宋体" w:hAnsi="Times New Roman" w:cs="Times New Roman" w:hint="default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)</w:t>
            </w:r>
          </w:p>
        </w:tc>
        <w:tc>
          <w:tcPr>
            <w:tcW w:w="0" w:type="auto"/>
            <w:tcBorders>
              <w:bottom w:val="single" w:sz="6" w:space="0" w:color="999999"/>
              <w:right w:val="single" w:sz="6" w:space="0" w:color="999999"/>
            </w:tcBorders>
            <w:shd w:val="clear" w:color="auto" w:fill="F5F5F5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ascii="Times New Roman" w:eastAsia="宋体" w:hAnsi="Times New Roman" w:cs="Times New Roman" w:hint="default"/>
                <w:color w:val="auto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default"/>
                <w:color w:val="auto"/>
                <w:kern w:val="0"/>
                <w:sz w:val="21"/>
                <w:szCs w:val="21"/>
                <w:lang w:val="en-US" w:eastAsia="zh-CN" w:bidi="ar"/>
              </w:rPr>
              <w:t>加入足量铁屑</w:t>
            </w:r>
            <w:r>
              <w:rPr>
                <w:rFonts w:ascii="Times New Roman" w:eastAsia="宋体" w:hAnsi="Times New Roman" w:cs="Times New Roman" w:hint="default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,</w:t>
            </w:r>
            <w:r>
              <w:rPr>
                <w:rFonts w:ascii="Times New Roman" w:eastAsia="宋体" w:hAnsi="Times New Roman" w:cs="Times New Roman" w:hint="default"/>
                <w:color w:val="auto"/>
                <w:kern w:val="0"/>
                <w:sz w:val="21"/>
                <w:szCs w:val="21"/>
                <w:lang w:val="en-US" w:eastAsia="zh-CN" w:bidi="ar"/>
              </w:rPr>
              <w:t>充分反应后过滤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0" w:beforeAutospacing="0" w:after="0" w:afterAutospacing="0" w:line="360" w:lineRule="auto"/>
        <w:ind w:left="0" w:right="0"/>
        <w:rPr>
          <w:rFonts w:ascii="Times New Roman" w:eastAsia="宋体" w:hAnsi="Times New Roman" w:cs="Times New Roman" w:hint="default"/>
          <w:color w:val="auto"/>
          <w:sz w:val="21"/>
          <w:szCs w:val="21"/>
        </w:rPr>
      </w:pP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A. </w:t>
      </w:r>
      <w:r>
        <w:rPr>
          <w:rFonts w:ascii="Times New Roman" w:eastAsia="宋体" w:hAnsi="Times New Roman" w:cs="Times New Roman" w:hint="default"/>
          <w:i/>
          <w:caps w:val="0"/>
          <w:color w:val="auto"/>
          <w:spacing w:val="0"/>
          <w:sz w:val="21"/>
          <w:szCs w:val="21"/>
          <w:u w:val="none"/>
        </w:rPr>
        <w:t>A</w:t>
      </w:r>
      <w:r>
        <w:rPr>
          <w:rFonts w:ascii="Times New Roman" w:eastAsia="宋体" w:hAnsi="Times New Roman" w:cs="Times New Roman" w:hint="eastAsia"/>
          <w:i/>
          <w:caps w:val="0"/>
          <w:color w:val="auto"/>
          <w:spacing w:val="0"/>
          <w:sz w:val="21"/>
          <w:szCs w:val="21"/>
          <w:u w:val="none"/>
          <w:lang w:val="en-US" w:eastAsia="zh-CN"/>
        </w:rPr>
        <w:t xml:space="preserve">        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B. </w:t>
      </w:r>
      <w:r>
        <w:rPr>
          <w:rFonts w:ascii="Times New Roman" w:eastAsia="宋体" w:hAnsi="Times New Roman" w:cs="Times New Roman" w:hint="default"/>
          <w:i/>
          <w:caps w:val="0"/>
          <w:color w:val="auto"/>
          <w:spacing w:val="0"/>
          <w:sz w:val="21"/>
          <w:szCs w:val="21"/>
          <w:u w:val="none"/>
        </w:rPr>
        <w:t>B</w:t>
      </w:r>
      <w:r>
        <w:rPr>
          <w:rFonts w:ascii="Times New Roman" w:eastAsia="宋体" w:hAnsi="Times New Roman" w:cs="Times New Roman" w:hint="eastAsia"/>
          <w:i/>
          <w:caps w:val="0"/>
          <w:color w:val="auto"/>
          <w:spacing w:val="0"/>
          <w:sz w:val="21"/>
          <w:szCs w:val="21"/>
          <w:u w:val="none"/>
          <w:lang w:val="en-US" w:eastAsia="zh-CN"/>
        </w:rPr>
        <w:t xml:space="preserve">             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C. </w:t>
      </w:r>
      <w:r>
        <w:rPr>
          <w:rFonts w:ascii="Times New Roman" w:eastAsia="宋体" w:hAnsi="Times New Roman" w:cs="Times New Roman" w:hint="default"/>
          <w:i/>
          <w:caps w:val="0"/>
          <w:color w:val="auto"/>
          <w:spacing w:val="0"/>
          <w:sz w:val="21"/>
          <w:szCs w:val="21"/>
          <w:u w:val="none"/>
        </w:rPr>
        <w:t>C</w:t>
      </w:r>
      <w:r>
        <w:rPr>
          <w:rFonts w:ascii="Times New Roman" w:eastAsia="宋体" w:hAnsi="Times New Roman" w:cs="Times New Roman" w:hint="eastAsia"/>
          <w:i/>
          <w:caps w:val="0"/>
          <w:color w:val="auto"/>
          <w:spacing w:val="0"/>
          <w:sz w:val="21"/>
          <w:szCs w:val="21"/>
          <w:u w:val="none"/>
          <w:lang w:val="en-US" w:eastAsia="zh-CN"/>
        </w:rPr>
        <w:t xml:space="preserve">            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D. </w:t>
      </w:r>
      <w:r>
        <w:rPr>
          <w:rFonts w:ascii="Times New Roman" w:eastAsia="宋体" w:hAnsi="Times New Roman" w:cs="Times New Roman" w:hint="default"/>
          <w:i/>
          <w:caps w:val="0"/>
          <w:color w:val="auto"/>
          <w:spacing w:val="0"/>
          <w:sz w:val="21"/>
          <w:szCs w:val="21"/>
          <w:u w:val="none"/>
        </w:rPr>
        <w:t>D</w:t>
      </w: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0" w:beforeAutospacing="0" w:after="0" w:afterAutospacing="0" w:line="360" w:lineRule="auto"/>
        <w:ind w:left="0" w:right="0"/>
        <w:jc w:val="center"/>
        <w:rPr>
          <w:rFonts w:ascii="宋体" w:eastAsia="宋体" w:hAnsi="宋体" w:cs="宋体" w:hint="eastAsia"/>
          <w:b/>
          <w:bCs/>
          <w:i w:val="0"/>
          <w:caps w:val="0"/>
          <w:color w:val="auto"/>
          <w:spacing w:val="0"/>
          <w:sz w:val="28"/>
          <w:szCs w:val="28"/>
          <w:lang w:val="en-US" w:eastAsia="zh-CN"/>
        </w:rPr>
      </w:pPr>
      <w:r>
        <w:rPr>
          <w:rFonts w:ascii="宋体" w:eastAsia="宋体" w:hAnsi="宋体" w:cs="宋体" w:hint="eastAsia"/>
          <w:b/>
          <w:bCs/>
          <w:i w:val="0"/>
          <w:caps w:val="0"/>
          <w:color w:val="auto"/>
          <w:spacing w:val="0"/>
          <w:sz w:val="28"/>
          <w:szCs w:val="28"/>
          <w:lang w:val="en-US" w:eastAsia="zh-CN"/>
        </w:rPr>
        <w:t>第</w:t>
      </w:r>
      <w:r>
        <w:rPr>
          <w:rFonts w:ascii="宋体" w:eastAsia="宋体" w:hAnsi="宋体" w:cs="宋体" w:hint="eastAsia"/>
          <w:b/>
          <w:bCs/>
          <w:i w:val="0"/>
          <w:caps w:val="0"/>
          <w:color w:val="auto"/>
          <w:spacing w:val="0"/>
          <w:sz w:val="21"/>
          <w:szCs w:val="21"/>
          <w:lang w:val="en-US" w:eastAsia="zh-CN"/>
        </w:rPr>
        <w:t>‖</w:t>
      </w:r>
      <w:r>
        <w:rPr>
          <w:rFonts w:ascii="宋体" w:eastAsia="宋体" w:hAnsi="宋体" w:cs="宋体" w:hint="eastAsia"/>
          <w:b/>
          <w:bCs/>
          <w:i w:val="0"/>
          <w:caps w:val="0"/>
          <w:color w:val="auto"/>
          <w:spacing w:val="0"/>
          <w:sz w:val="28"/>
          <w:szCs w:val="28"/>
          <w:lang w:val="en-US" w:eastAsia="zh-CN"/>
        </w:rPr>
        <w:t>卷（选择题 共34分）</w:t>
      </w: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0" w:beforeAutospacing="0" w:after="0" w:afterAutospacing="0" w:line="360" w:lineRule="auto"/>
        <w:ind w:left="0" w:right="0"/>
        <w:rPr>
          <w:rFonts w:ascii="Times New Roman" w:eastAsia="宋体" w:hAnsi="Times New Roman" w:cs="Times New Roman" w:hint="default"/>
          <w:b/>
          <w:bCs/>
          <w:i w:val="0"/>
          <w:caps w:val="0"/>
          <w:color w:val="45B7FF"/>
          <w:spacing w:val="0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b/>
          <w:bCs/>
          <w:i w:val="0"/>
          <w:caps w:val="0"/>
          <w:color w:val="auto"/>
          <w:spacing w:val="0"/>
          <w:sz w:val="21"/>
          <w:szCs w:val="21"/>
          <w:lang w:val="en-US" w:eastAsia="zh-CN"/>
        </w:rPr>
        <w:t>二、填空题与解答题（本题包括5小题，共29分）</w:t>
      </w: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0" w:beforeAutospacing="0" w:after="0" w:afterAutospacing="0" w:line="360" w:lineRule="auto"/>
        <w:ind w:left="0" w:right="0"/>
        <w:rPr>
          <w:rFonts w:ascii="Times New Roman" w:eastAsia="宋体" w:hAnsi="Times New Roman" w:cs="Times New Roman" w:hint="default"/>
          <w:color w:val="auto"/>
          <w:sz w:val="21"/>
          <w:szCs w:val="21"/>
        </w:rPr>
      </w:pPr>
      <w:r>
        <w:rPr>
          <w:rFonts w:ascii="Times New Roman" w:eastAsia="宋体" w:hAnsi="Times New Roman" w:cs="Times New Roman" w:hint="default"/>
          <w:b/>
          <w:bCs/>
          <w:i w:val="0"/>
          <w:caps w:val="0"/>
          <w:color w:val="45B7FF"/>
          <w:spacing w:val="0"/>
          <w:sz w:val="21"/>
          <w:szCs w:val="21"/>
          <w:lang w:val="en-US" w:eastAsia="zh-CN"/>
        </w:rPr>
        <w:t>9.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化学来源于生活，应用于生活。据化学知识回答下列问题：</w:t>
      </w: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0" w:beforeAutospacing="0" w:after="0" w:afterAutospacing="0" w:line="360" w:lineRule="auto"/>
        <w:ind w:left="0" w:right="0"/>
        <w:rPr>
          <w:rFonts w:ascii="Times New Roman" w:eastAsia="宋体" w:hAnsi="Times New Roman" w:cs="Times New Roman" w:hint="default"/>
          <w:color w:val="auto"/>
          <w:sz w:val="21"/>
          <w:szCs w:val="21"/>
        </w:rPr>
      </w:pP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(1)某些食品包装袋内常用铁粉作“双吸剂”，以防止食品腐败，其主要作用是吸收空气中的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  <w:u w:val="none"/>
        </w:rPr>
        <w:t>___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。</w:t>
      </w: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0" w:beforeAutospacing="0" w:after="0" w:afterAutospacing="0" w:line="360" w:lineRule="auto"/>
        <w:ind w:left="0" w:right="0"/>
        <w:rPr>
          <w:rFonts w:ascii="Times New Roman" w:eastAsia="宋体" w:hAnsi="Times New Roman" w:cs="Times New Roman" w:hint="default"/>
          <w:color w:val="auto"/>
          <w:sz w:val="21"/>
          <w:szCs w:val="21"/>
        </w:rPr>
      </w:pP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(2)若要验证铜、铁、铝的活动性顺序，某同学已经选择了打磨过的铁丝，你认为他还需要的另外两种溶液是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  <w:u w:val="none"/>
        </w:rPr>
        <w:t>___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。</w:t>
      </w: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0" w:beforeAutospacing="0" w:after="0" w:afterAutospacing="0" w:line="360" w:lineRule="auto"/>
        <w:ind w:left="0" w:right="0"/>
        <w:rPr>
          <w:rFonts w:ascii="Times New Roman" w:eastAsia="宋体" w:hAnsi="Times New Roman" w:cs="Times New Roman" w:hint="default"/>
          <w:color w:val="auto"/>
          <w:sz w:val="21"/>
          <w:szCs w:val="21"/>
        </w:rPr>
      </w:pP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(3)洗洁精能清除油污，这是利用它的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  <w:u w:val="none"/>
        </w:rPr>
        <w:t>___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作用。液态的植物油和固态的动物脂肪合称为油脂，若锅里的油着火了，可采取的灭火措施是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  <w:u w:val="none"/>
        </w:rPr>
        <w:t>___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。</w:t>
      </w: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0" w:beforeAutospacing="0" w:after="0" w:afterAutospacing="0" w:line="360" w:lineRule="auto"/>
        <w:ind w:left="0" w:right="0"/>
        <w:rPr>
          <w:rFonts w:ascii="Times New Roman" w:eastAsia="宋体" w:hAnsi="Times New Roman" w:cs="Times New Roman" w:hint="default"/>
          <w:color w:val="auto"/>
          <w:sz w:val="21"/>
          <w:szCs w:val="21"/>
        </w:rPr>
      </w:pP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(4)家庭厨房就是一个化学小世界，“锅碗瓢盆”和“柴米油盐”中包含着许多化学知识：</w:t>
      </w: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0" w:beforeAutospacing="0" w:after="0" w:afterAutospacing="0" w:line="360" w:lineRule="auto"/>
        <w:ind w:left="0" w:right="0"/>
        <w:rPr>
          <w:rFonts w:ascii="Times New Roman" w:eastAsia="宋体" w:hAnsi="Times New Roman" w:cs="Times New Roman" w:hint="default"/>
          <w:color w:val="auto"/>
          <w:sz w:val="21"/>
          <w:szCs w:val="21"/>
        </w:rPr>
      </w:pP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下列厨房用具的主要材料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  <w:u w:val="none"/>
        </w:rPr>
        <w:t>,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属于有机合成材料的是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  <w:u w:val="none"/>
        </w:rPr>
        <w:t>___(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填序号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  <w:u w:val="none"/>
        </w:rPr>
        <w:t>)</w:t>
      </w: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0" w:beforeAutospacing="0" w:after="0" w:afterAutospacing="0" w:line="360" w:lineRule="auto"/>
        <w:ind w:left="0" w:right="0"/>
        <w:rPr>
          <w:rFonts w:ascii="Times New Roman" w:eastAsia="宋体" w:hAnsi="Times New Roman" w:cs="Times New Roman" w:hint="default"/>
          <w:color w:val="auto"/>
          <w:sz w:val="21"/>
          <w:szCs w:val="21"/>
        </w:rPr>
      </w:pP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drawing>
          <wp:inline distT="0" distB="0" distL="114300" distR="114300">
            <wp:extent cx="5067300" cy="1095375"/>
            <wp:effectExtent l="0" t="0" r="0" b="9525"/>
            <wp:docPr id="6" name="图片 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9133073" name="图片 5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67300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0" w:beforeAutospacing="0" w:after="0" w:afterAutospacing="0" w:line="360" w:lineRule="auto"/>
        <w:ind w:left="0" w:right="0"/>
        <w:rPr>
          <w:rFonts w:ascii="Times New Roman" w:eastAsia="宋体" w:hAnsi="Times New Roman" w:cs="Times New Roman" w:hint="default"/>
          <w:color w:val="auto"/>
          <w:sz w:val="21"/>
          <w:szCs w:val="21"/>
        </w:rPr>
      </w:pP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(5)服用含小苏打的药片治疗胃酸过多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  <w:u w:val="none"/>
        </w:rPr>
        <w:t>___(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写化学方程式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  <w:u w:val="none"/>
        </w:rPr>
        <w:t>)</w:t>
      </w:r>
    </w:p>
    <w:p>
      <w:pPr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0" w:beforeAutospacing="0" w:after="0" w:afterAutospacing="0" w:line="360" w:lineRule="auto"/>
        <w:ind w:left="0" w:right="0"/>
        <w:rPr>
          <w:rFonts w:ascii="Times New Roman" w:eastAsia="宋体" w:hAnsi="Times New Roman" w:cs="Times New Roman" w:hint="default"/>
          <w:color w:val="auto"/>
          <w:sz w:val="21"/>
          <w:szCs w:val="21"/>
        </w:rPr>
      </w:pPr>
      <w:r>
        <w:rPr>
          <w:rFonts w:ascii="Times New Roman" w:eastAsia="宋体" w:hAnsi="Times New Roman" w:cs="Times New Roman" w:hint="default"/>
          <w:b/>
          <w:bCs/>
          <w:i w:val="0"/>
          <w:caps w:val="0"/>
          <w:color w:val="45B7FF"/>
          <w:spacing w:val="0"/>
          <w:sz w:val="21"/>
          <w:szCs w:val="21"/>
          <w:lang w:val="en-US" w:eastAsia="zh-CN"/>
        </w:rPr>
        <w:t>10.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制笔行业中经常用到铂、钌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  <w:u w:val="none"/>
        </w:rPr>
        <w:t>(Ru)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等贵金属。现有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  <w:u w:val="none"/>
        </w:rPr>
        <w:t>5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种含钌元素的物质：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  <w:u w:val="none"/>
        </w:rPr>
        <w:t>Ru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、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  <w:u w:val="none"/>
        </w:rPr>
        <w:t>RuO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  <w:u w:val="none"/>
          <w:vertAlign w:val="subscript"/>
        </w:rPr>
        <w:t>2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、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  <w:u w:val="none"/>
        </w:rPr>
        <w:t>Ru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  <w:u w:val="none"/>
          <w:vertAlign w:val="subscript"/>
        </w:rPr>
        <w:t>2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  <w:u w:val="none"/>
        </w:rPr>
        <w:t>O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  <w:u w:val="none"/>
          <w:vertAlign w:val="subscript"/>
        </w:rPr>
        <w:t>3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、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  <w:u w:val="none"/>
        </w:rPr>
        <w:t>RuCl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  <w:u w:val="none"/>
          <w:vertAlign w:val="subscript"/>
        </w:rPr>
        <w:t>3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、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  <w:u w:val="none"/>
        </w:rPr>
        <w:t>K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  <w:u w:val="none"/>
          <w:vertAlign w:val="subscript"/>
        </w:rPr>
        <w:t>2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  <w:u w:val="none"/>
        </w:rPr>
        <w:t>RuO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  <w:u w:val="none"/>
          <w:vertAlign w:val="subscript"/>
        </w:rPr>
        <w:t>4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．回答下列问题：（1）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  <w:u w:val="none"/>
        </w:rPr>
        <w:t>RuO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  <w:u w:val="none"/>
          <w:vertAlign w:val="subscript"/>
        </w:rPr>
        <w:t>2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读作________。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br/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（2）上述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  <w:u w:val="none"/>
        </w:rPr>
        <w:t>5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种物质中钌元素的化合价一共有________种。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br/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（3）从物质分类角度来看，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  <w:u w:val="none"/>
        </w:rPr>
        <w:t>K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  <w:u w:val="none"/>
          <w:vertAlign w:val="subscript"/>
        </w:rPr>
        <w:t>2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  <w:u w:val="none"/>
        </w:rPr>
        <w:t>RuO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  <w:u w:val="none"/>
          <w:vertAlign w:val="subscript"/>
        </w:rPr>
        <w:t>4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属于（    ）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br/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（4）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  <w:u w:val="none"/>
        </w:rPr>
        <w:t>H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  <w:u w:val="none"/>
          <w:vertAlign w:val="subscript"/>
        </w:rPr>
        <w:t>2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与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  <w:u w:val="none"/>
        </w:rPr>
        <w:t>Ru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  <w:u w:val="none"/>
          <w:vertAlign w:val="subscript"/>
        </w:rPr>
        <w:t>2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  <w:u w:val="none"/>
        </w:rPr>
        <w:t>O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  <w:u w:val="none"/>
          <w:vertAlign w:val="subscript"/>
        </w:rPr>
        <w:t>3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在加热条件下反应可得到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  <w:u w:val="none"/>
        </w:rPr>
        <w:t>Ru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．写出反应的化学方程式________。</w:t>
      </w: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0" w:beforeAutospacing="0" w:after="0" w:afterAutospacing="0" w:line="360" w:lineRule="auto"/>
        <w:ind w:left="0" w:right="0"/>
        <w:rPr>
          <w:rFonts w:ascii="Times New Roman" w:eastAsia="宋体" w:hAnsi="Times New Roman" w:cs="Times New Roman" w:hint="default"/>
          <w:color w:val="auto"/>
          <w:sz w:val="21"/>
          <w:szCs w:val="21"/>
        </w:rPr>
      </w:pPr>
      <w:r>
        <w:rPr>
          <w:rFonts w:ascii="Times New Roman" w:eastAsia="宋体" w:hAnsi="Times New Roman" w:cs="Times New Roman" w:hint="default"/>
          <w:b/>
          <w:bCs/>
          <w:i w:val="0"/>
          <w:caps w:val="0"/>
          <w:color w:val="45B7FF"/>
          <w:spacing w:val="0"/>
          <w:sz w:val="21"/>
          <w:szCs w:val="21"/>
          <w:lang w:val="en-US" w:eastAsia="zh-CN"/>
        </w:rPr>
        <w:t>11.</w:t>
      </w:r>
      <w:r>
        <w:rPr>
          <w:rFonts w:ascii="Times New Roman" w:eastAsia="宋体" w:hAnsi="Times New Roman" w:cs="Times New Roman" w:hint="default"/>
          <w:i/>
          <w:caps w:val="0"/>
          <w:color w:val="auto"/>
          <w:spacing w:val="0"/>
          <w:sz w:val="21"/>
          <w:szCs w:val="21"/>
          <w:u w:val="none"/>
        </w:rPr>
        <w:t>a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、</w:t>
      </w:r>
      <w:r>
        <w:rPr>
          <w:rFonts w:ascii="Times New Roman" w:eastAsia="宋体" w:hAnsi="Times New Roman" w:cs="Times New Roman" w:hint="default"/>
          <w:i/>
          <w:caps w:val="0"/>
          <w:color w:val="auto"/>
          <w:spacing w:val="0"/>
          <w:sz w:val="21"/>
          <w:szCs w:val="21"/>
          <w:u w:val="none"/>
        </w:rPr>
        <w:t>b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、</w:t>
      </w:r>
      <w:r>
        <w:rPr>
          <w:rFonts w:ascii="Times New Roman" w:eastAsia="宋体" w:hAnsi="Times New Roman" w:cs="Times New Roman" w:hint="default"/>
          <w:i/>
          <w:caps w:val="0"/>
          <w:color w:val="auto"/>
          <w:spacing w:val="0"/>
          <w:sz w:val="21"/>
          <w:szCs w:val="21"/>
          <w:u w:val="none"/>
        </w:rPr>
        <w:t>c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三种固体物质的溶解度曲线如图所示。请回答。</w:t>
      </w: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0" w:beforeAutospacing="0" w:after="0" w:afterAutospacing="0" w:line="360" w:lineRule="auto"/>
        <w:ind w:left="0" w:right="0"/>
        <w:rPr>
          <w:rFonts w:ascii="Times New Roman" w:eastAsia="宋体" w:hAnsi="Times New Roman" w:cs="Times New Roman" w:hint="default"/>
          <w:color w:val="auto"/>
          <w:sz w:val="21"/>
          <w:szCs w:val="21"/>
        </w:rPr>
      </w:pP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drawing>
          <wp:inline distT="0" distB="0" distL="114300" distR="114300">
            <wp:extent cx="1685925" cy="1733550"/>
            <wp:effectExtent l="0" t="0" r="9525" b="0"/>
            <wp:docPr id="7" name="图片 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4911878" name="图片 6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0" w:beforeAutospacing="0" w:after="0" w:afterAutospacing="0" w:line="360" w:lineRule="auto"/>
        <w:ind w:left="0" w:right="0"/>
        <w:rPr>
          <w:rFonts w:ascii="Times New Roman" w:eastAsia="宋体" w:hAnsi="Times New Roman" w:cs="Times New Roman" w:hint="default"/>
          <w:color w:val="auto"/>
          <w:sz w:val="21"/>
          <w:szCs w:val="21"/>
        </w:rPr>
      </w:pP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(1)若</w:t>
      </w:r>
      <w:r>
        <w:rPr>
          <w:rFonts w:ascii="Times New Roman" w:eastAsia="宋体" w:hAnsi="Times New Roman" w:cs="Times New Roman" w:hint="default"/>
          <w:i/>
          <w:caps w:val="0"/>
          <w:color w:val="auto"/>
          <w:spacing w:val="0"/>
          <w:sz w:val="21"/>
          <w:szCs w:val="21"/>
          <w:u w:val="none"/>
        </w:rPr>
        <w:t>c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中混有少量的</w:t>
      </w:r>
      <w:r>
        <w:rPr>
          <w:rFonts w:ascii="Times New Roman" w:eastAsia="宋体" w:hAnsi="Times New Roman" w:cs="Times New Roman" w:hint="default"/>
          <w:i/>
          <w:caps w:val="0"/>
          <w:color w:val="auto"/>
          <w:spacing w:val="0"/>
          <w:sz w:val="21"/>
          <w:szCs w:val="21"/>
          <w:u w:val="none"/>
        </w:rPr>
        <w:t>b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，最好采用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  <w:u w:val="none"/>
        </w:rPr>
        <w:t>___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的方法提纯</w:t>
      </w:r>
      <w:r>
        <w:rPr>
          <w:rFonts w:ascii="Times New Roman" w:eastAsia="宋体" w:hAnsi="Times New Roman" w:cs="Times New Roman" w:hint="default"/>
          <w:i/>
          <w:caps w:val="0"/>
          <w:color w:val="auto"/>
          <w:spacing w:val="0"/>
          <w:sz w:val="21"/>
          <w:szCs w:val="21"/>
          <w:u w:val="none"/>
        </w:rPr>
        <w:t>c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。</w:t>
      </w: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0" w:beforeAutospacing="0" w:after="0" w:afterAutospacing="0" w:line="360" w:lineRule="auto"/>
        <w:ind w:left="0" w:right="0"/>
        <w:rPr>
          <w:rFonts w:ascii="Times New Roman" w:eastAsia="宋体" w:hAnsi="Times New Roman" w:cs="Times New Roman" w:hint="default"/>
          <w:color w:val="auto"/>
          <w:sz w:val="21"/>
          <w:szCs w:val="21"/>
        </w:rPr>
      </w:pP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(2)气体的溶解度随温度变化的情况与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  <w:u w:val="none"/>
        </w:rPr>
        <w:t>___(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填“</w:t>
      </w:r>
      <w:r>
        <w:rPr>
          <w:rFonts w:ascii="Times New Roman" w:eastAsia="宋体" w:hAnsi="Times New Roman" w:cs="Times New Roman" w:hint="default"/>
          <w:i/>
          <w:caps w:val="0"/>
          <w:color w:val="auto"/>
          <w:spacing w:val="0"/>
          <w:sz w:val="21"/>
          <w:szCs w:val="21"/>
          <w:u w:val="none"/>
        </w:rPr>
        <w:t>a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”、“乙</w:t>
      </w:r>
      <w:r>
        <w:rPr>
          <w:rFonts w:ascii="Times New Roman" w:eastAsia="宋体" w:hAnsi="Times New Roman" w:cs="Times New Roman" w:hint="default"/>
          <w:i/>
          <w:caps w:val="0"/>
          <w:color w:val="auto"/>
          <w:spacing w:val="0"/>
          <w:sz w:val="21"/>
          <w:szCs w:val="21"/>
          <w:u w:val="none"/>
        </w:rPr>
        <w:t>b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”或“丙</w:t>
      </w:r>
      <w:r>
        <w:rPr>
          <w:rFonts w:ascii="Times New Roman" w:eastAsia="宋体" w:hAnsi="Times New Roman" w:cs="Times New Roman" w:hint="default"/>
          <w:i/>
          <w:caps w:val="0"/>
          <w:color w:val="auto"/>
          <w:spacing w:val="0"/>
          <w:sz w:val="21"/>
          <w:szCs w:val="21"/>
          <w:u w:val="none"/>
        </w:rPr>
        <w:t>c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”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  <w:u w:val="none"/>
        </w:rPr>
        <w:t>)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相似。</w:t>
      </w: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0" w:beforeAutospacing="0" w:after="0" w:afterAutospacing="0" w:line="360" w:lineRule="auto"/>
        <w:ind w:left="0" w:right="0"/>
        <w:rPr>
          <w:rFonts w:ascii="Times New Roman" w:eastAsia="宋体" w:hAnsi="Times New Roman" w:cs="Times New Roman" w:hint="default"/>
          <w:color w:val="auto"/>
          <w:sz w:val="21"/>
          <w:szCs w:val="21"/>
        </w:rPr>
      </w:pP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  <w:u w:val="none"/>
        </w:rPr>
        <w:t>(3)</w:t>
      </w:r>
      <w:r>
        <w:rPr>
          <w:rFonts w:ascii="Times New Roman" w:eastAsia="宋体" w:hAnsi="Times New Roman" w:cs="Times New Roman" w:hint="default"/>
          <w:i/>
          <w:caps w:val="0"/>
          <w:color w:val="auto"/>
          <w:spacing w:val="0"/>
          <w:sz w:val="21"/>
          <w:szCs w:val="21"/>
          <w:u w:val="none"/>
        </w:rPr>
        <w:t>t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  <w:u w:val="none"/>
          <w:vertAlign w:val="subscript"/>
        </w:rPr>
        <w:t>2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℃时，</w:t>
      </w:r>
      <w:r>
        <w:rPr>
          <w:rFonts w:ascii="Times New Roman" w:eastAsia="宋体" w:hAnsi="Times New Roman" w:cs="Times New Roman" w:hint="default"/>
          <w:i/>
          <w:caps w:val="0"/>
          <w:color w:val="auto"/>
          <w:spacing w:val="0"/>
          <w:sz w:val="21"/>
          <w:szCs w:val="21"/>
          <w:u w:val="none"/>
        </w:rPr>
        <w:t>a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、</w:t>
      </w:r>
      <w:r>
        <w:rPr>
          <w:rFonts w:ascii="Times New Roman" w:eastAsia="宋体" w:hAnsi="Times New Roman" w:cs="Times New Roman" w:hint="default"/>
          <w:i/>
          <w:caps w:val="0"/>
          <w:color w:val="auto"/>
          <w:spacing w:val="0"/>
          <w:sz w:val="21"/>
          <w:szCs w:val="21"/>
          <w:u w:val="none"/>
        </w:rPr>
        <w:t>b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、</w:t>
      </w:r>
      <w:r>
        <w:rPr>
          <w:rFonts w:ascii="Times New Roman" w:eastAsia="宋体" w:hAnsi="Times New Roman" w:cs="Times New Roman" w:hint="default"/>
          <w:i/>
          <w:caps w:val="0"/>
          <w:color w:val="auto"/>
          <w:spacing w:val="0"/>
          <w:sz w:val="21"/>
          <w:szCs w:val="21"/>
          <w:u w:val="none"/>
        </w:rPr>
        <w:t>c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三种物质的溶解度由大到小的顺序是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  <w:u w:val="none"/>
        </w:rPr>
        <w:t>___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。</w:t>
      </w: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0" w:beforeAutospacing="0" w:after="0" w:afterAutospacing="0" w:line="360" w:lineRule="auto"/>
        <w:ind w:left="0" w:right="0"/>
        <w:rPr>
          <w:rFonts w:ascii="Times New Roman" w:eastAsia="宋体" w:hAnsi="Times New Roman" w:cs="Times New Roman" w:hint="default"/>
          <w:color w:val="auto"/>
          <w:sz w:val="21"/>
          <w:szCs w:val="21"/>
        </w:rPr>
      </w:pP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  <w:u w:val="none"/>
        </w:rPr>
        <w:t>(4)</w:t>
      </w:r>
      <w:r>
        <w:rPr>
          <w:rFonts w:ascii="Times New Roman" w:eastAsia="宋体" w:hAnsi="Times New Roman" w:cs="Times New Roman" w:hint="default"/>
          <w:i/>
          <w:caps w:val="0"/>
          <w:color w:val="auto"/>
          <w:spacing w:val="0"/>
          <w:sz w:val="21"/>
          <w:szCs w:val="21"/>
          <w:u w:val="none"/>
        </w:rPr>
        <w:t>t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  <w:u w:val="none"/>
          <w:vertAlign w:val="subscript"/>
        </w:rPr>
        <w:t>1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℃时，向盛有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  <w:u w:val="none"/>
        </w:rPr>
        <w:t>15</w:t>
      </w:r>
      <w:r>
        <w:rPr>
          <w:rFonts w:ascii="Times New Roman" w:eastAsia="宋体" w:hAnsi="Times New Roman" w:cs="Times New Roman" w:hint="default"/>
          <w:i/>
          <w:caps w:val="0"/>
          <w:color w:val="auto"/>
          <w:spacing w:val="0"/>
          <w:sz w:val="21"/>
          <w:szCs w:val="21"/>
          <w:u w:val="none"/>
        </w:rPr>
        <w:t>ga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物质的烧杯中加入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  <w:u w:val="none"/>
        </w:rPr>
        <w:t>50</w:t>
      </w:r>
      <w:r>
        <w:rPr>
          <w:rFonts w:ascii="Times New Roman" w:eastAsia="宋体" w:hAnsi="Times New Roman" w:cs="Times New Roman" w:hint="default"/>
          <w:i/>
          <w:caps w:val="0"/>
          <w:color w:val="auto"/>
          <w:spacing w:val="0"/>
          <w:sz w:val="21"/>
          <w:szCs w:val="21"/>
          <w:u w:val="none"/>
        </w:rPr>
        <w:t>g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水，充分溶解后得到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  <w:u w:val="none"/>
        </w:rPr>
        <w:t>65</w:t>
      </w:r>
      <w:r>
        <w:rPr>
          <w:rFonts w:ascii="Times New Roman" w:eastAsia="宋体" w:hAnsi="Times New Roman" w:cs="Times New Roman" w:hint="default"/>
          <w:i/>
          <w:caps w:val="0"/>
          <w:color w:val="auto"/>
          <w:spacing w:val="0"/>
          <w:sz w:val="21"/>
          <w:szCs w:val="21"/>
          <w:u w:val="none"/>
        </w:rPr>
        <w:t>g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溶液。若要增大该溶液的溶质质量分数，可采用的方法是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  <w:u w:val="none"/>
        </w:rPr>
        <w:t>___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。</w:t>
      </w: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0" w:beforeAutospacing="0" w:after="0" w:afterAutospacing="0" w:line="360" w:lineRule="auto"/>
        <w:ind w:left="0" w:right="0"/>
        <w:rPr>
          <w:rFonts w:ascii="Times New Roman" w:eastAsia="宋体" w:hAnsi="Times New Roman" w:cs="Times New Roman" w:hint="default"/>
          <w:color w:val="auto"/>
          <w:sz w:val="21"/>
          <w:szCs w:val="21"/>
        </w:rPr>
      </w:pP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  <w:u w:val="none"/>
        </w:rPr>
        <w:t>(5)</w:t>
      </w:r>
      <w:r>
        <w:rPr>
          <w:rFonts w:ascii="Times New Roman" w:eastAsia="宋体" w:hAnsi="Times New Roman" w:cs="Times New Roman" w:hint="default"/>
          <w:i/>
          <w:caps w:val="0"/>
          <w:color w:val="auto"/>
          <w:spacing w:val="0"/>
          <w:sz w:val="21"/>
          <w:szCs w:val="21"/>
          <w:u w:val="none"/>
        </w:rPr>
        <w:t>t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  <w:u w:val="none"/>
          <w:vertAlign w:val="subscript"/>
        </w:rPr>
        <w:t>2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℃时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  <w:u w:val="none"/>
        </w:rPr>
        <w:t>,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将</w:t>
      </w:r>
      <w:r>
        <w:rPr>
          <w:rFonts w:ascii="Times New Roman" w:eastAsia="宋体" w:hAnsi="Times New Roman" w:cs="Times New Roman" w:hint="default"/>
          <w:i/>
          <w:caps w:val="0"/>
          <w:color w:val="auto"/>
          <w:spacing w:val="0"/>
          <w:sz w:val="21"/>
          <w:szCs w:val="21"/>
          <w:u w:val="none"/>
        </w:rPr>
        <w:t>a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、</w:t>
      </w:r>
      <w:r>
        <w:rPr>
          <w:rFonts w:ascii="Times New Roman" w:eastAsia="宋体" w:hAnsi="Times New Roman" w:cs="Times New Roman" w:hint="default"/>
          <w:i/>
          <w:caps w:val="0"/>
          <w:color w:val="auto"/>
          <w:spacing w:val="0"/>
          <w:sz w:val="21"/>
          <w:szCs w:val="21"/>
          <w:u w:val="none"/>
        </w:rPr>
        <w:t>b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、</w:t>
      </w:r>
      <w:r>
        <w:rPr>
          <w:rFonts w:ascii="Times New Roman" w:eastAsia="宋体" w:hAnsi="Times New Roman" w:cs="Times New Roman" w:hint="default"/>
          <w:i/>
          <w:caps w:val="0"/>
          <w:color w:val="auto"/>
          <w:spacing w:val="0"/>
          <w:sz w:val="21"/>
          <w:szCs w:val="21"/>
          <w:u w:val="none"/>
        </w:rPr>
        <w:t>c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三种物质的饱和溶液都降温到</w:t>
      </w:r>
      <w:r>
        <w:rPr>
          <w:rFonts w:ascii="Times New Roman" w:eastAsia="宋体" w:hAnsi="Times New Roman" w:cs="Times New Roman" w:hint="default"/>
          <w:i/>
          <w:caps w:val="0"/>
          <w:color w:val="auto"/>
          <w:spacing w:val="0"/>
          <w:sz w:val="21"/>
          <w:szCs w:val="21"/>
          <w:u w:val="none"/>
        </w:rPr>
        <w:t>t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  <w:u w:val="none"/>
          <w:vertAlign w:val="subscript"/>
        </w:rPr>
        <w:t>1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℃，溶液中溶质质量分数由小到大的顺序为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  <w:u w:val="none"/>
        </w:rPr>
        <w:t>___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。</w:t>
      </w: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0" w:beforeAutospacing="0" w:after="0" w:afterAutospacing="0" w:line="360" w:lineRule="auto"/>
        <w:ind w:left="0" w:right="0"/>
        <w:rPr>
          <w:rFonts w:ascii="Times New Roman" w:eastAsia="宋体" w:hAnsi="Times New Roman" w:cs="Times New Roman" w:hint="default"/>
          <w:color w:val="auto"/>
          <w:sz w:val="21"/>
          <w:szCs w:val="21"/>
        </w:rPr>
      </w:pPr>
      <w:r>
        <w:rPr>
          <w:rFonts w:ascii="Times New Roman" w:eastAsia="宋体" w:hAnsi="Times New Roman" w:cs="Times New Roman" w:hint="default"/>
          <w:b/>
          <w:bCs/>
          <w:i w:val="0"/>
          <w:caps w:val="0"/>
          <w:color w:val="45B7FF"/>
          <w:spacing w:val="0"/>
          <w:sz w:val="21"/>
          <w:szCs w:val="21"/>
          <w:lang w:val="en-US" w:eastAsia="zh-CN"/>
        </w:rPr>
        <w:t>12.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A. B. C. </w:t>
      </w:r>
      <w:r>
        <w:rPr>
          <w:rFonts w:ascii="Times New Roman" w:eastAsia="宋体" w:hAnsi="Times New Roman" w:cs="Times New Roman" w:hint="default"/>
          <w:i/>
          <w:caps w:val="0"/>
          <w:color w:val="auto"/>
          <w:spacing w:val="0"/>
          <w:sz w:val="21"/>
          <w:szCs w:val="21"/>
          <w:u w:val="none"/>
        </w:rPr>
        <w:t>D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是初中化学常见的物质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  <w:u w:val="none"/>
        </w:rPr>
        <w:t>,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这四种物质中均含有同一种元素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  <w:u w:val="none"/>
        </w:rPr>
        <w:t>,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其中</w:t>
      </w:r>
      <w:r>
        <w:rPr>
          <w:rFonts w:ascii="Times New Roman" w:eastAsia="宋体" w:hAnsi="Times New Roman" w:cs="Times New Roman" w:hint="default"/>
          <w:i/>
          <w:caps w:val="0"/>
          <w:color w:val="auto"/>
          <w:spacing w:val="0"/>
          <w:sz w:val="21"/>
          <w:szCs w:val="21"/>
          <w:u w:val="none"/>
        </w:rPr>
        <w:t>A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为无色气体单质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  <w:u w:val="none"/>
        </w:rPr>
        <w:t>,</w:t>
      </w:r>
      <w:r>
        <w:rPr>
          <w:rFonts w:ascii="Times New Roman" w:eastAsia="宋体" w:hAnsi="Times New Roman" w:cs="Times New Roman" w:hint="default"/>
          <w:i/>
          <w:caps w:val="0"/>
          <w:color w:val="auto"/>
          <w:spacing w:val="0"/>
          <w:sz w:val="21"/>
          <w:szCs w:val="21"/>
          <w:u w:val="none"/>
        </w:rPr>
        <w:t>B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、</w:t>
      </w:r>
      <w:r>
        <w:rPr>
          <w:rFonts w:ascii="Times New Roman" w:eastAsia="宋体" w:hAnsi="Times New Roman" w:cs="Times New Roman" w:hint="default"/>
          <w:i/>
          <w:caps w:val="0"/>
          <w:color w:val="auto"/>
          <w:spacing w:val="0"/>
          <w:sz w:val="21"/>
          <w:szCs w:val="21"/>
          <w:u w:val="none"/>
        </w:rPr>
        <w:t>C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为氧化物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  <w:u w:val="none"/>
        </w:rPr>
        <w:t>,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且</w:t>
      </w:r>
      <w:r>
        <w:rPr>
          <w:rFonts w:ascii="Times New Roman" w:eastAsia="宋体" w:hAnsi="Times New Roman" w:cs="Times New Roman" w:hint="default"/>
          <w:i/>
          <w:caps w:val="0"/>
          <w:color w:val="auto"/>
          <w:spacing w:val="0"/>
          <w:sz w:val="21"/>
          <w:szCs w:val="21"/>
          <w:u w:val="none"/>
        </w:rPr>
        <w:t>B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为有毒气体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  <w:u w:val="none"/>
        </w:rPr>
        <w:t>,</w:t>
      </w:r>
      <w:r>
        <w:rPr>
          <w:rFonts w:ascii="Times New Roman" w:eastAsia="宋体" w:hAnsi="Times New Roman" w:cs="Times New Roman" w:hint="default"/>
          <w:i/>
          <w:caps w:val="0"/>
          <w:color w:val="auto"/>
          <w:spacing w:val="0"/>
          <w:sz w:val="21"/>
          <w:szCs w:val="21"/>
          <w:u w:val="none"/>
        </w:rPr>
        <w:t>D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是大理石的主要成分。它们之间的部分转化关系如图所示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  <w:u w:val="none"/>
        </w:rPr>
        <w:t>(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图中反应条件及部分反应物、生成物已省略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  <w:u w:val="none"/>
        </w:rPr>
        <w:t>).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回答下列问题：</w:t>
      </w: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0" w:beforeAutospacing="0" w:after="0" w:afterAutospacing="0" w:line="360" w:lineRule="auto"/>
        <w:ind w:left="0" w:right="0"/>
        <w:rPr>
          <w:rFonts w:ascii="Times New Roman" w:eastAsia="宋体" w:hAnsi="Times New Roman" w:cs="Times New Roman" w:hint="default"/>
          <w:color w:val="auto"/>
          <w:sz w:val="21"/>
          <w:szCs w:val="21"/>
        </w:rPr>
      </w:pP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drawing>
          <wp:inline distT="0" distB="0" distL="114300" distR="114300">
            <wp:extent cx="3467100" cy="647700"/>
            <wp:effectExtent l="0" t="0" r="0" b="0"/>
            <wp:docPr id="8" name="图片 7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9767667" name="图片 7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4671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0" w:beforeAutospacing="0" w:after="0" w:afterAutospacing="0" w:line="360" w:lineRule="auto"/>
        <w:ind w:left="0" w:right="0"/>
        <w:rPr>
          <w:rFonts w:ascii="Times New Roman" w:eastAsia="宋体" w:hAnsi="Times New Roman" w:cs="Times New Roman" w:hint="default"/>
          <w:color w:val="auto"/>
          <w:sz w:val="21"/>
          <w:szCs w:val="21"/>
        </w:rPr>
      </w:pP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(1)写出下列物质的化学式：</w:t>
      </w:r>
      <w:r>
        <w:rPr>
          <w:rFonts w:ascii="Times New Roman" w:eastAsia="宋体" w:hAnsi="Times New Roman" w:cs="Times New Roman" w:hint="default"/>
          <w:i/>
          <w:caps w:val="0"/>
          <w:color w:val="auto"/>
          <w:spacing w:val="0"/>
          <w:sz w:val="21"/>
          <w:szCs w:val="21"/>
          <w:u w:val="none"/>
        </w:rPr>
        <w:t>A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  <w:u w:val="none"/>
        </w:rPr>
        <w:t>___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；</w:t>
      </w:r>
      <w:r>
        <w:rPr>
          <w:rFonts w:ascii="Times New Roman" w:eastAsia="宋体" w:hAnsi="Times New Roman" w:cs="Times New Roman" w:hint="default"/>
          <w:i/>
          <w:caps w:val="0"/>
          <w:color w:val="auto"/>
          <w:spacing w:val="0"/>
          <w:sz w:val="21"/>
          <w:szCs w:val="21"/>
          <w:u w:val="none"/>
        </w:rPr>
        <w:t>B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  <w:u w:val="none"/>
        </w:rPr>
        <w:t>___.</w:t>
      </w: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0" w:beforeAutospacing="0" w:after="0" w:afterAutospacing="0" w:line="360" w:lineRule="auto"/>
        <w:ind w:left="0" w:right="0"/>
        <w:rPr>
          <w:rFonts w:ascii="Times New Roman" w:eastAsia="宋体" w:hAnsi="Times New Roman" w:cs="Times New Roman" w:hint="default"/>
          <w:color w:val="auto"/>
          <w:sz w:val="21"/>
          <w:szCs w:val="21"/>
        </w:rPr>
      </w:pP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(2)写出由物质</w:t>
      </w:r>
      <w:r>
        <w:rPr>
          <w:rFonts w:ascii="Times New Roman" w:eastAsia="宋体" w:hAnsi="Times New Roman" w:cs="Times New Roman" w:hint="default"/>
          <w:i/>
          <w:caps w:val="0"/>
          <w:color w:val="auto"/>
          <w:spacing w:val="0"/>
          <w:sz w:val="21"/>
          <w:szCs w:val="21"/>
          <w:u w:val="none"/>
        </w:rPr>
        <w:t>C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转化为物质</w:t>
      </w:r>
      <w:r>
        <w:rPr>
          <w:rFonts w:ascii="Times New Roman" w:eastAsia="宋体" w:hAnsi="Times New Roman" w:cs="Times New Roman" w:hint="default"/>
          <w:i/>
          <w:caps w:val="0"/>
          <w:color w:val="auto"/>
          <w:spacing w:val="0"/>
          <w:sz w:val="21"/>
          <w:szCs w:val="21"/>
          <w:u w:val="none"/>
        </w:rPr>
        <w:t>B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的化学方程式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  <w:u w:val="none"/>
        </w:rPr>
        <w:t>___.</w:t>
      </w: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0" w:beforeAutospacing="0" w:after="0" w:afterAutospacing="0" w:line="360" w:lineRule="auto"/>
        <w:ind w:left="0" w:right="0"/>
        <w:rPr>
          <w:rFonts w:ascii="Times New Roman" w:eastAsia="宋体" w:hAnsi="Times New Roman" w:cs="Times New Roman" w:hint="default"/>
          <w:color w:val="auto"/>
          <w:sz w:val="21"/>
          <w:szCs w:val="21"/>
        </w:rPr>
      </w:pP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(3)物质</w:t>
      </w:r>
      <w:r>
        <w:rPr>
          <w:rFonts w:ascii="Times New Roman" w:eastAsia="宋体" w:hAnsi="Times New Roman" w:cs="Times New Roman" w:hint="default"/>
          <w:i/>
          <w:caps w:val="0"/>
          <w:color w:val="auto"/>
          <w:spacing w:val="0"/>
          <w:sz w:val="21"/>
          <w:szCs w:val="21"/>
          <w:u w:val="none"/>
        </w:rPr>
        <w:t>B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除了具有毒性外，还具有还原性，写出物质</w:t>
      </w:r>
      <w:r>
        <w:rPr>
          <w:rFonts w:ascii="Times New Roman" w:eastAsia="宋体" w:hAnsi="Times New Roman" w:cs="Times New Roman" w:hint="default"/>
          <w:i/>
          <w:caps w:val="0"/>
          <w:color w:val="auto"/>
          <w:spacing w:val="0"/>
          <w:sz w:val="21"/>
          <w:szCs w:val="21"/>
          <w:u w:val="none"/>
        </w:rPr>
        <w:t>B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使氧化铜还原成铜的化学反应方程式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  <w:u w:val="none"/>
        </w:rPr>
        <w:t>___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；</w:t>
      </w: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0" w:beforeAutospacing="0" w:after="0" w:afterAutospacing="0" w:line="360" w:lineRule="auto"/>
        <w:ind w:left="0" w:right="0"/>
        <w:rPr>
          <w:rFonts w:ascii="Times New Roman" w:eastAsia="宋体" w:hAnsi="Times New Roman" w:cs="Times New Roman" w:hint="default"/>
          <w:color w:val="auto"/>
          <w:sz w:val="21"/>
          <w:szCs w:val="21"/>
        </w:rPr>
      </w:pP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(4)写出物质</w:t>
      </w:r>
      <w:r>
        <w:rPr>
          <w:rFonts w:ascii="Times New Roman" w:eastAsia="宋体" w:hAnsi="Times New Roman" w:cs="Times New Roman" w:hint="default"/>
          <w:i/>
          <w:caps w:val="0"/>
          <w:color w:val="auto"/>
          <w:spacing w:val="0"/>
          <w:sz w:val="21"/>
          <w:szCs w:val="21"/>
          <w:u w:val="none"/>
        </w:rPr>
        <w:t>C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与过氧化钠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  <w:u w:val="none"/>
        </w:rPr>
        <w:t>(</w:t>
      </w:r>
      <w:r>
        <w:rPr>
          <w:rFonts w:ascii="Times New Roman" w:eastAsia="宋体" w:hAnsi="Times New Roman" w:cs="Times New Roman" w:hint="default"/>
          <w:i/>
          <w:caps w:val="0"/>
          <w:color w:val="auto"/>
          <w:spacing w:val="0"/>
          <w:sz w:val="21"/>
          <w:szCs w:val="21"/>
          <w:u w:val="none"/>
        </w:rPr>
        <w:t>Na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  <w:u w:val="none"/>
          <w:vertAlign w:val="subscript"/>
        </w:rPr>
        <w:t>2</w:t>
      </w:r>
      <w:r>
        <w:rPr>
          <w:rFonts w:ascii="Times New Roman" w:eastAsia="宋体" w:hAnsi="Times New Roman" w:cs="Times New Roman" w:hint="default"/>
          <w:i/>
          <w:caps w:val="0"/>
          <w:color w:val="auto"/>
          <w:spacing w:val="0"/>
          <w:sz w:val="21"/>
          <w:szCs w:val="21"/>
          <w:u w:val="none"/>
        </w:rPr>
        <w:t>O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  <w:u w:val="none"/>
          <w:vertAlign w:val="subscript"/>
        </w:rPr>
        <w:t>2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  <w:u w:val="none"/>
        </w:rPr>
        <w:t>)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反应生成碳酸钠和物质</w:t>
      </w:r>
      <w:r>
        <w:rPr>
          <w:rFonts w:ascii="Times New Roman" w:eastAsia="宋体" w:hAnsi="Times New Roman" w:cs="Times New Roman" w:hint="default"/>
          <w:i/>
          <w:caps w:val="0"/>
          <w:color w:val="auto"/>
          <w:spacing w:val="0"/>
          <w:sz w:val="21"/>
          <w:szCs w:val="21"/>
          <w:u w:val="none"/>
        </w:rPr>
        <w:t>A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的化学方程式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  <w:u w:val="none"/>
        </w:rPr>
        <w:t>___.</w:t>
      </w: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0" w:beforeAutospacing="0" w:after="0" w:afterAutospacing="0" w:line="360" w:lineRule="auto"/>
        <w:ind w:left="0" w:right="0"/>
        <w:rPr>
          <w:rFonts w:ascii="Times New Roman" w:eastAsia="宋体" w:hAnsi="Times New Roman" w:cs="Times New Roman" w:hint="default"/>
          <w:color w:val="auto"/>
          <w:sz w:val="21"/>
          <w:szCs w:val="21"/>
        </w:rPr>
      </w:pPr>
      <w:r>
        <w:rPr>
          <w:rFonts w:ascii="Times New Roman" w:eastAsia="宋体" w:hAnsi="Times New Roman" w:cs="Times New Roman" w:hint="default"/>
          <w:b/>
          <w:bCs/>
          <w:i w:val="0"/>
          <w:caps w:val="0"/>
          <w:color w:val="45B7FF"/>
          <w:spacing w:val="0"/>
          <w:sz w:val="21"/>
          <w:szCs w:val="21"/>
          <w:lang w:val="en-US" w:eastAsia="zh-CN"/>
        </w:rPr>
        <w:t>13.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如图是实验室常用气体制备装置，据图回答问题：</w:t>
      </w: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0" w:beforeAutospacing="0" w:after="0" w:afterAutospacing="0" w:line="360" w:lineRule="auto"/>
        <w:ind w:left="0" w:right="0"/>
        <w:rPr>
          <w:rFonts w:ascii="Times New Roman" w:eastAsia="宋体" w:hAnsi="Times New Roman" w:cs="Times New Roman" w:hint="default"/>
          <w:color w:val="auto"/>
          <w:sz w:val="21"/>
          <w:szCs w:val="21"/>
        </w:rPr>
      </w:pP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drawing>
          <wp:inline distT="0" distB="0" distL="114300" distR="114300">
            <wp:extent cx="5791200" cy="1628775"/>
            <wp:effectExtent l="0" t="0" r="0" b="9525"/>
            <wp:docPr id="10" name="图片 8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1111192" name="图片 8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91200" cy="1628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0" w:beforeAutospacing="0" w:after="0" w:afterAutospacing="0" w:line="360" w:lineRule="auto"/>
        <w:ind w:left="0" w:right="0"/>
        <w:rPr>
          <w:rFonts w:ascii="Times New Roman" w:eastAsia="宋体" w:hAnsi="Times New Roman" w:cs="Times New Roman" w:hint="default"/>
          <w:color w:val="auto"/>
          <w:sz w:val="21"/>
          <w:szCs w:val="21"/>
        </w:rPr>
      </w:pP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(1)写出有标号的仪器名称：①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  <w:u w:val="none"/>
        </w:rPr>
        <w:t>___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。</w:t>
      </w: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0" w:beforeAutospacing="0" w:after="0" w:afterAutospacing="0" w:line="360" w:lineRule="auto"/>
        <w:ind w:left="0" w:right="0"/>
        <w:rPr>
          <w:rFonts w:ascii="Times New Roman" w:eastAsia="宋体" w:hAnsi="Times New Roman" w:cs="Times New Roman" w:hint="default"/>
          <w:color w:val="auto"/>
          <w:sz w:val="21"/>
          <w:szCs w:val="21"/>
        </w:rPr>
      </w:pP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(2)实验室制取氧气的化学方程式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  <w:u w:val="none"/>
        </w:rPr>
        <w:t>___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。要获得干燥的氧气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  <w:u w:val="none"/>
        </w:rPr>
        <w:t>,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应先将气体通过盛有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  <w:u w:val="none"/>
        </w:rPr>
        <w:t>___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的</w:t>
      </w:r>
      <w:r>
        <w:rPr>
          <w:rFonts w:ascii="Times New Roman" w:eastAsia="宋体" w:hAnsi="Times New Roman" w:cs="Times New Roman" w:hint="default"/>
          <w:i/>
          <w:caps w:val="0"/>
          <w:color w:val="auto"/>
          <w:spacing w:val="0"/>
          <w:sz w:val="21"/>
          <w:szCs w:val="21"/>
          <w:u w:val="none"/>
        </w:rPr>
        <w:t>D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装置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  <w:u w:val="none"/>
        </w:rPr>
        <w:t>,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再用</w:t>
      </w:r>
      <w:r>
        <w:rPr>
          <w:rFonts w:ascii="Times New Roman" w:eastAsia="宋体" w:hAnsi="Times New Roman" w:cs="Times New Roman" w:hint="default"/>
          <w:i/>
          <w:caps w:val="0"/>
          <w:color w:val="auto"/>
          <w:spacing w:val="0"/>
          <w:sz w:val="21"/>
          <w:szCs w:val="21"/>
          <w:u w:val="none"/>
        </w:rPr>
        <w:t>E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装置收集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  <w:u w:val="none"/>
        </w:rPr>
        <w:t>,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气体应从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  <w:u w:val="none"/>
        </w:rPr>
        <w:t>___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端通入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  <w:u w:val="none"/>
        </w:rPr>
        <w:t>(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选填“</w:t>
      </w:r>
      <w:r>
        <w:rPr>
          <w:rFonts w:ascii="Times New Roman" w:eastAsia="宋体" w:hAnsi="Times New Roman" w:cs="Times New Roman" w:hint="default"/>
          <w:i/>
          <w:caps w:val="0"/>
          <w:color w:val="auto"/>
          <w:spacing w:val="0"/>
          <w:sz w:val="21"/>
          <w:szCs w:val="21"/>
          <w:u w:val="none"/>
        </w:rPr>
        <w:t>a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或“</w:t>
      </w:r>
      <w:r>
        <w:rPr>
          <w:rFonts w:ascii="Times New Roman" w:eastAsia="宋体" w:hAnsi="Times New Roman" w:cs="Times New Roman" w:hint="default"/>
          <w:i/>
          <w:caps w:val="0"/>
          <w:color w:val="auto"/>
          <w:spacing w:val="0"/>
          <w:sz w:val="21"/>
          <w:szCs w:val="21"/>
          <w:u w:val="none"/>
        </w:rPr>
        <w:t>b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”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  <w:u w:val="none"/>
        </w:rPr>
        <w:t>)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。</w:t>
      </w: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0" w:beforeAutospacing="0" w:after="0" w:afterAutospacing="0" w:line="360" w:lineRule="auto"/>
        <w:ind w:left="0" w:right="0"/>
        <w:rPr>
          <w:rFonts w:ascii="Times New Roman" w:eastAsia="宋体" w:hAnsi="Times New Roman" w:cs="Times New Roman" w:hint="default"/>
          <w:color w:val="auto"/>
          <w:sz w:val="21"/>
          <w:szCs w:val="21"/>
        </w:rPr>
      </w:pP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(3)实验室可用</w:t>
      </w:r>
      <w:r>
        <w:rPr>
          <w:rFonts w:ascii="Times New Roman" w:eastAsia="宋体" w:hAnsi="Times New Roman" w:cs="Times New Roman" w:hint="default"/>
          <w:i/>
          <w:caps w:val="0"/>
          <w:color w:val="auto"/>
          <w:spacing w:val="0"/>
          <w:sz w:val="21"/>
          <w:szCs w:val="21"/>
          <w:u w:val="none"/>
        </w:rPr>
        <w:t>B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或</w:t>
      </w:r>
      <w:r>
        <w:rPr>
          <w:rFonts w:ascii="Times New Roman" w:eastAsia="宋体" w:hAnsi="Times New Roman" w:cs="Times New Roman" w:hint="default"/>
          <w:i/>
          <w:caps w:val="0"/>
          <w:color w:val="auto"/>
          <w:spacing w:val="0"/>
          <w:sz w:val="21"/>
          <w:szCs w:val="21"/>
          <w:u w:val="none"/>
        </w:rPr>
        <w:t>C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装置制</w:t>
      </w:r>
      <w:r>
        <w:rPr>
          <w:rFonts w:ascii="Times New Roman" w:eastAsia="宋体" w:hAnsi="Times New Roman" w:cs="Times New Roman" w:hint="default"/>
          <w:i/>
          <w:caps w:val="0"/>
          <w:color w:val="auto"/>
          <w:spacing w:val="0"/>
          <w:sz w:val="21"/>
          <w:szCs w:val="21"/>
          <w:u w:val="none"/>
        </w:rPr>
        <w:t>CO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  <w:u w:val="none"/>
          <w:vertAlign w:val="subscript"/>
        </w:rPr>
        <w:t>2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，</w:t>
      </w:r>
      <w:r>
        <w:rPr>
          <w:rFonts w:ascii="Times New Roman" w:eastAsia="宋体" w:hAnsi="Times New Roman" w:cs="Times New Roman" w:hint="default"/>
          <w:i/>
          <w:caps w:val="0"/>
          <w:color w:val="auto"/>
          <w:spacing w:val="0"/>
          <w:sz w:val="21"/>
          <w:szCs w:val="21"/>
          <w:u w:val="none"/>
        </w:rPr>
        <w:t>C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相对于</w:t>
      </w:r>
      <w:r>
        <w:rPr>
          <w:rFonts w:ascii="Times New Roman" w:eastAsia="宋体" w:hAnsi="Times New Roman" w:cs="Times New Roman" w:hint="default"/>
          <w:i/>
          <w:caps w:val="0"/>
          <w:color w:val="auto"/>
          <w:spacing w:val="0"/>
          <w:sz w:val="21"/>
          <w:szCs w:val="21"/>
          <w:u w:val="none"/>
        </w:rPr>
        <w:t>B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装置的优点有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  <w:u w:val="none"/>
        </w:rPr>
        <w:t>___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。</w:t>
      </w: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0" w:beforeAutospacing="0" w:after="0" w:afterAutospacing="0" w:line="360" w:lineRule="auto"/>
        <w:ind w:left="0" w:right="0"/>
        <w:rPr>
          <w:rFonts w:ascii="Times New Roman" w:eastAsia="宋体" w:hAnsi="Times New Roman" w:cs="Times New Roman" w:hint="default"/>
          <w:color w:val="auto"/>
          <w:sz w:val="21"/>
          <w:szCs w:val="21"/>
        </w:rPr>
      </w:pP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(4)实验室制取氨气：</w:t>
      </w:r>
      <w:r>
        <w:rPr>
          <w:rFonts w:ascii="Times New Roman" w:eastAsia="宋体" w:hAnsi="Times New Roman" w:cs="Times New Roman" w:hint="default"/>
          <w:i/>
          <w:caps w:val="0"/>
          <w:color w:val="auto"/>
          <w:spacing w:val="0"/>
          <w:sz w:val="21"/>
          <w:szCs w:val="21"/>
          <w:u w:val="none"/>
        </w:rPr>
        <w:t>Ca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  <w:u w:val="none"/>
        </w:rPr>
        <w:t>(</w:t>
      </w:r>
      <w:r>
        <w:rPr>
          <w:rFonts w:ascii="Times New Roman" w:eastAsia="宋体" w:hAnsi="Times New Roman" w:cs="Times New Roman" w:hint="default"/>
          <w:i/>
          <w:caps w:val="0"/>
          <w:color w:val="auto"/>
          <w:spacing w:val="0"/>
          <w:sz w:val="21"/>
          <w:szCs w:val="21"/>
          <w:u w:val="none"/>
        </w:rPr>
        <w:t>OH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  <w:u w:val="none"/>
        </w:rPr>
        <w:t>)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  <w:u w:val="none"/>
          <w:vertAlign w:val="subscript"/>
        </w:rPr>
        <w:t>2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  <w:u w:val="none"/>
        </w:rPr>
        <w:t>(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固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  <w:u w:val="none"/>
        </w:rPr>
        <w:t>)+2</w:t>
      </w:r>
      <w:r>
        <w:rPr>
          <w:rFonts w:ascii="Times New Roman" w:eastAsia="宋体" w:hAnsi="Times New Roman" w:cs="Times New Roman" w:hint="default"/>
          <w:i/>
          <w:caps w:val="0"/>
          <w:color w:val="auto"/>
          <w:spacing w:val="0"/>
          <w:sz w:val="21"/>
          <w:szCs w:val="21"/>
          <w:u w:val="none"/>
        </w:rPr>
        <w:t>NH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  <w:u w:val="none"/>
        </w:rPr>
        <w:t>4</w:t>
      </w:r>
      <w:r>
        <w:rPr>
          <w:rFonts w:ascii="Times New Roman" w:eastAsia="宋体" w:hAnsi="Times New Roman" w:cs="Times New Roman" w:hint="default"/>
          <w:i/>
          <w:caps w:val="0"/>
          <w:color w:val="auto"/>
          <w:spacing w:val="0"/>
          <w:sz w:val="21"/>
          <w:szCs w:val="21"/>
          <w:u w:val="none"/>
        </w:rPr>
        <w:t>Cl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  <w:u w:val="none"/>
        </w:rPr>
        <w:t>(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固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  <w:u w:val="none"/>
        </w:rPr>
        <w:t>) 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position w:val="-30"/>
          <w:sz w:val="21"/>
          <w:szCs w:val="21"/>
          <w:u w:val="single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pt;height:34pt" o:oleicon="f" o:ole="" coordsize="21600,21600" o:preferrelative="t" filled="f" stroked="f">
            <v:imagedata r:id="rId14" o:title=""/>
            <o:lock v:ext="edit" aspectratio="t"/>
            <w10:anchorlock/>
          </v:shape>
          <o:OLEObject Type="Embed" ProgID="Equation.KSEE3" ShapeID="_x0000_i1025" DrawAspect="Content" ObjectID="_1468075725" r:id="rId15"/>
        </w:objec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  <w:u w:val="none"/>
        </w:rPr>
        <w:t>  </w:t>
      </w:r>
      <w:r>
        <w:rPr>
          <w:rFonts w:ascii="Times New Roman" w:eastAsia="宋体" w:hAnsi="Times New Roman" w:cs="Times New Roman" w:hint="default"/>
          <w:i/>
          <w:caps w:val="0"/>
          <w:color w:val="auto"/>
          <w:spacing w:val="0"/>
          <w:sz w:val="21"/>
          <w:szCs w:val="21"/>
          <w:u w:val="none"/>
        </w:rPr>
        <w:t>CaCl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  <w:u w:val="none"/>
          <w:vertAlign w:val="subscript"/>
        </w:rPr>
        <w:t>2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  <w:u w:val="none"/>
        </w:rPr>
        <w:t>(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固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  <w:u w:val="none"/>
        </w:rPr>
        <w:t>)+2</w:t>
      </w:r>
      <w:r>
        <w:rPr>
          <w:rFonts w:ascii="Times New Roman" w:eastAsia="宋体" w:hAnsi="Times New Roman" w:cs="Times New Roman" w:hint="default"/>
          <w:i/>
          <w:caps w:val="0"/>
          <w:color w:val="auto"/>
          <w:spacing w:val="0"/>
          <w:sz w:val="21"/>
          <w:szCs w:val="21"/>
          <w:u w:val="none"/>
        </w:rPr>
        <w:t>H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  <w:u w:val="none"/>
          <w:vertAlign w:val="subscript"/>
        </w:rPr>
        <w:t>2</w:t>
      </w:r>
      <w:r>
        <w:rPr>
          <w:rFonts w:ascii="Times New Roman" w:eastAsia="宋体" w:hAnsi="Times New Roman" w:cs="Times New Roman" w:hint="default"/>
          <w:i/>
          <w:caps w:val="0"/>
          <w:color w:val="auto"/>
          <w:spacing w:val="0"/>
          <w:sz w:val="21"/>
          <w:szCs w:val="21"/>
          <w:u w:val="none"/>
        </w:rPr>
        <w:t>O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  <w:u w:val="none"/>
        </w:rPr>
        <w:t>+2</w:t>
      </w:r>
      <w:r>
        <w:rPr>
          <w:rFonts w:ascii="Times New Roman" w:eastAsia="宋体" w:hAnsi="Times New Roman" w:cs="Times New Roman" w:hint="default"/>
          <w:i/>
          <w:caps w:val="0"/>
          <w:color w:val="auto"/>
          <w:spacing w:val="0"/>
          <w:sz w:val="21"/>
          <w:szCs w:val="21"/>
          <w:u w:val="none"/>
        </w:rPr>
        <w:t>NH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  <w:u w:val="none"/>
          <w:vertAlign w:val="subscript"/>
        </w:rPr>
        <w:t>3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  <w:u w:val="none"/>
        </w:rPr>
        <w:t>↑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要制取并收集干燥的氨气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  <w:u w:val="none"/>
        </w:rPr>
        <w:t>,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所选装置正确的连接顺序是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  <w:u w:val="none"/>
        </w:rPr>
        <w:t>___→___→</w:t>
      </w:r>
      <w:r>
        <w:rPr>
          <w:rFonts w:ascii="Times New Roman" w:eastAsia="宋体" w:hAnsi="Times New Roman" w:cs="Times New Roman" w:hint="default"/>
          <w:i/>
          <w:caps w:val="0"/>
          <w:color w:val="auto"/>
          <w:spacing w:val="0"/>
          <w:sz w:val="21"/>
          <w:szCs w:val="21"/>
          <w:u w:val="none"/>
        </w:rPr>
        <w:t>F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  <w:u w:val="none"/>
        </w:rPr>
        <w:t>(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填字母代号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  <w:u w:val="none"/>
        </w:rPr>
        <w:t>)</w:t>
      </w: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0" w:beforeAutospacing="0" w:after="0" w:afterAutospacing="0" w:line="360" w:lineRule="auto"/>
        <w:ind w:left="0" w:right="0"/>
        <w:rPr>
          <w:rFonts w:ascii="Times New Roman" w:eastAsia="宋体" w:hAnsi="Times New Roman" w:cs="Times New Roman" w:hint="default"/>
          <w:color w:val="auto"/>
          <w:sz w:val="21"/>
          <w:szCs w:val="21"/>
        </w:rPr>
      </w:pP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(5)为探究氨气的性质，按如图装置进行实验。观察到黑色粉末变红，白色无水硫酸铜变蓝，同时反应中还有一种气体单质生成。</w:t>
      </w: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0" w:beforeAutospacing="0" w:after="0" w:afterAutospacing="0" w:line="360" w:lineRule="auto"/>
        <w:ind w:left="0" w:right="0"/>
        <w:rPr>
          <w:rFonts w:ascii="Times New Roman" w:eastAsia="宋体" w:hAnsi="Times New Roman" w:cs="Times New Roman" w:hint="default"/>
          <w:color w:val="auto"/>
          <w:sz w:val="21"/>
          <w:szCs w:val="21"/>
        </w:rPr>
      </w:pP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【查阅资料】</w:t>
      </w:r>
      <w:r>
        <w:rPr>
          <w:rFonts w:ascii="Times New Roman" w:eastAsia="宋体" w:hAnsi="Times New Roman" w:cs="Times New Roman" w:hint="default"/>
          <w:i/>
          <w:caps w:val="0"/>
          <w:color w:val="auto"/>
          <w:spacing w:val="0"/>
          <w:sz w:val="21"/>
          <w:szCs w:val="21"/>
          <w:u w:val="none"/>
        </w:rPr>
        <w:t>Cu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  <w:u w:val="none"/>
          <w:vertAlign w:val="subscript"/>
        </w:rPr>
        <w:t>2</w:t>
      </w:r>
      <w:r>
        <w:rPr>
          <w:rFonts w:ascii="Times New Roman" w:eastAsia="宋体" w:hAnsi="Times New Roman" w:cs="Times New Roman" w:hint="default"/>
          <w:i/>
          <w:caps w:val="0"/>
          <w:color w:val="auto"/>
          <w:spacing w:val="0"/>
          <w:sz w:val="21"/>
          <w:szCs w:val="21"/>
          <w:u w:val="none"/>
        </w:rPr>
        <w:t>O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是红色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  <w:u w:val="none"/>
        </w:rPr>
        <w:t>,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易与稀硫酸反应：</w:t>
      </w:r>
      <w:r>
        <w:rPr>
          <w:rFonts w:ascii="Times New Roman" w:eastAsia="宋体" w:hAnsi="Times New Roman" w:cs="Times New Roman" w:hint="default"/>
          <w:i/>
          <w:caps w:val="0"/>
          <w:color w:val="auto"/>
          <w:spacing w:val="0"/>
          <w:sz w:val="21"/>
          <w:szCs w:val="21"/>
          <w:u w:val="none"/>
        </w:rPr>
        <w:t>Cu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  <w:u w:val="none"/>
          <w:vertAlign w:val="subscript"/>
        </w:rPr>
        <w:t>2</w:t>
      </w:r>
      <w:r>
        <w:rPr>
          <w:rFonts w:ascii="Times New Roman" w:eastAsia="宋体" w:hAnsi="Times New Roman" w:cs="Times New Roman" w:hint="default"/>
          <w:i/>
          <w:caps w:val="0"/>
          <w:color w:val="auto"/>
          <w:spacing w:val="0"/>
          <w:sz w:val="21"/>
          <w:szCs w:val="21"/>
          <w:u w:val="none"/>
        </w:rPr>
        <w:t>O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  <w:u w:val="none"/>
        </w:rPr>
        <w:t>+</w:t>
      </w:r>
      <w:r>
        <w:rPr>
          <w:rFonts w:ascii="Times New Roman" w:eastAsia="宋体" w:hAnsi="Times New Roman" w:cs="Times New Roman" w:hint="default"/>
          <w:i/>
          <w:caps w:val="0"/>
          <w:color w:val="auto"/>
          <w:spacing w:val="0"/>
          <w:sz w:val="21"/>
          <w:szCs w:val="21"/>
          <w:u w:val="none"/>
        </w:rPr>
        <w:t>H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  <w:u w:val="none"/>
          <w:vertAlign w:val="subscript"/>
        </w:rPr>
        <w:t>2</w:t>
      </w:r>
      <w:r>
        <w:rPr>
          <w:rFonts w:ascii="Times New Roman" w:eastAsia="宋体" w:hAnsi="Times New Roman" w:cs="Times New Roman" w:hint="default"/>
          <w:i/>
          <w:caps w:val="0"/>
          <w:color w:val="auto"/>
          <w:spacing w:val="0"/>
          <w:sz w:val="21"/>
          <w:szCs w:val="21"/>
          <w:u w:val="none"/>
        </w:rPr>
        <w:t>SO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  <w:u w:val="none"/>
          <w:vertAlign w:val="subscript"/>
        </w:rPr>
        <w:t>4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  <w:u w:val="none"/>
        </w:rPr>
        <w:t>=</w:t>
      </w:r>
      <w:r>
        <w:rPr>
          <w:rFonts w:ascii="Times New Roman" w:eastAsia="宋体" w:hAnsi="Times New Roman" w:cs="Times New Roman" w:hint="default"/>
          <w:i/>
          <w:caps w:val="0"/>
          <w:color w:val="auto"/>
          <w:spacing w:val="0"/>
          <w:sz w:val="21"/>
          <w:szCs w:val="21"/>
          <w:u w:val="none"/>
        </w:rPr>
        <w:t>CuSO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  <w:u w:val="none"/>
          <w:vertAlign w:val="subscript"/>
        </w:rPr>
        <w:t>4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  <w:u w:val="none"/>
        </w:rPr>
        <w:t>+</w:t>
      </w:r>
      <w:r>
        <w:rPr>
          <w:rFonts w:ascii="Times New Roman" w:eastAsia="宋体" w:hAnsi="Times New Roman" w:cs="Times New Roman" w:hint="default"/>
          <w:i/>
          <w:caps w:val="0"/>
          <w:color w:val="auto"/>
          <w:spacing w:val="0"/>
          <w:sz w:val="21"/>
          <w:szCs w:val="21"/>
          <w:u w:val="none"/>
        </w:rPr>
        <w:t>Cu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  <w:u w:val="none"/>
        </w:rPr>
        <w:t>+</w:t>
      </w:r>
      <w:r>
        <w:rPr>
          <w:rFonts w:ascii="Times New Roman" w:eastAsia="宋体" w:hAnsi="Times New Roman" w:cs="Times New Roman" w:hint="default"/>
          <w:i/>
          <w:caps w:val="0"/>
          <w:color w:val="auto"/>
          <w:spacing w:val="0"/>
          <w:sz w:val="21"/>
          <w:szCs w:val="21"/>
          <w:u w:val="none"/>
        </w:rPr>
        <w:t>H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  <w:u w:val="none"/>
          <w:vertAlign w:val="subscript"/>
        </w:rPr>
        <w:t>2</w:t>
      </w:r>
      <w:r>
        <w:rPr>
          <w:rFonts w:ascii="Times New Roman" w:eastAsia="宋体" w:hAnsi="Times New Roman" w:cs="Times New Roman" w:hint="default"/>
          <w:i/>
          <w:caps w:val="0"/>
          <w:color w:val="auto"/>
          <w:spacing w:val="0"/>
          <w:sz w:val="21"/>
          <w:szCs w:val="21"/>
          <w:u w:val="none"/>
        </w:rPr>
        <w:t>O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drawing>
          <wp:inline distT="0" distB="0" distL="114300" distR="114300">
            <wp:extent cx="3267075" cy="1704975"/>
            <wp:effectExtent l="0" t="0" r="9525" b="9525"/>
            <wp:docPr id="9" name="图片 9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9455042" name="图片 9" descr="IMG_25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267075" cy="1704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0" w:beforeAutospacing="0" w:after="0" w:afterAutospacing="0" w:line="360" w:lineRule="auto"/>
        <w:ind w:left="0" w:right="0"/>
        <w:rPr>
          <w:rFonts w:ascii="Times New Roman" w:eastAsia="宋体" w:hAnsi="Times New Roman" w:cs="Times New Roman" w:hint="default"/>
          <w:color w:val="auto"/>
          <w:sz w:val="21"/>
          <w:szCs w:val="21"/>
        </w:rPr>
      </w:pP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【提出问题】得到的红色物质是什么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  <w:u w:val="none"/>
        </w:rPr>
        <w:t>?</w:t>
      </w: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0" w:beforeAutospacing="0" w:after="0" w:afterAutospacing="0" w:line="360" w:lineRule="auto"/>
        <w:ind w:left="0" w:right="0"/>
        <w:rPr>
          <w:rFonts w:ascii="Times New Roman" w:eastAsia="宋体" w:hAnsi="Times New Roman" w:cs="Times New Roman" w:hint="default"/>
          <w:color w:val="auto"/>
          <w:sz w:val="21"/>
          <w:szCs w:val="21"/>
        </w:rPr>
      </w:pP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【猜想】①是</w:t>
      </w:r>
      <w:r>
        <w:rPr>
          <w:rFonts w:ascii="Times New Roman" w:eastAsia="宋体" w:hAnsi="Times New Roman" w:cs="Times New Roman" w:hint="default"/>
          <w:i/>
          <w:caps w:val="0"/>
          <w:color w:val="auto"/>
          <w:spacing w:val="0"/>
          <w:sz w:val="21"/>
          <w:szCs w:val="21"/>
          <w:u w:val="none"/>
        </w:rPr>
        <w:t>Cu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  <w:u w:val="none"/>
        </w:rPr>
        <w:t>;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②是</w:t>
      </w:r>
      <w:r>
        <w:rPr>
          <w:rFonts w:ascii="Times New Roman" w:eastAsia="宋体" w:hAnsi="Times New Roman" w:cs="Times New Roman" w:hint="default"/>
          <w:i/>
          <w:caps w:val="0"/>
          <w:color w:val="auto"/>
          <w:spacing w:val="0"/>
          <w:sz w:val="21"/>
          <w:szCs w:val="21"/>
          <w:u w:val="none"/>
        </w:rPr>
        <w:t>Cu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  <w:u w:val="none"/>
          <w:vertAlign w:val="subscript"/>
        </w:rPr>
        <w:t>2</w:t>
      </w:r>
      <w:r>
        <w:rPr>
          <w:rFonts w:ascii="Times New Roman" w:eastAsia="宋体" w:hAnsi="Times New Roman" w:cs="Times New Roman" w:hint="default"/>
          <w:i/>
          <w:caps w:val="0"/>
          <w:color w:val="auto"/>
          <w:spacing w:val="0"/>
          <w:sz w:val="21"/>
          <w:szCs w:val="21"/>
          <w:u w:val="none"/>
        </w:rPr>
        <w:t>O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  <w:u w:val="none"/>
        </w:rPr>
        <w:t>: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③是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  <w:u w:val="none"/>
        </w:rPr>
        <w:t>___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。</w:t>
      </w: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0" w:beforeAutospacing="0" w:after="0" w:afterAutospacing="0" w:line="360" w:lineRule="auto"/>
        <w:ind w:left="0" w:right="0"/>
        <w:rPr>
          <w:rFonts w:ascii="Times New Roman" w:eastAsia="宋体" w:hAnsi="Times New Roman" w:cs="Times New Roman" w:hint="default"/>
          <w:color w:val="auto"/>
          <w:sz w:val="21"/>
          <w:szCs w:val="21"/>
        </w:rPr>
      </w:pP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若猜想①成立，玻璃管中发生反应的化学方程式为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  <w:u w:val="none"/>
        </w:rPr>
        <w:t>___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。</w:t>
      </w: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0" w:beforeAutospacing="0" w:after="0" w:afterAutospacing="0" w:line="360" w:lineRule="auto"/>
        <w:ind w:left="0" w:right="0"/>
        <w:rPr>
          <w:rFonts w:ascii="Times New Roman" w:eastAsia="宋体" w:hAnsi="Times New Roman" w:cs="Times New Roman" w:hint="default"/>
          <w:color w:val="auto"/>
          <w:sz w:val="21"/>
          <w:szCs w:val="21"/>
        </w:rPr>
      </w:pP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【设计实验】请你设计一个简单的实验来验证红色物质中是否存在</w:t>
      </w:r>
      <w:r>
        <w:rPr>
          <w:rFonts w:ascii="Times New Roman" w:eastAsia="宋体" w:hAnsi="Times New Roman" w:cs="Times New Roman" w:hint="default"/>
          <w:i/>
          <w:caps w:val="0"/>
          <w:color w:val="auto"/>
          <w:spacing w:val="0"/>
          <w:sz w:val="21"/>
          <w:szCs w:val="21"/>
          <w:u w:val="none"/>
        </w:rPr>
        <w:t>Cu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  <w:u w:val="none"/>
          <w:vertAlign w:val="subscript"/>
        </w:rPr>
        <w:t>2</w:t>
      </w:r>
      <w:r>
        <w:rPr>
          <w:rFonts w:ascii="Times New Roman" w:eastAsia="宋体" w:hAnsi="Times New Roman" w:cs="Times New Roman" w:hint="default"/>
          <w:i/>
          <w:caps w:val="0"/>
          <w:color w:val="auto"/>
          <w:spacing w:val="0"/>
          <w:sz w:val="21"/>
          <w:szCs w:val="21"/>
          <w:u w:val="none"/>
        </w:rPr>
        <w:t>O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  <w:u w:val="none"/>
        </w:rPr>
        <w:t>:___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。</w:t>
      </w: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0" w:beforeAutospacing="0" w:after="0" w:afterAutospacing="0" w:line="360" w:lineRule="auto"/>
        <w:ind w:left="0" w:right="0"/>
        <w:rPr>
          <w:rFonts w:ascii="宋体" w:eastAsia="宋体" w:hAnsi="宋体" w:cs="宋体" w:hint="eastAsia"/>
          <w:b/>
          <w:bCs/>
          <w:i w:val="0"/>
          <w:caps w:val="0"/>
          <w:color w:val="auto"/>
          <w:spacing w:val="0"/>
          <w:sz w:val="21"/>
          <w:szCs w:val="21"/>
          <w:lang w:val="en-US" w:eastAsia="zh-CN"/>
        </w:rPr>
      </w:pP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0" w:beforeAutospacing="0" w:after="0" w:afterAutospacing="0" w:line="360" w:lineRule="auto"/>
        <w:ind w:left="0" w:right="0"/>
        <w:rPr>
          <w:rFonts w:ascii="宋体" w:eastAsia="宋体" w:hAnsi="宋体" w:cs="宋体" w:hint="eastAsia"/>
          <w:b/>
          <w:bCs/>
          <w:i w:val="0"/>
          <w:caps w:val="0"/>
          <w:color w:val="auto"/>
          <w:spacing w:val="0"/>
          <w:sz w:val="21"/>
          <w:szCs w:val="21"/>
          <w:lang w:val="en-US" w:eastAsia="zh-CN"/>
        </w:rPr>
      </w:pP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0" w:beforeAutospacing="0" w:after="0" w:afterAutospacing="0" w:line="360" w:lineRule="auto"/>
        <w:ind w:left="0" w:right="0"/>
        <w:rPr>
          <w:rFonts w:ascii="Times New Roman" w:eastAsia="宋体" w:hAnsi="Times New Roman" w:cs="Times New Roman" w:hint="default"/>
          <w:b/>
          <w:bCs/>
          <w:i w:val="0"/>
          <w:caps w:val="0"/>
          <w:color w:val="45B7FF"/>
          <w:spacing w:val="0"/>
          <w:sz w:val="21"/>
          <w:szCs w:val="21"/>
          <w:lang w:val="en-US" w:eastAsia="zh-CN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bCs/>
          <w:i w:val="0"/>
          <w:caps w:val="0"/>
          <w:color w:val="auto"/>
          <w:spacing w:val="0"/>
          <w:sz w:val="21"/>
          <w:szCs w:val="21"/>
          <w:lang w:val="en-US" w:eastAsia="zh-CN"/>
        </w:rPr>
        <w:t>三、计算题（5分）</w:t>
      </w: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0" w:beforeAutospacing="0" w:after="0" w:afterAutospacing="0" w:line="360" w:lineRule="auto"/>
        <w:ind w:left="0" w:right="0"/>
        <w:rPr>
          <w:rFonts w:ascii="Times New Roman" w:eastAsia="宋体" w:hAnsi="Times New Roman" w:cs="Times New Roman" w:hint="default"/>
          <w:color w:val="auto"/>
          <w:sz w:val="21"/>
          <w:szCs w:val="21"/>
        </w:rPr>
      </w:pPr>
      <w:r>
        <w:rPr>
          <w:rFonts w:ascii="Times New Roman" w:eastAsia="宋体" w:hAnsi="Times New Roman" w:cs="Times New Roman" w:hint="default"/>
          <w:b/>
          <w:bCs/>
          <w:i w:val="0"/>
          <w:caps w:val="0"/>
          <w:color w:val="45B7FF"/>
          <w:spacing w:val="0"/>
          <w:sz w:val="21"/>
          <w:szCs w:val="21"/>
          <w:lang w:val="en-US" w:eastAsia="zh-CN"/>
        </w:rPr>
        <w:t>14.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工业盐酸中通常溶有少量的</w:t>
      </w:r>
      <w:r>
        <w:rPr>
          <w:rFonts w:ascii="Times New Roman" w:eastAsia="宋体" w:hAnsi="Times New Roman" w:cs="Times New Roman" w:hint="default"/>
          <w:i/>
          <w:caps w:val="0"/>
          <w:color w:val="auto"/>
          <w:spacing w:val="0"/>
          <w:sz w:val="21"/>
          <w:szCs w:val="21"/>
          <w:u w:val="none"/>
        </w:rPr>
        <w:t>FeCl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  <w:u w:val="none"/>
          <w:vertAlign w:val="subscript"/>
        </w:rPr>
        <w:t>3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而呈黄色，小红为测定某工业盐酸中</w:t>
      </w:r>
      <w:r>
        <w:rPr>
          <w:rFonts w:ascii="Times New Roman" w:eastAsia="宋体" w:hAnsi="Times New Roman" w:cs="Times New Roman" w:hint="default"/>
          <w:i/>
          <w:caps w:val="0"/>
          <w:color w:val="auto"/>
          <w:spacing w:val="0"/>
          <w:sz w:val="21"/>
          <w:szCs w:val="21"/>
          <w:u w:val="none"/>
        </w:rPr>
        <w:t>HCl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的含量进行如下实验：取某工业盐酸</w:t>
      </w:r>
      <w:r>
        <w:rPr>
          <w:rFonts w:ascii="Times New Roman" w:eastAsia="宋体" w:hAnsi="Times New Roman" w:cs="Times New Roman" w:hint="eastAsia"/>
          <w:i w:val="0"/>
          <w:caps w:val="0"/>
          <w:color w:val="auto"/>
          <w:spacing w:val="0"/>
          <w:sz w:val="21"/>
          <w:szCs w:val="21"/>
          <w:lang w:val="en-US" w:eastAsia="zh-CN"/>
        </w:rPr>
        <w:t>1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  <w:u w:val="none"/>
        </w:rPr>
        <w:t>00</w:t>
      </w:r>
      <w:r>
        <w:rPr>
          <w:rFonts w:ascii="Times New Roman" w:eastAsia="宋体" w:hAnsi="Times New Roman" w:cs="Times New Roman" w:hint="default"/>
          <w:i/>
          <w:caps w:val="0"/>
          <w:color w:val="auto"/>
          <w:spacing w:val="0"/>
          <w:sz w:val="21"/>
          <w:szCs w:val="21"/>
          <w:u w:val="none"/>
        </w:rPr>
        <w:t>g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，滴加一定溶质质量分数的</w:t>
      </w:r>
      <w:r>
        <w:rPr>
          <w:rFonts w:ascii="Times New Roman" w:eastAsia="宋体" w:hAnsi="Times New Roman" w:cs="Times New Roman" w:hint="default"/>
          <w:i/>
          <w:caps w:val="0"/>
          <w:color w:val="auto"/>
          <w:spacing w:val="0"/>
          <w:sz w:val="21"/>
          <w:szCs w:val="21"/>
          <w:u w:val="none"/>
        </w:rPr>
        <w:t>NaOH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溶液，测得加入</w:t>
      </w:r>
      <w:r>
        <w:rPr>
          <w:rFonts w:ascii="Times New Roman" w:eastAsia="宋体" w:hAnsi="Times New Roman" w:cs="Times New Roman" w:hint="default"/>
          <w:i/>
          <w:caps w:val="0"/>
          <w:color w:val="auto"/>
          <w:spacing w:val="0"/>
          <w:sz w:val="21"/>
          <w:szCs w:val="21"/>
          <w:u w:val="none"/>
        </w:rPr>
        <w:t>NaOH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溶液质量与反应生成的沉淀质量关系如图所示。请回答下列问题：</w:t>
      </w: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0" w:beforeAutospacing="0" w:after="0" w:afterAutospacing="0" w:line="360" w:lineRule="auto"/>
        <w:ind w:left="0" w:right="0"/>
        <w:rPr>
          <w:rFonts w:ascii="Times New Roman" w:eastAsia="宋体" w:hAnsi="Times New Roman" w:cs="Times New Roman" w:hint="default"/>
          <w:color w:val="auto"/>
          <w:sz w:val="21"/>
          <w:szCs w:val="21"/>
        </w:rPr>
      </w:pP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drawing>
          <wp:inline distT="0" distB="0" distL="114300" distR="114300">
            <wp:extent cx="2276475" cy="1228725"/>
            <wp:effectExtent l="0" t="0" r="9525" b="9525"/>
            <wp:docPr id="11" name="图片 10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0822058" name="图片 10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276475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0" w:beforeAutospacing="0" w:after="0" w:afterAutospacing="0" w:line="360" w:lineRule="auto"/>
        <w:ind w:left="0" w:right="0"/>
        <w:rPr>
          <w:rFonts w:ascii="Times New Roman" w:eastAsia="宋体" w:hAnsi="Times New Roman" w:cs="Times New Roman" w:hint="default"/>
          <w:color w:val="auto"/>
          <w:sz w:val="21"/>
          <w:szCs w:val="21"/>
        </w:rPr>
      </w:pP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  <w:u w:val="none"/>
        </w:rPr>
        <w:t>(1)</w:t>
      </w:r>
      <w:r>
        <w:rPr>
          <w:rFonts w:ascii="Times New Roman" w:eastAsia="宋体" w:hAnsi="Times New Roman" w:cs="Times New Roman" w:hint="default"/>
          <w:i/>
          <w:caps w:val="0"/>
          <w:color w:val="auto"/>
          <w:spacing w:val="0"/>
          <w:sz w:val="21"/>
          <w:szCs w:val="21"/>
          <w:u w:val="none"/>
        </w:rPr>
        <w:t>FeCl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  <w:u w:val="none"/>
          <w:vertAlign w:val="subscript"/>
        </w:rPr>
        <w:t>3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与</w:t>
      </w:r>
      <w:r>
        <w:rPr>
          <w:rFonts w:ascii="Times New Roman" w:eastAsia="宋体" w:hAnsi="Times New Roman" w:cs="Times New Roman" w:hint="default"/>
          <w:i/>
          <w:caps w:val="0"/>
          <w:color w:val="auto"/>
          <w:spacing w:val="0"/>
          <w:sz w:val="21"/>
          <w:szCs w:val="21"/>
          <w:u w:val="none"/>
        </w:rPr>
        <w:t>NaOH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恰好完全反应时，生成沉淀的质量是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  <w:u w:val="none"/>
        </w:rPr>
        <w:t>___</w:t>
      </w:r>
      <w:r>
        <w:rPr>
          <w:rFonts w:ascii="Times New Roman" w:eastAsia="宋体" w:hAnsi="Times New Roman" w:cs="Times New Roman" w:hint="default"/>
          <w:i/>
          <w:caps w:val="0"/>
          <w:color w:val="auto"/>
          <w:spacing w:val="0"/>
          <w:sz w:val="21"/>
          <w:szCs w:val="21"/>
          <w:u w:val="none"/>
        </w:rPr>
        <w:t>g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  <w:u w:val="none"/>
        </w:rPr>
        <w:t>.</w:t>
      </w: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0" w:beforeAutospacing="0" w:after="0" w:afterAutospacing="0" w:line="360" w:lineRule="auto"/>
        <w:ind w:left="0" w:right="0"/>
        <w:rPr>
          <w:rFonts w:ascii="Times New Roman" w:eastAsia="宋体" w:hAnsi="Times New Roman" w:cs="Times New Roman" w:hint="default"/>
          <w:color w:val="auto"/>
          <w:sz w:val="21"/>
          <w:szCs w:val="21"/>
        </w:rPr>
      </w:pP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(2)该工业盐酸中</w:t>
      </w:r>
      <w:r>
        <w:rPr>
          <w:rFonts w:ascii="Times New Roman" w:eastAsia="宋体" w:hAnsi="Times New Roman" w:cs="Times New Roman" w:hint="default"/>
          <w:i/>
          <w:caps w:val="0"/>
          <w:color w:val="auto"/>
          <w:spacing w:val="0"/>
          <w:sz w:val="21"/>
          <w:szCs w:val="21"/>
          <w:u w:val="none"/>
        </w:rPr>
        <w:t>HCl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的质量分数是多少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  <w:u w:val="none"/>
        </w:rPr>
        <w:t>(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</w:rPr>
        <w:t>写出计算过程</w:t>
      </w:r>
      <w:r>
        <w:rPr>
          <w:rFonts w:ascii="Times New Roman" w:eastAsia="宋体" w:hAnsi="Times New Roman" w:cs="Times New Roman" w:hint="default"/>
          <w:i w:val="0"/>
          <w:caps w:val="0"/>
          <w:color w:val="auto"/>
          <w:spacing w:val="0"/>
          <w:sz w:val="21"/>
          <w:szCs w:val="21"/>
          <w:u w:val="none"/>
        </w:rPr>
        <w:t>)</w:t>
      </w:r>
    </w:p>
    <w:p/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97156CB"/>
    <w:rsid w:val="51B8625B"/>
    <w:rsid w:val="797156CB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jpeg" /><Relationship Id="rId11" Type="http://schemas.openxmlformats.org/officeDocument/2006/relationships/image" Target="media/image7.jpeg" /><Relationship Id="rId12" Type="http://schemas.openxmlformats.org/officeDocument/2006/relationships/image" Target="media/image8.jpeg" /><Relationship Id="rId13" Type="http://schemas.openxmlformats.org/officeDocument/2006/relationships/image" Target="media/image9.jpeg" /><Relationship Id="rId14" Type="http://schemas.openxmlformats.org/officeDocument/2006/relationships/image" Target="media/image10.wmf" /><Relationship Id="rId15" Type="http://schemas.openxmlformats.org/officeDocument/2006/relationships/oleObject" Target="embeddings/oleObject1.bin" /><Relationship Id="rId16" Type="http://schemas.openxmlformats.org/officeDocument/2006/relationships/image" Target="media/image11.jpeg" /><Relationship Id="rId17" Type="http://schemas.openxmlformats.org/officeDocument/2006/relationships/image" Target="media/image12.jpeg" /><Relationship Id="rId18" Type="http://schemas.openxmlformats.org/officeDocument/2006/relationships/theme" Target="theme/theme1.xml" /><Relationship Id="rId19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jpeg" /><Relationship Id="rId7" Type="http://schemas.openxmlformats.org/officeDocument/2006/relationships/image" Target="media/image3.png" /><Relationship Id="rId8" Type="http://schemas.openxmlformats.org/officeDocument/2006/relationships/image" Target="media/image4.jpeg" /><Relationship Id="rId9" Type="http://schemas.openxmlformats.org/officeDocument/2006/relationships/image" Target="media/image5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飞天小猪猪</dc:creator>
  <cp:lastModifiedBy>飞天小猪猪</cp:lastModifiedBy>
  <cp:revision>1</cp:revision>
  <dcterms:created xsi:type="dcterms:W3CDTF">2020-03-25T14:44:00Z</dcterms:created>
  <dcterms:modified xsi:type="dcterms:W3CDTF">2020-03-25T14:47:21Z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