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4pt;height:39pt;margin-top:992pt;margin-left:844pt;mso-position-horizontal-relative:page;mso-position-vertical-relative:top-margin-area;position:absolute;z-index:251658240">
            <v:imagedata r:id="rId5" o:title=""/>
            <o:lock v:ext="edit" aspectratio="t"/>
          </v:shape>
        </w:pict>
      </w:r>
      <w:bookmarkStart w:id="0" w:name="年安徽省中考化学模拟试卷十三"/>
      <w:r>
        <w:t>2019年安徽省中考化学模拟试卷（十三）</w:t>
      </w:r>
      <w:bookmarkEnd w:id="0"/>
    </w:p>
    <w:p>
      <w:r>
        <w:t> </w:t>
      </w:r>
    </w:p>
    <w:p>
      <w:pPr>
        <w:pStyle w:val="BodyText"/>
      </w:pPr>
      <w:r>
        <w:t>一、单选题（本大题共 10 小题，共 20 分）</w:t>
      </w:r>
    </w:p>
    <w:p>
      <w:pPr>
        <w:pStyle w:val="BodyText"/>
      </w:pPr>
      <w:r>
        <w:t>1、 下列变化的过程中，一定发生了化学变化的是（　　）</w:t>
      </w:r>
    </w:p>
    <w:tbl>
      <w:tblPr>
        <w:tblStyle w:val="HostTable-Borderless"/>
        <w:tblW w:w="5000" w:type="pct"/>
        <w:tblInd w:w="0" w:type="dxa"/>
        <w:tblCellMar>
          <w:top w:w="0" w:type="dxa"/>
          <w:left w:w="0" w:type="dxa"/>
          <w:bottom w:w="0" w:type="dxa"/>
          <w:right w:w="0" w:type="dxa"/>
        </w:tblCellMar>
      </w:tblPr>
      <w:tblGrid>
        <w:gridCol w:w="2056"/>
        <w:gridCol w:w="2898"/>
        <w:gridCol w:w="2083"/>
        <w:gridCol w:w="3049"/>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644525" cy="77914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626131" name="Picture"/>
                          <pic:cNvPicPr>
                            <a:picLocks noChangeAspect="1" noChangeArrowheads="1"/>
                          </pic:cNvPicPr>
                        </pic:nvPicPr>
                        <pic:blipFill>
                          <a:blip xmlns:r="http://schemas.openxmlformats.org/officeDocument/2006/relationships" r:embed="rId6"/>
                          <a:stretch>
                            <a:fillRect/>
                          </a:stretch>
                        </pic:blipFill>
                        <pic:spPr>
                          <a:xfrm>
                            <a:off x="0" y="0"/>
                            <a:ext cx="644892" cy="779646"/>
                          </a:xfrm>
                          <a:prstGeom prst="rect">
                            <a:avLst/>
                          </a:prstGeom>
                          <a:noFill/>
                          <a:ln w="9525">
                            <a:noFill/>
                          </a:ln>
                        </pic:spPr>
                      </pic:pic>
                    </a:graphicData>
                  </a:graphic>
                </wp:inline>
              </w:drawing>
            </w:r>
            <w:r>
              <w:br/>
            </w:r>
            <w:r>
              <w:t>编制中国结</w:t>
            </w:r>
          </w:p>
        </w:tc>
        <w:tc>
          <w:tcPr/>
          <w:p>
            <w:pPr>
              <w:pStyle w:val="Compact"/>
              <w:jc w:val="left"/>
            </w:pPr>
            <w:r>
              <w:t>B.</w:t>
            </w:r>
            <w:r>
              <w:drawing>
                <wp:inline distT="0" distB="0" distL="114300" distR="114300">
                  <wp:extent cx="962025" cy="798830"/>
                  <wp:effectExtent l="0" t="0" r="0" b="0"/>
                  <wp:docPr id="17173074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419432" name="Picture"/>
                          <pic:cNvPicPr>
                            <a:picLocks noChangeAspect="1" noChangeArrowheads="1"/>
                          </pic:cNvPicPr>
                        </pic:nvPicPr>
                        <pic:blipFill>
                          <a:blip xmlns:r="http://schemas.openxmlformats.org/officeDocument/2006/relationships" r:embed="rId7"/>
                          <a:stretch>
                            <a:fillRect/>
                          </a:stretch>
                        </pic:blipFill>
                        <pic:spPr>
                          <a:xfrm>
                            <a:off x="0" y="0"/>
                            <a:ext cx="962526" cy="798896"/>
                          </a:xfrm>
                          <a:prstGeom prst="rect">
                            <a:avLst/>
                          </a:prstGeom>
                          <a:noFill/>
                          <a:ln w="9525">
                            <a:noFill/>
                          </a:ln>
                        </pic:spPr>
                      </pic:pic>
                    </a:graphicData>
                  </a:graphic>
                </wp:inline>
              </w:drawing>
            </w:r>
            <w:r>
              <w:br/>
            </w:r>
            <w:r>
              <w:t>折纸鹤</w:t>
            </w:r>
          </w:p>
        </w:tc>
        <w:tc>
          <w:tcPr/>
          <w:p>
            <w:pPr>
              <w:pStyle w:val="Compact"/>
              <w:jc w:val="left"/>
            </w:pPr>
            <w:r>
              <w:t>C.</w:t>
            </w:r>
            <w:r>
              <w:drawing>
                <wp:inline distT="0" distB="0" distL="114300" distR="114300">
                  <wp:extent cx="663575" cy="827405"/>
                  <wp:effectExtent l="0" t="0" r="0" b="0"/>
                  <wp:docPr id="14087121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902649" name="Picture"/>
                          <pic:cNvPicPr>
                            <a:picLocks noChangeAspect="1" noChangeArrowheads="1"/>
                          </pic:cNvPicPr>
                        </pic:nvPicPr>
                        <pic:blipFill>
                          <a:blip xmlns:r="http://schemas.openxmlformats.org/officeDocument/2006/relationships" r:embed="rId8"/>
                          <a:stretch>
                            <a:fillRect/>
                          </a:stretch>
                        </pic:blipFill>
                        <pic:spPr>
                          <a:xfrm>
                            <a:off x="0" y="0"/>
                            <a:ext cx="664143" cy="827772"/>
                          </a:xfrm>
                          <a:prstGeom prst="rect">
                            <a:avLst/>
                          </a:prstGeom>
                          <a:noFill/>
                          <a:ln w="9525">
                            <a:noFill/>
                          </a:ln>
                        </pic:spPr>
                      </pic:pic>
                    </a:graphicData>
                  </a:graphic>
                </wp:inline>
              </w:drawing>
            </w:r>
            <w:r>
              <w:br/>
            </w:r>
            <w:r>
              <w:t>烧制陶瓷</w:t>
            </w:r>
          </w:p>
        </w:tc>
        <w:tc>
          <w:tcPr/>
          <w:p>
            <w:pPr>
              <w:pStyle w:val="Compact"/>
              <w:jc w:val="left"/>
            </w:pPr>
            <w:r>
              <w:t>D.</w:t>
            </w:r>
            <w:r>
              <w:drawing>
                <wp:inline distT="0" distB="0" distL="114300" distR="114300">
                  <wp:extent cx="1010285" cy="586740"/>
                  <wp:effectExtent l="0" t="0" r="0" b="0"/>
                  <wp:docPr id="92835254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951913" name="Picture"/>
                          <pic:cNvPicPr>
                            <a:picLocks noChangeAspect="1" noChangeArrowheads="1"/>
                          </pic:cNvPicPr>
                        </pic:nvPicPr>
                        <pic:blipFill>
                          <a:blip xmlns:r="http://schemas.openxmlformats.org/officeDocument/2006/relationships" r:embed="rId9"/>
                          <a:stretch>
                            <a:fillRect/>
                          </a:stretch>
                        </pic:blipFill>
                        <pic:spPr>
                          <a:xfrm>
                            <a:off x="0" y="0"/>
                            <a:ext cx="1010652" cy="587141"/>
                          </a:xfrm>
                          <a:prstGeom prst="rect">
                            <a:avLst/>
                          </a:prstGeom>
                          <a:noFill/>
                          <a:ln w="9525">
                            <a:noFill/>
                          </a:ln>
                        </pic:spPr>
                      </pic:pic>
                    </a:graphicData>
                  </a:graphic>
                </wp:inline>
              </w:drawing>
            </w:r>
            <w:r>
              <w:br/>
            </w:r>
            <w:r>
              <w:t>铁水铸成锅</w:t>
            </w:r>
          </w:p>
        </w:tc>
      </w:tr>
    </w:tbl>
    <w:p>
      <w:pPr>
        <w:pStyle w:val="BodyText"/>
      </w:pPr>
      <w:r>
        <w:t>【 答 案 】</w:t>
      </w:r>
    </w:p>
    <w:p>
      <w:pPr>
        <w:pStyle w:val="BodyText"/>
      </w:pPr>
      <w:r>
        <w:t>C</w:t>
      </w:r>
    </w:p>
    <w:p>
      <w:pPr>
        <w:pStyle w:val="BodyText"/>
      </w:pPr>
      <w:r>
        <w:t>【 解析 】</w:t>
      </w:r>
    </w:p>
    <w:p>
      <w:pPr>
        <w:pStyle w:val="BodyText"/>
      </w:pPr>
      <w:r>
        <w:t>解：A、编制中国结过程中没有新物质生成，属于物理变化；</w:t>
      </w:r>
      <w:r>
        <w:br/>
      </w:r>
      <w:r>
        <w:t>B、折纸鹤过程中没有新物质生成，属于物理变化；</w:t>
      </w:r>
      <w:r>
        <w:br/>
      </w:r>
      <w:r>
        <w:t>C、烧制陶瓷粮食酿酒过程中有新物质生成，属于化学变化；</w:t>
      </w:r>
      <w:r>
        <w:br/>
      </w:r>
      <w:r>
        <w:t>D、铁水铸成锅的过程中没有新物质生成，属于物理变化；</w:t>
      </w:r>
      <w:r>
        <w:br/>
      </w:r>
      <w:r>
        <w:t>故选：C。</w:t>
      </w:r>
      <w:r>
        <w:br/>
      </w:r>
      <w:r>
        <w:t>物理变化和化学变化的根本区别在于是否有新物质生成。如果有新物质生成，则属于化学变化；反之，则是物理变化。</w:t>
      </w:r>
      <w:r>
        <w:br/>
      </w:r>
      <w:r>
        <w:t>解答本题要分析变化过程中是否有新物质生成，如果没有新物质生成就属于物理变化。</w:t>
      </w:r>
    </w:p>
    <w:p>
      <w:pPr>
        <w:pStyle w:val="BodyText"/>
      </w:pPr>
      <w:r>
        <w:br/>
      </w:r>
      <w:r>
        <w:t>2、 水是生命之源，也是重要的溶剂。下列有关水的说法正确的是（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A.将巢湖水经沉降、过滤、吸附，灭菌等净化操作后，可供人们生活用水</w:t>
            </w:r>
          </w:p>
        </w:tc>
      </w:tr>
      <w:tr>
        <w:tblPrEx>
          <w:tblW w:w="5000" w:type="pct"/>
          <w:tblInd w:w="0" w:type="dxa"/>
          <w:tblCellMar>
            <w:top w:w="0" w:type="dxa"/>
            <w:left w:w="0" w:type="dxa"/>
            <w:bottom w:w="0" w:type="dxa"/>
            <w:right w:w="0" w:type="dxa"/>
          </w:tblCellMar>
        </w:tblPrEx>
        <w:tc>
          <w:tcPr/>
          <w:p>
            <w:pPr>
              <w:pStyle w:val="Compact"/>
              <w:jc w:val="left"/>
            </w:pPr>
            <w:r>
              <w:t>B.水电解生成氢气和氧气，说明水中含有氢分子和氧分子</w:t>
            </w:r>
          </w:p>
        </w:tc>
      </w:tr>
      <w:tr>
        <w:tblPrEx>
          <w:tblW w:w="5000" w:type="pct"/>
          <w:tblInd w:w="0" w:type="dxa"/>
          <w:tblCellMar>
            <w:top w:w="0" w:type="dxa"/>
            <w:left w:w="0" w:type="dxa"/>
            <w:bottom w:w="0" w:type="dxa"/>
            <w:right w:w="0" w:type="dxa"/>
          </w:tblCellMar>
        </w:tblPrEx>
        <w:tc>
          <w:tcPr/>
          <w:p>
            <w:pPr>
              <w:pStyle w:val="Compact"/>
              <w:jc w:val="left"/>
            </w:pPr>
            <w:r>
              <w:t>C.用肥皂水不可以区分硬水和软水</w:t>
            </w:r>
          </w:p>
        </w:tc>
      </w:tr>
      <w:tr>
        <w:tblPrEx>
          <w:tblW w:w="5000" w:type="pct"/>
          <w:tblInd w:w="0" w:type="dxa"/>
          <w:tblCellMar>
            <w:top w:w="0" w:type="dxa"/>
            <w:left w:w="0" w:type="dxa"/>
            <w:bottom w:w="0" w:type="dxa"/>
            <w:right w:w="0" w:type="dxa"/>
          </w:tblCellMar>
        </w:tblPrEx>
        <w:tc>
          <w:tcPr/>
          <w:p>
            <w:pPr>
              <w:pStyle w:val="Compact"/>
              <w:jc w:val="left"/>
            </w:pPr>
            <w:r>
              <w:t>D.水体有一定的自净功能，部分工业污水可直接排放</w:t>
            </w:r>
          </w:p>
        </w:tc>
      </w:tr>
    </w:tbl>
    <w:p>
      <w:pPr>
        <w:pStyle w:val="BodyText"/>
      </w:pPr>
      <w:r>
        <w:t>【 答 案 】</w:t>
      </w:r>
    </w:p>
    <w:p>
      <w:pPr>
        <w:pStyle w:val="BodyText"/>
      </w:pPr>
      <w:r>
        <w:t>A</w:t>
      </w:r>
    </w:p>
    <w:p>
      <w:pPr>
        <w:pStyle w:val="BodyText"/>
      </w:pPr>
      <w:r>
        <w:t>【 解析 】</w:t>
      </w:r>
    </w:p>
    <w:p>
      <w:pPr>
        <w:pStyle w:val="BodyText"/>
      </w:pPr>
      <w:r>
        <w:t>解：A、将巢湖水经沉降、过滤、吸附，灭菌等净化操作后，可供人们生活用水正确；故选项正确；</w:t>
      </w:r>
      <w:r>
        <w:br/>
      </w:r>
      <w:r>
        <w:t>B、水电解生成氢气和氧气，说明水中含有氢分子和氧分子错误；故选项错误；</w:t>
      </w:r>
      <w:r>
        <w:br/>
      </w:r>
      <w:r>
        <w:t>C、用肥皂水不可以区分硬水和软水错误，故选项错误；</w:t>
      </w:r>
      <w:r>
        <w:br/>
      </w:r>
      <w:r>
        <w:t>D、水体有一定的自净功能，部分工业污水可直接排放错误；故选项错误；</w:t>
      </w:r>
      <w:r>
        <w:br/>
      </w:r>
      <w:r>
        <w:t>故选：A。</w:t>
      </w:r>
      <w:r>
        <w:br/>
      </w:r>
      <w:r>
        <w:t>A、将巢湖水经沉降、过滤、吸附，灭菌等净化操作后，可供人们生活用水正确；B、水电解生成氢气和氧气，说明水是由氢元素和氧元素组成的；C、区分硬水和软水的方法是：用肥皂水，加入肥皂水，泡沫多的是软水，泡沫少的是硬水；D、水体有一定的自净功能，部分工业污水可直接排放错误。</w:t>
      </w:r>
      <w:r>
        <w:br/>
      </w:r>
      <w:r>
        <w:t>本考点属于结合课本知识的信息，也体现了性质决定用途，用途反映性质的理念。还结合了新课标中的一个新的考点硬水与软水的区分，一定要加强记忆，综合应用。本考点主要出现在填空题和选择题中。</w:t>
      </w:r>
    </w:p>
    <w:p>
      <w:pPr>
        <w:pStyle w:val="BodyText"/>
      </w:pPr>
      <w:r>
        <w:br/>
      </w:r>
      <w:r>
        <w:t>3、下列图示实验操作中，正确的是（　　）</w:t>
      </w:r>
    </w:p>
    <w:tbl>
      <w:tblPr>
        <w:tblStyle w:val="HostTable-Borderless"/>
        <w:tblW w:w="5000" w:type="pct"/>
        <w:tblInd w:w="0" w:type="dxa"/>
        <w:tblCellMar>
          <w:top w:w="0" w:type="dxa"/>
          <w:left w:w="0" w:type="dxa"/>
          <w:bottom w:w="0" w:type="dxa"/>
          <w:right w:w="0" w:type="dxa"/>
        </w:tblCellMar>
      </w:tblPr>
      <w:tblGrid>
        <w:gridCol w:w="3272"/>
        <w:gridCol w:w="2188"/>
        <w:gridCol w:w="1795"/>
        <w:gridCol w:w="2831"/>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894715" cy="798830"/>
                  <wp:effectExtent l="0" t="0" r="0" b="0"/>
                  <wp:docPr id="8443459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416806" name="Picture"/>
                          <pic:cNvPicPr>
                            <a:picLocks noChangeAspect="1" noChangeArrowheads="1"/>
                          </pic:cNvPicPr>
                        </pic:nvPicPr>
                        <pic:blipFill>
                          <a:blip xmlns:r="http://schemas.openxmlformats.org/officeDocument/2006/relationships" r:embed="rId10"/>
                          <a:stretch>
                            <a:fillRect/>
                          </a:stretch>
                        </pic:blipFill>
                        <pic:spPr>
                          <a:xfrm>
                            <a:off x="0" y="0"/>
                            <a:ext cx="895149" cy="798896"/>
                          </a:xfrm>
                          <a:prstGeom prst="rect">
                            <a:avLst/>
                          </a:prstGeom>
                          <a:noFill/>
                          <a:ln w="9525">
                            <a:noFill/>
                          </a:ln>
                        </pic:spPr>
                      </pic:pic>
                    </a:graphicData>
                  </a:graphic>
                </wp:inline>
              </w:drawing>
            </w:r>
          </w:p>
        </w:tc>
        <w:tc>
          <w:tcPr/>
          <w:p>
            <w:pPr>
              <w:pStyle w:val="Compact"/>
              <w:jc w:val="left"/>
            </w:pPr>
            <w:r>
              <w:t>B.</w:t>
            </w:r>
            <w:r>
              <w:drawing>
                <wp:inline distT="0" distB="0" distL="114300" distR="114300">
                  <wp:extent cx="558165" cy="971550"/>
                  <wp:effectExtent l="0" t="0" r="0" b="0"/>
                  <wp:docPr id="11703824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988546" name="Picture"/>
                          <pic:cNvPicPr>
                            <a:picLocks noChangeAspect="1" noChangeArrowheads="1"/>
                          </pic:cNvPicPr>
                        </pic:nvPicPr>
                        <pic:blipFill>
                          <a:blip xmlns:r="http://schemas.openxmlformats.org/officeDocument/2006/relationships" r:embed="rId11"/>
                          <a:stretch>
                            <a:fillRect/>
                          </a:stretch>
                        </pic:blipFill>
                        <pic:spPr>
                          <a:xfrm>
                            <a:off x="0" y="0"/>
                            <a:ext cx="558265" cy="972151"/>
                          </a:xfrm>
                          <a:prstGeom prst="rect">
                            <a:avLst/>
                          </a:prstGeom>
                          <a:noFill/>
                          <a:ln w="9525">
                            <a:noFill/>
                          </a:ln>
                        </pic:spPr>
                      </pic:pic>
                    </a:graphicData>
                  </a:graphic>
                </wp:inline>
              </w:drawing>
            </w:r>
          </w:p>
        </w:tc>
        <w:tc>
          <w:tcPr/>
          <w:p>
            <w:pPr>
              <w:pStyle w:val="Compact"/>
              <w:jc w:val="left"/>
            </w:pPr>
            <w:r>
              <w:t>C.</w:t>
            </w:r>
            <w:r>
              <w:drawing>
                <wp:inline distT="0" distB="0" distL="114300" distR="114300">
                  <wp:extent cx="442595" cy="942975"/>
                  <wp:effectExtent l="0" t="0" r="0" b="0"/>
                  <wp:docPr id="158283164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22835" name="Picture"/>
                          <pic:cNvPicPr>
                            <a:picLocks noChangeAspect="1" noChangeArrowheads="1"/>
                          </pic:cNvPicPr>
                        </pic:nvPicPr>
                        <pic:blipFill>
                          <a:blip xmlns:r="http://schemas.openxmlformats.org/officeDocument/2006/relationships" r:embed="rId12"/>
                          <a:stretch>
                            <a:fillRect/>
                          </a:stretch>
                        </pic:blipFill>
                        <pic:spPr>
                          <a:xfrm>
                            <a:off x="0" y="0"/>
                            <a:ext cx="442762" cy="943275"/>
                          </a:xfrm>
                          <a:prstGeom prst="rect">
                            <a:avLst/>
                          </a:prstGeom>
                          <a:noFill/>
                          <a:ln w="9525">
                            <a:noFill/>
                          </a:ln>
                        </pic:spPr>
                      </pic:pic>
                    </a:graphicData>
                  </a:graphic>
                </wp:inline>
              </w:drawing>
            </w:r>
          </w:p>
        </w:tc>
        <w:tc>
          <w:tcPr/>
          <w:p>
            <w:pPr>
              <w:pStyle w:val="Compact"/>
              <w:jc w:val="left"/>
            </w:pPr>
            <w:r>
              <w:t>D.</w:t>
            </w:r>
            <w:r>
              <w:drawing>
                <wp:inline distT="0" distB="0" distL="114300" distR="114300">
                  <wp:extent cx="750570" cy="798830"/>
                  <wp:effectExtent l="0" t="0" r="0" b="0"/>
                  <wp:docPr id="5569774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321312" name="Picture"/>
                          <pic:cNvPicPr>
                            <a:picLocks noChangeAspect="1" noChangeArrowheads="1"/>
                          </pic:cNvPicPr>
                        </pic:nvPicPr>
                        <pic:blipFill>
                          <a:blip xmlns:r="http://schemas.openxmlformats.org/officeDocument/2006/relationships" r:embed="rId13"/>
                          <a:stretch>
                            <a:fillRect/>
                          </a:stretch>
                        </pic:blipFill>
                        <pic:spPr>
                          <a:xfrm>
                            <a:off x="0" y="0"/>
                            <a:ext cx="750770" cy="798896"/>
                          </a:xfrm>
                          <a:prstGeom prst="rect">
                            <a:avLst/>
                          </a:prstGeom>
                          <a:noFill/>
                          <a:ln w="9525">
                            <a:noFill/>
                          </a:ln>
                        </pic:spPr>
                      </pic:pic>
                    </a:graphicData>
                  </a:graphic>
                </wp:inline>
              </w:drawing>
            </w:r>
          </w:p>
        </w:tc>
      </w:tr>
    </w:tbl>
    <w:p>
      <w:pPr>
        <w:pStyle w:val="BodyText"/>
      </w:pPr>
      <w:r>
        <w:t>【 答 案 】</w:t>
      </w:r>
    </w:p>
    <w:p>
      <w:pPr>
        <w:pStyle w:val="BodyText"/>
      </w:pPr>
      <w:r>
        <w:t>B</w:t>
      </w:r>
    </w:p>
    <w:p>
      <w:pPr>
        <w:pStyle w:val="BodyText"/>
      </w:pPr>
      <w:r>
        <w:t>【 解析 】</w:t>
      </w:r>
    </w:p>
    <w:p>
      <w:pPr>
        <w:pStyle w:val="BodyText"/>
      </w:pPr>
      <w:r>
        <w:t>解：A、给液体加热时，用酒精灯的外焰加热试管里的液体，且液体体积不能超过试管容积的</w:t>
      </w:r>
      <m:oMath>
        <m:f>
          <m:num>
            <m:r>
              <m:t>1</m:t>
            </m:r>
          </m:num>
          <m:den>
            <m:r>
              <m:t>3</m:t>
            </m:r>
          </m:den>
        </m:f>
      </m:oMath>
      <w:r>
        <w:t>，图中所示操作错误；</w:t>
      </w:r>
      <w:r>
        <w:br/>
      </w:r>
      <w:r>
        <w:t>B、使用酒精灯时要注意“两查、两禁、一不可”，点燃酒精灯要用火柴点燃，图中所示操作正确；</w:t>
      </w:r>
      <w:r>
        <w:br/>
      </w:r>
      <w:r>
        <w:t>C、用胶头滴管吸取药液时，胶头滴管不能伸入到试管内或接触试管壁，以防会污染药品，应垂直悬空，图中所示操作错误；</w:t>
      </w:r>
      <w:r>
        <w:br/>
      </w:r>
      <w:r>
        <w:t>D、取用液体药品时，瓶塞要倒放，标签要对准手心，瓶口紧挨，试管要略微倾斜，图中所示操作错误。</w:t>
      </w:r>
      <w:r>
        <w:br/>
      </w:r>
      <w:r>
        <w:t>故选：B。</w:t>
      </w:r>
      <w:r>
        <w:br/>
      </w:r>
      <w:r>
        <w:t>A、根据给试管中的液体加热的方法进行分析判断；</w:t>
      </w:r>
      <w:r>
        <w:br/>
      </w:r>
      <w:r>
        <w:t>B、根据酒精灯的使用方法进行分析判断；</w:t>
      </w:r>
      <w:r>
        <w:br/>
      </w:r>
      <w:r>
        <w:t>C、根据胶头滴管的使用方法进行分析判断；</w:t>
      </w:r>
      <w:r>
        <w:br/>
      </w:r>
      <w:r>
        <w:t>D、根据液体药品的取用方法进行分析判断。</w:t>
      </w:r>
      <w:r>
        <w:br/>
      </w:r>
      <w:r>
        <w:t>本题难度不大，熟悉各种仪器的用途及使用注意事项、掌握常见化学实验基本操作的注意事项是解答此类试题的关键。</w:t>
      </w:r>
    </w:p>
    <w:p>
      <w:pPr>
        <w:pStyle w:val="BodyText"/>
      </w:pPr>
      <w:r>
        <w:br/>
      </w:r>
      <w:r>
        <w:t>4、 PX项目在国内引起公众广泛的关注，PX的中文名是1、4-二甲苯，别名对二甲苯，化学式为C</w:t>
      </w:r>
      <w:r>
        <w:rPr>
          <w:vertAlign w:val="subscript"/>
        </w:rPr>
        <w:t>8</w:t>
      </w:r>
      <w:r>
        <w:t>H</w:t>
      </w:r>
      <w:r>
        <w:rPr>
          <w:vertAlign w:val="subscript"/>
        </w:rPr>
        <w:t>10</w:t>
      </w:r>
      <w:r>
        <w:t>．它是一种无色透明液体，有特殊的气味。下列有关说法不正确的是（　　）</w:t>
      </w:r>
    </w:p>
    <w:tbl>
      <w:tblPr>
        <w:tblStyle w:val="HostTable-Borderless"/>
        <w:tblW w:w="5000" w:type="pct"/>
        <w:tblInd w:w="0" w:type="dxa"/>
        <w:tblCellMar>
          <w:top w:w="0" w:type="dxa"/>
          <w:left w:w="0" w:type="dxa"/>
          <w:bottom w:w="0" w:type="dxa"/>
          <w:right w:w="0" w:type="dxa"/>
        </w:tblCellMar>
      </w:tblPr>
      <w:tblGrid>
        <w:gridCol w:w="5283"/>
        <w:gridCol w:w="4803"/>
      </w:tblGrid>
      <w:tr>
        <w:tblPrEx>
          <w:tblW w:w="5000" w:type="pct"/>
          <w:tblInd w:w="0" w:type="dxa"/>
          <w:tblCellMar>
            <w:top w:w="0" w:type="dxa"/>
            <w:left w:w="0" w:type="dxa"/>
            <w:bottom w:w="0" w:type="dxa"/>
            <w:right w:w="0" w:type="dxa"/>
          </w:tblCellMar>
        </w:tblPrEx>
        <w:tc>
          <w:tcPr/>
          <w:p>
            <w:pPr>
              <w:pStyle w:val="Compact"/>
              <w:jc w:val="left"/>
            </w:pPr>
            <w:r>
              <w:t>A.1个对二甲苯分子由18个原子构成</w:t>
            </w:r>
          </w:p>
        </w:tc>
        <w:tc>
          <w:tcPr/>
          <w:p>
            <w:pPr>
              <w:pStyle w:val="Compact"/>
              <w:jc w:val="left"/>
            </w:pPr>
            <w:r>
              <w:t>B.对二甲苯属于有机小分子</w:t>
            </w:r>
          </w:p>
        </w:tc>
      </w:tr>
      <w:tr>
        <w:tblPrEx>
          <w:tblW w:w="5000" w:type="pct"/>
          <w:tblInd w:w="0" w:type="dxa"/>
          <w:tblCellMar>
            <w:top w:w="0" w:type="dxa"/>
            <w:left w:w="0" w:type="dxa"/>
            <w:bottom w:w="0" w:type="dxa"/>
            <w:right w:w="0" w:type="dxa"/>
          </w:tblCellMar>
        </w:tblPrEx>
        <w:tc>
          <w:tcPr/>
          <w:p>
            <w:pPr>
              <w:pStyle w:val="Compact"/>
              <w:jc w:val="left"/>
            </w:pPr>
            <w:r>
              <w:t>C.对二甲苯中碳氢元素质量比48：5</w:t>
            </w:r>
          </w:p>
        </w:tc>
        <w:tc>
          <w:tcPr/>
          <w:p>
            <w:pPr>
              <w:pStyle w:val="Compact"/>
              <w:jc w:val="left"/>
            </w:pPr>
            <w:r>
              <w:t>D.对二甲苯是由两种非金属组成的</w:t>
            </w:r>
          </w:p>
        </w:tc>
      </w:tr>
    </w:tbl>
    <w:p>
      <w:pPr>
        <w:pStyle w:val="BodyText"/>
      </w:pPr>
      <w:r>
        <w:t>【 答 案 】</w:t>
      </w:r>
    </w:p>
    <w:p>
      <w:pPr>
        <w:pStyle w:val="BodyText"/>
      </w:pPr>
      <w:r>
        <w:t>D</w:t>
      </w:r>
    </w:p>
    <w:p>
      <w:pPr>
        <w:pStyle w:val="BodyText"/>
      </w:pPr>
      <w:r>
        <w:t>【 解析 】</w:t>
      </w:r>
    </w:p>
    <w:p>
      <w:pPr>
        <w:pStyle w:val="BodyText"/>
      </w:pPr>
      <w:r>
        <w:t>解：A、对二甲苯是由分子构成的，1个对二甲苯分子由18个原子构成，故A正确；</w:t>
      </w:r>
      <w:r>
        <w:br/>
      </w:r>
      <w:r>
        <w:t>B、对二甲苯相对分子质量为12×8+1×10=106，属于有机小分子，故B正确；</w:t>
      </w:r>
      <w:r>
        <w:br/>
      </w:r>
      <w:r>
        <w:t>C、对二甲苯中，碳、氢元素的质量比为（12×8）：（1×10）=48：5，故C正确；</w:t>
      </w:r>
      <w:r>
        <w:br/>
      </w:r>
      <w:r>
        <w:t>D、物质是由元素组成的，所以对二甲苯是由碳、氢两种元素组成的纯净物，不能说是由两种非金属组成的，故D错误。</w:t>
      </w:r>
      <w:r>
        <w:br/>
      </w:r>
      <w:r>
        <w:t>故选：D。</w:t>
      </w:r>
      <w:r>
        <w:br/>
      </w:r>
      <w:r>
        <w:t>A、根据物质的构成来分析；</w:t>
      </w:r>
      <w:r>
        <w:br/>
      </w:r>
      <w:r>
        <w:t>B、根据对二甲苯的相对房子质量进行分析；</w:t>
      </w:r>
      <w:r>
        <w:br/>
      </w:r>
      <w:r>
        <w:t>C、根据化合物中各元素质量比=各原子的相对原子质量×原子个数之比进行分析；</w:t>
      </w:r>
      <w:r>
        <w:br/>
      </w:r>
      <w:r>
        <w:t>D、根据物质是由元素组成的进行分析．</w:t>
      </w:r>
      <w:r>
        <w:br/>
      </w:r>
      <w:r>
        <w:t>本考点考查了化学式表示的意义，化学式表示的意义既有宏观意义又有微观意义．元素符号、化学式、化学方程式等化学用语表示的意义是中考的重要考点之一，要加强记忆，理解应用．</w:t>
      </w:r>
    </w:p>
    <w:p>
      <w:pPr>
        <w:pStyle w:val="BodyText"/>
      </w:pPr>
      <w:r>
        <w:br/>
      </w:r>
      <w:r>
        <w:t>5、 下列做法不是为了隔绝空气中氧气的是（　　）</w:t>
      </w:r>
    </w:p>
    <w:tbl>
      <w:tblPr>
        <w:tblStyle w:val="HostTable-Borderless"/>
        <w:tblW w:w="5000" w:type="pct"/>
        <w:tblInd w:w="0" w:type="dxa"/>
        <w:tblCellMar>
          <w:top w:w="0" w:type="dxa"/>
          <w:left w:w="0" w:type="dxa"/>
          <w:bottom w:w="0" w:type="dxa"/>
          <w:right w:w="0" w:type="dxa"/>
        </w:tblCellMar>
      </w:tblPr>
      <w:tblGrid>
        <w:gridCol w:w="1898"/>
        <w:gridCol w:w="3006"/>
        <w:gridCol w:w="2438"/>
        <w:gridCol w:w="2744"/>
      </w:tblGrid>
      <w:tr>
        <w:tblPrEx>
          <w:tblW w:w="5000" w:type="pct"/>
          <w:tblInd w:w="0" w:type="dxa"/>
          <w:tblCellMar>
            <w:top w:w="0" w:type="dxa"/>
            <w:left w:w="0" w:type="dxa"/>
            <w:bottom w:w="0" w:type="dxa"/>
            <w:right w:w="0" w:type="dxa"/>
          </w:tblCellMar>
        </w:tblPrEx>
        <w:tc>
          <w:tcPr/>
          <w:p>
            <w:pPr>
              <w:pStyle w:val="Compact"/>
              <w:jc w:val="left"/>
            </w:pPr>
            <w:r>
              <w:t>A.汽车表面喷漆</w:t>
            </w:r>
          </w:p>
        </w:tc>
        <w:tc>
          <w:tcPr/>
          <w:p>
            <w:pPr>
              <w:pStyle w:val="Compact"/>
              <w:jc w:val="left"/>
            </w:pPr>
            <w:r>
              <w:t>B.油锅着火立即盖上锅盖</w:t>
            </w:r>
          </w:p>
        </w:tc>
        <w:tc>
          <w:tcPr/>
          <w:p>
            <w:pPr>
              <w:pStyle w:val="Compact"/>
              <w:jc w:val="left"/>
            </w:pPr>
            <w:r>
              <w:t>C.氢氧化钠密封保存</w:t>
            </w:r>
          </w:p>
        </w:tc>
        <w:tc>
          <w:tcPr/>
          <w:p>
            <w:pPr>
              <w:pStyle w:val="Compact"/>
              <w:jc w:val="left"/>
            </w:pPr>
            <w:r>
              <w:t>D.白磷浸没在水中保存</w:t>
            </w:r>
          </w:p>
        </w:tc>
      </w:tr>
    </w:tbl>
    <w:p>
      <w:pPr>
        <w:pStyle w:val="BodyText"/>
      </w:pPr>
      <w:r>
        <w:t>【 答 案 】</w:t>
      </w:r>
    </w:p>
    <w:p>
      <w:pPr>
        <w:pStyle w:val="BodyText"/>
      </w:pPr>
      <w:r>
        <w:t>C</w:t>
      </w:r>
    </w:p>
    <w:p>
      <w:pPr>
        <w:pStyle w:val="BodyText"/>
      </w:pPr>
      <w:r>
        <w:t>【 解析 】</w:t>
      </w:r>
    </w:p>
    <w:p>
      <w:pPr>
        <w:pStyle w:val="BodyText"/>
      </w:pPr>
      <w:r>
        <w:t>解：A、汽车表面喷漆是为了隔绝空气和水分，选项错误；</w:t>
      </w:r>
      <w:r>
        <w:br/>
      </w:r>
      <w:r>
        <w:t>B、油锅着火时盖上锅盖是为了隔绝氧气，选项错误；</w:t>
      </w:r>
      <w:r>
        <w:br/>
      </w:r>
      <w:r>
        <w:t>C、氢氧化钠密封保存是为了隔绝水分和二氧化碳，选项正确；</w:t>
      </w:r>
      <w:r>
        <w:br/>
      </w:r>
      <w:r>
        <w:t>D、白磷浸没在水中保存是为了隔绝氧气，选项错误；</w:t>
      </w:r>
      <w:r>
        <w:br/>
      </w:r>
      <w:r>
        <w:t>故选：C。</w:t>
      </w:r>
      <w:r>
        <w:br/>
      </w:r>
      <w:r>
        <w:t>根据物质的性质、储存原理以及灭火原理进行分析解答即可．</w:t>
      </w:r>
      <w:r>
        <w:br/>
      </w:r>
      <w:r>
        <w:t>本题考查了物质的性质、储存原理等，完成此题，可以依据物质的性质进行．</w:t>
      </w:r>
    </w:p>
    <w:p>
      <w:pPr>
        <w:pStyle w:val="BodyText"/>
      </w:pPr>
      <w:r>
        <w:br/>
      </w:r>
      <w:r>
        <w:t>6、 今年我国科学家利用石墨烯（一种由碳原子构成的物质）与铝合金，研制出一种具备特殊性能的烯合金，下列对烯合金和石墨烯的说法错误的是（　　）</w:t>
      </w:r>
    </w:p>
    <w:tbl>
      <w:tblPr>
        <w:tblStyle w:val="HostTable-Borderless"/>
        <w:tblW w:w="5000" w:type="pct"/>
        <w:tblInd w:w="0" w:type="dxa"/>
        <w:tblCellMar>
          <w:top w:w="0" w:type="dxa"/>
          <w:left w:w="0" w:type="dxa"/>
          <w:bottom w:w="0" w:type="dxa"/>
          <w:right w:w="0" w:type="dxa"/>
        </w:tblCellMar>
      </w:tblPr>
      <w:tblGrid>
        <w:gridCol w:w="5385"/>
        <w:gridCol w:w="4701"/>
      </w:tblGrid>
      <w:tr>
        <w:tblPrEx>
          <w:tblW w:w="5000" w:type="pct"/>
          <w:tblInd w:w="0" w:type="dxa"/>
          <w:tblCellMar>
            <w:top w:w="0" w:type="dxa"/>
            <w:left w:w="0" w:type="dxa"/>
            <w:bottom w:w="0" w:type="dxa"/>
            <w:right w:w="0" w:type="dxa"/>
          </w:tblCellMar>
        </w:tblPrEx>
        <w:tc>
          <w:tcPr/>
          <w:p>
            <w:pPr>
              <w:pStyle w:val="Compact"/>
              <w:jc w:val="left"/>
            </w:pPr>
            <w:r>
              <w:t>A.石墨烯在一定条件下能与氧气反应</w:t>
            </w:r>
          </w:p>
        </w:tc>
        <w:tc>
          <w:tcPr/>
          <w:p>
            <w:pPr>
              <w:pStyle w:val="Compact"/>
              <w:jc w:val="left"/>
            </w:pPr>
            <w:r>
              <w:t>B.石墨烯在常温下化学性质活泼</w:t>
            </w:r>
          </w:p>
        </w:tc>
      </w:tr>
      <w:tr>
        <w:tblPrEx>
          <w:tblW w:w="5000" w:type="pct"/>
          <w:tblInd w:w="0" w:type="dxa"/>
          <w:tblCellMar>
            <w:top w:w="0" w:type="dxa"/>
            <w:left w:w="0" w:type="dxa"/>
            <w:bottom w:w="0" w:type="dxa"/>
            <w:right w:w="0" w:type="dxa"/>
          </w:tblCellMar>
        </w:tblPrEx>
        <w:tc>
          <w:tcPr/>
          <w:p>
            <w:pPr>
              <w:pStyle w:val="Compact"/>
              <w:jc w:val="left"/>
            </w:pPr>
            <w:r>
              <w:t>C.烯合金具有优良的导电性</w:t>
            </w:r>
          </w:p>
        </w:tc>
        <w:tc>
          <w:tcPr/>
          <w:p>
            <w:pPr>
              <w:pStyle w:val="Compact"/>
              <w:jc w:val="left"/>
            </w:pPr>
            <w:r>
              <w:t>D.烯合金是混合物</w:t>
            </w:r>
          </w:p>
        </w:tc>
      </w:tr>
    </w:tbl>
    <w:p>
      <w:pPr>
        <w:pStyle w:val="BodyText"/>
      </w:pPr>
      <w:r>
        <w:t>【 答 案 】</w:t>
      </w:r>
    </w:p>
    <w:p>
      <w:pPr>
        <w:pStyle w:val="BodyText"/>
      </w:pPr>
      <w:r>
        <w:t>B</w:t>
      </w:r>
    </w:p>
    <w:p>
      <w:pPr>
        <w:pStyle w:val="BodyText"/>
      </w:pPr>
      <w:r>
        <w:t>【 解析 】</w:t>
      </w:r>
    </w:p>
    <w:p>
      <w:pPr>
        <w:pStyle w:val="BodyText"/>
      </w:pPr>
      <w:r>
        <w:t>解：A、石墨烯由碳原子构成，碳一定条件下可与氧气反应，所以石墨烯在一定条件下能与氧气反应，正确；</w:t>
      </w:r>
      <w:r>
        <w:br/>
      </w:r>
      <w:r>
        <w:t>B、碳常温下化学性质稳定，故石墨烯在常温下化学性质稳定，错误；</w:t>
      </w:r>
      <w:r>
        <w:br/>
      </w:r>
      <w:r>
        <w:t>C、石墨烯与铝合金，研制出一种具备特殊性能的烯合金，依然具有金属的性质，所以具有优良的导电性，正确；</w:t>
      </w:r>
      <w:r>
        <w:br/>
      </w:r>
      <w:r>
        <w:t>D、合金属于混合物，正确。</w:t>
      </w:r>
      <w:r>
        <w:br/>
      </w:r>
      <w:r>
        <w:t>故选：B。</w:t>
      </w:r>
      <w:r>
        <w:br/>
      </w:r>
      <w:r>
        <w:t>根据题意：石墨烯由碳原子构成，碳的化学性质，及合金是在某种金属中加热熔合某些其它金属（或非金属），而形成的具有金属特性的物质分析解答．</w:t>
      </w:r>
      <w:r>
        <w:br/>
      </w:r>
      <w:r>
        <w:t>本题是一道信息题，解题的关键是了解碳的化学性质、合金的特性，并能结合题意正确提取信息解答问题．</w:t>
      </w:r>
    </w:p>
    <w:p>
      <w:pPr>
        <w:pStyle w:val="BodyText"/>
      </w:pPr>
      <w:r>
        <w:br/>
      </w:r>
      <w:r>
        <w:t>7、 为提高煤的利用率，可将其转化为可燃性气体，此过程可认为是碳与水的反应，微观示意图如图所示，下列说法错误的是（　　）</w:t>
      </w:r>
      <w:r>
        <w:br/>
      </w:r>
      <w:r>
        <w:drawing>
          <wp:inline distT="0" distB="0" distL="114300" distR="114300">
            <wp:extent cx="3531870" cy="991235"/>
            <wp:effectExtent l="0" t="0" r="0" b="0"/>
            <wp:docPr id="5805654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1775633" name="Picture"/>
                    <pic:cNvPicPr>
                      <a:picLocks noChangeAspect="1" noChangeArrowheads="1"/>
                    </pic:cNvPicPr>
                  </pic:nvPicPr>
                  <pic:blipFill>
                    <a:blip xmlns:r="http://schemas.openxmlformats.org/officeDocument/2006/relationships" r:embed="rId14"/>
                    <a:stretch>
                      <a:fillRect/>
                    </a:stretch>
                  </pic:blipFill>
                  <pic:spPr>
                    <a:xfrm>
                      <a:off x="0" y="0"/>
                      <a:ext cx="3532471" cy="991402"/>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976"/>
        <w:gridCol w:w="5110"/>
      </w:tblGrid>
      <w:tr>
        <w:tblPrEx>
          <w:tblW w:w="5000" w:type="pct"/>
          <w:tblInd w:w="0" w:type="dxa"/>
          <w:tblCellMar>
            <w:top w:w="0" w:type="dxa"/>
            <w:left w:w="0" w:type="dxa"/>
            <w:bottom w:w="0" w:type="dxa"/>
            <w:right w:w="0" w:type="dxa"/>
          </w:tblCellMar>
        </w:tblPrEx>
        <w:tc>
          <w:tcPr/>
          <w:p>
            <w:pPr>
              <w:pStyle w:val="Compact"/>
              <w:jc w:val="left"/>
            </w:pPr>
            <w:r>
              <w:t>A.生成的两种物质都属于单质</w:t>
            </w:r>
          </w:p>
        </w:tc>
        <w:tc>
          <w:tcPr/>
          <w:p>
            <w:pPr>
              <w:pStyle w:val="Compact"/>
              <w:jc w:val="left"/>
            </w:pPr>
            <w:r>
              <w:t>B.生成物的分子个数比为1：1</w:t>
            </w:r>
          </w:p>
        </w:tc>
      </w:tr>
      <w:tr>
        <w:tblPrEx>
          <w:tblW w:w="5000" w:type="pct"/>
          <w:tblInd w:w="0" w:type="dxa"/>
          <w:tblCellMar>
            <w:top w:w="0" w:type="dxa"/>
            <w:left w:w="0" w:type="dxa"/>
            <w:bottom w:w="0" w:type="dxa"/>
            <w:right w:w="0" w:type="dxa"/>
          </w:tblCellMar>
        </w:tblPrEx>
        <w:tc>
          <w:tcPr/>
          <w:p>
            <w:pPr>
              <w:pStyle w:val="Compact"/>
              <w:jc w:val="left"/>
            </w:pPr>
            <w:r>
              <w:t>C.分子是由原子结合而成的</w:t>
            </w:r>
          </w:p>
        </w:tc>
        <w:tc>
          <w:tcPr/>
          <w:p>
            <w:pPr>
              <w:pStyle w:val="Compact"/>
              <w:jc w:val="left"/>
            </w:pPr>
            <w:r>
              <w:t>D.在化学变化中原子不可分</w:t>
            </w:r>
          </w:p>
        </w:tc>
      </w:tr>
    </w:tbl>
    <w:p>
      <w:pPr>
        <w:pStyle w:val="BodyText"/>
      </w:pPr>
      <w:r>
        <w:t>【 答 案 】</w:t>
      </w:r>
    </w:p>
    <w:p>
      <w:pPr>
        <w:pStyle w:val="BodyText"/>
      </w:pPr>
      <w:r>
        <w:t>A</w:t>
      </w:r>
    </w:p>
    <w:p>
      <w:pPr>
        <w:pStyle w:val="BodyText"/>
      </w:pPr>
      <w:r>
        <w:t>【 解析 】</w:t>
      </w:r>
    </w:p>
    <w:p>
      <w:pPr>
        <w:pStyle w:val="BodyText"/>
      </w:pPr>
      <w:r>
        <w:t>解：由反应的微观示意图可知，该反应的化学方程式为：</w:t>
      </w:r>
      <w:r>
        <w:drawing>
          <wp:inline distT="0" distB="0" distL="114300" distR="114300">
            <wp:extent cx="1765300" cy="304800"/>
            <wp:effectExtent l="0" t="0" r="0" b="0"/>
            <wp:docPr id="78109366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986047" name="Picture"/>
                    <pic:cNvPicPr>
                      <a:picLocks noChangeAspect="1" noChangeArrowheads="1"/>
                    </pic:cNvPicPr>
                  </pic:nvPicPr>
                  <pic:blipFill>
                    <a:blip xmlns:r="http://schemas.openxmlformats.org/officeDocument/2006/relationships" r:embed="rId15"/>
                    <a:stretch>
                      <a:fillRect/>
                    </a:stretch>
                  </pic:blipFill>
                  <pic:spPr>
                    <a:xfrm>
                      <a:off x="0" y="0"/>
                      <a:ext cx="1765300" cy="304800"/>
                    </a:xfrm>
                    <a:prstGeom prst="rect">
                      <a:avLst/>
                    </a:prstGeom>
                    <a:noFill/>
                    <a:ln w="9525">
                      <a:noFill/>
                    </a:ln>
                  </pic:spPr>
                </pic:pic>
              </a:graphicData>
            </a:graphic>
          </wp:inline>
        </w:drawing>
      </w:r>
      <w:r>
        <w:t>。</w:t>
      </w:r>
      <w:r>
        <w:br/>
      </w:r>
      <w:r>
        <w:t>A、由方程式可知，生成的两种物质中有一种属于单质，故A错误；</w:t>
      </w:r>
      <w:r>
        <w:br/>
      </w:r>
      <w:r>
        <w:t>B、由方程式可知，生成物的分子个数比为1：1，故B正确；</w:t>
      </w:r>
      <w:r>
        <w:br/>
      </w:r>
      <w:r>
        <w:t>C、分子是由原子结合而成的，故C正确；</w:t>
      </w:r>
      <w:r>
        <w:br/>
      </w:r>
      <w:r>
        <w:t>D、由微粒的变化可知，在化学变化中原子不可分，故D正确。</w:t>
      </w:r>
      <w:r>
        <w:br/>
      </w:r>
      <w:r>
        <w:t>故选：A。</w:t>
      </w:r>
      <w:r>
        <w:br/>
      </w:r>
      <w:r>
        <w:t>根据反应的微观示意图书写化学方程式，根据方程式的意义分析判断有关的问题．</w:t>
      </w:r>
      <w:r>
        <w:br/>
      </w:r>
      <w:r>
        <w:t>本题主要考查了化石燃料的种类，煤的利用，属于基础的知识，难度不大．根据已有的知识即可解答．</w:t>
      </w:r>
    </w:p>
    <w:p>
      <w:pPr>
        <w:pStyle w:val="BodyText"/>
      </w:pPr>
      <w:r>
        <w:br/>
      </w:r>
      <w:r>
        <w:t>8、下列关于能源、资源的说法不正确的是（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A.开发新能源汽车可减少化石能源的使用，从而减少雾霾天气现象</w:t>
            </w:r>
          </w:p>
        </w:tc>
      </w:tr>
      <w:tr>
        <w:tblPrEx>
          <w:tblW w:w="5000" w:type="pct"/>
          <w:tblInd w:w="0" w:type="dxa"/>
          <w:tblCellMar>
            <w:top w:w="0" w:type="dxa"/>
            <w:left w:w="0" w:type="dxa"/>
            <w:bottom w:w="0" w:type="dxa"/>
            <w:right w:w="0" w:type="dxa"/>
          </w:tblCellMar>
        </w:tblPrEx>
        <w:tc>
          <w:tcPr/>
          <w:p>
            <w:pPr>
              <w:pStyle w:val="Compact"/>
              <w:jc w:val="left"/>
            </w:pPr>
            <w:r>
              <w:t>B.我国金属资源储量丰富，可以任意开采</w:t>
            </w:r>
          </w:p>
        </w:tc>
      </w:tr>
      <w:tr>
        <w:tblPrEx>
          <w:tblW w:w="5000" w:type="pct"/>
          <w:tblInd w:w="0" w:type="dxa"/>
          <w:tblCellMar>
            <w:top w:w="0" w:type="dxa"/>
            <w:left w:w="0" w:type="dxa"/>
            <w:bottom w:w="0" w:type="dxa"/>
            <w:right w:w="0" w:type="dxa"/>
          </w:tblCellMar>
        </w:tblPrEx>
        <w:tc>
          <w:tcPr/>
          <w:p>
            <w:pPr>
              <w:pStyle w:val="Compact"/>
              <w:jc w:val="left"/>
            </w:pPr>
            <w:r>
              <w:t>C.太阳能、风能发电是今后新能源开发的方向</w:t>
            </w:r>
          </w:p>
        </w:tc>
      </w:tr>
      <w:tr>
        <w:tblPrEx>
          <w:tblW w:w="5000" w:type="pct"/>
          <w:tblInd w:w="0" w:type="dxa"/>
          <w:tblCellMar>
            <w:top w:w="0" w:type="dxa"/>
            <w:left w:w="0" w:type="dxa"/>
            <w:bottom w:w="0" w:type="dxa"/>
            <w:right w:w="0" w:type="dxa"/>
          </w:tblCellMar>
        </w:tblPrEx>
        <w:tc>
          <w:tcPr/>
          <w:p>
            <w:pPr>
              <w:pStyle w:val="Compact"/>
              <w:jc w:val="left"/>
            </w:pPr>
            <w:r>
              <w:t>D.石油经加热炼制，可得到汽油、煤油、柴油等不同产品</w:t>
            </w:r>
          </w:p>
        </w:tc>
      </w:tr>
    </w:tbl>
    <w:p>
      <w:pPr>
        <w:pStyle w:val="BodyText"/>
      </w:pPr>
      <w:r>
        <w:t>【 答 案 】</w:t>
      </w:r>
    </w:p>
    <w:p>
      <w:pPr>
        <w:pStyle w:val="BodyText"/>
      </w:pPr>
      <w:r>
        <w:t>B</w:t>
      </w:r>
    </w:p>
    <w:p>
      <w:pPr>
        <w:pStyle w:val="BodyText"/>
      </w:pPr>
      <w:r>
        <w:t>【 解析 】</w:t>
      </w:r>
    </w:p>
    <w:p>
      <w:pPr>
        <w:pStyle w:val="BodyText"/>
      </w:pPr>
      <w:r>
        <w:t>解：A、开发新能源汽车可减少化石能源的使用，从而减少雾霾天气现象，正确；</w:t>
      </w:r>
      <w:r>
        <w:br/>
      </w:r>
      <w:r>
        <w:t>B、我国金属资源储量丰富，需要合理开采，错误；</w:t>
      </w:r>
      <w:r>
        <w:br/>
      </w:r>
      <w:r>
        <w:t>C、太阳能、风能发电是今后新能源开发的方向，正确；</w:t>
      </w:r>
      <w:r>
        <w:br/>
      </w:r>
      <w:r>
        <w:t>D、石油经加热炼制，可得到汽油、煤油、柴油等不同产品，正确；</w:t>
      </w:r>
      <w:r>
        <w:br/>
      </w:r>
      <w:r>
        <w:t>故选：B。</w:t>
      </w:r>
      <w:r>
        <w:br/>
      </w:r>
      <w:r>
        <w:t>根据已有的化学资源的保护的知识进行分析解答即可。</w:t>
      </w:r>
      <w:r>
        <w:br/>
      </w:r>
      <w:r>
        <w:t>本题考查的是化学与能源的知识，完成此题，可以依据已有的知识进行。</w:t>
      </w:r>
    </w:p>
    <w:p>
      <w:pPr>
        <w:pStyle w:val="BodyText"/>
      </w:pPr>
      <w:r>
        <w:br/>
      </w:r>
      <w:r>
        <w:t>9、推理是化学学习中常用的思维方法，下列推理正确的是（　　）</w:t>
      </w:r>
    </w:p>
    <w:tbl>
      <w:tblPr>
        <w:tblStyle w:val="HostTable-Borderless"/>
        <w:tblW w:w="5000" w:type="pct"/>
        <w:tblInd w:w="0" w:type="dxa"/>
        <w:tblCellMar>
          <w:top w:w="0" w:type="dxa"/>
          <w:left w:w="0" w:type="dxa"/>
          <w:bottom w:w="0" w:type="dxa"/>
          <w:right w:w="0" w:type="dxa"/>
        </w:tblCellMar>
      </w:tblPr>
      <w:tblGrid>
        <w:gridCol w:w="5010"/>
        <w:gridCol w:w="5076"/>
      </w:tblGrid>
      <w:tr>
        <w:tblPrEx>
          <w:tblW w:w="5000" w:type="pct"/>
          <w:tblInd w:w="0" w:type="dxa"/>
          <w:tblCellMar>
            <w:top w:w="0" w:type="dxa"/>
            <w:left w:w="0" w:type="dxa"/>
            <w:bottom w:w="0" w:type="dxa"/>
            <w:right w:w="0" w:type="dxa"/>
          </w:tblCellMar>
        </w:tblPrEx>
        <w:tc>
          <w:tcPr/>
          <w:p>
            <w:pPr>
              <w:pStyle w:val="Compact"/>
              <w:jc w:val="left"/>
            </w:pPr>
            <w:r>
              <w:t>A.人的血液呈碱性，则人的体液都呈碱性</w:t>
            </w:r>
          </w:p>
        </w:tc>
        <w:tc>
          <w:tcPr/>
          <w:p>
            <w:pPr>
              <w:pStyle w:val="Compact"/>
              <w:jc w:val="left"/>
            </w:pPr>
            <w:r>
              <w:t>B.NaCl溶液能够导电，则所有液体都能导电</w:t>
            </w:r>
          </w:p>
        </w:tc>
      </w:tr>
      <w:tr>
        <w:tblPrEx>
          <w:tblW w:w="5000" w:type="pct"/>
          <w:tblInd w:w="0" w:type="dxa"/>
          <w:tblCellMar>
            <w:top w:w="0" w:type="dxa"/>
            <w:left w:w="0" w:type="dxa"/>
            <w:bottom w:w="0" w:type="dxa"/>
            <w:right w:w="0" w:type="dxa"/>
          </w:tblCellMar>
        </w:tblPrEx>
        <w:tc>
          <w:tcPr/>
          <w:p>
            <w:pPr>
              <w:pStyle w:val="Compact"/>
              <w:jc w:val="left"/>
            </w:pPr>
            <w:r>
              <w:t>C.溶液中析出晶体时，溶质减少，则溶质的质量分数一定减小</w:t>
            </w:r>
          </w:p>
        </w:tc>
        <w:tc>
          <w:tcPr/>
          <w:p>
            <w:pPr>
              <w:pStyle w:val="Compact"/>
              <w:jc w:val="left"/>
            </w:pPr>
            <w:r>
              <w:t>D.酸性溶液能使石蕊变红，能使石蕊变红的溶液都是酸性溶液</w:t>
            </w:r>
          </w:p>
        </w:tc>
      </w:tr>
    </w:tbl>
    <w:p>
      <w:pPr>
        <w:pStyle w:val="BodyText"/>
      </w:pPr>
      <w:r>
        <w:t>【 答 案 】</w:t>
      </w:r>
    </w:p>
    <w:p>
      <w:pPr>
        <w:pStyle w:val="BodyText"/>
      </w:pPr>
      <w:r>
        <w:t>D</w:t>
      </w:r>
    </w:p>
    <w:p>
      <w:pPr>
        <w:pStyle w:val="BodyText"/>
      </w:pPr>
      <w:r>
        <w:t>【 解析 】</w:t>
      </w:r>
    </w:p>
    <w:p>
      <w:pPr>
        <w:pStyle w:val="BodyText"/>
      </w:pPr>
      <w:r>
        <w:t>解：A．人体内的胃液显酸性，故错误；</w:t>
      </w:r>
      <w:r>
        <w:br/>
      </w:r>
      <w:r>
        <w:t>B．水、蔗糖溶液不能导电，故错误；</w:t>
      </w:r>
      <w:r>
        <w:br/>
      </w:r>
      <w:r>
        <w:t>C．饱和溶液析出晶体后溶质的质量分数是否发生改变，主要是取决于析出晶体的措施，当某物质一定温度下的饱和溶液在温度不变的条件下蒸发一部分溶剂后，有晶体析出，因为温度不变，物质的溶解度就不变，溶液中有晶体，剩下的溶液仍为该温度下的饱和溶液，所以溶质质量分数不变；故错误；</w:t>
      </w:r>
      <w:r>
        <w:br/>
      </w:r>
      <w:r>
        <w:t>D．酸性溶液能使石蕊变红，能使石蕊变红的溶液都是酸性溶液，故正确。</w:t>
      </w:r>
      <w:r>
        <w:br/>
      </w:r>
      <w:r>
        <w:t>故选：D。</w:t>
      </w:r>
      <w:r>
        <w:br/>
      </w:r>
      <w:r>
        <w:t>A．根据人体体液的酸碱性来分析；</w:t>
      </w:r>
      <w:r>
        <w:br/>
      </w:r>
      <w:r>
        <w:t>B．根据液体是否能导电来分析；</w:t>
      </w:r>
      <w:r>
        <w:br/>
      </w:r>
      <w:r>
        <w:t>C．根据溶液形成饱和溶液时的变化来分析；</w:t>
      </w:r>
      <w:r>
        <w:br/>
      </w:r>
      <w:r>
        <w:t>D．根据溶液的酸碱性以及酸碱指示剂的变色情况来分析。</w:t>
      </w:r>
      <w:r>
        <w:br/>
      </w:r>
      <w:r>
        <w:t>本题难度不大，解答此类题时要根据不同知识的特点类推，不能盲目类推，并要注意知识点与方法的有机结合，做到具体问题能具体分析。</w:t>
      </w:r>
    </w:p>
    <w:p>
      <w:pPr>
        <w:pStyle w:val="BodyText"/>
      </w:pPr>
      <w:r>
        <w:br/>
      </w:r>
      <w:r>
        <w:t>10、 如图是甲、乙、丙三种物质的溶解度曲线，下列说法中正确的是（　　）</w:t>
      </w:r>
      <w:r>
        <w:br/>
      </w:r>
      <w:r>
        <w:drawing>
          <wp:inline distT="0" distB="0" distL="114300" distR="114300">
            <wp:extent cx="1568450" cy="1289685"/>
            <wp:effectExtent l="0" t="0" r="0" b="0"/>
            <wp:docPr id="15235325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699367" name="Picture"/>
                    <pic:cNvPicPr>
                      <a:picLocks noChangeAspect="1" noChangeArrowheads="1"/>
                    </pic:cNvPicPr>
                  </pic:nvPicPr>
                  <pic:blipFill>
                    <a:blip xmlns:r="http://schemas.openxmlformats.org/officeDocument/2006/relationships" r:embed="rId16"/>
                    <a:stretch>
                      <a:fillRect/>
                    </a:stretch>
                  </pic:blipFill>
                  <pic:spPr>
                    <a:xfrm>
                      <a:off x="0" y="0"/>
                      <a:ext cx="1568917" cy="1289785"/>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A.t</w:t>
            </w:r>
            <w:r>
              <w:rPr>
                <w:vertAlign w:val="subscript"/>
              </w:rPr>
              <w:t>1</w:t>
            </w:r>
            <w:r>
              <w:t>℃时，甲物质的溶液中溶质和溶剂的质量比一定是1：4</w:t>
            </w:r>
          </w:p>
        </w:tc>
      </w:tr>
      <w:tr>
        <w:tblPrEx>
          <w:tblW w:w="5000" w:type="pct"/>
          <w:tblInd w:w="0" w:type="dxa"/>
          <w:tblCellMar>
            <w:top w:w="0" w:type="dxa"/>
            <w:left w:w="0" w:type="dxa"/>
            <w:bottom w:w="0" w:type="dxa"/>
            <w:right w:w="0" w:type="dxa"/>
          </w:tblCellMar>
        </w:tblPrEx>
        <w:tc>
          <w:tcPr/>
          <w:p>
            <w:pPr>
              <w:pStyle w:val="Compact"/>
              <w:jc w:val="left"/>
            </w:pPr>
            <w:r>
              <w:t>B.P点表示甲、丙两种物质的饱和溶液质量相等</w:t>
            </w:r>
          </w:p>
        </w:tc>
      </w:tr>
      <w:tr>
        <w:tblPrEx>
          <w:tblW w:w="5000" w:type="pct"/>
          <w:tblInd w:w="0" w:type="dxa"/>
          <w:tblCellMar>
            <w:top w:w="0" w:type="dxa"/>
            <w:left w:w="0" w:type="dxa"/>
            <w:bottom w:w="0" w:type="dxa"/>
            <w:right w:w="0" w:type="dxa"/>
          </w:tblCellMar>
        </w:tblPrEx>
        <w:tc>
          <w:tcPr/>
          <w:p>
            <w:pPr>
              <w:pStyle w:val="Compact"/>
              <w:jc w:val="left"/>
            </w:pPr>
            <w:r>
              <w:t>C.t</w:t>
            </w:r>
            <w:r>
              <w:rPr>
                <w:vertAlign w:val="subscript"/>
              </w:rPr>
              <w:t>1</w:t>
            </w:r>
            <w:r>
              <w:t>℃时，乙物质的饱和溶液，升温至t</w:t>
            </w:r>
            <w:r>
              <w:rPr>
                <w:vertAlign w:val="subscript"/>
              </w:rPr>
              <w:t>2</w:t>
            </w:r>
            <w:r>
              <w:t>℃时仍是饱和溶液</w:t>
            </w:r>
          </w:p>
        </w:tc>
      </w:tr>
      <w:tr>
        <w:tblPrEx>
          <w:tblW w:w="5000" w:type="pct"/>
          <w:tblInd w:w="0" w:type="dxa"/>
          <w:tblCellMar>
            <w:top w:w="0" w:type="dxa"/>
            <w:left w:w="0" w:type="dxa"/>
            <w:bottom w:w="0" w:type="dxa"/>
            <w:right w:w="0" w:type="dxa"/>
          </w:tblCellMar>
        </w:tblPrEx>
        <w:tc>
          <w:tcPr/>
          <w:p>
            <w:pPr>
              <w:pStyle w:val="Compact"/>
              <w:jc w:val="left"/>
            </w:pPr>
            <w:r>
              <w:t>D.将甲、丙饱和的溶液从t</w:t>
            </w:r>
            <w:r>
              <w:rPr>
                <w:vertAlign w:val="subscript"/>
              </w:rPr>
              <w:t>2</w:t>
            </w:r>
            <w:r>
              <w:t>℃降至t</w:t>
            </w:r>
            <w:r>
              <w:rPr>
                <w:vertAlign w:val="subscript"/>
              </w:rPr>
              <w:t>1</w:t>
            </w:r>
            <w:r>
              <w:t>℃，甲中溶质质量分数大于丙</w:t>
            </w:r>
          </w:p>
        </w:tc>
      </w:tr>
    </w:tbl>
    <w:p>
      <w:pPr>
        <w:pStyle w:val="BodyText"/>
      </w:pPr>
      <w:r>
        <w:t>【 答 案 】</w:t>
      </w:r>
    </w:p>
    <w:p>
      <w:pPr>
        <w:pStyle w:val="BodyText"/>
      </w:pPr>
      <w:r>
        <w:t>D</w:t>
      </w:r>
    </w:p>
    <w:p>
      <w:pPr>
        <w:pStyle w:val="BodyText"/>
      </w:pPr>
      <w:r>
        <w:t>【 解析 】</w:t>
      </w:r>
    </w:p>
    <w:p>
      <w:pPr>
        <w:pStyle w:val="BodyText"/>
      </w:pPr>
      <w:r>
        <w:t>解：A、由甲物质的溶解度曲线可知，在t</w:t>
      </w:r>
      <w:r>
        <w:rPr>
          <w:vertAlign w:val="subscript"/>
        </w:rPr>
        <w:t>1</w:t>
      </w:r>
      <w:r>
        <w:t>℃时，甲物质的溶解度是25g，溶液中溶质和溶剂的质量比一定是25g：100g=1：4，故A正确；</w:t>
      </w:r>
      <w:r>
        <w:br/>
      </w:r>
      <w:r>
        <w:t>B、由甲、丙物质的溶解度曲线可知，在P点时交于一点，表示甲、丙两种物质的饱和溶液质量相等，故B正确；</w:t>
      </w:r>
      <w:r>
        <w:br/>
      </w:r>
      <w:r>
        <w:t>C、由于乙的溶解度随温度的升高而增大，所以t</w:t>
      </w:r>
      <w:r>
        <w:rPr>
          <w:vertAlign w:val="subscript"/>
        </w:rPr>
        <w:t>1</w:t>
      </w:r>
      <w:r>
        <w:t>℃时，乙物质的饱和溶液升温至t</w:t>
      </w:r>
      <w:r>
        <w:rPr>
          <w:vertAlign w:val="subscript"/>
        </w:rPr>
        <w:t>2</w:t>
      </w:r>
      <w:r>
        <w:t>℃时变为不饱和溶液，故C不正确；</w:t>
      </w:r>
      <w:r>
        <w:br/>
      </w:r>
      <w:r>
        <w:t>D、由于甲、丙物质的溶解度曲线可知，将甲、丙饱和的溶液从t</w:t>
      </w:r>
      <w:r>
        <w:rPr>
          <w:vertAlign w:val="subscript"/>
        </w:rPr>
        <w:t>2</w:t>
      </w:r>
      <w:r>
        <w:t>℃降至t</w:t>
      </w:r>
      <w:r>
        <w:rPr>
          <w:vertAlign w:val="subscript"/>
        </w:rPr>
        <w:t>1</w:t>
      </w:r>
      <w:r>
        <w:t>℃，甲变为t</w:t>
      </w:r>
      <w:r>
        <w:rPr>
          <w:vertAlign w:val="subscript"/>
        </w:rPr>
        <w:t>1</w:t>
      </w:r>
      <w:r>
        <w:t>℃的饱和溶液，乙变为t</w:t>
      </w:r>
      <w:r>
        <w:rPr>
          <w:vertAlign w:val="subscript"/>
        </w:rPr>
        <w:t>1</w:t>
      </w:r>
      <w:r>
        <w:t>℃不饱和溶液，与t</w:t>
      </w:r>
      <w:r>
        <w:rPr>
          <w:vertAlign w:val="subscript"/>
        </w:rPr>
        <w:t>2</w:t>
      </w:r>
      <w:r>
        <w:t>℃时饱和溶液的溶质质量分数相同，由于甲的t</w:t>
      </w:r>
      <w:r>
        <w:rPr>
          <w:vertAlign w:val="subscript"/>
        </w:rPr>
        <w:t>1</w:t>
      </w:r>
      <w:r>
        <w:t>℃时的溶解度大于丙在t</w:t>
      </w:r>
      <w:r>
        <w:rPr>
          <w:vertAlign w:val="subscript"/>
        </w:rPr>
        <w:t>2</w:t>
      </w:r>
      <w:r>
        <w:t>℃是的溶解度，所以甲中溶质质量分数大于丙，故D正确。</w:t>
      </w:r>
      <w:r>
        <w:br/>
      </w:r>
      <w:r>
        <w:t>故选：D。</w:t>
      </w:r>
      <w:r>
        <w:br/>
      </w:r>
      <w:r>
        <w:t>根据固体的溶解度曲线可以：①查出某物质在一定温度下的溶解度，从而可以进行有关的分析与计算，②比较不同物质在同一温度下的溶解度大小，从而判断饱和溶液中溶质的质量分数的大小，③判断物质的溶解度随温度变化的变化情况，从而判断通过降温结晶还是蒸发结晶的方法达到提纯物质的目的。</w:t>
      </w:r>
      <w:r>
        <w:br/>
      </w:r>
      <w:r>
        <w:t>本考点考查了溶解度曲线及其应用，通过溶解度曲线我们可以获得很多信息；还考查了有关溶液结晶的方法和溶质质量分数的变化等，本考点主要出现在选择题和填空题中。</w:t>
      </w:r>
    </w:p>
    <w:p>
      <w:pPr>
        <w:pStyle w:val="BodyText"/>
      </w:pPr>
      <w:r>
        <w:br/>
      </w:r>
    </w:p>
    <w:p>
      <w:pPr>
        <w:pStyle w:val="BodyText"/>
      </w:pPr>
      <w:r>
        <w:t>二、简答题（本大题共 1 小题，共 6 分）</w:t>
      </w:r>
    </w:p>
    <w:p>
      <w:pPr>
        <w:pStyle w:val="BodyText"/>
      </w:pPr>
      <w:r>
        <w:t>11、 随着社会的发展，大力发展新能源汽车已成为趋势．安庆市新能源汽车项目预计2016年6月建成投产，建成后可实现年产5万辆电动汽车．</w:t>
      </w:r>
      <w:r>
        <w:br/>
      </w:r>
      <w:r>
        <w:t>（1）汽车的外部材料如图所示，含有的金属元素是______（填元素符号）．</w:t>
      </w:r>
      <w:r>
        <w:br/>
      </w:r>
      <w:r>
        <w:t>（2）汽车轮毂一般用铝合金材料而不用普通钢材的原因是______，钢铁车身喷漆处理既美观又防锈，喷漆防锈的原理是______．</w:t>
      </w:r>
      <w:r>
        <w:br/>
      </w:r>
      <w:r>
        <w:t>（3）汽车的安全气囊内有叠氮化钠（NaN</w:t>
      </w:r>
      <w:r>
        <w:rPr>
          <w:vertAlign w:val="subscript"/>
        </w:rPr>
        <w:t>3</w:t>
      </w:r>
      <w:r>
        <w:t>）或硝酸铵等物质．当汽车在高速行驶中受到猛</w:t>
      </w:r>
      <w:r>
        <w:br/>
      </w:r>
      <w:r>
        <w:t>烈撞击时，这些物质会迅速发生分解反应，产生大量气体，充满气囊．已知叠氮化钠分解产生氮气和固态钠；硝酸铵分解产生大量的一氧化二氮气体和水蒸气．写出叠氮化钠分解的化学方程式______．</w:t>
      </w:r>
      <w:r>
        <w:br/>
      </w:r>
      <w:r>
        <w:t>（4）纯电动汽车与传统燃油汽车相比，优点是______．</w:t>
      </w:r>
      <w:r>
        <w:br/>
      </w:r>
      <w:r>
        <w:drawing>
          <wp:inline distT="0" distB="0" distL="114300" distR="114300">
            <wp:extent cx="2521585" cy="1068070"/>
            <wp:effectExtent l="0" t="0" r="0" b="0"/>
            <wp:docPr id="8450374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308568" name="Picture"/>
                    <pic:cNvPicPr>
                      <a:picLocks noChangeAspect="1" noChangeArrowheads="1"/>
                    </pic:cNvPicPr>
                  </pic:nvPicPr>
                  <pic:blipFill>
                    <a:blip xmlns:r="http://schemas.openxmlformats.org/officeDocument/2006/relationships" r:embed="rId17"/>
                    <a:stretch>
                      <a:fillRect/>
                    </a:stretch>
                  </pic:blipFill>
                  <pic:spPr>
                    <a:xfrm>
                      <a:off x="0" y="0"/>
                      <a:ext cx="2521818" cy="1068404"/>
                    </a:xfrm>
                    <a:prstGeom prst="rect">
                      <a:avLst/>
                    </a:prstGeom>
                    <a:noFill/>
                    <a:ln w="9525">
                      <a:noFill/>
                    </a:ln>
                  </pic:spPr>
                </pic:pic>
              </a:graphicData>
            </a:graphic>
          </wp:inline>
        </w:drawing>
      </w:r>
    </w:p>
    <w:p>
      <w:pPr>
        <w:pStyle w:val="BodyText"/>
      </w:pPr>
      <w:r>
        <w:t>【 答 案 】</w:t>
      </w:r>
    </w:p>
    <w:p>
      <w:pPr>
        <w:pStyle w:val="BodyText"/>
      </w:pPr>
      <w:r>
        <w:t xml:space="preserve">Fe、Al   铝合金的抗腐蚀性能更好且质轻   隔绝氧气和水蒸气（或隔绝空气）   </w:t>
      </w:r>
      <w:r>
        <w:drawing>
          <wp:inline distT="0" distB="0" distL="114300" distR="114300">
            <wp:extent cx="2273300" cy="330200"/>
            <wp:effectExtent l="0" t="0" r="0" b="0"/>
            <wp:docPr id="199989028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9708456" name="Picture"/>
                    <pic:cNvPicPr>
                      <a:picLocks noChangeAspect="1" noChangeArrowheads="1"/>
                    </pic:cNvPicPr>
                  </pic:nvPicPr>
                  <pic:blipFill>
                    <a:blip xmlns:r="http://schemas.openxmlformats.org/officeDocument/2006/relationships" r:embed="rId18"/>
                    <a:stretch>
                      <a:fillRect/>
                    </a:stretch>
                  </pic:blipFill>
                  <pic:spPr>
                    <a:xfrm>
                      <a:off x="0" y="0"/>
                      <a:ext cx="2273300" cy="330200"/>
                    </a:xfrm>
                    <a:prstGeom prst="rect">
                      <a:avLst/>
                    </a:prstGeom>
                    <a:noFill/>
                    <a:ln w="9525">
                      <a:noFill/>
                    </a:ln>
                  </pic:spPr>
                </pic:pic>
              </a:graphicData>
            </a:graphic>
          </wp:inline>
        </w:drawing>
      </w:r>
      <w:r>
        <w:t>  节约能源，减少污染  </w:t>
      </w:r>
    </w:p>
    <w:p>
      <w:pPr>
        <w:pStyle w:val="BodyText"/>
      </w:pPr>
      <w:r>
        <w:t>【 解析 】</w:t>
      </w:r>
    </w:p>
    <w:p>
      <w:pPr>
        <w:pStyle w:val="BodyText"/>
      </w:pPr>
      <w:r>
        <w:t>解：（1）汽车的外部材料如图所示，含有的金属元素是Fe、Al；</w:t>
      </w:r>
      <w:r>
        <w:br/>
      </w:r>
      <w:r>
        <w:t>（2）汽车轮毂一般用铝合金材料而不用普通钢材的原因是铝合金的抗腐蚀性能更好且质轻；钢铁车身喷漆处理既美观又防锈，喷漆防锈的原理是隔绝氧气和水蒸气（或隔绝空气）；</w:t>
      </w:r>
      <w:r>
        <w:br/>
      </w:r>
      <w:r>
        <w:t>（3）叠氮化钠分解产生氮气和固态钠，化学方程式为：</w:t>
      </w:r>
      <w:r>
        <w:drawing>
          <wp:inline distT="0" distB="0" distL="114300" distR="114300">
            <wp:extent cx="2273300" cy="330200"/>
            <wp:effectExtent l="0" t="0" r="0" b="0"/>
            <wp:docPr id="18458402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0179" name="Picture"/>
                    <pic:cNvPicPr>
                      <a:picLocks noChangeAspect="1" noChangeArrowheads="1"/>
                    </pic:cNvPicPr>
                  </pic:nvPicPr>
                  <pic:blipFill>
                    <a:blip xmlns:r="http://schemas.openxmlformats.org/officeDocument/2006/relationships" r:embed="rId19"/>
                    <a:stretch>
                      <a:fillRect/>
                    </a:stretch>
                  </pic:blipFill>
                  <pic:spPr>
                    <a:xfrm>
                      <a:off x="0" y="0"/>
                      <a:ext cx="2273300" cy="330200"/>
                    </a:xfrm>
                    <a:prstGeom prst="rect">
                      <a:avLst/>
                    </a:prstGeom>
                    <a:noFill/>
                    <a:ln w="9525">
                      <a:noFill/>
                    </a:ln>
                  </pic:spPr>
                </pic:pic>
              </a:graphicData>
            </a:graphic>
          </wp:inline>
        </w:drawing>
      </w:r>
      <w:r>
        <w:t>；</w:t>
      </w:r>
      <w:r>
        <w:br/>
      </w:r>
      <w:r>
        <w:t>（4）纯电动汽车与传统燃油汽车相比，优点是节约能源，减少污染．</w:t>
      </w:r>
      <w:r>
        <w:br/>
      </w:r>
      <w:r>
        <w:t>（1）根据金属材料是指金属元素或以金属元素为主构成的具有金属特性的材料的统称．包括纯金属、合金等解答；</w:t>
      </w:r>
      <w:r>
        <w:br/>
      </w:r>
      <w:r>
        <w:t>（2）根据铝合金材料的特性解答；</w:t>
      </w:r>
      <w:r>
        <w:br/>
      </w:r>
      <w:r>
        <w:t>（3）根据反应原理写出反应的化学方程式解答；</w:t>
      </w:r>
      <w:r>
        <w:br/>
      </w:r>
      <w:r>
        <w:t>（4）根据纯电动汽车与传统燃油汽车相比，优点是节约能源，减少污染解答．</w:t>
      </w:r>
      <w:r>
        <w:br/>
      </w:r>
      <w:r>
        <w:t>此题是对金属材料的考查，认识金属材料的范围，结合选项中关于材料的描述是解题的关键所在，属基础性知识考查题．</w:t>
      </w:r>
    </w:p>
    <w:p>
      <w:pPr>
        <w:pStyle w:val="BodyText"/>
      </w:pPr>
      <w:r>
        <w:br/>
      </w:r>
    </w:p>
    <w:p>
      <w:pPr>
        <w:pStyle w:val="BodyText"/>
      </w:pPr>
      <w:r>
        <w:t>三、探究题（本大题共 3 小题，共 22 分）</w:t>
      </w:r>
    </w:p>
    <w:p>
      <w:pPr>
        <w:pStyle w:val="BodyText"/>
      </w:pPr>
      <w:r>
        <w:t>12、 现有氯酸钾、石灰石、二氧化锰、过氧化氢溶液、稀盐酸，仅用以上药品制取氧气和二氧化碳。请你根据如图，回答有关问题：</w:t>
      </w:r>
      <w:r>
        <w:br/>
      </w:r>
      <w:r>
        <w:drawing>
          <wp:inline distT="0" distB="0" distL="114300" distR="114300">
            <wp:extent cx="4889500" cy="1174115"/>
            <wp:effectExtent l="0" t="0" r="0" b="0"/>
            <wp:docPr id="33061123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560916" name="Picture"/>
                    <pic:cNvPicPr>
                      <a:picLocks noChangeAspect="1" noChangeArrowheads="1"/>
                    </pic:cNvPicPr>
                  </pic:nvPicPr>
                  <pic:blipFill>
                    <a:blip xmlns:r="http://schemas.openxmlformats.org/officeDocument/2006/relationships" r:embed="rId20"/>
                    <a:stretch>
                      <a:fillRect/>
                    </a:stretch>
                  </pic:blipFill>
                  <pic:spPr>
                    <a:xfrm>
                      <a:off x="0" y="0"/>
                      <a:ext cx="4889633" cy="1174282"/>
                    </a:xfrm>
                    <a:prstGeom prst="rect">
                      <a:avLst/>
                    </a:prstGeom>
                    <a:noFill/>
                    <a:ln w="9525">
                      <a:noFill/>
                    </a:ln>
                  </pic:spPr>
                </pic:pic>
              </a:graphicData>
            </a:graphic>
          </wp:inline>
        </w:drawing>
      </w:r>
      <w:r>
        <w:br/>
      </w:r>
      <w:r>
        <w:t>（1）图一中仪器A的名称是______；</w:t>
      </w:r>
      <w:r>
        <w:br/>
      </w:r>
      <w:r>
        <w:t>（2）实验室欲制取较纯净氧气，需在图一中选用A、B与______（填序号）组合，该反应的化学方程式为______；</w:t>
      </w:r>
      <w:r>
        <w:br/>
      </w:r>
      <w:r>
        <w:t>（3）实验室欲制取较干燥的二氧化碳，需在图一中选用A、B、______；图二是两套干燥气体装置，可用于干燥二氧化碳的是______（填“甲”或“乙”），不能选择另一套的原因是______。</w:t>
      </w:r>
    </w:p>
    <w:p>
      <w:pPr>
        <w:pStyle w:val="BodyText"/>
      </w:pPr>
      <w:r>
        <w:t>【 答 案 】</w:t>
      </w:r>
    </w:p>
    <w:p>
      <w:pPr>
        <w:pStyle w:val="BodyText"/>
      </w:pPr>
      <w:r>
        <w:t xml:space="preserve">铁架台   C、E、F、G   </w:t>
      </w:r>
      <w:r>
        <w:drawing>
          <wp:inline distT="0" distB="0" distL="114300" distR="114300">
            <wp:extent cx="2209800" cy="304800"/>
            <wp:effectExtent l="0" t="0" r="0" b="0"/>
            <wp:docPr id="12514594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394543" name="Picture"/>
                    <pic:cNvPicPr>
                      <a:picLocks noChangeAspect="1" noChangeArrowheads="1"/>
                    </pic:cNvPicPr>
                  </pic:nvPicPr>
                  <pic:blipFill>
                    <a:blip xmlns:r="http://schemas.openxmlformats.org/officeDocument/2006/relationships" r:embed="rId21"/>
                    <a:stretch>
                      <a:fillRect/>
                    </a:stretch>
                  </pic:blipFill>
                  <pic:spPr>
                    <a:xfrm>
                      <a:off x="0" y="0"/>
                      <a:ext cx="2209800" cy="304800"/>
                    </a:xfrm>
                    <a:prstGeom prst="rect">
                      <a:avLst/>
                    </a:prstGeom>
                    <a:noFill/>
                    <a:ln w="9525">
                      <a:noFill/>
                    </a:ln>
                  </pic:spPr>
                </pic:pic>
              </a:graphicData>
            </a:graphic>
          </wp:inline>
        </w:drawing>
      </w:r>
      <w:r>
        <w:t xml:space="preserve">   D、F   甲   二氧化碳能与氢氧化钠、氧化钙反应  </w:t>
      </w:r>
    </w:p>
    <w:p>
      <w:pPr>
        <w:pStyle w:val="BodyText"/>
      </w:pPr>
      <w:r>
        <w:t>【 解析 】</w:t>
      </w:r>
    </w:p>
    <w:p>
      <w:pPr>
        <w:pStyle w:val="BodyText"/>
      </w:pPr>
      <w:r>
        <w:t>解：（1）仪器A是铁架台；故填：铁架台；</w:t>
      </w:r>
      <w:r>
        <w:br/>
      </w:r>
      <w:r>
        <w:t>（2）氯酸钾在二氧化锰的催化作用下、加热生成氯化钾和氧气，选择图一中的A、B与C、E、F、G来组装制备与收集较为纯净氧气；故填：C、E、F、G；</w:t>
      </w:r>
      <w:r>
        <w:drawing>
          <wp:inline distT="0" distB="0" distL="114300" distR="114300">
            <wp:extent cx="2209800" cy="304800"/>
            <wp:effectExtent l="0" t="0" r="0" b="0"/>
            <wp:docPr id="116662856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0877937" name="Picture"/>
                    <pic:cNvPicPr>
                      <a:picLocks noChangeAspect="1" noChangeArrowheads="1"/>
                    </pic:cNvPicPr>
                  </pic:nvPicPr>
                  <pic:blipFill>
                    <a:blip xmlns:r="http://schemas.openxmlformats.org/officeDocument/2006/relationships" r:embed="rId21"/>
                    <a:stretch>
                      <a:fillRect/>
                    </a:stretch>
                  </pic:blipFill>
                  <pic:spPr>
                    <a:xfrm>
                      <a:off x="0" y="0"/>
                      <a:ext cx="2209800" cy="304800"/>
                    </a:xfrm>
                    <a:prstGeom prst="rect">
                      <a:avLst/>
                    </a:prstGeom>
                    <a:noFill/>
                    <a:ln w="9525">
                      <a:noFill/>
                    </a:ln>
                  </pic:spPr>
                </pic:pic>
              </a:graphicData>
            </a:graphic>
          </wp:inline>
        </w:drawing>
      </w:r>
      <w:r>
        <w:t>；</w:t>
      </w:r>
      <w:r>
        <w:br/>
      </w:r>
      <w:r>
        <w:t>（3）在实验室中常用大理石或石灰石与稀盐酸反应来制取二氧化碳，属于固液常温型，二氧化碳的密度比空气大，可用向上排空气法来收集，所以选择图一中的A、B、D、F来组装；浓硫酸具有吸水性，可用装置甲来干燥二氧化碳，而氢氧化钠、氧化钙均能与二氧化碳反应，所以不能用装置乙干燥二氧化碳；故填：D、F；甲；二氧化碳能与氢氧化钠、氧化钙反应。</w:t>
      </w:r>
      <w:r>
        <w:br/>
      </w:r>
      <w:r>
        <w:t>（1）熟记仪器的名称；</w:t>
      </w:r>
      <w:r>
        <w:br/>
      </w:r>
      <w:r>
        <w:t>（2）根据制备气体的要求以及化学反应的原理来分析；</w:t>
      </w:r>
      <w:r>
        <w:br/>
      </w:r>
      <w:r>
        <w:t>（3）根据制备气体的要求以及二氧化碳的性质来分析。</w:t>
      </w:r>
      <w:r>
        <w:br/>
      </w:r>
      <w:r>
        <w:t>本考点主要考查了注意事项、气体的制取装置和收集装置的选择，同时也考查了化学方程式的书写、作图等，综合性比较强。气体的制取装置的选择与反应物的状态和反应的条件有关；气体的收集装置的选择与气体的密度和溶解性有关。本考点是中考的重要考点之一，主要出现在实验题中。</w:t>
      </w:r>
    </w:p>
    <w:p>
      <w:pPr>
        <w:pStyle w:val="BodyText"/>
      </w:pPr>
      <w:r>
        <w:br/>
      </w:r>
      <w:r>
        <w:t>13、铝和氧化铁的反应：</w:t>
      </w:r>
      <w:r>
        <w:drawing>
          <wp:inline distT="0" distB="0" distL="114300" distR="114300">
            <wp:extent cx="2882900" cy="241300"/>
            <wp:effectExtent l="0" t="0" r="0" b="0"/>
            <wp:docPr id="47345787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597480" name="Picture"/>
                    <pic:cNvPicPr>
                      <a:picLocks noChangeAspect="1" noChangeArrowheads="1"/>
                    </pic:cNvPicPr>
                  </pic:nvPicPr>
                  <pic:blipFill>
                    <a:blip xmlns:r="http://schemas.openxmlformats.org/officeDocument/2006/relationships" r:embed="rId22"/>
                    <a:stretch>
                      <a:fillRect/>
                    </a:stretch>
                  </pic:blipFill>
                  <pic:spPr>
                    <a:xfrm>
                      <a:off x="0" y="0"/>
                      <a:ext cx="2882900" cy="241300"/>
                    </a:xfrm>
                    <a:prstGeom prst="rect">
                      <a:avLst/>
                    </a:prstGeom>
                    <a:noFill/>
                    <a:ln w="9525">
                      <a:noFill/>
                    </a:ln>
                  </pic:spPr>
                </pic:pic>
              </a:graphicData>
            </a:graphic>
          </wp:inline>
        </w:drawing>
      </w:r>
      <w:r>
        <w:t>，称为“铝热反应”（如图所示），引燃镁条，漏斗内的物质熔化，镁条燃尽，漏斗下端仍持续产生大量熔融物落入沙中，该熔融物可用于焊接铁轨。</w:t>
      </w:r>
      <w:r>
        <w:br/>
      </w:r>
      <w:r>
        <w:t>（1）实验中镁条的作用是______；氧化铁和铝粉都用粉末状的，原因是______。</w:t>
      </w:r>
      <w:r>
        <w:br/>
      </w:r>
      <w:r>
        <w:t>（2）某学习兴趣小组对所得熔融物的成分进行了探究。</w:t>
      </w:r>
      <w:r>
        <w:br/>
      </w:r>
      <w:r>
        <w:t>【查阅资料】</w:t>
      </w:r>
      <w:r>
        <w:br/>
      </w:r>
      <w:r>
        <w:t>①金属铝不但能和酸溶液（如稀盐酸）反应产生氢气，还能和强碱溶液（如氢氧化钠溶液）反应产生氢气。</w:t>
      </w:r>
      <w:r>
        <w:br/>
      </w:r>
      <w:r>
        <w:t>②Al、A1</w:t>
      </w:r>
      <w:r>
        <w:rPr>
          <w:vertAlign w:val="subscript"/>
        </w:rPr>
        <w:t>2</w:t>
      </w:r>
      <w:r>
        <w:t>O</w:t>
      </w:r>
      <w:r>
        <w:rPr>
          <w:vertAlign w:val="subscript"/>
        </w:rPr>
        <w:t>3</w:t>
      </w:r>
      <w:r>
        <w:t>、Fe、Fe</w:t>
      </w:r>
      <w:r>
        <w:rPr>
          <w:vertAlign w:val="subscript"/>
        </w:rPr>
        <w:t>2</w:t>
      </w:r>
      <w:r>
        <w:t>O</w:t>
      </w:r>
      <w:r>
        <w:rPr>
          <w:vertAlign w:val="subscript"/>
        </w:rPr>
        <w:t>3</w:t>
      </w:r>
      <w:r>
        <w:t>的熔点、沸点数据如下：</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31"/>
        <w:gridCol w:w="748"/>
        <w:gridCol w:w="760"/>
        <w:gridCol w:w="748"/>
        <w:gridCol w:w="791"/>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物质</w:t>
            </w:r>
          </w:p>
        </w:tc>
        <w:tc>
          <w:tcPr/>
          <w:p>
            <w:pPr>
              <w:pStyle w:val="Compact"/>
              <w:jc w:val="left"/>
            </w:pPr>
            <w:r>
              <w:t>Al</w:t>
            </w:r>
          </w:p>
        </w:tc>
        <w:tc>
          <w:tcPr/>
          <w:p>
            <w:pPr>
              <w:pStyle w:val="Compact"/>
              <w:jc w:val="left"/>
            </w:pPr>
            <w:r>
              <w:t>Al</w:t>
            </w:r>
            <w:r>
              <w:rPr>
                <w:vertAlign w:val="subscript"/>
              </w:rPr>
              <w:t>2</w:t>
            </w:r>
            <w:r>
              <w:t>O</w:t>
            </w:r>
            <w:r>
              <w:rPr>
                <w:vertAlign w:val="subscript"/>
              </w:rPr>
              <w:t>3</w:t>
            </w:r>
          </w:p>
        </w:tc>
        <w:tc>
          <w:tcPr/>
          <w:p>
            <w:pPr>
              <w:pStyle w:val="Compact"/>
              <w:jc w:val="left"/>
            </w:pPr>
            <w:r>
              <w:t>Fe</w:t>
            </w:r>
          </w:p>
        </w:tc>
        <w:tc>
          <w:tcPr/>
          <w:p>
            <w:pPr>
              <w:pStyle w:val="Compact"/>
              <w:jc w:val="left"/>
            </w:pPr>
            <w:r>
              <w:t>Fe</w:t>
            </w:r>
            <w:r>
              <w:rPr>
                <w:vertAlign w:val="subscript"/>
              </w:rPr>
              <w:t>2</w:t>
            </w:r>
            <w:r>
              <w:t>O</w:t>
            </w:r>
            <w:r>
              <w:rPr>
                <w:vertAlign w:val="subscript"/>
              </w:rPr>
              <w:t>3</w:t>
            </w:r>
          </w:p>
        </w:tc>
      </w:tr>
      <w:tr>
        <w:tblPrEx>
          <w:tblW w:w="0" w:type="pct"/>
          <w:tblInd w:w="0" w:type="dxa"/>
          <w:tblCellMar>
            <w:top w:w="0" w:type="dxa"/>
            <w:left w:w="108" w:type="dxa"/>
            <w:bottom w:w="0" w:type="dxa"/>
            <w:right w:w="108" w:type="dxa"/>
          </w:tblCellMar>
        </w:tblPrEx>
        <w:tc>
          <w:tcPr/>
          <w:p>
            <w:pPr>
              <w:pStyle w:val="Compact"/>
              <w:jc w:val="left"/>
            </w:pPr>
            <w:r>
              <w:t>熔点/℃</w:t>
            </w:r>
          </w:p>
        </w:tc>
        <w:tc>
          <w:tcPr/>
          <w:p>
            <w:pPr>
              <w:pStyle w:val="Compact"/>
              <w:jc w:val="left"/>
            </w:pPr>
            <w:r>
              <w:t>660</w:t>
            </w:r>
          </w:p>
        </w:tc>
        <w:tc>
          <w:tcPr/>
          <w:p>
            <w:pPr>
              <w:pStyle w:val="Compact"/>
              <w:jc w:val="left"/>
            </w:pPr>
            <w:r>
              <w:t>2054</w:t>
            </w:r>
          </w:p>
        </w:tc>
        <w:tc>
          <w:tcPr/>
          <w:p>
            <w:pPr>
              <w:pStyle w:val="Compact"/>
              <w:jc w:val="left"/>
            </w:pPr>
            <w:r>
              <w:t>1535</w:t>
            </w:r>
          </w:p>
        </w:tc>
        <w:tc>
          <w:tcPr/>
          <w:p>
            <w:pPr>
              <w:pStyle w:val="Compact"/>
              <w:jc w:val="left"/>
            </w:pPr>
            <w:r>
              <w:t>1462</w:t>
            </w:r>
          </w:p>
        </w:tc>
      </w:tr>
      <w:tr>
        <w:tblPrEx>
          <w:tblW w:w="0" w:type="pct"/>
          <w:tblInd w:w="0" w:type="dxa"/>
          <w:tblCellMar>
            <w:top w:w="0" w:type="dxa"/>
            <w:left w:w="108" w:type="dxa"/>
            <w:bottom w:w="0" w:type="dxa"/>
            <w:right w:w="108" w:type="dxa"/>
          </w:tblCellMar>
        </w:tblPrEx>
        <w:tc>
          <w:tcPr/>
          <w:p>
            <w:pPr>
              <w:pStyle w:val="Compact"/>
              <w:jc w:val="left"/>
            </w:pPr>
            <w:r>
              <w:t>沸点/℃</w:t>
            </w:r>
          </w:p>
        </w:tc>
        <w:tc>
          <w:tcPr/>
          <w:p>
            <w:pPr>
              <w:pStyle w:val="Compact"/>
              <w:jc w:val="left"/>
            </w:pPr>
            <w:r>
              <w:t>2467</w:t>
            </w:r>
          </w:p>
        </w:tc>
        <w:tc>
          <w:tcPr/>
          <w:p>
            <w:pPr>
              <w:pStyle w:val="Compact"/>
              <w:jc w:val="left"/>
            </w:pPr>
            <w:r>
              <w:t>2980</w:t>
            </w:r>
          </w:p>
        </w:tc>
        <w:tc>
          <w:tcPr/>
          <w:p>
            <w:pPr>
              <w:pStyle w:val="Compact"/>
              <w:jc w:val="left"/>
            </w:pPr>
            <w:r>
              <w:t>2750</w:t>
            </w:r>
          </w:p>
        </w:tc>
        <w:tc>
          <w:tcPr/>
          <w:p>
            <w:pPr>
              <w:pStyle w:val="Compact"/>
              <w:jc w:val="left"/>
            </w:pPr>
            <w:r>
              <w:t>-</w:t>
            </w:r>
          </w:p>
        </w:tc>
      </w:tr>
    </w:tbl>
    <w:p>
      <w:pPr>
        <w:pStyle w:val="BodyText"/>
      </w:pPr>
      <w:r>
        <w:t>【实验猜想】</w:t>
      </w:r>
      <w:r>
        <w:br/>
      </w:r>
      <w:r>
        <w:t>（3）某同学推测，铝热反应所得到的熔融物应是铁铝合金。理由是：该反应放热能使铁熔化，而铝的熔点比铁</w:t>
      </w:r>
      <w:r>
        <w:br/>
      </w:r>
      <w:r>
        <w:t>低，此时液态的铁和铝熔合形成铁铝合金。你认为他的解释是否合理？______（填“合理”或“不合理”）。</w:t>
      </w:r>
      <w:r>
        <w:br/>
      </w:r>
      <w:r>
        <w:t>（4）铝与稀盐酸反应的化学方程式为______。</w:t>
      </w:r>
      <w:r>
        <w:br/>
      </w:r>
      <w:r>
        <w:t>（5）请你根据已有知识找出一种验证产物中有Fe的最简单的方法：______。</w:t>
      </w:r>
      <w:r>
        <w:br/>
      </w:r>
      <w:r>
        <w:t>【实验验证】</w:t>
      </w:r>
      <w:r>
        <w:br/>
      </w:r>
      <w:r>
        <w:t>（6）设计一个简单的实验方案，证明上述所得的熔融物中含有金属铝，请填写下列表格：</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883"/>
        <w:gridCol w:w="1176"/>
        <w:gridCol w:w="189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实验步骤</w:t>
            </w:r>
          </w:p>
        </w:tc>
        <w:tc>
          <w:tcPr/>
          <w:p>
            <w:pPr>
              <w:pStyle w:val="Compact"/>
              <w:jc w:val="left"/>
            </w:pPr>
            <w:r>
              <w:t>实验现象</w:t>
            </w:r>
          </w:p>
        </w:tc>
        <w:tc>
          <w:tcPr/>
          <w:p>
            <w:pPr>
              <w:pStyle w:val="Compact"/>
              <w:jc w:val="left"/>
            </w:pPr>
            <w:r>
              <w:t>实验结论</w:t>
            </w:r>
          </w:p>
        </w:tc>
      </w:tr>
      <w:tr>
        <w:tblPrEx>
          <w:tblW w:w="0" w:type="pct"/>
          <w:tblInd w:w="0" w:type="dxa"/>
          <w:tblCellMar>
            <w:top w:w="0" w:type="dxa"/>
            <w:left w:w="108" w:type="dxa"/>
            <w:bottom w:w="0" w:type="dxa"/>
            <w:right w:w="108" w:type="dxa"/>
          </w:tblCellMar>
        </w:tblPrEx>
        <w:tc>
          <w:tcPr/>
          <w:p>
            <w:pPr>
              <w:pStyle w:val="Compact"/>
              <w:jc w:val="left"/>
            </w:pPr>
            <w:r>
              <w:t>取少量冷却后的熔融物于试管中，加入 ______</w:t>
            </w:r>
          </w:p>
        </w:tc>
        <w:tc>
          <w:tcPr/>
          <w:p>
            <w:pPr>
              <w:pStyle w:val="Compact"/>
              <w:jc w:val="left"/>
            </w:pPr>
            <w:r>
              <w:t>______</w:t>
            </w:r>
          </w:p>
        </w:tc>
        <w:tc>
          <w:tcPr/>
          <w:p>
            <w:pPr>
              <w:pStyle w:val="Compact"/>
              <w:jc w:val="left"/>
            </w:pPr>
            <w:r>
              <w:t>熔融物中含有铝</w:t>
            </w:r>
          </w:p>
        </w:tc>
      </w:tr>
    </w:tbl>
    <w:p>
      <w:pPr>
        <w:pStyle w:val="BodyText"/>
      </w:pPr>
      <w:r>
        <w:br/>
      </w:r>
      <w:r>
        <w:drawing>
          <wp:inline distT="0" distB="0" distL="114300" distR="114300">
            <wp:extent cx="1549400" cy="1896110"/>
            <wp:effectExtent l="0" t="0" r="0" b="0"/>
            <wp:docPr id="88345713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65175" name="Picture"/>
                    <pic:cNvPicPr>
                      <a:picLocks noChangeAspect="1" noChangeArrowheads="1"/>
                    </pic:cNvPicPr>
                  </pic:nvPicPr>
                  <pic:blipFill>
                    <a:blip xmlns:r="http://schemas.openxmlformats.org/officeDocument/2006/relationships" r:embed="rId23"/>
                    <a:stretch>
                      <a:fillRect/>
                    </a:stretch>
                  </pic:blipFill>
                  <pic:spPr>
                    <a:xfrm>
                      <a:off x="0" y="0"/>
                      <a:ext cx="1549667" cy="1896176"/>
                    </a:xfrm>
                    <a:prstGeom prst="rect">
                      <a:avLst/>
                    </a:prstGeom>
                    <a:noFill/>
                    <a:ln w="9525">
                      <a:noFill/>
                    </a:ln>
                  </pic:spPr>
                </pic:pic>
              </a:graphicData>
            </a:graphic>
          </wp:inline>
        </w:drawing>
      </w:r>
    </w:p>
    <w:p>
      <w:pPr>
        <w:pStyle w:val="BodyText"/>
      </w:pPr>
      <w:r>
        <w:t>【 答 案 】</w:t>
      </w:r>
    </w:p>
    <w:p>
      <w:pPr>
        <w:pStyle w:val="BodyText"/>
      </w:pPr>
      <w:r>
        <w:t>给反应物加热   增大接触面积，加快反应速率   合理   2Al+6HCl═2AlCl</w:t>
      </w:r>
      <w:r>
        <w:rPr>
          <w:vertAlign w:val="subscript"/>
        </w:rPr>
        <w:t>3</w:t>
      </w:r>
      <w:r>
        <w:t>+3H</w:t>
      </w:r>
      <w:r>
        <w:rPr>
          <w:vertAlign w:val="subscript"/>
        </w:rPr>
        <w:t>2</w:t>
      </w:r>
      <w:r>
        <w:t>↑   把磁铁靠近产物，产物中固体能够被磁铁吸引，说明产物中含有铁   氢氧化钠溶液   产生气泡  </w:t>
      </w:r>
    </w:p>
    <w:p>
      <w:pPr>
        <w:pStyle w:val="BodyText"/>
      </w:pPr>
      <w:r>
        <w:t>【 解析 】</w:t>
      </w:r>
    </w:p>
    <w:p>
      <w:pPr>
        <w:pStyle w:val="BodyText"/>
      </w:pPr>
      <w:r>
        <w:t>解：（1）实验中镁条的作用是给反应物加热；</w:t>
      </w:r>
      <w:r>
        <w:br/>
      </w:r>
      <w:r>
        <w:t>氧化铁和铝粉都用粉末状的，目的是增大接触面积，加快反应速率。</w:t>
      </w:r>
      <w:r>
        <w:br/>
      </w:r>
      <w:r>
        <w:t>故填：给反应物加热；增大接触面积，加快反应速率。</w:t>
      </w:r>
      <w:r>
        <w:br/>
      </w:r>
      <w:r>
        <w:t>（3）该反应放热能使铁熔化，而铝的熔点比铁低，此时液态的铁和铝熔合形成铁铝合金，他的解释合理。</w:t>
      </w:r>
      <w:r>
        <w:br/>
      </w:r>
      <w:r>
        <w:t>故填：合理。</w:t>
      </w:r>
      <w:r>
        <w:br/>
      </w:r>
      <w:r>
        <w:t>（4）铝与稀盐酸反应生成氯化铝和氢气，反应的化学方程式为：2Al+6HCl═2AlCl</w:t>
      </w:r>
      <w:r>
        <w:rPr>
          <w:vertAlign w:val="subscript"/>
        </w:rPr>
        <w:t>3</w:t>
      </w:r>
      <w:r>
        <w:t>+3H</w:t>
      </w:r>
      <w:r>
        <w:rPr>
          <w:vertAlign w:val="subscript"/>
        </w:rPr>
        <w:t>2</w:t>
      </w:r>
      <w:r>
        <w:t>↑。</w:t>
      </w:r>
      <w:r>
        <w:br/>
      </w:r>
      <w:r>
        <w:t>故填：2Al+6HCl═2AlCl</w:t>
      </w:r>
      <w:r>
        <w:rPr>
          <w:vertAlign w:val="subscript"/>
        </w:rPr>
        <w:t>3</w:t>
      </w:r>
      <w:r>
        <w:t>+3H</w:t>
      </w:r>
      <w:r>
        <w:rPr>
          <w:vertAlign w:val="subscript"/>
        </w:rPr>
        <w:t>2</w:t>
      </w:r>
      <w:r>
        <w:t>↑。</w:t>
      </w:r>
      <w:r>
        <w:br/>
      </w:r>
      <w:r>
        <w:t>（5）验证产物中有Fe的最简单的方法是：把磁铁靠近产物，产物中固体能够被磁铁吸引，说明产物中含有铁。</w:t>
      </w:r>
      <w:r>
        <w:br/>
      </w:r>
      <w:r>
        <w:t>故填：把磁铁靠近产物，产物中固体能够被磁铁吸引，说明产物中含有铁。</w:t>
      </w:r>
      <w:r>
        <w:br/>
      </w:r>
      <w:r>
        <w:t>（6）实验过程如下表所示：</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736"/>
        <w:gridCol w:w="1176"/>
        <w:gridCol w:w="189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实验步骤</w:t>
            </w:r>
          </w:p>
        </w:tc>
        <w:tc>
          <w:tcPr/>
          <w:p>
            <w:pPr>
              <w:pStyle w:val="Compact"/>
              <w:jc w:val="left"/>
            </w:pPr>
            <w:r>
              <w:t>实验现象</w:t>
            </w:r>
          </w:p>
        </w:tc>
        <w:tc>
          <w:tcPr/>
          <w:p>
            <w:pPr>
              <w:pStyle w:val="Compact"/>
              <w:jc w:val="left"/>
            </w:pPr>
            <w:r>
              <w:t>实验结论</w:t>
            </w:r>
          </w:p>
        </w:tc>
      </w:tr>
      <w:tr>
        <w:tblPrEx>
          <w:tblW w:w="0" w:type="pct"/>
          <w:tblInd w:w="0" w:type="dxa"/>
          <w:tblCellMar>
            <w:top w:w="0" w:type="dxa"/>
            <w:left w:w="108" w:type="dxa"/>
            <w:bottom w:w="0" w:type="dxa"/>
            <w:right w:w="108" w:type="dxa"/>
          </w:tblCellMar>
        </w:tblPrEx>
        <w:tc>
          <w:tcPr/>
          <w:p>
            <w:pPr>
              <w:pStyle w:val="Compact"/>
              <w:jc w:val="left"/>
            </w:pPr>
            <w:r>
              <w:t>取少量冷却后的熔融物于试管中，加入氢氧化钠溶液</w:t>
            </w:r>
          </w:p>
        </w:tc>
        <w:tc>
          <w:tcPr/>
          <w:p>
            <w:pPr>
              <w:pStyle w:val="Compact"/>
              <w:jc w:val="left"/>
            </w:pPr>
            <w:r>
              <w:t>产生气泡</w:t>
            </w:r>
          </w:p>
        </w:tc>
        <w:tc>
          <w:tcPr/>
          <w:p>
            <w:pPr>
              <w:pStyle w:val="Compact"/>
              <w:jc w:val="left"/>
            </w:pPr>
            <w:r>
              <w:t>熔融物中含有铝</w:t>
            </w:r>
          </w:p>
        </w:tc>
      </w:tr>
    </w:tbl>
    <w:p>
      <w:pPr>
        <w:pStyle w:val="BodyText"/>
      </w:pPr>
      <w:r>
        <w:t>（1）镁燃烧生成氧化镁，放出大量的热；</w:t>
      </w:r>
      <w:r>
        <w:br/>
      </w:r>
      <w:r>
        <w:t>反应物接触越充分，温度越高，反应速率越快；</w:t>
      </w:r>
      <w:r>
        <w:br/>
      </w:r>
      <w:r>
        <w:t>（3）根据表中提供的信息可以判断某种解释是否合理；</w:t>
      </w:r>
      <w:r>
        <w:br/>
      </w:r>
      <w:r>
        <w:t>（4）铝与稀盐酸反应生成氯化铝和氢气；</w:t>
      </w:r>
      <w:r>
        <w:br/>
      </w:r>
      <w:r>
        <w:t>（5）磁铁能够吸引铁；</w:t>
      </w:r>
      <w:r>
        <w:br/>
      </w:r>
      <w:r>
        <w:t>（6）铁不能和氢氧化钠反应，铝和氢氧化钠反应生成偏铝酸钠和氢气。</w:t>
      </w:r>
      <w:r>
        <w:br/>
      </w:r>
      <w:r>
        <w:t>铝能和氢氧化钠反应生成偏铝酸钠和氢气，氧化铝能和氢氧化钠反应生成偏铝酸钠和水，要注意理解。</w:t>
      </w:r>
      <w:r>
        <w:br/>
      </w:r>
      <w:r>
        <w:t>14、某研究性学习小组在“利用燃碳法测定空气中氧气的体积分数”的实验时（如图甲），发现一个现象：氢氧化钠溶液吸收生成的二氧化碳后，进入集气瓶中氢氧化钠溶液的体积分数仍然小于</w:t>
      </w:r>
      <m:oMath>
        <m:f>
          <m:num>
            <m:r>
              <m:t>1</m:t>
            </m:r>
          </m:num>
          <m:den>
            <m:r>
              <m:t>5</m:t>
            </m:r>
          </m:den>
        </m:f>
      </m:oMath>
      <w:r>
        <w:t>。</w:t>
      </w:r>
      <w:r>
        <w:br/>
      </w:r>
      <w:r>
        <w:drawing>
          <wp:inline distT="0" distB="0" distL="114300" distR="114300">
            <wp:extent cx="4340860" cy="1645920"/>
            <wp:effectExtent l="0" t="0" r="0" b="0"/>
            <wp:docPr id="181680623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73288" name="Picture"/>
                    <pic:cNvPicPr>
                      <a:picLocks noChangeAspect="1" noChangeArrowheads="1"/>
                    </pic:cNvPicPr>
                  </pic:nvPicPr>
                  <pic:blipFill>
                    <a:blip xmlns:r="http://schemas.openxmlformats.org/officeDocument/2006/relationships" r:embed="rId24"/>
                    <a:stretch>
                      <a:fillRect/>
                    </a:stretch>
                  </pic:blipFill>
                  <pic:spPr>
                    <a:xfrm>
                      <a:off x="0" y="0"/>
                      <a:ext cx="4340993" cy="1645920"/>
                    </a:xfrm>
                    <a:prstGeom prst="rect">
                      <a:avLst/>
                    </a:prstGeom>
                    <a:noFill/>
                    <a:ln w="9525">
                      <a:noFill/>
                    </a:ln>
                  </pic:spPr>
                </pic:pic>
              </a:graphicData>
            </a:graphic>
          </wp:inline>
        </w:drawing>
      </w:r>
      <w:r>
        <w:br/>
      </w:r>
      <w:r>
        <w:t>（1）教材中利用燃烧红磷法测定空气中氧气体积分数，选择该药品的原因是______、______。</w:t>
      </w:r>
      <w:r>
        <w:br/>
      </w:r>
      <w:r>
        <w:t>【提出问题】是什么原因导致测量不准确呢？</w:t>
      </w:r>
      <w:r>
        <w:br/>
      </w:r>
      <w:r>
        <w:t>【猜想与假设】</w:t>
      </w:r>
      <w:r>
        <w:br/>
      </w:r>
      <w:r>
        <w:t>他们分别作了如下猜想：</w:t>
      </w:r>
      <w:r>
        <w:br/>
      </w:r>
      <w:r>
        <w:t>甲同学：可能是木炭取的量过少；</w:t>
      </w:r>
      <w:r>
        <w:br/>
      </w:r>
      <w:r>
        <w:t>乙同学：可能是木炭燃烧没有消耗完集气瓶中的氧气；</w:t>
      </w:r>
      <w:r>
        <w:br/>
      </w:r>
      <w:r>
        <w:t>丙同学：可能是木炭在密闭容器中燃烧生成了一氧化碳。</w:t>
      </w:r>
      <w:r>
        <w:br/>
      </w:r>
      <w:r>
        <w:t>小组同学发现实验结束后，燃烧匙中还有残留的黑色固体，都认为甲同学的猜想不合理。</w:t>
      </w:r>
      <w:r>
        <w:br/>
      </w:r>
      <w:r>
        <w:t>【查阅资料】木炭、棉花和蜡烛在密闭容器内燃烧停止后，残留氧气的体积分数分别高达14.0%、8.0%和16.0%．乙同学根据如图甲装置设计了如下实验，请你填写下表。</w:t>
      </w:r>
    </w:p>
    <w:tbl>
      <w:tblPr>
        <w:tblStyle w:val="HostTable-Borderless"/>
        <w:tblW w:w="5000" w:type="pct"/>
        <w:tblInd w:w="0" w:type="dxa"/>
        <w:tblCellMar>
          <w:top w:w="0" w:type="dxa"/>
          <w:left w:w="0" w:type="dxa"/>
          <w:bottom w:w="0" w:type="dxa"/>
          <w:right w:w="0" w:type="dxa"/>
        </w:tblCellMar>
      </w:tblPr>
      <w:tblGrid>
        <w:gridCol w:w="7274"/>
        <w:gridCol w:w="946"/>
        <w:gridCol w:w="1866"/>
      </w:tblGrid>
      <w:tr>
        <w:tblPrEx>
          <w:tblW w:w="5000" w:type="pct"/>
          <w:tblInd w:w="0" w:type="dxa"/>
          <w:tblCellMar>
            <w:top w:w="0" w:type="dxa"/>
            <w:left w:w="0" w:type="dxa"/>
            <w:bottom w:w="0" w:type="dxa"/>
            <w:right w:w="0" w:type="dxa"/>
          </w:tblCellMar>
        </w:tblPrEx>
        <w:tc>
          <w:tcPr/>
          <w:p>
            <w:pPr>
              <w:pStyle w:val="Compact"/>
              <w:jc w:val="left"/>
            </w:pPr>
            <w:r>
              <w:t>实验步骤</w:t>
            </w:r>
          </w:p>
        </w:tc>
        <w:tc>
          <w:tcPr/>
          <w:p>
            <w:pPr>
              <w:pStyle w:val="Compact"/>
              <w:jc w:val="left"/>
            </w:pPr>
            <w:r>
              <w:t>实验现象</w:t>
            </w:r>
          </w:p>
        </w:tc>
        <w:tc>
          <w:tcPr/>
          <w:p>
            <w:pPr>
              <w:pStyle w:val="Compact"/>
              <w:jc w:val="left"/>
            </w:pPr>
            <w:r>
              <w:t>实验结论</w:t>
            </w:r>
          </w:p>
        </w:tc>
      </w:tr>
      <w:tr>
        <w:tblPrEx>
          <w:tblW w:w="5000" w:type="pct"/>
          <w:tblInd w:w="0" w:type="dxa"/>
          <w:tblCellMar>
            <w:top w:w="0" w:type="dxa"/>
            <w:left w:w="0" w:type="dxa"/>
            <w:bottom w:w="0" w:type="dxa"/>
            <w:right w:w="0" w:type="dxa"/>
          </w:tblCellMar>
        </w:tblPrEx>
        <w:tc>
          <w:tcPr/>
          <w:p>
            <w:pPr>
              <w:pStyle w:val="Compact"/>
              <w:jc w:val="left"/>
            </w:pPr>
            <w:r>
              <w:t>1．将足量木炭点燃，迅速插入集气瓶中</w:t>
            </w:r>
          </w:p>
        </w:tc>
        <w:tc>
          <w:tcPr/>
          <w:p>
            <w:pPr>
              <w:pStyle w:val="Compact"/>
              <w:jc w:val="left"/>
            </w:pPr>
            <w:r>
              <w:t>______</w:t>
            </w:r>
          </w:p>
        </w:tc>
        <w:tc>
          <w:tcPr/>
          <w:p>
            <w:pPr>
              <w:pStyle w:val="Compact"/>
              <w:jc w:val="left"/>
            </w:pPr>
            <w:r>
              <w:t>木炭燃烧没有消耗</w:t>
            </w:r>
            <w:r>
              <w:br/>
            </w:r>
            <w:r>
              <w:t>完集气瓶中的氧气</w:t>
            </w:r>
          </w:p>
        </w:tc>
      </w:tr>
      <w:tr>
        <w:tblPrEx>
          <w:tblW w:w="5000" w:type="pct"/>
          <w:tblInd w:w="0" w:type="dxa"/>
          <w:tblCellMar>
            <w:top w:w="0" w:type="dxa"/>
            <w:left w:w="0" w:type="dxa"/>
            <w:bottom w:w="0" w:type="dxa"/>
            <w:right w:w="0" w:type="dxa"/>
          </w:tblCellMar>
        </w:tblPrEx>
        <w:tc>
          <w:tcPr/>
          <w:p>
            <w:pPr>
              <w:pStyle w:val="Compact"/>
              <w:jc w:val="left"/>
            </w:pPr>
            <w:r>
              <w:t>2．待冷却后，将燃着的 ______  （填“棉花”或“蜡烛”） 再伸入该集气瓶中</w:t>
            </w:r>
          </w:p>
        </w:tc>
        <w:tc>
          <w:tcPr/>
          <w:p/>
        </w:tc>
        <w:tc>
          <w:tcPr/>
          <w:p/>
        </w:tc>
      </w:tr>
    </w:tbl>
    <w:p>
      <w:pPr>
        <w:pStyle w:val="BodyText"/>
      </w:pPr>
      <w:r>
        <w:t>【交流与反思】</w:t>
      </w:r>
      <w:r>
        <w:br/>
      </w:r>
      <w:r>
        <w:t>（2）请写出木炭完全燃烧的化学方程式______。</w:t>
      </w:r>
      <w:r>
        <w:br/>
      </w:r>
      <w:r>
        <w:t>（3）乙同学选择可燃物（“棉花”或“蜡烛”）依据是______。</w:t>
      </w:r>
      <w:r>
        <w:br/>
      </w:r>
      <w:r>
        <w:t>（4）丙同学使用了一氧化碳浓度传感器测得木炭、蜡烛分别在密闭集气瓶里燃烧停止后，瓶内一氧化碳的浓度变化曲线如图乙。根据此曲线图分析用上述装置不能准确测出氧气体积分数的原因是______。</w:t>
      </w:r>
      <w:r>
        <w:br/>
      </w:r>
      <w:r>
        <w:t>（5）在实际的实验过程中不少的燃碳法实验测定空气中氧气的体积分数可以达到</w:t>
      </w:r>
      <m:oMath>
        <m:f>
          <m:num>
            <m:r>
              <m:t>1</m:t>
            </m:r>
          </m:num>
          <m:den>
            <m:r>
              <m:t>5</m:t>
            </m:r>
          </m:den>
        </m:f>
      </m:oMath>
      <w:r>
        <w:t>，推测造成这一现象的原因是______。</w:t>
      </w:r>
    </w:p>
    <w:p>
      <w:pPr>
        <w:pStyle w:val="BodyText"/>
      </w:pPr>
      <w:r>
        <w:t>【 答 案 】</w:t>
      </w:r>
    </w:p>
    <w:p>
      <w:pPr>
        <w:pStyle w:val="BodyText"/>
      </w:pPr>
      <w:r>
        <w:t xml:space="preserve">只能与氧气反应   生成物为固体   棉花继续燃烧   棉花   </w:t>
      </w:r>
      <w:r>
        <w:drawing>
          <wp:inline distT="0" distB="0" distL="114300" distR="114300">
            <wp:extent cx="1384300" cy="304800"/>
            <wp:effectExtent l="0" t="0" r="0" b="0"/>
            <wp:docPr id="104581138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780090" name="Picture"/>
                    <pic:cNvPicPr>
                      <a:picLocks noChangeAspect="1" noChangeArrowheads="1"/>
                    </pic:cNvPicPr>
                  </pic:nvPicPr>
                  <pic:blipFill>
                    <a:blip xmlns:r="http://schemas.openxmlformats.org/officeDocument/2006/relationships" r:embed="rId25"/>
                    <a:stretch>
                      <a:fillRect/>
                    </a:stretch>
                  </pic:blipFill>
                  <pic:spPr>
                    <a:xfrm>
                      <a:off x="0" y="0"/>
                      <a:ext cx="1384300" cy="304800"/>
                    </a:xfrm>
                    <a:prstGeom prst="rect">
                      <a:avLst/>
                    </a:prstGeom>
                    <a:noFill/>
                    <a:ln w="9525">
                      <a:noFill/>
                    </a:ln>
                  </pic:spPr>
                </pic:pic>
              </a:graphicData>
            </a:graphic>
          </wp:inline>
        </w:drawing>
      </w:r>
      <w:r>
        <w:t xml:space="preserve">   棉花燃烧需要氧气的最低nong'd只有8.0%   含碳物质在密闭容器中还生成一氧化碳，不能被氢氧化钠溶液吸收   集气瓶口的密封滞后于含碳物质在集气瓶里的燃烧，造成气体外逸  </w:t>
      </w:r>
    </w:p>
    <w:p>
      <w:pPr>
        <w:pStyle w:val="BodyText"/>
      </w:pPr>
      <w:r>
        <w:t>【 解析 】</w:t>
      </w:r>
    </w:p>
    <w:p>
      <w:pPr>
        <w:pStyle w:val="BodyText"/>
      </w:pPr>
      <w:r>
        <w:t>解：（1）氢教材中利用燃烧红磷法测定空气中氧气体积分数，红磷燃烧生成五氧化二磷固体，故选择该药品的原因是红磷只能与氧气反应且生成物为固体；</w:t>
      </w:r>
      <w:r>
        <w:br/>
      </w:r>
      <w:r>
        <w:t>【查阅资料】</w:t>
      </w:r>
      <w:r>
        <w:br/>
      </w:r>
      <w:r>
        <w:t>将足量木炭点燃，迅速插入集气瓶中，待冷却后，将燃着的棉花再伸入该集气瓶中，棉花继续燃烧，说明集气瓶中有氧气，木炭燃烧没有消耗完集气瓶中的氧气；</w:t>
      </w:r>
      <w:r>
        <w:br/>
      </w:r>
      <w:r>
        <w:t>【交流与反思】</w:t>
      </w:r>
      <w:r>
        <w:br/>
      </w:r>
      <w:r>
        <w:t>（2）木炭完全燃烧生成二氧化碳，化学方程式为：</w:t>
      </w:r>
      <w:r>
        <w:drawing>
          <wp:inline distT="0" distB="0" distL="114300" distR="114300">
            <wp:extent cx="1384300" cy="304800"/>
            <wp:effectExtent l="0" t="0" r="0" b="0"/>
            <wp:docPr id="138730509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411779" name="Picture"/>
                    <pic:cNvPicPr>
                      <a:picLocks noChangeAspect="1" noChangeArrowheads="1"/>
                    </pic:cNvPicPr>
                  </pic:nvPicPr>
                  <pic:blipFill>
                    <a:blip xmlns:r="http://schemas.openxmlformats.org/officeDocument/2006/relationships" r:embed="rId25"/>
                    <a:stretch>
                      <a:fillRect/>
                    </a:stretch>
                  </pic:blipFill>
                  <pic:spPr>
                    <a:xfrm>
                      <a:off x="0" y="0"/>
                      <a:ext cx="1384300" cy="304800"/>
                    </a:xfrm>
                    <a:prstGeom prst="rect">
                      <a:avLst/>
                    </a:prstGeom>
                    <a:noFill/>
                    <a:ln w="9525">
                      <a:noFill/>
                    </a:ln>
                  </pic:spPr>
                </pic:pic>
              </a:graphicData>
            </a:graphic>
          </wp:inline>
        </w:drawing>
      </w:r>
      <w:r>
        <w:t>；</w:t>
      </w:r>
      <w:r>
        <w:br/>
      </w:r>
      <w:r>
        <w:t>（3）三种物质燃烧时需要的氧气浓度大小依次为蜡烛＞木炭＞棉花，故选棉花；</w:t>
      </w:r>
      <w:r>
        <w:br/>
      </w:r>
      <w:r>
        <w:t>（4）木炭完全燃烧生成二氧化碳，不完全燃烧生成一氧化碳，不能被氢氧化钠溶液吸收；</w:t>
      </w:r>
      <w:r>
        <w:br/>
      </w:r>
      <w:r>
        <w:t>（5）在实际的实验过程中不少的燃碳法实验测定空气中氧气的体积分数可以达到</w:t>
      </w:r>
      <m:oMath>
        <m:f>
          <m:num>
            <m:r>
              <m:t>1</m:t>
            </m:r>
          </m:num>
          <m:den>
            <m:r>
              <m:t>5</m:t>
            </m:r>
          </m:den>
        </m:f>
      </m:oMath>
      <w:r>
        <w:t>，推测造成这一现象的原因是集气瓶口的密封滞后于含碳物质在集气瓶里的燃烧，造成气体外逸。</w:t>
      </w:r>
      <w:r>
        <w:br/>
      </w:r>
      <w:r>
        <w:t>（1）根据用燃烧红磷法测定空气中氧气体积分数的原理解答；</w:t>
      </w:r>
      <w:r>
        <w:br/>
      </w:r>
      <w:r>
        <w:t>【查阅资料】根据题中信息和燃烧的条件分析解答；</w:t>
      </w:r>
      <w:r>
        <w:br/>
      </w:r>
      <w:r>
        <w:t>【交流与反思】</w:t>
      </w:r>
      <w:r>
        <w:br/>
      </w:r>
      <w:r>
        <w:t>（2）根据木炭完全燃烧生成二氧化碳解答；</w:t>
      </w:r>
      <w:r>
        <w:br/>
      </w:r>
      <w:r>
        <w:t>（3）根据三种物质燃烧时需要的氧气浓度大小解答；</w:t>
      </w:r>
      <w:r>
        <w:br/>
      </w:r>
      <w:r>
        <w:t>（4）根据木炭完全燃烧生成二氧化碳，不完全燃烧生成一氧化碳解答；</w:t>
      </w:r>
      <w:r>
        <w:br/>
      </w:r>
      <w:r>
        <w:t>（5）根据燃碳法实验测定空气中氧气的体积分数成功的原因解答。</w:t>
      </w:r>
      <w:r>
        <w:br/>
      </w:r>
      <w:r>
        <w:t>本考点考查了空气中氧气的含量的探究，并且注重了实验方案的评价，对实验方案进行评价是近几年中考的一个重点。评价包括对实验方案的评价、实验过程的评价、实验结论的评价等，要认真把握。</w:t>
      </w:r>
    </w:p>
    <w:p>
      <w:pPr>
        <w:pStyle w:val="BodyText"/>
      </w:pPr>
      <w:r>
        <w:br/>
      </w:r>
    </w:p>
    <w:p>
      <w:pPr>
        <w:pStyle w:val="BodyText"/>
      </w:pPr>
      <w:r>
        <w:t>四、填空题（本大题共 1 小题，共 6 分）</w:t>
      </w:r>
    </w:p>
    <w:p>
      <w:pPr>
        <w:pStyle w:val="BodyText"/>
      </w:pPr>
      <w:r>
        <w:t>15、我省两淮地区煤炭资源丰富，煤是社会生产、生活中最重要的能源，工业上常把煤进行气化和液化处理，使煤变成清洁能源并生产出其他化工产品．煤气化和液化流程示意图如图：</w:t>
      </w:r>
      <w:r>
        <w:br/>
      </w:r>
      <w:r>
        <w:drawing>
          <wp:inline distT="0" distB="0" distL="114300" distR="114300">
            <wp:extent cx="5803900" cy="1154430"/>
            <wp:effectExtent l="0" t="0" r="0" b="0"/>
            <wp:docPr id="173632045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295083" name="Picture"/>
                    <pic:cNvPicPr>
                      <a:picLocks noChangeAspect="1" noChangeArrowheads="1"/>
                    </pic:cNvPicPr>
                  </pic:nvPicPr>
                  <pic:blipFill>
                    <a:blip xmlns:r="http://schemas.openxmlformats.org/officeDocument/2006/relationships" r:embed="rId26"/>
                    <a:stretch>
                      <a:fillRect/>
                    </a:stretch>
                  </pic:blipFill>
                  <pic:spPr>
                    <a:xfrm>
                      <a:off x="0" y="0"/>
                      <a:ext cx="5804033" cy="1155031"/>
                    </a:xfrm>
                    <a:prstGeom prst="rect">
                      <a:avLst/>
                    </a:prstGeom>
                    <a:noFill/>
                    <a:ln w="9525">
                      <a:noFill/>
                    </a:ln>
                  </pic:spPr>
                </pic:pic>
              </a:graphicData>
            </a:graphic>
          </wp:inline>
        </w:drawing>
      </w:r>
      <w:r>
        <w:br/>
      </w:r>
      <w:r>
        <w:t>（1）第②步是精炼煤与水蒸气的反应，其基本反应类型是______；第③步反应的化学方程式为______．</w:t>
      </w:r>
      <w:r>
        <w:br/>
      </w:r>
      <w:r>
        <w:t>（2）第②步生成的产物除了直接做气体燃料和制取甲醇外，还可以利用它们的______性来冶炼金属．</w:t>
      </w:r>
      <w:r>
        <w:br/>
      </w:r>
      <w:r>
        <w:t>（3）从“绿色化学”的角度分析“煤的气化和煤的液化”生产流程的优点是______；结合能源利用问题，请你谈谈对改善我省雾霭天气的看法______（谈一点即可）．</w:t>
      </w:r>
    </w:p>
    <w:p>
      <w:pPr>
        <w:pStyle w:val="BodyText"/>
      </w:pPr>
      <w:r>
        <w:t>【 答 案 】</w:t>
      </w:r>
    </w:p>
    <w:p>
      <w:pPr>
        <w:pStyle w:val="BodyText"/>
      </w:pPr>
      <w:r>
        <w:t xml:space="preserve">置换   </w:t>
      </w:r>
      <w:r>
        <w:drawing>
          <wp:inline distT="0" distB="0" distL="114300" distR="114300">
            <wp:extent cx="2044700" cy="304800"/>
            <wp:effectExtent l="0" t="0" r="0" b="0"/>
            <wp:docPr id="12793021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280370" name="Picture"/>
                    <pic:cNvPicPr>
                      <a:picLocks noChangeAspect="1" noChangeArrowheads="1"/>
                    </pic:cNvPicPr>
                  </pic:nvPicPr>
                  <pic:blipFill>
                    <a:blip xmlns:r="http://schemas.openxmlformats.org/officeDocument/2006/relationships" r:embed="rId27"/>
                    <a:stretch>
                      <a:fillRect/>
                    </a:stretch>
                  </pic:blipFill>
                  <pic:spPr>
                    <a:xfrm>
                      <a:off x="0" y="0"/>
                      <a:ext cx="2044700" cy="304800"/>
                    </a:xfrm>
                    <a:prstGeom prst="rect">
                      <a:avLst/>
                    </a:prstGeom>
                    <a:noFill/>
                    <a:ln w="9525">
                      <a:noFill/>
                    </a:ln>
                  </pic:spPr>
                </pic:pic>
              </a:graphicData>
            </a:graphic>
          </wp:inline>
        </w:drawing>
      </w:r>
      <w:r>
        <w:t xml:space="preserve">   还原   原料全部转化为产品，没有污染物，不会造成环境污染   减少化石燃料的使用，开发使用清洁能源  </w:t>
      </w:r>
    </w:p>
    <w:p>
      <w:pPr>
        <w:pStyle w:val="BodyText"/>
      </w:pPr>
      <w:r>
        <w:t>【 解析 】</w:t>
      </w:r>
    </w:p>
    <w:p>
      <w:pPr>
        <w:pStyle w:val="BodyText"/>
      </w:pPr>
      <w:r>
        <w:t>解：（1）精炼煤与水蒸气的反应，是碳与水反应生成氢气和一氧化碳，属于置换反应；水煤气（CO、H</w:t>
      </w:r>
      <w:r>
        <w:rPr>
          <w:vertAlign w:val="subscript"/>
        </w:rPr>
        <w:t>2</w:t>
      </w:r>
      <w:r>
        <w:t>）在催化剂的作用下生成甲醇，其反应的化学方程式为：</w:t>
      </w:r>
      <w:r>
        <w:drawing>
          <wp:inline distT="0" distB="0" distL="114300" distR="114300">
            <wp:extent cx="2044700" cy="304800"/>
            <wp:effectExtent l="0" t="0" r="0" b="0"/>
            <wp:docPr id="6311262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318964" name="Picture"/>
                    <pic:cNvPicPr>
                      <a:picLocks noChangeAspect="1" noChangeArrowheads="1"/>
                    </pic:cNvPicPr>
                  </pic:nvPicPr>
                  <pic:blipFill>
                    <a:blip xmlns:r="http://schemas.openxmlformats.org/officeDocument/2006/relationships" r:embed="rId28"/>
                    <a:stretch>
                      <a:fillRect/>
                    </a:stretch>
                  </pic:blipFill>
                  <pic:spPr>
                    <a:xfrm>
                      <a:off x="0" y="0"/>
                      <a:ext cx="2044700" cy="304800"/>
                    </a:xfrm>
                    <a:prstGeom prst="rect">
                      <a:avLst/>
                    </a:prstGeom>
                    <a:noFill/>
                    <a:ln w="9525">
                      <a:noFill/>
                    </a:ln>
                  </pic:spPr>
                </pic:pic>
              </a:graphicData>
            </a:graphic>
          </wp:inline>
        </w:drawing>
      </w:r>
      <w:r>
        <w:t>；故填：置换；</w:t>
      </w:r>
      <w:r>
        <w:drawing>
          <wp:inline distT="0" distB="0" distL="114300" distR="114300">
            <wp:extent cx="2044700" cy="304800"/>
            <wp:effectExtent l="0" t="0" r="0" b="0"/>
            <wp:docPr id="876435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820839" name="Picture"/>
                    <pic:cNvPicPr>
                      <a:picLocks noChangeAspect="1" noChangeArrowheads="1"/>
                    </pic:cNvPicPr>
                  </pic:nvPicPr>
                  <pic:blipFill>
                    <a:blip xmlns:r="http://schemas.openxmlformats.org/officeDocument/2006/relationships" r:embed="rId28"/>
                    <a:stretch>
                      <a:fillRect/>
                    </a:stretch>
                  </pic:blipFill>
                  <pic:spPr>
                    <a:xfrm>
                      <a:off x="0" y="0"/>
                      <a:ext cx="2044700" cy="304800"/>
                    </a:xfrm>
                    <a:prstGeom prst="rect">
                      <a:avLst/>
                    </a:prstGeom>
                    <a:noFill/>
                    <a:ln w="9525">
                      <a:noFill/>
                    </a:ln>
                  </pic:spPr>
                </pic:pic>
              </a:graphicData>
            </a:graphic>
          </wp:inline>
        </w:drawing>
      </w:r>
      <w:r>
        <w:t>；</w:t>
      </w:r>
      <w:r>
        <w:br/>
      </w:r>
      <w:r>
        <w:t>（2）第②步生成的产物为氢气和一氧化碳，这两种物质都具有还原性，常用于冶炼金属，故填：还原；</w:t>
      </w:r>
      <w:r>
        <w:br/>
      </w:r>
      <w:r>
        <w:t>（3）从“绿色化学”的角度分析“煤的气化和煤的液化”生产流程的优点是原料全部转化为产品，没有污染物，不会造成环境污染；要改善雾霭问题一是要减少化石燃料的使用，开发使用清洁能源；少开私家车，提倡公交出行等；故填：原料全部转化为产品，没有污染物，不会造成环境污染；减少化石燃料的使用，开发使用清洁能源；</w:t>
      </w:r>
      <w:r>
        <w:br/>
      </w:r>
      <w:r>
        <w:t>（1）根据基本反应类型的特征及化学方程式的书写方法分析；</w:t>
      </w:r>
      <w:r>
        <w:br/>
      </w:r>
      <w:r>
        <w:t>（2）根据一氧化碳和氢气的性质分析；</w:t>
      </w:r>
      <w:r>
        <w:br/>
      </w:r>
      <w:r>
        <w:t>（3）根据生产流程不会造成污染分析；根据改善雾霭天气的措施分析；</w:t>
      </w:r>
      <w:r>
        <w:br/>
      </w:r>
      <w:r>
        <w:t>本题考查能源问题，难度不大，根据已有知识解答即可．</w:t>
      </w:r>
    </w:p>
    <w:p>
      <w:pPr>
        <w:pStyle w:val="BodyText"/>
      </w:pPr>
      <w:r>
        <w:br/>
      </w:r>
    </w:p>
    <w:p>
      <w:pPr>
        <w:pStyle w:val="BodyText"/>
      </w:pPr>
      <w:r>
        <w:t>五、计算题（本大题共 1 小题，共 6 分）</w:t>
      </w:r>
    </w:p>
    <w:p>
      <w:pPr>
        <w:pStyle w:val="BodyText"/>
      </w:pPr>
      <w:r>
        <w:t>16、</w:t>
      </w:r>
      <w:bookmarkStart w:id="1" w:name="_GoBack"/>
      <w:bookmarkEnd w:id="1"/>
      <w:r>
        <w:t>某化学兴趣小组对胃药“碳酸氢钠片”进行了探究，具体做法如下：</w:t>
      </w:r>
      <w:r>
        <w:br/>
      </w:r>
      <w:r>
        <w:t>Ⅰ．取1片胃药研碎，加水完全溶解得到100g溶液；</w:t>
      </w:r>
      <w:r>
        <w:br/>
      </w:r>
      <w:r>
        <w:t>Ⅱ．配制100g 0.365%的稀盐酸作为模拟胃酸；</w:t>
      </w:r>
      <w:r>
        <w:br/>
      </w:r>
      <w:r>
        <w:t>Ⅲ．取上述一种溶液20g于锥形瓶中，再将另一种溶液逐滴加入锥形瓶内，反应后溶液的pH变化情况如图所示。</w:t>
      </w:r>
      <w:r>
        <w:br/>
      </w:r>
      <w:r>
        <w:t>请回答下列问题：</w:t>
      </w:r>
      <w:r>
        <w:br/>
      </w:r>
      <w:r>
        <w:t>（1）碳酸氢钠属于______（填“酸”“碱”或“盐”）；</w:t>
      </w:r>
      <w:r>
        <w:br/>
      </w:r>
      <w:r>
        <w:t>（2）步骤Ⅲ中，当滴入另一种溶液的质量为10g时，锥形瓶内物质恰好完全反应（胃药中其它成分不参加反应），请根据实验数据计算每片胃药中碳酸氢钠的质量，写出必要的计算过程。</w:t>
      </w:r>
      <w:r>
        <w:br/>
      </w:r>
      <w:r>
        <w:drawing>
          <wp:inline distT="0" distB="0" distL="114300" distR="114300">
            <wp:extent cx="1876425" cy="2030730"/>
            <wp:effectExtent l="0" t="0" r="0" b="0"/>
            <wp:docPr id="144484594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991147" name="Picture"/>
                    <pic:cNvPicPr>
                      <a:picLocks noChangeAspect="1" noChangeArrowheads="1"/>
                    </pic:cNvPicPr>
                  </pic:nvPicPr>
                  <pic:blipFill>
                    <a:blip xmlns:r="http://schemas.openxmlformats.org/officeDocument/2006/relationships" r:embed="rId29"/>
                    <a:stretch>
                      <a:fillRect/>
                    </a:stretch>
                  </pic:blipFill>
                  <pic:spPr>
                    <a:xfrm>
                      <a:off x="0" y="0"/>
                      <a:ext cx="1876926" cy="2030930"/>
                    </a:xfrm>
                    <a:prstGeom prst="rect">
                      <a:avLst/>
                    </a:prstGeom>
                    <a:noFill/>
                    <a:ln w="9525">
                      <a:noFill/>
                    </a:ln>
                  </pic:spPr>
                </pic:pic>
              </a:graphicData>
            </a:graphic>
          </wp:inline>
        </w:drawing>
      </w:r>
    </w:p>
    <w:p>
      <w:pPr>
        <w:pStyle w:val="BodyText"/>
      </w:pPr>
      <w:r>
        <w:t>【 答 案 】</w:t>
      </w:r>
    </w:p>
    <w:p>
      <w:pPr>
        <w:pStyle w:val="BodyText"/>
      </w:pPr>
      <w:r>
        <w:t>（1）盐；（2）每片胃药中碳酸氢钠的质量是0.42g。</w:t>
      </w:r>
    </w:p>
    <w:p>
      <w:pPr>
        <w:pStyle w:val="BodyText"/>
      </w:pPr>
      <w:r>
        <w:t>【 解析 】</w:t>
      </w:r>
    </w:p>
    <w:p>
      <w:pPr>
        <w:pStyle w:val="BodyText"/>
      </w:pPr>
      <w:r>
        <w:t>（1）碳酸氢钠是由酸根和金属组成的，属于盐；</w:t>
      </w:r>
      <w:r>
        <w:br/>
      </w:r>
      <w:r>
        <w:t>（2）设20g碳酸氢钠溶液中含有的碳酸氢钠的质量为x</w:t>
      </w:r>
      <w:r>
        <w:br/>
      </w:r>
      <w:r>
        <w:t>         NaHCO</w:t>
      </w:r>
      <w:r>
        <w:rPr>
          <w:vertAlign w:val="subscript"/>
        </w:rPr>
        <w:t>3</w:t>
      </w:r>
      <w:r>
        <w:t>+HCl=NaCl+H</w:t>
      </w:r>
      <w:r>
        <w:rPr>
          <w:vertAlign w:val="subscript"/>
        </w:rPr>
        <w:t>2</w:t>
      </w:r>
      <w:r>
        <w:t>O+CO</w:t>
      </w:r>
      <w:r>
        <w:rPr>
          <w:vertAlign w:val="subscript"/>
        </w:rPr>
        <w:t>2</w:t>
      </w:r>
      <w:r>
        <w:t>↑</w:t>
      </w:r>
      <w:r>
        <w:br/>
      </w:r>
      <w:r>
        <w:t>             84        36.5</w:t>
      </w:r>
      <w:r>
        <w:br/>
      </w:r>
      <w:r>
        <w:t>              x         10g×0.365%</w:t>
      </w:r>
      <w:r>
        <w:br/>
      </w:r>
      <w:r>
        <w:t>         </w:t>
      </w:r>
      <m:oMath>
        <m:f>
          <m:num>
            <m:r>
              <m:t>84</m:t>
            </m:r>
          </m:num>
          <m:den>
            <m:r>
              <m:t>36.5</m:t>
            </m:r>
          </m:den>
        </m:f>
        <m:r>
          <m:t>=</m:t>
        </m:r>
        <m:f>
          <m:num>
            <m:r>
              <m:t>x</m:t>
            </m:r>
          </m:num>
          <m:den>
            <m:r>
              <m:t>10g×0.365%</m:t>
            </m:r>
          </m:den>
        </m:f>
      </m:oMath>
      <w:r>
        <w:t>   解得：x=0.084g；</w:t>
      </w:r>
      <w:r>
        <w:br/>
      </w:r>
      <w:r>
        <w:t>         每片胃药中碳酸氢钠的质量是0.084g×</w:t>
      </w:r>
      <m:oMath>
        <m:f>
          <m:num>
            <m:r>
              <m:t>100g</m:t>
            </m:r>
          </m:num>
          <m:den>
            <m:r>
              <m:t>20g</m:t>
            </m:r>
          </m:den>
        </m:f>
      </m:oMath>
      <w:r>
        <w:t>=0.42g</w:t>
      </w:r>
      <w:r>
        <w:br/>
      </w:r>
      <w:r>
        <w:t>（1）根据碳酸氢钠的组成分析物质的类别；</w:t>
      </w:r>
      <w:r>
        <w:br/>
      </w:r>
      <w:r>
        <w:t>（2）根据碳酸氢钠与盐酸的反应，由盐酸中溶质的质量可求出20g碳酸氢钠溶液中含有的碳酸氢钠的质量，再求出每片胃药中碳酸氢钠的质量。</w:t>
      </w:r>
      <w:r>
        <w:br/>
      </w:r>
      <w:r>
        <w:t>本题主要考查了物质的分类和根据化学方程式的计算，难度不大，根据已有的知识分析解答即可。</w:t>
      </w:r>
    </w:p>
    <w:p>
      <w:pPr>
        <w:pStyle w:val="BodyText"/>
      </w:pPr>
      <w:r>
        <w:br/>
      </w:r>
    </w:p>
    <w:sectPr>
      <w:headerReference w:type="default" r:id="rId30"/>
      <w:footerReference w:type="even" r:id="rId31"/>
      <w:footerReference w:type="default" r:id="rId32"/>
      <w:headerReference w:type="first" r:id="rId33"/>
      <w:footerReference w:type="first" r:id="rId34"/>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0BDB6A83"/>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qFormat="1"/>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qFormat/>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header" Target="header1.xml" /><Relationship Id="rId31" Type="http://schemas.openxmlformats.org/officeDocument/2006/relationships/footer" Target="footer1.xml" /><Relationship Id="rId32" Type="http://schemas.openxmlformats.org/officeDocument/2006/relationships/footer" Target="footer2.xml" /><Relationship Id="rId33" Type="http://schemas.openxmlformats.org/officeDocument/2006/relationships/header" Target="header2.xml" /><Relationship Id="rId34" Type="http://schemas.openxmlformats.org/officeDocument/2006/relationships/footer" Target="footer3.xml" /><Relationship Id="rId35" Type="http://schemas.openxmlformats.org/officeDocument/2006/relationships/theme" Target="theme/theme1.xml" /><Relationship Id="rId36" Type="http://schemas.openxmlformats.org/officeDocument/2006/relationships/numbering" Target="numbering.xml" /><Relationship Id="rId37"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2020-04-04T14:31:00Z</dcterms:created>
  <dcterms:modified xsi:type="dcterms:W3CDTF">2020-04-05T13:49:31Z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