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="Lucida Sans Unicode" w:eastAsia="宋体" w:hAnsi="Lucida Sans Unicode" w:cs="Lucida Sans Unicode" w:hint="eastAsia"/>
          <w:b/>
          <w:bCs/>
          <w:lang w:eastAsia="zh-CN"/>
        </w:rPr>
      </w:pPr>
      <w:r>
        <w:rPr>
          <w:rFonts w:ascii="Lucida Sans Unicode" w:hAnsi="Lucida Sans Unicode" w:cs="Lucida Sans Unicode" w:hint="eastAsia"/>
          <w:b/>
          <w:bCs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10629900</wp:posOffset>
            </wp:positionV>
            <wp:extent cx="304800" cy="292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0013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 w:hint="eastAsia"/>
          <w:b/>
          <w:bCs/>
        </w:rPr>
        <w:t xml:space="preserve">                   九年级（下）</w:t>
      </w:r>
      <w:r>
        <w:rPr>
          <w:rFonts w:ascii="Lucida Sans Unicode" w:hAnsi="Lucida Sans Unicode" w:cs="Lucida Sans Unicode" w:hint="eastAsia"/>
          <w:b/>
          <w:bCs/>
          <w:lang w:eastAsia="zh-CN"/>
        </w:rPr>
        <w:t>阶段</w:t>
      </w:r>
      <w:r>
        <w:rPr>
          <w:rFonts w:ascii="Lucida Sans Unicode" w:hAnsi="Lucida Sans Unicode" w:cs="Lucida Sans Unicode" w:hint="eastAsia"/>
          <w:b/>
          <w:bCs/>
        </w:rPr>
        <w:t>测验卷</w:t>
      </w:r>
      <w:r>
        <w:rPr>
          <w:rFonts w:ascii="Lucida Sans Unicode" w:hAnsi="Lucida Sans Unicode" w:cs="Lucida Sans Unicode" w:hint="eastAsia"/>
          <w:b/>
          <w:bCs/>
          <w:lang w:eastAsia="zh-CN"/>
        </w:rPr>
        <w:t>（</w:t>
      </w:r>
      <w:r>
        <w:rPr>
          <w:rFonts w:ascii="Lucida Sans Unicode" w:hAnsi="Lucida Sans Unicode" w:cs="Lucida Sans Unicode" w:hint="eastAsia"/>
          <w:b/>
          <w:bCs/>
          <w:lang w:val="en-US" w:eastAsia="zh-CN"/>
        </w:rPr>
        <w:t>2020.4.13</w:t>
      </w:r>
      <w:r>
        <w:rPr>
          <w:rFonts w:ascii="Lucida Sans Unicode" w:hAnsi="Lucida Sans Unicode" w:cs="Lucida Sans Unicode" w:hint="eastAsia"/>
          <w:b/>
          <w:bCs/>
          <w:lang w:eastAsia="zh-CN"/>
        </w:rPr>
        <w:t>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一、文言文（42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br/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（一）默写（16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br/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 xml:space="preserve">1.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，烟波江上使人愁。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（《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黄鹤楼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》）（3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br/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 xml:space="preserve">2.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古今多少事，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。（《临江仙》）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（3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3．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      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 ，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轻烟老树寒鸦。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（《天净沙•秋》）（3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4.僵卧孤村不自哀，</w:t>
      </w: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</w:t>
      </w:r>
      <w:r>
        <w:rPr>
          <w:rFonts w:asciiTheme="minorEastAsia" w:hAnsiTheme="minorEastAsia" w:hint="eastAsia"/>
          <w:b/>
          <w:bCs/>
          <w:szCs w:val="21"/>
        </w:rPr>
        <w:t>。(《十一月四日风雨大作》）</w:t>
      </w:r>
      <w:r>
        <w:rPr>
          <w:rFonts w:asciiTheme="minorEastAsia" w:hAnsiTheme="minorEastAsia" w:cs="Lucida Sans Unicode"/>
          <w:b/>
          <w:bCs/>
          <w:szCs w:val="21"/>
        </w:rPr>
        <w:t>（3</w:t>
      </w:r>
      <w:r>
        <w:rPr>
          <w:rFonts w:asciiTheme="minorEastAsia" w:hAnsiTheme="minorEastAsia" w:cs="Lucida Sans Unicode" w:hint="eastAsia"/>
          <w:b/>
          <w:bCs/>
          <w:szCs w:val="21"/>
        </w:rPr>
        <w:t>分）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/>
          <w:b/>
          <w:bCs/>
          <w:szCs w:val="21"/>
        </w:rPr>
        <w:t>5.《</w:t>
      </w:r>
      <w:r>
        <w:rPr>
          <w:rFonts w:asciiTheme="minorEastAsia" w:hAnsiTheme="minorEastAsia" w:hint="eastAsia"/>
          <w:b/>
          <w:bCs/>
          <w:szCs w:val="21"/>
        </w:rPr>
        <w:t>过零丁洋》中，最能反映国家灾难和个人坎坷的两句诗是：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</w:t>
      </w:r>
      <w:r>
        <w:rPr>
          <w:rFonts w:asciiTheme="minorEastAsia" w:hAnsiTheme="minorEastAsia" w:hint="eastAsia"/>
          <w:b/>
          <w:bCs/>
          <w:szCs w:val="21"/>
        </w:rPr>
        <w:t>，</w:t>
      </w: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   </w:t>
      </w:r>
      <w:r>
        <w:rPr>
          <w:rFonts w:asciiTheme="minorEastAsia" w:hAnsiTheme="minorEastAsia" w:hint="eastAsia"/>
          <w:b/>
          <w:bCs/>
          <w:szCs w:val="21"/>
        </w:rPr>
        <w:t>。（4分）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（二）阅读下面的诗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文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，完成第6—7题.（5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 xml:space="preserve">                    天净沙  秋思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枯藤老树昏鸦，小桥流水人家，古道西风瘦马。夕阳西下，断肠人在天涯。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6.作者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， 从小令的意境看，“断肠人”指的是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       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（3分）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7.在这首小令中，既有深沉的（      ）之感，又有缠绵的（      ）之情。（2分）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A 思乡    B 忧伤  C 悲秋  D 漂泊</w:t>
      </w:r>
    </w:p>
    <w:p>
      <w:pPr>
        <w:widowControl/>
        <w:spacing w:after="240" w:line="450" w:lineRule="atLeast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lang w:eastAsia="zh-CN"/>
        </w:rPr>
        <w:t>（三）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阅读《鱼我所欲也》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>选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文，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>完成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8-10题。（9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>分）</w:t>
      </w:r>
    </w:p>
    <w:p>
      <w:pPr>
        <w:widowControl/>
        <w:spacing w:after="240" w:line="450" w:lineRule="atLeast"/>
        <w:ind w:firstLine="420" w:firstLineChars="200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万钟则不辩礼义而受之，万钟于我何加焉!为宫室之美，妻妾之奉，所识穷乏者得我欤?乡为身死而不受，今为宫室之美为之;乡为身死而不受，今为妻妾之奉为之;乡为身死而不受，今为所识穷乏者得我而为之。是亦不可以已乎?此之谓失其本心。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8.下列句子中加点词的意思相同的一项是（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  ）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(3分)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A.万钟于我何</w:t>
      </w:r>
      <w:r>
        <w:rPr>
          <w:rFonts w:ascii="宋体" w:eastAsia="宋体" w:hAnsi="宋体" w:cs="宋体"/>
          <w:b/>
          <w:bCs/>
          <w:spacing w:val="8"/>
          <w:kern w:val="0"/>
          <w:szCs w:val="21"/>
          <w:em w:val="dot"/>
        </w:rPr>
        <w:t>加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焉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 xml:space="preserve"> 而山不</w:t>
      </w:r>
      <w:r>
        <w:rPr>
          <w:rFonts w:ascii="宋体" w:eastAsia="宋体" w:hAnsi="宋体" w:cs="宋体"/>
          <w:b/>
          <w:bCs/>
          <w:spacing w:val="8"/>
          <w:kern w:val="0"/>
          <w:szCs w:val="21"/>
          <w:em w:val="dot"/>
        </w:rPr>
        <w:t>加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增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B.所识</w:t>
      </w:r>
      <w:r>
        <w:rPr>
          <w:rFonts w:ascii="宋体" w:eastAsia="宋体" w:hAnsi="宋体" w:cs="宋体"/>
          <w:b/>
          <w:bCs/>
          <w:spacing w:val="8"/>
          <w:kern w:val="0"/>
          <w:szCs w:val="21"/>
          <w:em w:val="dot"/>
        </w:rPr>
        <w:t>穷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 xml:space="preserve">乏者得我与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愈往而不知其所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em w:val="dot"/>
        </w:rPr>
        <w:t>穷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  <w:u w:val="none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C.今为妻妾之奉为</w:t>
      </w:r>
      <w:r>
        <w:rPr>
          <w:rFonts w:ascii="宋体" w:eastAsia="宋体" w:hAnsi="宋体" w:cs="宋体"/>
          <w:b/>
          <w:bCs/>
          <w:spacing w:val="8"/>
          <w:kern w:val="0"/>
          <w:szCs w:val="21"/>
          <w:u w:val="none"/>
          <w:em w:val="dot"/>
        </w:rPr>
        <w:t>之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>公将鼓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u w:val="none"/>
          <w:em w:val="dot"/>
        </w:rPr>
        <w:t>之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D.是亦不可以</w:t>
      </w:r>
      <w:r>
        <w:rPr>
          <w:rFonts w:ascii="宋体" w:eastAsia="宋体" w:hAnsi="宋体" w:cs="宋体"/>
          <w:b/>
          <w:bCs/>
          <w:spacing w:val="8"/>
          <w:kern w:val="0"/>
          <w:szCs w:val="21"/>
          <w:em w:val="dot"/>
        </w:rPr>
        <w:t>已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乎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 xml:space="preserve">    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</w:rPr>
        <w:t>鞠躬尽瘁，</w:t>
      </w: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死而后</w:t>
      </w:r>
      <w:r>
        <w:rPr>
          <w:rFonts w:ascii="宋体" w:eastAsia="宋体" w:hAnsi="宋体" w:cs="宋体"/>
          <w:b/>
          <w:bCs/>
          <w:spacing w:val="8"/>
          <w:kern w:val="0"/>
          <w:szCs w:val="21"/>
          <w:em w:val="dot"/>
        </w:rPr>
        <w:t>已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9.用现代汉语翻译下面的句子。(4分)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乡为身死而不受，今为宫室之美为之。译文:</w:t>
      </w: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u w:val="single"/>
        </w:rPr>
        <w:t xml:space="preserve">                                            </w:t>
      </w:r>
    </w:p>
    <w:p>
      <w:pPr>
        <w:widowControl/>
        <w:spacing w:after="240" w:line="240" w:lineRule="auto"/>
        <w:jc w:val="left"/>
        <w:rPr>
          <w:rFonts w:ascii="宋体" w:eastAsia="宋体" w:hAnsi="宋体" w:cs="宋体"/>
          <w:b/>
          <w:bCs/>
          <w:spacing w:val="8"/>
          <w:kern w:val="0"/>
          <w:szCs w:val="21"/>
        </w:rPr>
      </w:pPr>
      <w:r>
        <w:rPr>
          <w:rFonts w:ascii="宋体" w:eastAsia="宋体" w:hAnsi="宋体" w:cs="宋体"/>
          <w:b/>
          <w:bCs/>
          <w:spacing w:val="8"/>
          <w:kern w:val="0"/>
          <w:szCs w:val="21"/>
        </w:rPr>
        <w:t>10.简要概括文段中阐述的观点。(2分)</w:t>
      </w:r>
    </w:p>
    <w:p>
      <w:pPr>
        <w:widowControl/>
        <w:spacing w:after="240" w:line="240" w:lineRule="auto"/>
        <w:jc w:val="lef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pacing w:val="8"/>
          <w:kern w:val="0"/>
          <w:szCs w:val="21"/>
          <w:u w:val="single"/>
        </w:rPr>
        <w:t xml:space="preserve">                                                     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（三）阅读文言文，完成第11-14题。（12分）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 xml:space="preserve">                        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呕心沥血</w:t>
      </w:r>
      <w:r>
        <w:rPr>
          <w:rFonts w:asciiTheme="minorEastAsia" w:hAnsiTheme="minorEastAsia"/>
          <w:b/>
          <w:bCs/>
          <w:color w:val="333333"/>
          <w:szCs w:val="21"/>
        </w:rPr>
        <w:br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    李贺字长吉，……为人纤瘦，通眉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①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，长指爪，能疾书。每旦日出，骑弱马，从小奚奴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②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，背古锦囊，遇所得，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即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书投囊中。未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尝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先立题然后为诗，如他人牵合程课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③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者。及暮归，足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④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成之。非大醉吊丧日率如此，过亦不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复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省。母使婢探囊中，见所书多，即怒曰：“是儿要呕出心乃已耳！”</w:t>
      </w:r>
      <w:r>
        <w:rPr>
          <w:rFonts w:asciiTheme="minorEastAsia" w:hAnsiTheme="minorEastAsia"/>
          <w:b/>
          <w:bCs/>
          <w:color w:val="333333"/>
          <w:szCs w:val="21"/>
        </w:rPr>
        <w:br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  【注释】</w:t>
      </w:r>
      <w:r>
        <w:rPr>
          <w:rFonts w:asciiTheme="minorEastAsia" w:hAnsiTheme="minorEastAsia"/>
          <w:b/>
          <w:bCs/>
          <w:color w:val="333333"/>
          <w:szCs w:val="21"/>
        </w:rPr>
        <w:br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  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①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通眉：两眉相通连。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②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奚奴：童仆。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③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牵合程课：牵强附合旧章法。</w:t>
      </w:r>
      <w:r>
        <w:rPr>
          <w:rFonts w:asciiTheme="minorEastAsia" w:hAnsiTheme="minorEastAsia" w:cs="宋体" w:hint="eastAsia"/>
          <w:b/>
          <w:bCs/>
          <w:color w:val="333333"/>
          <w:szCs w:val="21"/>
          <w:shd w:val="clear" w:color="auto" w:fill="FFFFFF"/>
        </w:rPr>
        <w:t>④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足（jù）：补充。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fldChar w:fldCharType="begin"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instrText xml:space="preserve"> </w:instrTex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instrText>= 5 \* GB3</w:instrTex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instrText xml:space="preserve"> </w:instrTex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fldChar w:fldCharType="separate"/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⑤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fldChar w:fldCharType="end"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过亦不甚省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：每天到母亲处探望也顾不得问候一声。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11、解释加点字：(4分）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begin"/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instrText xml:space="preserve"> </w:instrText>
      </w:r>
      <w:r>
        <w:rPr>
          <w:rFonts w:asciiTheme="minorEastAsia" w:hAnsiTheme="minorEastAsia" w:cs="宋体" w:hint="eastAsia"/>
          <w:b/>
          <w:bCs/>
          <w:color w:val="000000"/>
          <w:kern w:val="0"/>
          <w:szCs w:val="21"/>
        </w:rPr>
        <w:instrText>= 1 \* GB2</w:instrTex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instrText xml:space="preserve"> </w:instrTex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separate"/>
      </w:r>
      <w:r>
        <w:rPr>
          <w:rFonts w:asciiTheme="minorEastAsia" w:hAnsiTheme="minorEastAsia" w:cs="宋体" w:hint="eastAsia"/>
          <w:b/>
          <w:bCs/>
          <w:color w:val="000000"/>
          <w:kern w:val="0"/>
          <w:szCs w:val="21"/>
        </w:rPr>
        <w:t>⑴</w: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end"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  <w:em w:val="dot"/>
        </w:rPr>
        <w:t>从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小奚奴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 xml:space="preserve">（           ）           </w: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begin"/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instrText xml:space="preserve"> </w:instrText>
      </w:r>
      <w:r>
        <w:rPr>
          <w:rFonts w:asciiTheme="minorEastAsia" w:hAnsiTheme="minorEastAsia" w:cs="宋体" w:hint="eastAsia"/>
          <w:b/>
          <w:bCs/>
          <w:color w:val="000000"/>
          <w:kern w:val="0"/>
          <w:szCs w:val="21"/>
        </w:rPr>
        <w:instrText>= 3 \* GB2</w:instrTex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instrText xml:space="preserve"> </w:instrTex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separate"/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end"/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begin"/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instrText xml:space="preserve"> </w:instrText>
      </w:r>
      <w:r>
        <w:rPr>
          <w:rFonts w:asciiTheme="minorEastAsia" w:hAnsiTheme="minorEastAsia" w:cs="宋体" w:hint="eastAsia"/>
          <w:b/>
          <w:bCs/>
          <w:color w:val="000000"/>
          <w:kern w:val="0"/>
          <w:szCs w:val="21"/>
        </w:rPr>
        <w:instrText>= 2 \* GB2</w:instrTex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instrText xml:space="preserve"> </w:instrTex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separate"/>
      </w:r>
      <w:r>
        <w:rPr>
          <w:rFonts w:asciiTheme="minorEastAsia" w:hAnsiTheme="minorEastAsia" w:cs="宋体" w:hint="eastAsia"/>
          <w:b/>
          <w:bCs/>
          <w:color w:val="000000"/>
          <w:kern w:val="0"/>
          <w:szCs w:val="21"/>
        </w:rPr>
        <w:t>⑵</w:t>
      </w:r>
      <w:r>
        <w:rPr>
          <w:rFonts w:asciiTheme="minorEastAsia" w:hAnsiTheme="minorEastAsia" w:cs="宋体"/>
          <w:b/>
          <w:bCs/>
          <w:color w:val="000000"/>
          <w:kern w:val="0"/>
          <w:szCs w:val="21"/>
        </w:rPr>
        <w:fldChar w:fldCharType="end"/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遇所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  <w:em w:val="dot"/>
        </w:rPr>
        <w:t>得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（            ）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12、翻译“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是儿要呕出心乃已耳！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”</w:t>
      </w:r>
      <w:r>
        <w:rPr>
          <w:rFonts w:asciiTheme="minorEastAsia" w:hAnsiTheme="minorEastAsia" w:hint="eastAsia"/>
          <w:b/>
          <w:bCs/>
          <w:color w:val="333333"/>
          <w:szCs w:val="21"/>
          <w:u w:val="single"/>
          <w:shd w:val="clear" w:color="auto" w:fill="FFFFFF"/>
        </w:rPr>
        <w:t xml:space="preserve">                                  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（3分）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13、文中最能表现李贺“呕出心”的行为是（   ）（3分）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A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未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尝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先立题然后为诗，如他人牵合程课者。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B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遇所得，书投囊中。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C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非大醉吊丧日率如此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D</w:t>
      </w:r>
      <w: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  <w:t>及暮归，足成之。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14、本文表现了李贺</w:t>
      </w:r>
      <w:r>
        <w:rPr>
          <w:rFonts w:asciiTheme="minorEastAsia" w:hAnsiTheme="minorEastAsia" w:hint="eastAsia"/>
          <w:b/>
          <w:bCs/>
          <w:color w:val="333333"/>
          <w:szCs w:val="21"/>
          <w:u w:val="single"/>
          <w:shd w:val="clear" w:color="auto" w:fill="FFFFFF"/>
        </w:rPr>
        <w:t xml:space="preserve">               </w:t>
      </w: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的精神。（2分）</w:t>
      </w:r>
    </w:p>
    <w:p>
      <w:p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color w:val="333333"/>
          <w:szCs w:val="21"/>
          <w:shd w:val="clear" w:color="auto" w:fill="FFFFFF"/>
        </w:rPr>
        <w:t>二 现代文阅读</w:t>
      </w:r>
      <w:r>
        <w:rPr>
          <w:rFonts w:asciiTheme="minorEastAsia" w:hAnsiTheme="minorEastAsia" w:cs="Arial" w:hint="eastAsia"/>
          <w:b/>
          <w:bCs/>
          <w:color w:val="000000"/>
          <w:szCs w:val="21"/>
        </w:rPr>
        <w:t xml:space="preserve">   （38分）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b/>
          <w:bCs/>
          <w:color w:val="000000"/>
          <w:sz w:val="21"/>
          <w:szCs w:val="21"/>
        </w:rPr>
        <w:t xml:space="preserve">                 （一） 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语言消亡最快的地区（20</w:t>
      </w:r>
      <w:r>
        <w:rPr>
          <w:rFonts w:asciiTheme="minorEastAsia" w:eastAsiaTheme="minorEastAsia" w:hAnsiTheme="minorEastAsia" w:cs="Arial" w:hint="eastAsia"/>
          <w:b/>
          <w:bCs/>
          <w:color w:val="000000"/>
          <w:sz w:val="21"/>
          <w:szCs w:val="21"/>
        </w:rPr>
        <w:t>分）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①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地球上有些物种濒临灭绝甚至已经灭绝。和地球上的有些物种一样，人类的语言也正面临日渐消亡的危险。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②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据统计，一万年前，世界上已知的语言可能有两万多种，但到目前为止，只剩下不到7000种了，而且正在以比物种灭绝还要快的速度消亡，差不多每两周就有一种语言宣告“死亡”。预计到2100年，很可能又会有一半的语言消亡。很多濒危语言往往是随着最后使用者的过世而消失的。例如美国阿拉斯加的埃雅克语，当最后一名埃雅克语使用者在2008年去世后，这种语言消失了；土耳其尤比克语的最后一位流利使用者死于1992年。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③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随着经济和教育的发展，一些优势语言，如世界通用语言英语、中国普通话等将会占据主导地位。在贸易活动中，经济强势的一方通常会吸引经济弱势的一方更多地使用自己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的语言。那些以弱势语言为母语的人群，为了适应更为广泛的社会生活，通常都会调整自己常用的语言。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④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语言学家注意到，英国的凯尔特语向英语转型，尼日利亚霍罗姆语向英语过渡等事例说明，经济因素在语言消亡过程中发挥了很大作用。这些个案似乎表明，一个地区经济越发展，当地的本土语言就越可能走向衰亡。那么全球范围内出现的语言消失这一普遍现象，是否主要由经济发展所引起呢？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⑤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为此，英国科学家通过借鉴生态学研究中用来追踪濒危物种的方法，对一个名为“民族语”的在线数据库进行了统计分析。他们最后得出了在世界范围内各种语言的地理分布、使用人数及其衰减速度等结论。他们获得了全世界大概6909种语言中超过90%的地理范围及使用者数量信息，经统计分析后发现，只有649种语言还在被人们使用，这意味着目前世界上所有语言的使用率才为9%。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⑥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科学家统计分析了濒危语言消失与各种因素之间的关联，例如，一个国家的国内生产总值和全球化水平。他们还考察了一些环境因素（如海拔高度），这些因素能够通过影响人际交流而对语言的消失产生影响。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⑦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结果发现，经济发展与濒危语言的消失关系最为密切。其中，有两个地区是濒危语言的“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  <w:em w:val="dot"/>
        </w:rPr>
        <w:t>灾区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”：一类是经济发达地区，如北美洲西北部和澳大利亚北部；另一类是经济发展中地区，如热带和喜马拉雅山区。</w:t>
      </w:r>
    </w:p>
    <w:p>
      <w:pPr>
        <w:pStyle w:val="NormalWeb"/>
        <w:shd w:val="clear" w:color="auto" w:fill="FFFFFF"/>
        <w:spacing w:before="0" w:beforeAutospacing="0" w:after="150" w:afterAutospacing="0"/>
        <w:ind w:firstLine="48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⑧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令人警觉的是，原本有地理阻隔的地区，其濒危语言会消失得慢一些，比如热带丛林密布，外界很难影响丛林里的部落；高山地区交通不便，外界也很难影响山区人民的语言和生活。但是近年来，热带和喜马拉雅山区却成为濒危语言消失速度最快的地方。这也是因为经济原因，如今热带和山区的经济发展速度很快，外界冲击迅速增加，于是濒危语言的消失也就加速了。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 w:hint="eastAsia"/>
          <w:b/>
          <w:bCs/>
          <w:color w:val="000000"/>
          <w:sz w:val="21"/>
          <w:szCs w:val="21"/>
        </w:rPr>
        <w:t>15.第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②段运用的说明方法是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，作用是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  <w:u w:val="single"/>
        </w:rPr>
        <w:t xml:space="preserve">                  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。（5分）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16.解释第⑦段中加点词“灾区”在文中的意思：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  <w:u w:val="single"/>
        </w:rPr>
        <w:t xml:space="preserve">                         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（2分）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17.阅读全文，分条整理经济发展引发濒危语言消失的主要原因。（5分）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（1）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  <w:u w:val="single"/>
        </w:rPr>
        <w:t xml:space="preserve">                                                                  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（2）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  <w:u w:val="single"/>
        </w:rPr>
        <w:t xml:space="preserve">                                                                  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（3）地理条件与外界阻隔的地区，因外界冲击迅速增加，加速了濒危语言消失。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18.下列理解符合文意的一项是（   ）（3分）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A．人类的语言将面临日渐消亡的危险。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B．一个地区的经济越发展语言衰亡就越快。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C．经济发展是造成语言消失的唯一因素。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D．地理阻隔会延缓经济对濒危语言的影响。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19.有人说，第</w:t>
      </w:r>
      <w:r>
        <w:rPr>
          <w:rFonts w:asciiTheme="minorEastAsia" w:eastAsiaTheme="minorEastAsia" w:hAnsiTheme="minorEastAsia" w:hint="eastAsia"/>
          <w:b/>
          <w:bCs/>
          <w:color w:val="000000"/>
          <w:sz w:val="21"/>
          <w:szCs w:val="21"/>
        </w:rPr>
        <w:t>⑤</w:t>
      </w:r>
      <w:r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</w:rPr>
        <w:t>段是多余的，应该删掉。你同意吗？请简述理由。（5分）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  <w:u w:val="single"/>
        </w:rPr>
      </w:pPr>
      <w:r>
        <w:rPr>
          <w:rFonts w:asciiTheme="minorEastAsia" w:eastAsiaTheme="minorEastAsia" w:hAnsiTheme="minorEastAsia" w:cs="Arial" w:hint="eastAsia"/>
          <w:b/>
          <w:bCs/>
          <w:color w:val="000000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pStyle w:val="NormalWeb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Arial"/>
          <w:b/>
          <w:bCs/>
          <w:color w:val="000000"/>
          <w:sz w:val="21"/>
          <w:szCs w:val="21"/>
          <w:u w:val="single"/>
        </w:rPr>
      </w:pPr>
      <w:r>
        <w:rPr>
          <w:rFonts w:asciiTheme="minorEastAsia" w:eastAsiaTheme="minorEastAsia" w:hAnsiTheme="minorEastAsia" w:cs="Arial" w:hint="eastAsia"/>
          <w:b/>
          <w:bCs/>
          <w:color w:val="000000"/>
          <w:sz w:val="21"/>
          <w:szCs w:val="21"/>
          <w:u w:val="single"/>
        </w:rPr>
        <w:t xml:space="preserve">                                                                            </w:t>
      </w:r>
    </w:p>
    <w:p>
      <w:pPr>
        <w:numPr>
          <w:ilvl w:val="0"/>
          <w:numId w:val="1"/>
        </w:numPr>
        <w:ind w:left="2740" w:firstLine="0" w:leftChars="0" w:firstLineChars="0"/>
        <w:rPr>
          <w:rFonts w:asciiTheme="minorEastAsia" w:hAnsiTheme="minorEastAsia" w:cs="Lucida Sans Unicode" w:hint="eastAsia"/>
          <w:b/>
          <w:bCs/>
          <w:szCs w:val="21"/>
        </w:rPr>
      </w:pPr>
      <w:r>
        <w:rPr>
          <w:rFonts w:asciiTheme="minorEastAsia" w:hAnsiTheme="minorEastAsia" w:cs="Lucida Sans Unicode"/>
          <w:b/>
          <w:bCs/>
          <w:szCs w:val="21"/>
        </w:rPr>
        <w:t>陀螺和巧克力（18</w:t>
      </w:r>
      <w:r>
        <w:rPr>
          <w:rFonts w:asciiTheme="minorEastAsia" w:hAnsiTheme="minorEastAsia" w:cs="Lucida Sans Unicode" w:hint="eastAsia"/>
          <w:b/>
          <w:bCs/>
          <w:szCs w:val="21"/>
        </w:rPr>
        <w:t>分）</w:t>
      </w:r>
    </w:p>
    <w:p>
      <w:pPr>
        <w:numPr>
          <w:numId w:val="0"/>
        </w:numPr>
        <w:rPr>
          <w:rFonts w:asciiTheme="minorEastAsia" w:hAnsiTheme="minorEastAsia"/>
          <w:b/>
          <w:bCs/>
          <w:color w:val="333333"/>
          <w:szCs w:val="21"/>
          <w:shd w:val="clear" w:color="auto" w:fill="FFFFFF"/>
        </w:rPr>
      </w:pPr>
      <w:r>
        <w:rPr>
          <w:rFonts w:asciiTheme="minorEastAsia" w:hAnsiTheme="minorEastAsia" w:hint="eastAsia"/>
          <w:b/>
          <w:bCs/>
          <w:szCs w:val="21"/>
        </w:rPr>
        <w:t>①</w:t>
      </w:r>
      <w:r>
        <w:rPr>
          <w:rFonts w:asciiTheme="minorEastAsia" w:hAnsiTheme="minorEastAsia" w:cs="Lucida Sans Unicode"/>
          <w:b/>
          <w:bCs/>
          <w:szCs w:val="21"/>
        </w:rPr>
        <w:t>三十年前,一阵狂热的旋风卷走了我的家，尘埃落定，我已来到苍老的古城福州。我从未想到在盛年时远走异乡，不知该如何书写今后的人生篇章，只感到一片茫然。那一年福州的雨季很长，到处湿漉漉的、灰蒙蒙的、阴沉沉的。铅灰色天空的浓重阴影，沉甸甸笼罩在我的心头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②</w:t>
      </w:r>
      <w:r>
        <w:rPr>
          <w:rFonts w:asciiTheme="minorEastAsia" w:hAnsiTheme="minorEastAsia" w:cs="Lucida Sans Unicode"/>
          <w:b/>
          <w:bCs/>
          <w:szCs w:val="21"/>
        </w:rPr>
        <w:t>有一天久雨初晴,我偶然路过一处建筑工地。在工地背后的青石板道上，忽然响起一阵孩子们的欢呼。他们在玩陀螺，我小时候也玩过的，用一条绳索缠紧一个木质的锥形物体，然后举起来用力将绳索一抽，旋起一圈眩目的光轮，带来一片欢乐的笑声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③</w:t>
      </w:r>
      <w:r>
        <w:rPr>
          <w:rFonts w:asciiTheme="minorEastAsia" w:hAnsiTheme="minorEastAsia" w:cs="Lucida Sans Unicode"/>
          <w:b/>
          <w:bCs/>
          <w:szCs w:val="21"/>
        </w:rPr>
        <w:t>我知道，我的儿子有一双灵巧的小手。他制作玩具时那种全神贯注一本正经的模样，每每引我驻足旁观，并为之赞叹。我想，赢得小家伙们què 跃欢叫的这个陀螺，也是他最新的劳动成果吧。那一年儿子刚刚上小学一年级。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④</w:t>
      </w:r>
      <w:r>
        <w:rPr>
          <w:rFonts w:asciiTheme="minorEastAsia" w:hAnsiTheme="minorEastAsia" w:cs="Lucida Sans Unicode"/>
          <w:b/>
          <w:bCs/>
          <w:szCs w:val="21"/>
        </w:rPr>
        <w:t>雨后的工地，到处是坑坑洼洼的泥潭。我儿子也在那里。他的小腿上泥浆斑斑，汗湿的脸上身上也是泥巴，完全是个淘气的小顽童。我顿时火冒三丈，狠狠地打了他一记耳光，没收了他辛辛苦苦做成的陀螺，猛地举手一掷，掷得远远的无影无踪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⑤</w:t>
      </w:r>
      <w:r>
        <w:rPr>
          <w:rFonts w:asciiTheme="minorEastAsia" w:hAnsiTheme="minorEastAsia" w:cs="Lucida Sans Unicode"/>
          <w:b/>
          <w:bCs/>
          <w:szCs w:val="21"/>
        </w:rPr>
        <w:t>在突然袭击下，我的儿子愕然了。在我面前，他是毫无抵抗力的，一个幼小的弱者。他的肮脏的小手捂着挨揍的脸，泪水沿着沾满泥巴的脸滴下来，旋即转身飞快回家去。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⑥</w:t>
      </w:r>
      <w:r>
        <w:rPr>
          <w:rFonts w:asciiTheme="minorEastAsia" w:hAnsiTheme="minorEastAsia" w:cs="Lucida Sans Unicode"/>
          <w:b/>
          <w:bCs/>
          <w:szCs w:val="21"/>
        </w:rPr>
        <w:t>只有我一个人漠然站在荒凉的工地上。愣了一会儿，才从昏眩中清醒过来。我后悔自己竟然这样暴虐地对待稚嫩的儿子。倘若说，我的命运多舛连自己都难以掌握，那么孩子又有什么过错呢？我并非不知道，游戏是儿童的天性，玩具是童年的天使。在艰难困苦的岁月里，我没有能力给孩子们买什么玩具，反而专横地剥夺了儿子用一刀一凿精心做成的陀螺。他那个陀螺，岂不是金色童年的一个小小标志吗？不幸在我的扼杀下，悲哀地被消灭了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⑦</w:t>
      </w:r>
      <w:r>
        <w:rPr>
          <w:rFonts w:asciiTheme="minorEastAsia" w:hAnsiTheme="minorEastAsia" w:cs="Lucida Sans Unicode"/>
          <w:b/>
          <w:bCs/>
          <w:szCs w:val="21"/>
        </w:rPr>
        <w:t>后来我也想方设法找那个不知去向的陀螺，对儿子说这全是我的过失，鼓励他动手再做一个，陪同他一起打陀螺，找回陀螺飞旋时的欢乐时光，这样也许能减轻我精神上的重荷。然而他只是天真地微笑着，不再对陀螺感兴趣，仿佛从来没有发生过什么不愉快的事。没有责怪，毫无怨恨，我还有什么可说呢？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⑧</w:t>
      </w:r>
      <w:r>
        <w:rPr>
          <w:rFonts w:asciiTheme="minorEastAsia" w:hAnsiTheme="minorEastAsia" w:cs="Lucida Sans Unicode"/>
          <w:b/>
          <w:bCs/>
          <w:szCs w:val="21"/>
        </w:rPr>
        <w:t>大约过了不久，一个上午，我枯坐在窗下的书桌前，怔怔地望着窗外出神。不知什么时候，儿子站在桌旁。他那张叫人喜欢的小脸，稍稍高出桌面，乌黑发亮的大眼睛看着我，对我分外亲热。忽然他从口袋里掏出一个小纸包，说是给我的礼物，这一天是我的生日。打开纸包，一块锡纸包装的上海巧克力糖奇迹般闪现在我眼前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⑨</w:t>
      </w:r>
      <w:r>
        <w:rPr>
          <w:rFonts w:asciiTheme="minorEastAsia" w:hAnsiTheme="minorEastAsia" w:cs="Lucida Sans Unicode"/>
          <w:b/>
          <w:bCs/>
          <w:szCs w:val="21"/>
        </w:rPr>
        <w:t>这意外的赠予几乎难以置信。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hint="eastAsia"/>
          <w:b/>
          <w:bCs/>
          <w:szCs w:val="21"/>
        </w:rPr>
        <w:t>⑩</w:t>
      </w:r>
      <w:r>
        <w:rPr>
          <w:rFonts w:asciiTheme="minorEastAsia" w:hAnsiTheme="minorEastAsia" w:cs="Lucida Sans Unicode"/>
          <w:b/>
          <w:bCs/>
          <w:szCs w:val="21"/>
        </w:rPr>
        <w:t>当时正处于人为灾害和自然灾害并存的困难时期。由于严重的匮乏和饥馑，粮食就更为珍贵。饭桌上，我最怕接触孩子们饥饿的目光，当他们端起浅浅的饭碗，我就想到德国画家凯绥•珂勒惠支那幅名作：画面上,母亲俯视着嗷嗷待哺的孩子，悲悯哀戚，无可名状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cs="Lucida Sans Unicode"/>
          <w:b/>
          <w:bCs/>
          <w:szCs w:val="21"/>
        </w:rPr>
        <w:t xml:space="preserve"> </w:t>
      </w:r>
      <w:r>
        <w:rPr>
          <w:rFonts w:eastAsia="Gulim" w:asciiTheme="minorEastAsia" w:hAnsiTheme="minorEastAsia" w:cs="Gulim" w:hint="eastAsia"/>
          <w:b/>
          <w:bCs/>
          <w:szCs w:val="21"/>
        </w:rPr>
        <w:t>⑪</w:t>
      </w:r>
      <w:r>
        <w:rPr>
          <w:rFonts w:asciiTheme="minorEastAsia" w:hAnsiTheme="minorEastAsia" w:cs="Lucida Sans Unicode"/>
          <w:b/>
          <w:bCs/>
          <w:szCs w:val="21"/>
        </w:rPr>
        <w:t>我的儿子送给我一块巧克力。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eastAsia="Gulim" w:asciiTheme="minorEastAsia" w:hAnsiTheme="minorEastAsia" w:cs="Gulim" w:hint="eastAsia"/>
          <w:b/>
          <w:bCs/>
          <w:szCs w:val="21"/>
        </w:rPr>
        <w:t>⑫</w:t>
      </w:r>
      <w:r>
        <w:rPr>
          <w:rFonts w:asciiTheme="minorEastAsia" w:hAnsiTheme="minorEastAsia" w:cs="Lucida Sans Unicode"/>
          <w:b/>
          <w:bCs/>
          <w:szCs w:val="21"/>
        </w:rPr>
        <w:t>约摸三个多月前，从上海带来了几块巧克力糖，在灾荒的年头，这可真是一种奢侈品了。尤其是对一个经常食不饱肚的学龄儿童，巧克力的美味和营养价值自不待言。而他宁可自己不吃，存藏了数月之久，然后作为礼物赠给我。</w:t>
      </w:r>
      <w:r>
        <w:rPr>
          <w:rStyle w:val="apple-converted-space"/>
          <w:rFonts w:asciiTheme="minorEastAsia" w:hAnsiTheme="minorEastAsia" w:cs="Lucida Sans Unicode"/>
          <w:b/>
          <w:bCs/>
          <w:szCs w:val="21"/>
        </w:rPr>
        <w:t> 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eastAsia="Gulim" w:asciiTheme="minorEastAsia" w:hAnsiTheme="minorEastAsia" w:cs="Gulim" w:hint="eastAsia"/>
          <w:b/>
          <w:bCs/>
          <w:szCs w:val="21"/>
        </w:rPr>
        <w:t>⑬</w:t>
      </w:r>
      <w:r>
        <w:rPr>
          <w:rFonts w:asciiTheme="minorEastAsia" w:hAnsiTheme="minorEastAsia" w:cs="Lucida Sans Unicode"/>
          <w:b/>
          <w:bCs/>
          <w:szCs w:val="21"/>
        </w:rPr>
        <w:t>我大为震惊，深深感动了。这块巧克力有无瑕的童稚之情，有纯真的赤子之心，还有超乎常情的坚毅意志。它对我是不同寻常的赠予，</w:t>
      </w:r>
      <w:r>
        <w:rPr>
          <w:rFonts w:asciiTheme="minorEastAsia" w:hAnsiTheme="minorEastAsia" w:cs="Lucida Sans Unicode"/>
          <w:b/>
          <w:bCs/>
          <w:szCs w:val="21"/>
          <w:u w:val="single"/>
        </w:rPr>
        <w:t>我是不忍心收下的，却更难推辞</w:t>
      </w:r>
      <w:r>
        <w:rPr>
          <w:rFonts w:asciiTheme="minorEastAsia" w:hAnsiTheme="minorEastAsia" w:cs="Lucida Sans Unicode"/>
          <w:b/>
          <w:bCs/>
          <w:szCs w:val="21"/>
        </w:rPr>
        <w:t>。于是那失去的陀螺毫不留情地在我的记忆中旋转起来，使我无地自容。陀螺和巧克力，形成多么鲜明的对比，多么强烈的反差！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eastAsia="Gulim" w:asciiTheme="minorEastAsia" w:hAnsiTheme="minorEastAsia" w:cs="Gulim" w:hint="eastAsia"/>
          <w:b/>
          <w:bCs/>
          <w:szCs w:val="21"/>
        </w:rPr>
        <w:t>⑭</w:t>
      </w:r>
      <w:r>
        <w:rPr>
          <w:rFonts w:asciiTheme="minorEastAsia" w:hAnsiTheme="minorEastAsia" w:cs="Lucida Sans Unicode"/>
          <w:b/>
          <w:bCs/>
          <w:szCs w:val="21"/>
        </w:rPr>
        <w:t>榕城三十年，我失去的和拥有的，皆毋庸细说了。唯有这陀螺和巧克力，恰如我的人生长卷中两个难忘的细节，至今依然埋在我记忆深处。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eastAsia="Gulim" w:asciiTheme="minorEastAsia" w:hAnsiTheme="minorEastAsia" w:cs="Gulim" w:hint="eastAsia"/>
          <w:b/>
          <w:bCs/>
          <w:szCs w:val="21"/>
        </w:rPr>
        <w:t>⑮</w:t>
      </w:r>
      <w:r>
        <w:rPr>
          <w:rFonts w:asciiTheme="minorEastAsia" w:hAnsiTheme="minorEastAsia" w:cs="Lucida Sans Unicode"/>
          <w:b/>
          <w:bCs/>
          <w:szCs w:val="21"/>
        </w:rPr>
        <w:t>我也几次想对儿子重提旧事，以期沟通心灵，但终于没有这样的机会。他早已过了而立之年，如今东渡扶桑也数易春秋，他孩提时的这两件小事，与岁月一同流逝久远，很可能全然忘却了。纵或提及，猜想他也是毫不介怀，只报我以迷惑不解的微笑，而我又不能永远默然下去。环顾苍穹尘世，我唯有诉诸笔端，藉以自审和自省而已。</w:t>
      </w:r>
      <w:r>
        <w:rPr>
          <w:rFonts w:asciiTheme="minorEastAsia" w:hAnsiTheme="minorEastAsia" w:cs="Lucida Sans Unicode"/>
          <w:b/>
          <w:bCs/>
          <w:szCs w:val="21"/>
        </w:rPr>
        <w:br/>
      </w:r>
      <w:r>
        <w:rPr>
          <w:rFonts w:asciiTheme="minorEastAsia" w:hAnsiTheme="minorEastAsia" w:cs="Lucida Sans Unicode"/>
          <w:b/>
          <w:bCs/>
          <w:szCs w:val="21"/>
        </w:rPr>
        <w:t>20. 根据拼音写汉字</w:t>
      </w:r>
      <w:r>
        <w:rPr>
          <w:rFonts w:asciiTheme="minorEastAsia" w:hAnsiTheme="minorEastAsia" w:cs="Lucida Sans Unicode" w:hint="eastAsia"/>
          <w:b/>
          <w:bCs/>
          <w:szCs w:val="21"/>
        </w:rPr>
        <w:t xml:space="preserve">       </w:t>
      </w:r>
      <w:r>
        <w:rPr>
          <w:rFonts w:asciiTheme="minorEastAsia" w:hAnsiTheme="minorEastAsia" w:cs="Lucida Sans Unicode"/>
          <w:b/>
          <w:bCs/>
          <w:szCs w:val="21"/>
        </w:rPr>
        <w:t>què________跃欢叫（2</w:t>
      </w:r>
      <w:r>
        <w:rPr>
          <w:rFonts w:asciiTheme="minorEastAsia" w:hAnsiTheme="minorEastAsia" w:cs="Lucida Sans Unicode" w:hint="eastAsia"/>
          <w:b/>
          <w:bCs/>
          <w:szCs w:val="21"/>
        </w:rPr>
        <w:t>分）</w:t>
      </w:r>
    </w:p>
    <w:p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第</w:t>
      </w:r>
      <w:r>
        <w:rPr>
          <w:rFonts w:eastAsia="Gulim" w:hAnsi="Gulim" w:asciiTheme="minorEastAsia" w:cs="Gulim" w:hint="eastAsia"/>
          <w:b/>
          <w:bCs/>
          <w:sz w:val="21"/>
          <w:szCs w:val="21"/>
        </w:rPr>
        <w:t>⑬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段画线句中，（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1)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“不忍心收下”是因为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    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，（2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(2)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“更难推辞”是因为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                       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。（2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br/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22. 第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</w:rPr>
        <w:t>①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段在文中的作用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是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                            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（5分）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23. 从全文看，以“陀螺和巧克力”为标题的好处是：（7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</w:rPr>
        <w:t>分）</w:t>
      </w:r>
    </w:p>
    <w:p>
      <w:pPr>
        <w:pStyle w:val="NormalWeb"/>
        <w:shd w:val="clear" w:color="auto" w:fill="FFFFFF"/>
        <w:spacing w:before="0" w:beforeAutospacing="0" w:after="0" w:afterAutospacing="0" w:line="341" w:lineRule="atLeast"/>
        <w:rPr>
          <w:rFonts w:asciiTheme="minorEastAsia" w:eastAsiaTheme="minorEastAsia" w:hAnsiTheme="minorEastAsia" w:cs="Lucida Sans Unicode"/>
          <w:b/>
          <w:bCs/>
          <w:sz w:val="21"/>
          <w:szCs w:val="21"/>
        </w:rPr>
      </w:pP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（1）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</w:rPr>
        <w:t xml:space="preserve">                                                              </w:t>
      </w:r>
      <w:r>
        <w:rPr>
          <w:rFonts w:asciiTheme="minorEastAsia" w:eastAsiaTheme="minorEastAsia" w:hAnsiTheme="minorEastAsia" w:cs="Lucida Sans Unicode" w:hint="eastAsia"/>
          <w:b/>
          <w:bCs/>
          <w:sz w:val="21"/>
          <w:szCs w:val="21"/>
          <w:u w:val="single"/>
          <w:lang w:val="en-US" w:eastAsia="zh-CN"/>
        </w:rPr>
        <w:t xml:space="preserve">  </w:t>
      </w:r>
      <w:r>
        <w:rPr>
          <w:rFonts w:asciiTheme="minorEastAsia" w:eastAsiaTheme="minorEastAsia" w:hAnsiTheme="minorEastAsia" w:cs="Lucida Sans Unicode"/>
          <w:b/>
          <w:bCs/>
          <w:sz w:val="21"/>
          <w:szCs w:val="21"/>
        </w:rPr>
        <w:t>；</w:t>
      </w:r>
    </w:p>
    <w:p>
      <w:pPr>
        <w:rPr>
          <w:rFonts w:asciiTheme="minorEastAsia" w:hAnsiTheme="minorEastAsia" w:cs="Lucida Sans Unicode"/>
          <w:b/>
          <w:bCs/>
          <w:szCs w:val="21"/>
          <w:u w:val="single"/>
        </w:rPr>
      </w:pPr>
      <w:r>
        <w:rPr>
          <w:rFonts w:asciiTheme="minorEastAsia" w:hAnsiTheme="minorEastAsia" w:cs="Lucida Sans Unicode"/>
          <w:b/>
          <w:bCs/>
          <w:szCs w:val="21"/>
        </w:rPr>
        <w:t>（2）</w:t>
      </w:r>
      <w:r>
        <w:rPr>
          <w:rFonts w:asciiTheme="minorEastAsia" w:hAnsiTheme="minorEastAsia" w:cs="Lucida Sans Unicode" w:hint="eastAsia"/>
          <w:b/>
          <w:bCs/>
          <w:szCs w:val="21"/>
          <w:u w:val="single"/>
        </w:rPr>
        <w:t xml:space="preserve">                                                                 </w:t>
      </w:r>
    </w:p>
    <w:p>
      <w:pPr>
        <w:rPr>
          <w:rFonts w:asciiTheme="minorEastAsia" w:hAnsiTheme="minorEastAsia" w:cs="Lucida Sans Unicode"/>
          <w:b/>
          <w:bCs/>
          <w:szCs w:val="21"/>
          <w:u w:val="single"/>
        </w:rPr>
      </w:pPr>
      <w:r>
        <w:rPr>
          <w:rFonts w:asciiTheme="minorEastAsia" w:hAnsiTheme="minorEastAsia" w:cs="Lucida Sans Unicode" w:hint="eastAsia"/>
          <w:b/>
          <w:bCs/>
          <w:szCs w:val="21"/>
        </w:rPr>
        <w:t xml:space="preserve">     </w:t>
      </w:r>
      <w:r>
        <w:rPr>
          <w:rFonts w:asciiTheme="minorEastAsia" w:hAnsiTheme="minorEastAsia" w:cs="Lucida Sans Unicode" w:hint="eastAsia"/>
          <w:b/>
          <w:bCs/>
          <w:szCs w:val="21"/>
          <w:u w:val="single"/>
        </w:rPr>
        <w:t xml:space="preserve">                                                                          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  <w:lang w:eastAsia="zh-CN"/>
        </w:rPr>
        <w:t>三、</w:t>
      </w:r>
      <w:r>
        <w:rPr>
          <w:rFonts w:asciiTheme="minorEastAsia" w:hAnsiTheme="minorEastAsia" w:hint="eastAsia"/>
          <w:b/>
          <w:bCs/>
          <w:szCs w:val="21"/>
        </w:rPr>
        <w:t>综合性学习</w:t>
      </w:r>
      <w:bookmarkStart w:id="0" w:name="_GoBack"/>
      <w:bookmarkEnd w:id="0"/>
      <w:r>
        <w:rPr>
          <w:rFonts w:asciiTheme="minorEastAsia" w:hAnsiTheme="minorEastAsia" w:hint="eastAsia"/>
          <w:b/>
          <w:bCs/>
          <w:szCs w:val="21"/>
        </w:rPr>
        <w:t>（共</w:t>
      </w:r>
      <w:r>
        <w:rPr>
          <w:rFonts w:asciiTheme="minorEastAsia" w:hAnsiTheme="minorEastAsia"/>
          <w:b/>
          <w:bCs/>
          <w:szCs w:val="21"/>
        </w:rPr>
        <w:t>10</w:t>
      </w:r>
      <w:r>
        <w:rPr>
          <w:rFonts w:asciiTheme="minorEastAsia" w:hAnsiTheme="minorEastAsia" w:hint="eastAsia"/>
          <w:b/>
          <w:bCs/>
          <w:szCs w:val="21"/>
        </w:rPr>
        <w:t>分）</w:t>
      </w:r>
      <w:r>
        <w:rPr>
          <w:rFonts w:asciiTheme="minorEastAsia" w:hAnsiTheme="minorEastAsia"/>
          <w:b/>
          <w:bCs/>
          <w:szCs w:val="21"/>
        </w:rPr>
        <w:sym w:font="宋体" w:char="E004"/>
      </w:r>
    </w:p>
    <w:p>
      <w:pPr>
        <w:ind w:firstLine="420" w:firstLineChars="20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每年的</w:t>
      </w:r>
      <w:r>
        <w:rPr>
          <w:rFonts w:asciiTheme="minorEastAsia" w:hAnsiTheme="minorEastAsia"/>
          <w:b/>
          <w:bCs/>
          <w:szCs w:val="21"/>
        </w:rPr>
        <w:t>3</w:t>
      </w:r>
      <w:r>
        <w:rPr>
          <w:rFonts w:asciiTheme="minorEastAsia" w:hAnsiTheme="minorEastAsia" w:hint="eastAsia"/>
          <w:b/>
          <w:bCs/>
          <w:szCs w:val="21"/>
        </w:rPr>
        <w:t>月</w:t>
      </w:r>
      <w:r>
        <w:rPr>
          <w:rFonts w:asciiTheme="minorEastAsia" w:hAnsiTheme="minorEastAsia"/>
          <w:b/>
          <w:bCs/>
          <w:szCs w:val="21"/>
        </w:rPr>
        <w:t>21</w:t>
      </w:r>
      <w:r>
        <w:rPr>
          <w:rFonts w:asciiTheme="minorEastAsia" w:hAnsiTheme="minorEastAsia" w:hint="eastAsia"/>
          <w:b/>
          <w:bCs/>
          <w:szCs w:val="21"/>
        </w:rPr>
        <w:t>日是世界睡眠日，今年的主题是“多睡一小时”。为了唤起同学们对睡眠重要性的认识，学校开展社会实</w:t>
      </w:r>
      <w:r>
        <w:rPr>
          <w:rFonts w:asciiTheme="minorEastAsia" w:hAnsiTheme="minorEastAsia"/>
          <w:b/>
          <w:bCs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5815" name="图片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  <w:bCs/>
          <w:szCs w:val="21"/>
        </w:rPr>
        <w:t>践活动，请你完成下列任务。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24</w:t>
      </w:r>
      <w:r>
        <w:rPr>
          <w:rFonts w:asciiTheme="minorEastAsia" w:hAnsiTheme="minorEastAsia"/>
          <w:b/>
          <w:bCs/>
          <w:szCs w:val="21"/>
        </w:rPr>
        <w:t>.</w:t>
      </w:r>
      <w:r>
        <w:rPr>
          <w:rFonts w:asciiTheme="minorEastAsia" w:hAnsiTheme="minorEastAsia" w:hint="eastAsia"/>
          <w:b/>
          <w:bCs/>
          <w:szCs w:val="21"/>
        </w:rPr>
        <w:t>请你根据下面两则材料提供的信息，向同学介绍中小学生睡眠状况。（</w:t>
      </w:r>
      <w:r>
        <w:rPr>
          <w:rFonts w:asciiTheme="minorEastAsia" w:hAnsiTheme="minorEastAsia"/>
          <w:b/>
          <w:bCs/>
          <w:szCs w:val="21"/>
        </w:rPr>
        <w:t>4</w:t>
      </w:r>
      <w:r>
        <w:rPr>
          <w:rFonts w:asciiTheme="minorEastAsia" w:hAnsiTheme="minorEastAsia" w:hint="eastAsia"/>
          <w:b/>
          <w:bCs/>
          <w:szCs w:val="21"/>
        </w:rPr>
        <w:t>分）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【材料</w:t>
      </w:r>
      <w:r>
        <w:rPr>
          <w:rFonts w:asciiTheme="minorEastAsia" w:hAnsiTheme="minorEastAsia"/>
          <w:b/>
          <w:bCs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97961" name="图片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b/>
          <w:bCs/>
          <w:szCs w:val="21"/>
        </w:rPr>
        <w:t>一】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中小学生睡眠状况调查</w:t>
      </w:r>
    </w:p>
    <w:tbl>
      <w:tblPr>
        <w:tblStyle w:val="TableNormal"/>
        <w:tblW w:w="0" w:type="auto"/>
        <w:jc w:val="center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568"/>
        <w:gridCol w:w="2388"/>
        <w:gridCol w:w="1581"/>
      </w:tblGrid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项目时间</w:t>
            </w:r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规定时间</w:t>
            </w:r>
          </w:p>
        </w:tc>
        <w:tc>
          <w:tcPr>
            <w:tcW w:w="23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实际平均睡眠时间</w:t>
            </w:r>
          </w:p>
        </w:tc>
        <w:tc>
          <w:tcPr>
            <w:tcW w:w="1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睡眠不足率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/>
          <w:jc w:val="center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2013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9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小时以上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8.98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小时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45.7%</w:t>
            </w:r>
          </w:p>
        </w:tc>
      </w:tr>
      <w:tr>
        <w:tblPrEx>
          <w:tblW w:w="0" w:type="auto"/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  <w:jc w:val="center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2019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9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小时以上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7.61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小时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78.1%</w:t>
            </w:r>
          </w:p>
        </w:tc>
      </w:tr>
    </w:tbl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/>
          <w:b/>
          <w:bCs/>
          <w:szCs w:val="21"/>
        </w:rPr>
        <w:t>          </w:t>
      </w:r>
      <w:r>
        <w:rPr>
          <w:rFonts w:asciiTheme="minorEastAsia" w:hAnsiTheme="minorEastAsia" w:hint="eastAsia"/>
          <w:b/>
          <w:bCs/>
          <w:szCs w:val="21"/>
        </w:rPr>
        <w:t>（数据来源：《中国少年儿童十年发展状况研究报告》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【材料二】</w:t>
      </w:r>
    </w:p>
    <w:p>
      <w:pPr>
        <w:ind w:firstLine="420" w:firstLineChars="20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调查小组采用分年级随机抽查的形式，深入到附近中小学，按小学、初中、高中三组进行，每组各调查</w:t>
      </w:r>
      <w:r>
        <w:rPr>
          <w:rFonts w:asciiTheme="minorEastAsia" w:hAnsiTheme="minorEastAsia"/>
          <w:b/>
          <w:bCs/>
          <w:szCs w:val="21"/>
        </w:rPr>
        <w:t>50</w:t>
      </w:r>
      <w:r>
        <w:rPr>
          <w:rFonts w:asciiTheme="minorEastAsia" w:hAnsiTheme="minorEastAsia" w:hint="eastAsia"/>
          <w:b/>
          <w:bCs/>
          <w:szCs w:val="21"/>
        </w:rPr>
        <w:t>人。调查结果显示：小学生大多数睡觉时间都在晚上</w:t>
      </w:r>
      <w:r>
        <w:rPr>
          <w:rFonts w:asciiTheme="minorEastAsia" w:hAnsiTheme="minorEastAsia"/>
          <w:b/>
          <w:bCs/>
          <w:szCs w:val="21"/>
        </w:rPr>
        <w:t>9</w:t>
      </w:r>
      <w:r>
        <w:rPr>
          <w:rFonts w:asciiTheme="minorEastAsia" w:hAnsiTheme="minorEastAsia" w:hint="eastAsia"/>
          <w:b/>
          <w:bCs/>
          <w:szCs w:val="21"/>
        </w:rPr>
        <w:t>时左右，一般睡眠时间都要到早晨</w:t>
      </w:r>
      <w:r>
        <w:rPr>
          <w:rFonts w:asciiTheme="minorEastAsia" w:hAnsiTheme="minorEastAsia"/>
          <w:b/>
          <w:bCs/>
          <w:szCs w:val="21"/>
        </w:rPr>
        <w:t>7</w:t>
      </w:r>
      <w:r>
        <w:rPr>
          <w:rFonts w:asciiTheme="minorEastAsia" w:hAnsiTheme="minorEastAsia" w:hint="eastAsia"/>
          <w:b/>
          <w:bCs/>
          <w:szCs w:val="21"/>
        </w:rPr>
        <w:t>点，睡眠时间都在</w:t>
      </w:r>
      <w:r>
        <w:rPr>
          <w:rFonts w:asciiTheme="minorEastAsia" w:hAnsiTheme="minorEastAsia"/>
          <w:b/>
          <w:bCs/>
          <w:szCs w:val="21"/>
        </w:rPr>
        <w:t>10</w:t>
      </w:r>
      <w:r>
        <w:rPr>
          <w:rFonts w:asciiTheme="minorEastAsia" w:hAnsiTheme="minorEastAsia" w:hint="eastAsia"/>
          <w:b/>
          <w:bCs/>
          <w:szCs w:val="21"/>
        </w:rPr>
        <w:t>小时以上。在被调查的</w:t>
      </w:r>
      <w:r>
        <w:rPr>
          <w:rFonts w:asciiTheme="minorEastAsia" w:hAnsiTheme="minorEastAsia"/>
          <w:b/>
          <w:bCs/>
          <w:szCs w:val="21"/>
        </w:rPr>
        <w:t>50</w:t>
      </w:r>
      <w:r>
        <w:rPr>
          <w:rFonts w:asciiTheme="minorEastAsia" w:hAnsiTheme="minorEastAsia" w:hint="eastAsia"/>
          <w:b/>
          <w:bCs/>
          <w:szCs w:val="21"/>
        </w:rPr>
        <w:t>名初中生中，睡眠时间达到</w:t>
      </w:r>
      <w:r>
        <w:rPr>
          <w:rFonts w:asciiTheme="minorEastAsia" w:hAnsiTheme="minorEastAsia"/>
          <w:b/>
          <w:bCs/>
          <w:szCs w:val="21"/>
        </w:rPr>
        <w:t>9</w:t>
      </w:r>
      <w:r>
        <w:rPr>
          <w:rFonts w:asciiTheme="minorEastAsia" w:hAnsiTheme="minorEastAsia" w:hint="eastAsia"/>
          <w:b/>
          <w:bCs/>
          <w:szCs w:val="21"/>
        </w:rPr>
        <w:t>小时的有</w:t>
      </w:r>
      <w:r>
        <w:rPr>
          <w:rFonts w:asciiTheme="minorEastAsia" w:hAnsiTheme="minorEastAsia"/>
          <w:b/>
          <w:bCs/>
          <w:szCs w:val="21"/>
        </w:rPr>
        <w:t>12</w:t>
      </w:r>
      <w:r>
        <w:rPr>
          <w:rFonts w:asciiTheme="minorEastAsia" w:hAnsiTheme="minorEastAsia" w:hint="eastAsia"/>
          <w:b/>
          <w:bCs/>
          <w:szCs w:val="21"/>
        </w:rPr>
        <w:t>人，不足</w:t>
      </w:r>
      <w:r>
        <w:rPr>
          <w:rFonts w:asciiTheme="minorEastAsia" w:hAnsiTheme="minorEastAsia"/>
          <w:b/>
          <w:bCs/>
          <w:szCs w:val="21"/>
        </w:rPr>
        <w:t>9</w:t>
      </w:r>
      <w:r>
        <w:rPr>
          <w:rFonts w:asciiTheme="minorEastAsia" w:hAnsiTheme="minorEastAsia" w:hint="eastAsia"/>
          <w:b/>
          <w:bCs/>
          <w:szCs w:val="21"/>
        </w:rPr>
        <w:t>小时的有</w:t>
      </w:r>
      <w:r>
        <w:rPr>
          <w:rFonts w:asciiTheme="minorEastAsia" w:hAnsiTheme="minorEastAsia"/>
          <w:b/>
          <w:bCs/>
          <w:szCs w:val="21"/>
        </w:rPr>
        <w:t>38</w:t>
      </w:r>
      <w:r>
        <w:rPr>
          <w:rFonts w:asciiTheme="minorEastAsia" w:hAnsiTheme="minorEastAsia" w:hint="eastAsia"/>
          <w:b/>
          <w:bCs/>
          <w:szCs w:val="21"/>
        </w:rPr>
        <w:t>人。在对</w:t>
      </w:r>
      <w:r>
        <w:rPr>
          <w:rFonts w:asciiTheme="minorEastAsia" w:hAnsiTheme="minorEastAsia"/>
          <w:b/>
          <w:bCs/>
          <w:szCs w:val="21"/>
        </w:rPr>
        <w:t>50</w:t>
      </w:r>
      <w:r>
        <w:rPr>
          <w:rFonts w:asciiTheme="minorEastAsia" w:hAnsiTheme="minorEastAsia" w:hint="eastAsia"/>
          <w:b/>
          <w:bCs/>
          <w:szCs w:val="21"/>
        </w:rPr>
        <w:t>名高中生进行调查时，每天能保证</w:t>
      </w:r>
      <w:r>
        <w:rPr>
          <w:rFonts w:asciiTheme="minorEastAsia" w:hAnsiTheme="minorEastAsia"/>
          <w:b/>
          <w:bCs/>
          <w:szCs w:val="21"/>
        </w:rPr>
        <w:t>8</w:t>
      </w:r>
      <w:r>
        <w:rPr>
          <w:rFonts w:asciiTheme="minorEastAsia" w:hAnsiTheme="minorEastAsia" w:hint="eastAsia"/>
          <w:b/>
          <w:bCs/>
          <w:szCs w:val="21"/>
        </w:rPr>
        <w:t>小时睡眠的只有</w:t>
      </w:r>
      <w:r>
        <w:rPr>
          <w:rFonts w:asciiTheme="minorEastAsia" w:hAnsiTheme="minorEastAsia"/>
          <w:b/>
          <w:bCs/>
          <w:szCs w:val="21"/>
        </w:rPr>
        <w:t>5</w:t>
      </w:r>
      <w:r>
        <w:rPr>
          <w:rFonts w:asciiTheme="minorEastAsia" w:hAnsiTheme="minorEastAsia" w:hint="eastAsia"/>
          <w:b/>
          <w:bCs/>
          <w:szCs w:val="21"/>
        </w:rPr>
        <w:t>人。</w:t>
      </w:r>
    </w:p>
    <w:p>
      <w:pPr>
        <w:rPr>
          <w:rFonts w:asciiTheme="minorEastAsia" w:hAnsiTheme="minorEastAsia"/>
          <w:b/>
          <w:bCs/>
          <w:szCs w:val="21"/>
          <w:u w:val="single"/>
        </w:rPr>
      </w:pPr>
      <w:r>
        <w:rPr>
          <w:rFonts w:asciiTheme="minorEastAsia" w:hAnsiTheme="minorEastAsia" w:hint="eastAsia"/>
          <w:b/>
          <w:bCs/>
          <w:szCs w:val="21"/>
        </w:rPr>
        <w:t>中小学生睡眠状况</w:t>
      </w:r>
      <w:r>
        <w:rPr>
          <w:rFonts w:asciiTheme="minorEastAsia" w:hAnsiTheme="minorEastAsia" w:hint="eastAsia"/>
          <w:b/>
          <w:bCs/>
          <w:szCs w:val="21"/>
        </w:rPr>
        <w:t>：</w:t>
      </w: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                                 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                                                </w:t>
      </w:r>
      <w:r>
        <w:rPr>
          <w:rFonts w:asciiTheme="minorEastAsia" w:hAnsiTheme="minorEastAsia" w:hint="eastAsia"/>
          <w:b/>
          <w:bCs/>
          <w:szCs w:val="21"/>
        </w:rPr>
        <w:t>（4分）</w:t>
      </w:r>
    </w:p>
    <w:p>
      <w:pPr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25</w:t>
      </w:r>
      <w:r>
        <w:rPr>
          <w:rFonts w:asciiTheme="minorEastAsia" w:hAnsiTheme="minorEastAsia"/>
          <w:b/>
          <w:bCs/>
          <w:szCs w:val="21"/>
        </w:rPr>
        <w:t>.</w:t>
      </w:r>
      <w:r>
        <w:rPr>
          <w:rFonts w:asciiTheme="minorEastAsia" w:hAnsiTheme="minorEastAsia" w:hint="eastAsia"/>
          <w:b/>
          <w:bCs/>
          <w:szCs w:val="21"/>
        </w:rPr>
        <w:t>下面是对学生、老师、家长的采访记录，阅读下面材料，</w:t>
      </w:r>
      <w:r>
        <w:rPr>
          <w:rFonts w:asciiTheme="minorEastAsia" w:hAnsiTheme="minorEastAsia" w:hint="eastAsia"/>
          <w:b/>
          <w:bCs/>
          <w:szCs w:val="21"/>
        </w:rPr>
        <w:t>分析学生睡眠不足原因</w:t>
      </w:r>
    </w:p>
    <w:p>
      <w:pPr>
        <w:ind w:firstLine="420" w:firstLineChars="20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学生：现在你知道我们要用多长时间来做作业吗？我为了完成作业不得不挤占睡眠时间。星期天节假日想好好睡一觉，可家长又要我们去上各种“辅导班”、“补习班”。我也想睡啊，可就是没时间！</w:t>
      </w:r>
    </w:p>
    <w:p>
      <w:pPr>
        <w:ind w:firstLine="420" w:firstLineChars="20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老师：学业负担过重是导致中小学生睡眠不足的原因之一。目前通过提高课堂效率，学生的作业量已经有所减少，但是有些学生因为升学压力过大，往往在完成作业之后，还要自己加任务，在题海中苦战，以致睡得很晚。</w:t>
      </w:r>
    </w:p>
    <w:p>
      <w:pPr>
        <w:ind w:firstLine="420" w:firstLineChars="200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家长：孩子的确休息时间不够。不过，孩子的学习习惯实在有问题。几分钟能完成的事，恨不能半小时都做不完。做作业的过程中还会做其他的闲事，打电话、上网、玩手机……很耗费时间，以至于耽误了休息。（6分）</w:t>
      </w:r>
    </w:p>
    <w:p>
      <w:pPr>
        <w:spacing w:line="360" w:lineRule="auto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原因一：</w:t>
      </w:r>
      <w:r>
        <w:rPr>
          <w:rFonts w:asciiTheme="minorEastAsia" w:hAnsiTheme="minorEastAsia"/>
          <w:b/>
          <w:bCs/>
          <w:szCs w:val="21"/>
          <w:u w:val="single"/>
        </w:rPr>
        <w:t>   </w:t>
      </w: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                               </w:t>
      </w:r>
      <w:r>
        <w:rPr>
          <w:rFonts w:asciiTheme="minorEastAsia" w:hAnsiTheme="minorEastAsia" w:hint="eastAsia"/>
          <w:b/>
          <w:bCs/>
          <w:szCs w:val="21"/>
          <w:u w:val="single"/>
          <w:lang w:val="en-US" w:eastAsia="zh-CN"/>
        </w:rPr>
        <w:t xml:space="preserve">    </w:t>
      </w:r>
      <w:r>
        <w:rPr>
          <w:rFonts w:asciiTheme="minorEastAsia" w:hAnsiTheme="minorEastAsia"/>
          <w:b/>
          <w:bCs/>
          <w:szCs w:val="21"/>
        </w:rPr>
        <w:t>   </w:t>
      </w:r>
    </w:p>
    <w:p>
      <w:pPr>
        <w:spacing w:line="360" w:lineRule="auto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原因二：</w:t>
      </w:r>
      <w:r>
        <w:rPr>
          <w:rFonts w:asciiTheme="minorEastAsia" w:hAnsiTheme="minorEastAsia"/>
          <w:b/>
          <w:bCs/>
          <w:szCs w:val="21"/>
          <w:u w:val="single"/>
        </w:rPr>
        <w:t>    </w:t>
      </w: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                               </w:t>
      </w:r>
      <w:r>
        <w:rPr>
          <w:rFonts w:asciiTheme="minorEastAsia" w:hAnsiTheme="minorEastAsia"/>
          <w:b/>
          <w:bCs/>
          <w:szCs w:val="21"/>
          <w:u w:val="single"/>
        </w:rPr>
        <w:t> </w:t>
      </w:r>
      <w:r>
        <w:rPr>
          <w:rFonts w:asciiTheme="minorEastAsia" w:hAnsiTheme="minorEastAsia"/>
          <w:b/>
          <w:bCs/>
          <w:szCs w:val="21"/>
        </w:rPr>
        <w:t>     </w:t>
      </w:r>
    </w:p>
    <w:p>
      <w:pPr>
        <w:spacing w:line="360" w:lineRule="auto"/>
        <w:rPr>
          <w:rFonts w:asciiTheme="minorEastAsia" w:eastAsiaTheme="minorEastAsia" w:hAnsiTheme="minorEastAsia" w:hint="eastAsia"/>
          <w:b/>
          <w:bCs/>
          <w:szCs w:val="21"/>
          <w:lang w:val="en-US" w:eastAsia="zh-CN"/>
        </w:rPr>
      </w:pPr>
      <w:r>
        <w:rPr>
          <w:rFonts w:asciiTheme="minorEastAsia" w:hAnsiTheme="minorEastAsia" w:hint="eastAsia"/>
          <w:b/>
          <w:bCs/>
          <w:szCs w:val="21"/>
        </w:rPr>
        <w:t>原因三：</w:t>
      </w:r>
      <w:r>
        <w:rPr>
          <w:rFonts w:asciiTheme="minorEastAsia" w:hAnsiTheme="minorEastAsia"/>
          <w:b/>
          <w:bCs/>
          <w:szCs w:val="21"/>
          <w:u w:val="single"/>
        </w:rPr>
        <w:t>  </w:t>
      </w:r>
      <w:r>
        <w:rPr>
          <w:rFonts w:asciiTheme="minorEastAsia" w:hAnsiTheme="minorEastAsia" w:hint="eastAsia"/>
          <w:b/>
          <w:bCs/>
          <w:szCs w:val="21"/>
          <w:u w:val="single"/>
        </w:rPr>
        <w:t xml:space="preserve">                                                   </w:t>
      </w:r>
      <w:r>
        <w:rPr>
          <w:rFonts w:asciiTheme="minorEastAsia" w:hAnsiTheme="minorEastAsia"/>
          <w:b/>
          <w:bCs/>
          <w:szCs w:val="21"/>
          <w:u w:val="single"/>
        </w:rPr>
        <w:t>  </w:t>
      </w:r>
      <w:r>
        <w:rPr>
          <w:rFonts w:asciiTheme="minorEastAsia" w:hAnsiTheme="minorEastAsia" w:hint="eastAsia"/>
          <w:b/>
          <w:bCs/>
          <w:szCs w:val="21"/>
          <w:u w:val="single"/>
          <w:lang w:val="en-US" w:eastAsia="zh-CN"/>
        </w:rPr>
        <w:t xml:space="preserve"> </w:t>
      </w:r>
    </w:p>
    <w:p>
      <w:pPr>
        <w:spacing w:line="300" w:lineRule="auto"/>
        <w:rPr>
          <w:b/>
          <w:bCs/>
          <w:szCs w:val="21"/>
        </w:rPr>
      </w:pPr>
      <w:r>
        <w:rPr>
          <w:rFonts w:asciiTheme="minorEastAsia" w:hAnsiTheme="minorEastAsia"/>
          <w:b/>
          <w:bCs/>
          <w:sz w:val="24"/>
          <w:szCs w:val="24"/>
        </w:rPr>
        <w:t>26.</w:t>
      </w:r>
      <w:r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>
        <w:rPr>
          <w:rFonts w:hAnsi="宋体"/>
          <w:b/>
          <w:bCs/>
          <w:szCs w:val="21"/>
          <w:shd w:val="clear" w:color="auto" w:fill="FFFFFF"/>
        </w:rPr>
        <w:t>请</w:t>
      </w:r>
      <w:r>
        <w:rPr>
          <w:rFonts w:ascii="宋体" w:hAnsi="宋体"/>
          <w:b/>
          <w:bCs/>
          <w:szCs w:val="21"/>
          <w:shd w:val="clear" w:color="auto" w:fill="FFFFFF"/>
        </w:rPr>
        <w:t>以</w:t>
      </w:r>
      <w:r>
        <w:rPr>
          <w:rFonts w:ascii="宋体" w:hAnsi="宋体"/>
          <w:b/>
          <w:bCs/>
          <w:szCs w:val="21"/>
          <w:shd w:val="clear" w:color="auto" w:fill="FFFFFF"/>
        </w:rPr>
        <w:t>“</w:t>
      </w:r>
      <w:r>
        <w:rPr>
          <w:rFonts w:ascii="宋体" w:hAnsi="宋体" w:hint="eastAsia"/>
          <w:b/>
          <w:bCs/>
          <w:szCs w:val="21"/>
          <w:shd w:val="clear" w:color="auto" w:fill="FFFFFF"/>
        </w:rPr>
        <w:t>特殊的礼物</w:t>
      </w:r>
      <w:r>
        <w:rPr>
          <w:rFonts w:ascii="宋体" w:hAnsi="宋体"/>
          <w:b/>
          <w:bCs/>
          <w:szCs w:val="21"/>
          <w:shd w:val="clear" w:color="auto" w:fill="FFFFFF"/>
        </w:rPr>
        <w:t>”</w:t>
      </w:r>
      <w:r>
        <w:rPr>
          <w:rFonts w:ascii="宋体" w:hAnsi="宋体"/>
          <w:b/>
          <w:bCs/>
          <w:szCs w:val="21"/>
          <w:shd w:val="clear" w:color="auto" w:fill="FFFFFF"/>
        </w:rPr>
        <w:t>为题</w:t>
      </w:r>
      <w:r>
        <w:rPr>
          <w:rFonts w:hAnsi="宋体"/>
          <w:b/>
          <w:bCs/>
          <w:szCs w:val="21"/>
          <w:shd w:val="clear" w:color="auto" w:fill="FFFFFF"/>
        </w:rPr>
        <w:t>写一篇</w:t>
      </w:r>
      <w:r>
        <w:rPr>
          <w:b/>
          <w:bCs/>
          <w:szCs w:val="21"/>
          <w:shd w:val="clear" w:color="auto" w:fill="FFFFFF"/>
        </w:rPr>
        <w:t>600</w:t>
      </w:r>
      <w:r>
        <w:rPr>
          <w:rFonts w:hAnsi="宋体"/>
          <w:b/>
          <w:bCs/>
          <w:szCs w:val="21"/>
          <w:shd w:val="clear" w:color="auto" w:fill="FFFFFF"/>
        </w:rPr>
        <w:t>字左右的作文。</w:t>
      </w:r>
    </w:p>
    <w:p>
      <w:pPr>
        <w:spacing w:line="300" w:lineRule="auto"/>
        <w:ind w:firstLine="420" w:firstLineChars="200"/>
        <w:rPr>
          <w:b/>
          <w:bCs/>
        </w:rPr>
      </w:pPr>
      <w:r>
        <w:rPr>
          <w:rFonts w:hAnsi="宋体"/>
          <w:b/>
          <w:bCs/>
          <w:kern w:val="0"/>
          <w:szCs w:val="21"/>
        </w:rPr>
        <w:t>要求：（</w:t>
      </w:r>
      <w:r>
        <w:rPr>
          <w:b/>
          <w:bCs/>
          <w:kern w:val="0"/>
          <w:szCs w:val="21"/>
        </w:rPr>
        <w:t>1</w:t>
      </w:r>
      <w:r>
        <w:rPr>
          <w:rFonts w:hAnsi="宋体"/>
          <w:b/>
          <w:bCs/>
          <w:kern w:val="0"/>
          <w:szCs w:val="21"/>
        </w:rPr>
        <w:t>）</w:t>
      </w:r>
      <w:r>
        <w:rPr>
          <w:rFonts w:hAnsi="宋体"/>
          <w:b/>
          <w:bCs/>
          <w:szCs w:val="21"/>
        </w:rPr>
        <w:t>以记叙为主。</w:t>
      </w:r>
      <w:r>
        <w:rPr>
          <w:b/>
          <w:bCs/>
          <w:szCs w:val="21"/>
        </w:rPr>
        <w:t xml:space="preserve"> </w:t>
      </w:r>
      <w:r>
        <w:rPr>
          <w:rFonts w:hAnsi="宋体"/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rFonts w:hAnsi="宋体"/>
          <w:b/>
          <w:bCs/>
          <w:szCs w:val="21"/>
        </w:rPr>
        <w:t>）不得透露个人相关信息。</w:t>
      </w:r>
      <w:r>
        <w:rPr>
          <w:b/>
          <w:bCs/>
          <w:kern w:val="0"/>
          <w:szCs w:val="21"/>
        </w:rPr>
        <w:t xml:space="preserve">  </w:t>
      </w:r>
      <w:r>
        <w:rPr>
          <w:rFonts w:hAnsi="宋体"/>
          <w:b/>
          <w:bCs/>
          <w:kern w:val="0"/>
          <w:szCs w:val="21"/>
        </w:rPr>
        <w:t>（</w:t>
      </w:r>
      <w:r>
        <w:rPr>
          <w:b/>
          <w:bCs/>
          <w:kern w:val="0"/>
          <w:szCs w:val="21"/>
        </w:rPr>
        <w:t>3</w:t>
      </w:r>
      <w:r>
        <w:rPr>
          <w:rFonts w:hAnsi="宋体"/>
          <w:b/>
          <w:bCs/>
          <w:kern w:val="0"/>
          <w:szCs w:val="21"/>
        </w:rPr>
        <w:t>）不得抄袭。</w:t>
      </w:r>
    </w:p>
    <w:p>
      <w:pPr>
        <w:rPr>
          <w:rFonts w:asciiTheme="minorEastAsia" w:hAnsiTheme="minorEastAsia"/>
          <w:b/>
          <w:bCs/>
          <w:sz w:val="24"/>
          <w:szCs w:val="24"/>
        </w:rPr>
      </w:pPr>
    </w:p>
    <w:sectPr>
      <w:footerReference w:type="default" r:id="rId7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316384530"/>
      <w:docPartObj>
        <w:docPartGallery w:val="AutoText"/>
      </w:docPartObj>
    </w:sdtPr>
    <w:sdtContent>
      <w:p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A4C24C8"/>
    <w:multiLevelType w:val="singleLevel"/>
    <w:tmpl w:val="AA4C24C8"/>
    <w:lvl w:ilvl="0">
      <w:start w:val="2"/>
      <w:numFmt w:val="chineseCounting"/>
      <w:suff w:val="space"/>
      <w:lvlText w:val="（%1）"/>
      <w:lvlJc w:val="left"/>
      <w:pPr>
        <w:ind w:left="2740" w:firstLine="0" w:leftChars="0" w:firstLineChars="0"/>
      </w:pPr>
      <w:rPr>
        <w:rFonts w:hint="eastAsia"/>
      </w:rPr>
    </w:lvl>
  </w:abstractNum>
  <w:abstractNum w:abstractNumId="1">
    <w:nsid w:val="D9413BEE"/>
    <w:multiLevelType w:val="singleLevel"/>
    <w:tmpl w:val="D9413BEE"/>
    <w:lvl w:ilvl="0">
      <w:start w:val="2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60A"/>
    <w:rsid w:val="00001BBD"/>
    <w:rsid w:val="00002F90"/>
    <w:rsid w:val="00024665"/>
    <w:rsid w:val="0016286F"/>
    <w:rsid w:val="00192BC4"/>
    <w:rsid w:val="001B67C4"/>
    <w:rsid w:val="001D22E1"/>
    <w:rsid w:val="001D532F"/>
    <w:rsid w:val="0020170C"/>
    <w:rsid w:val="0028621A"/>
    <w:rsid w:val="002D06F0"/>
    <w:rsid w:val="00345BFA"/>
    <w:rsid w:val="003C00B2"/>
    <w:rsid w:val="00410816"/>
    <w:rsid w:val="00434008"/>
    <w:rsid w:val="004456B8"/>
    <w:rsid w:val="004520D0"/>
    <w:rsid w:val="004C5DB0"/>
    <w:rsid w:val="005150DD"/>
    <w:rsid w:val="005361B1"/>
    <w:rsid w:val="005A7A66"/>
    <w:rsid w:val="005B34EE"/>
    <w:rsid w:val="00604BB6"/>
    <w:rsid w:val="0060749F"/>
    <w:rsid w:val="0062597B"/>
    <w:rsid w:val="0076722B"/>
    <w:rsid w:val="00772403"/>
    <w:rsid w:val="00783900"/>
    <w:rsid w:val="008851FA"/>
    <w:rsid w:val="008F3235"/>
    <w:rsid w:val="0091160A"/>
    <w:rsid w:val="00952260"/>
    <w:rsid w:val="009F6792"/>
    <w:rsid w:val="00A14013"/>
    <w:rsid w:val="00A446FF"/>
    <w:rsid w:val="00B447BA"/>
    <w:rsid w:val="00BF3FD9"/>
    <w:rsid w:val="00C658A5"/>
    <w:rsid w:val="00C6647F"/>
    <w:rsid w:val="00C94298"/>
    <w:rsid w:val="00CB29A6"/>
    <w:rsid w:val="00D85F83"/>
    <w:rsid w:val="00D93410"/>
    <w:rsid w:val="00D97EFB"/>
    <w:rsid w:val="00E07525"/>
    <w:rsid w:val="00E66E01"/>
    <w:rsid w:val="00EF5476"/>
    <w:rsid w:val="00F8506B"/>
    <w:rsid w:val="00F958A7"/>
    <w:rsid w:val="00FC116D"/>
    <w:rsid w:val="00FE49A8"/>
    <w:rsid w:val="0A9B62F7"/>
    <w:rsid w:val="22CC1FBC"/>
    <w:rsid w:val="392A3685"/>
    <w:rsid w:val="517B418E"/>
    <w:rsid w:val="603A178A"/>
    <w:rsid w:val="6C3E627C"/>
    <w:rsid w:val="6E08172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sz w:val="18"/>
      <w:szCs w:val="18"/>
    </w:rPr>
  </w:style>
  <w:style w:type="paragraph" w:customStyle="1" w:styleId="img">
    <w:name w:val="img"/>
    <w:basedOn w:val="Normal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20</cp:revision>
  <cp:lastPrinted>2020-04-08T05:45:00Z</cp:lastPrinted>
  <dcterms:created xsi:type="dcterms:W3CDTF">2020-04-07T05:12:00Z</dcterms:created>
  <dcterms:modified xsi:type="dcterms:W3CDTF">2020-04-10T09:10:46Z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