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bidi w:val="0"/>
        <w:spacing w:line="370" w:lineRule="atLeast"/>
        <w:jc w:val="center"/>
        <w:rPr>
          <w:rFonts w:ascii="黑体" w:eastAsia="黑体" w:hAnsi="黑体" w:hint="eastAsia"/>
          <w:b/>
          <w:bCs/>
          <w:color w:val="000000"/>
          <w:sz w:val="28"/>
          <w:szCs w:val="28"/>
          <w:lang w:val="en-US" w:eastAsia="zh-CN"/>
        </w:rPr>
      </w:pPr>
      <w:r>
        <w:rPr>
          <w:rFonts w:ascii="黑体" w:eastAsia="黑体" w:hAnsi="黑体" w:hint="eastAsia"/>
          <w:b/>
          <w:bCs/>
          <w:color w:val="000000"/>
          <w:sz w:val="28"/>
          <w:szCs w:val="28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11925300</wp:posOffset>
            </wp:positionH>
            <wp:positionV relativeFrom="topMargin">
              <wp:posOffset>10375900</wp:posOffset>
            </wp:positionV>
            <wp:extent cx="419100" cy="266700"/>
            <wp:wrapNone/>
            <wp:docPr id="10000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81432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hint="eastAsia"/>
          <w:b/>
          <w:bCs/>
          <w:color w:val="000000"/>
          <w:sz w:val="28"/>
          <w:szCs w:val="28"/>
          <w:lang w:val="en-US" w:eastAsia="zh-CN"/>
        </w:rPr>
        <w:t>文达学校</w:t>
      </w:r>
      <w:r>
        <w:rPr>
          <w:rFonts w:ascii="黑体" w:eastAsia="黑体" w:hAnsi="黑体"/>
          <w:b/>
          <w:bCs/>
          <w:color w:val="000000"/>
          <w:sz w:val="28"/>
          <w:szCs w:val="28"/>
        </w:rPr>
        <w:t>2</w:t>
      </w:r>
      <w:r>
        <w:rPr>
          <w:rFonts w:ascii="黑体" w:eastAsia="黑体" w:hAnsi="黑体" w:hint="eastAsia"/>
          <w:b/>
          <w:bCs/>
          <w:color w:val="000000"/>
          <w:sz w:val="28"/>
          <w:szCs w:val="28"/>
        </w:rPr>
        <w:t>0</w:t>
      </w:r>
      <w:r>
        <w:rPr>
          <w:rFonts w:ascii="黑体" w:eastAsia="黑体" w:hAnsi="黑体" w:hint="eastAsia"/>
          <w:b/>
          <w:bCs/>
          <w:color w:val="000000"/>
          <w:sz w:val="28"/>
          <w:szCs w:val="28"/>
          <w:lang w:val="en-US" w:eastAsia="zh-CN"/>
        </w:rPr>
        <w:t>20</w:t>
      </w:r>
      <w:r>
        <w:rPr>
          <w:rFonts w:ascii="黑体" w:eastAsia="黑体" w:hAnsi="黑体"/>
          <w:b/>
          <w:bCs/>
          <w:color w:val="000000"/>
          <w:sz w:val="28"/>
          <w:szCs w:val="28"/>
        </w:rPr>
        <w:t>学年第</w:t>
      </w:r>
      <w:r>
        <w:rPr>
          <w:rFonts w:ascii="黑体" w:eastAsia="黑体" w:hAnsi="黑体" w:hint="eastAsia"/>
          <w:b/>
          <w:bCs/>
          <w:color w:val="000000"/>
          <w:sz w:val="28"/>
          <w:szCs w:val="28"/>
          <w:lang w:val="en-US" w:eastAsia="zh-CN"/>
        </w:rPr>
        <w:t>一</w:t>
      </w:r>
      <w:r>
        <w:rPr>
          <w:rFonts w:ascii="黑体" w:eastAsia="黑体" w:hAnsi="黑体"/>
          <w:b/>
          <w:bCs/>
          <w:color w:val="000000"/>
          <w:sz w:val="28"/>
          <w:szCs w:val="28"/>
        </w:rPr>
        <w:t>学期</w:t>
      </w:r>
      <w:r>
        <w:rPr>
          <w:rFonts w:ascii="黑体" w:eastAsia="黑体" w:hAnsi="黑体" w:hint="eastAsia"/>
          <w:b/>
          <w:bCs/>
          <w:color w:val="000000"/>
          <w:sz w:val="28"/>
          <w:szCs w:val="28"/>
          <w:lang w:val="en-US" w:eastAsia="zh-CN"/>
        </w:rPr>
        <w:t>4月月考初一</w:t>
      </w:r>
      <w:r>
        <w:rPr>
          <w:rFonts w:ascii="黑体" w:eastAsia="黑体" w:hAnsi="黑体" w:hint="eastAsia"/>
          <w:b/>
          <w:bCs/>
          <w:color w:val="000000"/>
          <w:sz w:val="28"/>
          <w:szCs w:val="28"/>
        </w:rPr>
        <w:t>语文质量检测</w:t>
      </w:r>
      <w:r>
        <w:rPr>
          <w:rFonts w:ascii="黑体" w:eastAsia="黑体" w:hAnsi="黑体" w:hint="eastAsia"/>
          <w:b/>
          <w:bCs/>
          <w:color w:val="000000"/>
          <w:sz w:val="28"/>
          <w:szCs w:val="28"/>
          <w:lang w:val="en-US" w:eastAsia="zh-CN"/>
        </w:rPr>
        <w:t>卷</w:t>
      </w:r>
    </w:p>
    <w:p>
      <w:pPr>
        <w:bidi w:val="0"/>
        <w:spacing w:line="370" w:lineRule="atLeast"/>
        <w:jc w:val="center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参考答案及评分标准</w:t>
      </w:r>
    </w:p>
    <w:p>
      <w:pPr>
        <w:numPr>
          <w:ilvl w:val="0"/>
          <w:numId w:val="1"/>
        </w:numPr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文言文部分（27分）</w:t>
      </w:r>
    </w:p>
    <w:p>
      <w:pPr>
        <w:numPr>
          <w:ilvl w:val="0"/>
          <w:numId w:val="2"/>
        </w:num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、古诗文默写（一空1分，共10分）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1、</w:t>
      </w:r>
      <w:r>
        <w:rPr>
          <w:rFonts w:hint="eastAsia"/>
        </w:rPr>
        <w:t xml:space="preserve">杨花榆荚无才思    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2、</w:t>
      </w:r>
      <w:r>
        <w:rPr>
          <w:rFonts w:hint="eastAsia"/>
        </w:rPr>
        <w:t>独坐幽篁里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3、</w:t>
      </w:r>
      <w:r>
        <w:rPr>
          <w:rFonts w:hint="eastAsia"/>
        </w:rPr>
        <w:t>将军百战死，壮士十年归。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4、</w:t>
      </w:r>
      <w:r>
        <w:rPr>
          <w:rFonts w:hint="eastAsia"/>
        </w:rPr>
        <w:t>此夜曲中闻折柳，何人不起故园情。</w:t>
      </w:r>
    </w:p>
    <w:p>
      <w:p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5、</w:t>
      </w:r>
      <w:r>
        <w:rPr>
          <w:rFonts w:hint="eastAsia"/>
        </w:rPr>
        <w:t>朔气传金柝，寒光照铁衣</w:t>
      </w:r>
      <w:r>
        <w:rPr>
          <w:rFonts w:hint="eastAsia"/>
          <w:lang w:eastAsia="zh-CN"/>
        </w:rPr>
        <w:t>。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6、</w:t>
      </w:r>
      <w:r>
        <w:rPr>
          <w:rFonts w:hint="eastAsia"/>
        </w:rPr>
        <w:t>马上相逢无纸笔，凭君传语报平安。</w:t>
      </w:r>
    </w:p>
    <w:p>
      <w:pPr>
        <w:numPr>
          <w:ilvl w:val="0"/>
          <w:numId w:val="3"/>
        </w:numPr>
        <w:jc w:val="both"/>
        <w:rPr>
          <w:rFonts w:ascii="宋体" w:hAnsi="宋体" w:cs="宋体" w:hint="eastAsia"/>
          <w:b/>
          <w:color w:val="000000"/>
          <w:spacing w:val="26"/>
          <w:kern w:val="0"/>
          <w:szCs w:val="21"/>
        </w:rPr>
      </w:pPr>
      <w:r>
        <w:rPr>
          <w:rFonts w:hint="eastAsia"/>
          <w:b/>
          <w:bCs/>
          <w:lang w:val="en-US" w:eastAsia="zh-CN"/>
        </w:rPr>
        <w:t>、课内文言文（10分）</w:t>
      </w:r>
    </w:p>
    <w:p>
      <w:pPr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（2分）北宋（宋）   司马光</w:t>
      </w:r>
    </w:p>
    <w:p>
      <w:pPr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（2分）（1）涉猎：粗略的阅读。（2）见：了解。</w:t>
      </w:r>
    </w:p>
    <w:p>
      <w:pPr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（2分）与读书的人分别几天，就要用新的眼光来看待</w:t>
      </w:r>
      <w:r>
        <w:rPr>
          <w:rFonts w:hint="eastAsia"/>
          <w:lang w:eastAsia="zh-CN"/>
        </w:rPr>
        <w:t>。</w:t>
      </w:r>
    </w:p>
    <w:p>
      <w:pPr>
        <w:numPr>
          <w:ilvl w:val="0"/>
          <w:numId w:val="4"/>
        </w:numPr>
        <w:ind w:left="0" w:firstLine="0" w:leftChars="0" w:firstLineChars="0"/>
        <w:rPr>
          <w:rFonts w:hint="eastAsia"/>
        </w:rPr>
      </w:pPr>
      <w:r>
        <w:rPr>
          <w:rFonts w:hint="eastAsia"/>
        </w:rPr>
        <w:t>（2分）但当涉猎，见往事耳。</w:t>
      </w:r>
    </w:p>
    <w:p>
      <w:pPr>
        <w:numPr>
          <w:ilvl w:val="0"/>
          <w:numId w:val="4"/>
        </w:numPr>
        <w:ind w:left="0" w:firstLine="0" w:leftChars="0" w:firstLineChars="0"/>
        <w:rPr>
          <w:rFonts w:hint="eastAsia"/>
        </w:rPr>
      </w:pPr>
      <w:r>
        <w:rPr>
          <w:rFonts w:hint="eastAsia"/>
        </w:rPr>
        <w:t>（2分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答出一点即可。</w:t>
      </w:r>
      <w:r>
        <w:rPr>
          <w:rFonts w:hint="eastAsia"/>
        </w:rPr>
        <w:t>）示例：①读书学习非常重要。（学习对成长的重要性）</w:t>
      </w:r>
    </w:p>
    <w:p>
      <w:pPr>
        <w:numPr>
          <w:ilvl w:val="0"/>
          <w:numId w:val="0"/>
        </w:numPr>
        <w:ind w:leftChars="0"/>
        <w:rPr>
          <w:rFonts w:hint="eastAsia"/>
        </w:rPr>
      </w:pPr>
      <w:r>
        <w:rPr>
          <w:rFonts w:hint="eastAsia"/>
        </w:rPr>
        <w:t>②求知可以改进人的天性。</w:t>
      </w:r>
    </w:p>
    <w:p>
      <w:pPr>
        <w:numPr>
          <w:ilvl w:val="0"/>
          <w:numId w:val="0"/>
        </w:numPr>
        <w:ind w:leftChars="0"/>
        <w:rPr>
          <w:rFonts w:hint="eastAsia"/>
        </w:rPr>
      </w:pPr>
      <w:r>
        <w:rPr>
          <w:rFonts w:hint="eastAsia"/>
        </w:rPr>
        <w:t>③一个人即使基础差，只要端正态度，刻苦努力，就一定能学到东西，提高自己的认识水平和办事能力。</w:t>
      </w:r>
    </w:p>
    <w:p>
      <w:pPr>
        <w:numPr>
          <w:ilvl w:val="0"/>
          <w:numId w:val="0"/>
        </w:numPr>
        <w:ind w:leftChars="0"/>
        <w:rPr>
          <w:rFonts w:hint="eastAsia"/>
        </w:rPr>
      </w:pPr>
      <w:r>
        <w:rPr>
          <w:rFonts w:hint="eastAsia"/>
        </w:rPr>
        <w:t>④告诉我们“开卷有益”的道理。读书有益于人的发展和完善。</w:t>
      </w:r>
    </w:p>
    <w:p>
      <w:pPr>
        <w:numPr>
          <w:ilvl w:val="0"/>
          <w:numId w:val="0"/>
        </w:numPr>
        <w:ind w:leftChars="0"/>
        <w:rPr>
          <w:rFonts w:hint="eastAsia"/>
        </w:rPr>
      </w:pPr>
      <w:r>
        <w:rPr>
          <w:rFonts w:hint="eastAsia"/>
        </w:rPr>
        <w:t>⑤要虚心听取别人的正确意见。</w:t>
      </w:r>
    </w:p>
    <w:p>
      <w:pPr>
        <w:numPr>
          <w:ilvl w:val="0"/>
          <w:numId w:val="3"/>
        </w:numPr>
        <w:ind w:left="0" w:firstLine="0" w:leftChars="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eastAsia="zh-CN"/>
        </w:rPr>
        <w:t>、</w:t>
      </w:r>
      <w:r>
        <w:rPr>
          <w:rFonts w:hint="eastAsia"/>
          <w:b/>
          <w:bCs/>
          <w:lang w:val="en-US" w:eastAsia="zh-CN"/>
        </w:rPr>
        <w:t>课外文言文（7分）</w:t>
      </w:r>
    </w:p>
    <w:p>
      <w:pPr>
        <w:numPr>
          <w:ilvl w:val="0"/>
          <w:numId w:val="4"/>
        </w:numPr>
        <w:ind w:left="0" w:firstLine="0" w:leftChars="0" w:firstLineChars="0"/>
        <w:rPr>
          <w:rFonts w:hint="eastAsia"/>
        </w:rPr>
      </w:pPr>
      <w:r>
        <w:rPr>
          <w:rFonts w:hint="eastAsia"/>
          <w:lang w:val="en-US" w:eastAsia="zh-CN"/>
        </w:rPr>
        <w:t>（2分）</w:t>
      </w:r>
      <w:r>
        <w:rPr>
          <w:rFonts w:hint="eastAsia"/>
        </w:rPr>
        <w:t xml:space="preserve">(1). 有人    (2). 改变，更改    </w:t>
      </w:r>
    </w:p>
    <w:p>
      <w:pPr>
        <w:numPr>
          <w:ilvl w:val="0"/>
          <w:numId w:val="4"/>
        </w:numPr>
        <w:ind w:left="0" w:firstLine="0" w:leftChars="0" w:firstLineChars="0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 xml:space="preserve">B    </w:t>
      </w:r>
    </w:p>
    <w:p>
      <w:pPr>
        <w:numPr>
          <w:ilvl w:val="0"/>
          <w:numId w:val="4"/>
        </w:numPr>
        <w:ind w:left="0" w:firstLine="0" w:leftChars="0" w:firstLineChars="0"/>
        <w:rPr>
          <w:rFonts w:hint="eastAsia"/>
        </w:rPr>
      </w:pPr>
      <w:r>
        <w:rPr>
          <w:rFonts w:hint="eastAsia"/>
          <w:lang w:val="en-US" w:eastAsia="zh-CN"/>
        </w:rPr>
        <w:t>（1分）</w:t>
      </w:r>
      <w:r>
        <w:rPr>
          <w:rFonts w:hint="eastAsia"/>
        </w:rPr>
        <w:t xml:space="preserve"> 奇    </w:t>
      </w:r>
    </w:p>
    <w:p>
      <w:pPr>
        <w:numPr>
          <w:ilvl w:val="0"/>
          <w:numId w:val="4"/>
        </w:numPr>
        <w:ind w:left="0" w:firstLine="0" w:leftChars="0" w:firstLineChars="0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2分，答对一点即可</w:t>
      </w:r>
      <w:r>
        <w:rPr>
          <w:rFonts w:hint="eastAsia"/>
          <w:lang w:eastAsia="zh-CN"/>
        </w:rPr>
        <w:t>）</w:t>
      </w:r>
      <w:r>
        <w:rPr>
          <w:rFonts w:hint="eastAsia"/>
        </w:rPr>
        <w:t>有志者事竟成。或我们要有恒心。</w:t>
      </w:r>
    </w:p>
    <w:p>
      <w:pPr>
        <w:numPr>
          <w:ilvl w:val="0"/>
          <w:numId w:val="5"/>
        </w:numPr>
        <w:ind w:left="2640" w:firstLine="0" w:leftChars="0" w:firstLineChars="0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 现代文阅读（27分）</w:t>
      </w:r>
    </w:p>
    <w:p>
      <w:pPr>
        <w:jc w:val="left"/>
        <w:rPr>
          <w:rFonts w:ascii="宋体" w:eastAsia="宋体" w:hAnsi="宋体" w:hint="default"/>
          <w:b/>
          <w:bCs/>
          <w:szCs w:val="21"/>
          <w:lang w:val="en-US" w:eastAsia="zh-CN"/>
        </w:rPr>
      </w:pPr>
      <w:r>
        <w:rPr>
          <w:rFonts w:hint="eastAsia"/>
          <w:b/>
          <w:bCs/>
          <w:szCs w:val="21"/>
          <w:lang w:eastAsia="zh-CN"/>
        </w:rPr>
        <w:t>（</w:t>
      </w:r>
      <w:r>
        <w:rPr>
          <w:rFonts w:hint="eastAsia"/>
          <w:b/>
          <w:bCs/>
          <w:szCs w:val="21"/>
          <w:lang w:val="en-US" w:eastAsia="zh-CN"/>
        </w:rPr>
        <w:t>四</w:t>
      </w:r>
      <w:r>
        <w:rPr>
          <w:rFonts w:hint="eastAsia"/>
          <w:b/>
          <w:bCs/>
          <w:szCs w:val="21"/>
          <w:lang w:eastAsia="zh-CN"/>
        </w:rPr>
        <w:t>）</w:t>
      </w:r>
      <w:r>
        <w:rPr>
          <w:rFonts w:ascii="宋体" w:hAnsi="宋体" w:hint="eastAsia"/>
          <w:b/>
          <w:bCs/>
          <w:szCs w:val="21"/>
        </w:rPr>
        <w:t>、</w:t>
      </w:r>
      <w:r>
        <w:rPr>
          <w:rFonts w:hint="eastAsia"/>
          <w:b/>
          <w:bCs/>
          <w:szCs w:val="21"/>
          <w:lang w:eastAsia="zh-CN"/>
        </w:rPr>
        <w:t>《</w:t>
      </w:r>
      <w:r>
        <w:rPr>
          <w:rFonts w:hint="eastAsia"/>
          <w:b/>
          <w:bCs/>
          <w:szCs w:val="21"/>
          <w:lang w:val="en-US" w:eastAsia="zh-CN"/>
        </w:rPr>
        <w:t>老山界</w:t>
      </w:r>
      <w:r>
        <w:rPr>
          <w:rFonts w:hint="eastAsia"/>
          <w:b/>
          <w:bCs/>
          <w:szCs w:val="21"/>
          <w:lang w:eastAsia="zh-CN"/>
        </w:rPr>
        <w:t>》</w:t>
      </w:r>
      <w:r>
        <w:rPr>
          <w:rFonts w:hint="eastAsia"/>
          <w:b/>
          <w:bCs/>
          <w:szCs w:val="21"/>
          <w:lang w:val="en-US" w:eastAsia="zh-CN"/>
        </w:rPr>
        <w:t>节选（13分）</w:t>
      </w:r>
    </w:p>
    <w:p>
      <w:pPr>
        <w:jc w:val="left"/>
        <w:rPr>
          <w:rFonts w:ascii="宋体" w:eastAsia="宋体" w:hAnsi="宋体" w:hint="eastAsia"/>
          <w:szCs w:val="21"/>
          <w:lang w:eastAsia="zh-CN"/>
        </w:rPr>
      </w:pPr>
      <w:r>
        <w:rPr>
          <w:rFonts w:ascii="宋体" w:hAnsi="宋体" w:hint="eastAsia"/>
          <w:szCs w:val="21"/>
        </w:rPr>
        <w:t>1</w:t>
      </w:r>
      <w:r>
        <w:rPr>
          <w:rFonts w:ascii="宋体" w:hAnsi="宋体" w:hint="eastAsia"/>
          <w:szCs w:val="21"/>
          <w:lang w:val="en-US" w:eastAsia="zh-CN"/>
        </w:rPr>
        <w:t>6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  <w:lang w:eastAsia="zh-CN"/>
        </w:rPr>
        <w:t>（</w:t>
      </w:r>
      <w:r>
        <w:rPr>
          <w:rFonts w:ascii="宋体" w:hAnsi="宋体" w:hint="eastAsia"/>
          <w:szCs w:val="21"/>
          <w:lang w:val="en-US" w:eastAsia="zh-CN"/>
        </w:rPr>
        <w:t>2分</w:t>
      </w:r>
      <w:r>
        <w:rPr>
          <w:rFonts w:ascii="宋体" w:hAnsi="宋体" w:hint="eastAsia"/>
          <w:szCs w:val="21"/>
          <w:lang w:eastAsia="zh-CN"/>
        </w:rPr>
        <w:t>）</w:t>
      </w:r>
      <w:r>
        <w:rPr>
          <w:rFonts w:ascii="宋体" w:hAnsi="宋体" w:hint="eastAsia"/>
          <w:szCs w:val="21"/>
        </w:rPr>
        <w:t>表达了作者豪迈、喜悦的心情.</w:t>
      </w:r>
      <w:r>
        <w:rPr>
          <w:rFonts w:hint="eastAsia"/>
          <w:szCs w:val="21"/>
          <w:lang w:eastAsia="zh-CN"/>
        </w:rPr>
        <w:t>（</w:t>
      </w:r>
      <w:r>
        <w:rPr>
          <w:rFonts w:hint="eastAsia"/>
          <w:szCs w:val="21"/>
          <w:lang w:val="en-US" w:eastAsia="zh-CN"/>
        </w:rPr>
        <w:t>1分</w:t>
      </w:r>
      <w:r>
        <w:rPr>
          <w:rFonts w:hint="eastAsia"/>
          <w:szCs w:val="21"/>
          <w:lang w:eastAsia="zh-CN"/>
        </w:rPr>
        <w:t>）</w:t>
      </w:r>
      <w:r>
        <w:rPr>
          <w:rFonts w:ascii="宋体" w:hAnsi="宋体" w:hint="eastAsia"/>
          <w:szCs w:val="21"/>
        </w:rPr>
        <w:t xml:space="preserve"> 奇观指 “火把排成许多‘之’字形,一直连到天上,跟星光接起来,分不出是火把还是星星”。</w:t>
      </w:r>
      <w:r>
        <w:rPr>
          <w:rFonts w:hint="eastAsia"/>
          <w:szCs w:val="21"/>
          <w:lang w:eastAsia="zh-CN"/>
        </w:rPr>
        <w:t>（</w:t>
      </w:r>
      <w:r>
        <w:rPr>
          <w:rFonts w:hint="eastAsia"/>
          <w:szCs w:val="21"/>
          <w:lang w:val="en-US" w:eastAsia="zh-CN"/>
        </w:rPr>
        <w:t>1分</w:t>
      </w:r>
      <w:r>
        <w:rPr>
          <w:rFonts w:hint="eastAsia"/>
          <w:szCs w:val="21"/>
          <w:lang w:eastAsia="zh-CN"/>
        </w:rPr>
        <w:t>）</w:t>
      </w:r>
    </w:p>
    <w:p>
      <w:pPr>
        <w:jc w:val="left"/>
        <w:rPr>
          <w:rFonts w:ascii="宋体" w:hAnsi="宋体" w:cs="宋体" w:hint="eastAsia"/>
          <w:color w:val="1E1E1E"/>
          <w:szCs w:val="21"/>
          <w:shd w:val="clear" w:color="auto" w:fill="FFFFFF"/>
        </w:rPr>
      </w:pPr>
      <w:r>
        <w:rPr>
          <w:rFonts w:ascii="宋体" w:hAnsi="宋体" w:hint="eastAsia"/>
          <w:szCs w:val="21"/>
          <w:lang w:val="en-US" w:eastAsia="zh-CN"/>
        </w:rPr>
        <w:t>17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szCs w:val="21"/>
          <w:lang w:eastAsia="zh-CN"/>
        </w:rPr>
        <w:t>（</w:t>
      </w:r>
      <w:r>
        <w:rPr>
          <w:rFonts w:ascii="宋体" w:hAnsi="宋体" w:hint="eastAsia"/>
          <w:szCs w:val="21"/>
          <w:lang w:val="en-US" w:eastAsia="zh-CN"/>
        </w:rPr>
        <w:t>2分</w:t>
      </w:r>
      <w:r>
        <w:rPr>
          <w:rFonts w:ascii="宋体" w:hAnsi="宋体" w:hint="eastAsia"/>
          <w:szCs w:val="21"/>
          <w:lang w:eastAsia="zh-CN"/>
        </w:rPr>
        <w:t>）</w:t>
      </w:r>
      <w:r>
        <w:rPr>
          <w:rFonts w:ascii="宋体" w:hAnsi="宋体" w:hint="eastAsia"/>
          <w:szCs w:val="21"/>
        </w:rPr>
        <w:t>C</w:t>
      </w:r>
    </w:p>
    <w:p>
      <w:pPr>
        <w:numPr>
          <w:ilvl w:val="0"/>
          <w:numId w:val="0"/>
        </w:numPr>
        <w:jc w:val="left"/>
        <w:rPr>
          <w:rFonts w:eastAsia="宋体" w:hint="eastAsia"/>
          <w:lang w:eastAsia="zh-CN"/>
        </w:rPr>
      </w:pPr>
      <w:r>
        <w:rPr>
          <w:rFonts w:hint="eastAsia"/>
          <w:lang w:val="en-US" w:eastAsia="zh-CN"/>
        </w:rPr>
        <w:t>18、（3分）</w:t>
      </w:r>
      <w:r>
        <w:rPr>
          <w:rFonts w:hint="eastAsia"/>
        </w:rPr>
        <w:t>不可以，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因为“缀”用得比“挂”生动，写出了当时黑夜天空的美丽，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  <w:r>
        <w:rPr>
          <w:rFonts w:hint="eastAsia"/>
        </w:rPr>
        <w:t>衬托出红军战士的乐观主义精神。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1分</w:t>
      </w:r>
      <w:r>
        <w:rPr>
          <w:rFonts w:hint="eastAsia"/>
          <w:lang w:eastAsia="zh-CN"/>
        </w:rPr>
        <w:t>）</w:t>
      </w:r>
    </w:p>
    <w:p>
      <w:pPr>
        <w:numPr>
          <w:ilvl w:val="0"/>
          <w:numId w:val="0"/>
        </w:numPr>
        <w:jc w:val="left"/>
        <w:rPr>
          <w:rFonts w:ascii="宋体" w:hAnsi="宋体" w:cs="宋体" w:hint="eastAsia"/>
          <w:color w:val="1E1E1E"/>
          <w:szCs w:val="21"/>
          <w:shd w:val="clear" w:color="auto" w:fill="FFFFFF"/>
        </w:rPr>
      </w:pPr>
      <w:r>
        <w:rPr>
          <w:rFonts w:ascii="宋体" w:hAnsi="宋体" w:hint="eastAsia"/>
          <w:szCs w:val="21"/>
          <w:lang w:val="en-US" w:eastAsia="zh-CN"/>
        </w:rPr>
        <w:t>19、（3分）</w:t>
      </w:r>
      <w:r>
        <w:rPr>
          <w:rFonts w:ascii="宋体" w:hAnsi="宋体" w:hint="eastAsia"/>
          <w:szCs w:val="21"/>
        </w:rPr>
        <w:t>比喻，</w:t>
      </w:r>
      <w:r>
        <w:rPr>
          <w:rFonts w:hint="eastAsia"/>
          <w:szCs w:val="21"/>
          <w:lang w:eastAsia="zh-CN"/>
        </w:rPr>
        <w:t>（</w:t>
      </w:r>
      <w:r>
        <w:rPr>
          <w:rFonts w:hint="eastAsia"/>
          <w:szCs w:val="21"/>
          <w:lang w:val="en-US" w:eastAsia="zh-CN"/>
        </w:rPr>
        <w:t>1分</w:t>
      </w:r>
      <w:r>
        <w:rPr>
          <w:rFonts w:hint="eastAsia"/>
          <w:szCs w:val="21"/>
          <w:lang w:eastAsia="zh-CN"/>
        </w:rPr>
        <w:t>）</w:t>
      </w:r>
      <w:r>
        <w:rPr>
          <w:rFonts w:ascii="宋体" w:hAnsi="宋体" w:hint="eastAsia"/>
          <w:szCs w:val="21"/>
        </w:rPr>
        <w:t>写出了高大险峻的山势，</w:t>
      </w:r>
      <w:r>
        <w:rPr>
          <w:rFonts w:hint="eastAsia"/>
          <w:szCs w:val="21"/>
          <w:lang w:eastAsia="zh-CN"/>
        </w:rPr>
        <w:t>（</w:t>
      </w:r>
      <w:r>
        <w:rPr>
          <w:rFonts w:hint="eastAsia"/>
          <w:szCs w:val="21"/>
          <w:lang w:val="en-US" w:eastAsia="zh-CN"/>
        </w:rPr>
        <w:t>1分</w:t>
      </w:r>
      <w:r>
        <w:rPr>
          <w:rFonts w:hint="eastAsia"/>
          <w:szCs w:val="21"/>
          <w:lang w:eastAsia="zh-CN"/>
        </w:rPr>
        <w:t>）</w:t>
      </w:r>
      <w:r>
        <w:rPr>
          <w:rFonts w:ascii="宋体" w:hAnsi="宋体" w:hint="eastAsia"/>
          <w:szCs w:val="21"/>
        </w:rPr>
        <w:t>体现红军不怕艰险，勇往直前的精神。</w:t>
      </w:r>
      <w:r>
        <w:rPr>
          <w:rFonts w:hint="eastAsia"/>
          <w:szCs w:val="21"/>
          <w:lang w:eastAsia="zh-CN"/>
        </w:rPr>
        <w:t>（</w:t>
      </w:r>
      <w:r>
        <w:rPr>
          <w:rFonts w:hint="eastAsia"/>
          <w:szCs w:val="21"/>
          <w:lang w:val="en-US" w:eastAsia="zh-CN"/>
        </w:rPr>
        <w:t>1分</w:t>
      </w:r>
      <w:r>
        <w:rPr>
          <w:rFonts w:hint="eastAsia"/>
          <w:szCs w:val="21"/>
          <w:lang w:eastAsia="zh-CN"/>
        </w:rPr>
        <w:t>）</w:t>
      </w:r>
    </w:p>
    <w:p>
      <w:pPr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  <w:lang w:val="en-US" w:eastAsia="zh-CN"/>
        </w:rPr>
        <w:t>20、（3分）</w:t>
      </w:r>
      <w:r>
        <w:rPr>
          <w:rFonts w:ascii="宋体" w:hAnsi="宋体" w:hint="eastAsia"/>
          <w:szCs w:val="21"/>
        </w:rPr>
        <w:t>不矛盾。</w:t>
      </w:r>
      <w:r>
        <w:rPr>
          <w:rFonts w:hint="eastAsia"/>
          <w:szCs w:val="21"/>
          <w:lang w:eastAsia="zh-CN"/>
        </w:rPr>
        <w:t>（</w:t>
      </w:r>
      <w:r>
        <w:rPr>
          <w:rFonts w:hint="eastAsia"/>
          <w:szCs w:val="21"/>
          <w:lang w:val="en-US" w:eastAsia="zh-CN"/>
        </w:rPr>
        <w:t>1分</w:t>
      </w:r>
      <w:r>
        <w:rPr>
          <w:rFonts w:hint="eastAsia"/>
          <w:szCs w:val="21"/>
          <w:lang w:eastAsia="zh-CN"/>
        </w:rPr>
        <w:t>）</w:t>
      </w:r>
      <w:r>
        <w:rPr>
          <w:rFonts w:ascii="宋体" w:hAnsi="宋体" w:hint="eastAsia"/>
          <w:szCs w:val="21"/>
        </w:rPr>
        <w:t>以声写静的手法，用声音衬托环境的寂静。</w:t>
      </w:r>
      <w:r>
        <w:rPr>
          <w:rFonts w:hint="eastAsia"/>
          <w:szCs w:val="21"/>
          <w:lang w:eastAsia="zh-CN"/>
        </w:rPr>
        <w:t>（</w:t>
      </w:r>
      <w:r>
        <w:rPr>
          <w:rFonts w:hint="eastAsia"/>
          <w:szCs w:val="21"/>
          <w:lang w:val="en-US" w:eastAsia="zh-CN"/>
        </w:rPr>
        <w:t>1分</w:t>
      </w:r>
      <w:r>
        <w:rPr>
          <w:rFonts w:hint="eastAsia"/>
          <w:szCs w:val="21"/>
          <w:lang w:eastAsia="zh-CN"/>
        </w:rPr>
        <w:t>）</w:t>
      </w:r>
      <w:r>
        <w:rPr>
          <w:rFonts w:ascii="宋体" w:hAnsi="宋体" w:hint="eastAsia"/>
          <w:szCs w:val="21"/>
        </w:rPr>
        <w:t>写出红军所处环境的艰苦，又不失乐观的情趣。</w:t>
      </w:r>
      <w:r>
        <w:rPr>
          <w:rFonts w:hint="eastAsia"/>
          <w:szCs w:val="21"/>
          <w:lang w:eastAsia="zh-CN"/>
        </w:rPr>
        <w:t>（</w:t>
      </w:r>
      <w:r>
        <w:rPr>
          <w:rFonts w:hint="eastAsia"/>
          <w:szCs w:val="21"/>
          <w:lang w:val="en-US" w:eastAsia="zh-CN"/>
        </w:rPr>
        <w:t>1分</w:t>
      </w:r>
      <w:r>
        <w:rPr>
          <w:rFonts w:hint="eastAsia"/>
          <w:szCs w:val="21"/>
          <w:lang w:eastAsia="zh-CN"/>
        </w:rPr>
        <w:t>）</w:t>
      </w:r>
      <w:bookmarkStart w:id="0" w:name="_GoBack"/>
      <w:bookmarkEnd w:id="0"/>
    </w:p>
    <w:p>
      <w:pPr>
        <w:spacing w:line="420" w:lineRule="exact"/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hint="eastAsia"/>
          <w:b/>
          <w:szCs w:val="21"/>
        </w:rPr>
        <w:t>（</w:t>
      </w:r>
      <w:r>
        <w:rPr>
          <w:rFonts w:asciiTheme="minorEastAsia" w:hAnsiTheme="minorEastAsia" w:hint="eastAsia"/>
          <w:b/>
          <w:szCs w:val="21"/>
          <w:lang w:val="en-US" w:eastAsia="zh-CN"/>
        </w:rPr>
        <w:t>五</w:t>
      </w:r>
      <w:r>
        <w:rPr>
          <w:rFonts w:asciiTheme="minorEastAsia" w:hAnsiTheme="minorEastAsia" w:hint="eastAsia"/>
          <w:b/>
          <w:szCs w:val="21"/>
        </w:rPr>
        <w:t>）阅读下文，完成</w:t>
      </w:r>
      <w:r>
        <w:rPr>
          <w:rFonts w:asciiTheme="minorEastAsia" w:hAnsiTheme="minorEastAsia" w:hint="eastAsia"/>
          <w:b/>
          <w:szCs w:val="21"/>
          <w:lang w:val="en-US" w:eastAsia="zh-CN"/>
        </w:rPr>
        <w:t>21</w:t>
      </w:r>
      <w:r>
        <w:rPr>
          <w:rFonts w:asciiTheme="minorEastAsia" w:hAnsiTheme="minorEastAsia" w:hint="eastAsia"/>
          <w:b/>
          <w:szCs w:val="21"/>
        </w:rPr>
        <w:t>—2</w:t>
      </w:r>
      <w:r>
        <w:rPr>
          <w:rFonts w:asciiTheme="minorEastAsia" w:hAnsiTheme="minorEastAsia" w:hint="eastAsia"/>
          <w:b/>
          <w:szCs w:val="21"/>
          <w:lang w:val="en-US" w:eastAsia="zh-CN"/>
        </w:rPr>
        <w:t>5</w:t>
      </w:r>
      <w:r>
        <w:rPr>
          <w:rFonts w:asciiTheme="minorEastAsia" w:hAnsiTheme="minorEastAsia" w:hint="eastAsia"/>
          <w:b/>
          <w:szCs w:val="21"/>
        </w:rPr>
        <w:t>题。（1</w:t>
      </w:r>
      <w:r>
        <w:rPr>
          <w:rFonts w:asciiTheme="minorEastAsia" w:hAnsiTheme="minorEastAsia" w:hint="eastAsia"/>
          <w:b/>
          <w:szCs w:val="21"/>
          <w:lang w:val="en-US" w:eastAsia="zh-CN"/>
        </w:rPr>
        <w:t>4</w:t>
      </w:r>
      <w:r>
        <w:rPr>
          <w:rFonts w:asciiTheme="minorEastAsia" w:hAnsiTheme="minorEastAsia" w:hint="eastAsia"/>
          <w:b/>
          <w:szCs w:val="21"/>
        </w:rPr>
        <w:t>分）</w:t>
      </w:r>
    </w:p>
    <w:p>
      <w:pPr>
        <w:spacing w:line="420" w:lineRule="exact"/>
        <w:rPr>
          <w:rFonts w:ascii="宋体" w:eastAsia="宋体" w:hAnsi="宋体" w:cs="Times New Roman"/>
          <w:szCs w:val="21"/>
        </w:rPr>
      </w:pPr>
      <w:r>
        <w:rPr>
          <w:rFonts w:cs="Times New Roman" w:hint="eastAsia"/>
          <w:szCs w:val="21"/>
          <w:lang w:val="en-US" w:eastAsia="zh-CN"/>
        </w:rPr>
        <w:t>21</w:t>
      </w:r>
      <w:r>
        <w:rPr>
          <w:rFonts w:ascii="宋体" w:eastAsia="宋体" w:hAnsi="宋体" w:cs="Times New Roman" w:hint="eastAsia"/>
          <w:szCs w:val="21"/>
        </w:rPr>
        <w:t>、C</w:t>
      </w:r>
      <w:r>
        <w:rPr>
          <w:rFonts w:asciiTheme="minorEastAsia" w:hAnsiTheme="minorEastAsia" w:hint="eastAsia"/>
          <w:kern w:val="0"/>
        </w:rPr>
        <w:t>（2分）</w:t>
      </w:r>
    </w:p>
    <w:p>
      <w:pPr>
        <w:spacing w:line="420" w:lineRule="exact"/>
        <w:rPr>
          <w:rFonts w:asciiTheme="minorEastAsia" w:hAnsiTheme="minorEastAsia"/>
          <w:szCs w:val="21"/>
        </w:rPr>
      </w:pPr>
      <w:r>
        <w:rPr>
          <w:rFonts w:cs="Times New Roman" w:hint="eastAsia"/>
          <w:szCs w:val="21"/>
          <w:lang w:val="en-US" w:eastAsia="zh-CN"/>
        </w:rPr>
        <w:t>22</w:t>
      </w:r>
      <w:r>
        <w:rPr>
          <w:rFonts w:ascii="宋体" w:eastAsia="宋体" w:hAnsi="宋体" w:cs="Times New Roman" w:hint="eastAsia"/>
          <w:szCs w:val="21"/>
        </w:rPr>
        <w:t>、</w:t>
      </w:r>
      <w:r>
        <w:rPr>
          <w:rFonts w:ascii="宋体" w:hAnsi="宋体" w:cs="Arial" w:hint="eastAsia"/>
          <w:color w:val="000000"/>
          <w:kern w:val="0"/>
          <w:szCs w:val="21"/>
        </w:rPr>
        <w:t>“只好”是只能够、不得不的意思（1分），写出了“我”当时的不情愿（1分），表现我对父亲的不满（1分）。</w:t>
      </w:r>
    </w:p>
    <w:p>
      <w:pPr>
        <w:spacing w:line="420" w:lineRule="exact"/>
        <w:rPr>
          <w:rFonts w:ascii="宋体" w:eastAsia="宋体" w:hAnsi="宋体" w:cs="Times New Roman"/>
          <w:szCs w:val="21"/>
        </w:rPr>
      </w:pPr>
      <w:r>
        <w:rPr>
          <w:rFonts w:asciiTheme="minorEastAsia" w:hAnsiTheme="minorEastAsia" w:hint="eastAsia"/>
          <w:szCs w:val="21"/>
        </w:rPr>
        <w:t>2</w:t>
      </w:r>
      <w:r>
        <w:rPr>
          <w:rFonts w:asciiTheme="minorEastAsia" w:hAnsiTheme="minorEastAsia" w:hint="eastAsia"/>
          <w:szCs w:val="21"/>
          <w:lang w:val="en-US" w:eastAsia="zh-CN"/>
        </w:rPr>
        <w:t>3</w:t>
      </w:r>
      <w:r>
        <w:rPr>
          <w:rFonts w:asciiTheme="minorEastAsia" w:hAnsiTheme="minorEastAsia" w:hint="eastAsia"/>
          <w:szCs w:val="21"/>
        </w:rPr>
        <w:t>、运用</w:t>
      </w:r>
      <w:r>
        <w:rPr>
          <w:rFonts w:ascii="宋体" w:hAnsi="宋体" w:cs="Arial"/>
          <w:color w:val="000000"/>
          <w:kern w:val="0"/>
          <w:szCs w:val="21"/>
        </w:rPr>
        <w:t>插叙（1分），交代了“我”冷血和憎恨父亲的原因（1分），与下文父亲手术前的话相照应，更突出父亲的</w:t>
      </w:r>
      <w:r>
        <w:rPr>
          <w:rFonts w:ascii="宋体" w:hAnsi="宋体" w:cs="Arial" w:hint="eastAsia"/>
          <w:color w:val="000000"/>
          <w:kern w:val="0"/>
          <w:szCs w:val="21"/>
        </w:rPr>
        <w:t>崇高</w:t>
      </w:r>
      <w:r>
        <w:rPr>
          <w:rFonts w:ascii="宋体" w:hAnsi="宋体" w:cs="Arial"/>
          <w:color w:val="000000"/>
          <w:kern w:val="0"/>
          <w:szCs w:val="21"/>
        </w:rPr>
        <w:t>形象（</w:t>
      </w:r>
      <w:r>
        <w:rPr>
          <w:rFonts w:ascii="宋体" w:hAnsi="宋体" w:cs="Arial" w:hint="eastAsia"/>
          <w:color w:val="000000"/>
          <w:kern w:val="0"/>
          <w:szCs w:val="21"/>
        </w:rPr>
        <w:t>或</w:t>
      </w:r>
      <w:r>
        <w:rPr>
          <w:rFonts w:ascii="宋体" w:hAnsi="宋体" w:cs="Arial"/>
          <w:color w:val="000000"/>
          <w:kern w:val="0"/>
          <w:szCs w:val="21"/>
        </w:rPr>
        <w:t>更突出了父爱的崇高）（1分）</w:t>
      </w:r>
    </w:p>
    <w:p>
      <w:pPr>
        <w:spacing w:line="420" w:lineRule="exac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2</w:t>
      </w:r>
      <w:r>
        <w:rPr>
          <w:rFonts w:cs="Times New Roman" w:hint="eastAsia"/>
          <w:szCs w:val="21"/>
          <w:lang w:val="en-US" w:eastAsia="zh-CN"/>
        </w:rPr>
        <w:t>4</w:t>
      </w:r>
      <w:r>
        <w:rPr>
          <w:rFonts w:ascii="宋体" w:eastAsia="宋体" w:hAnsi="宋体" w:cs="Times New Roman" w:hint="eastAsia"/>
          <w:szCs w:val="21"/>
        </w:rPr>
        <w:t>、（</w:t>
      </w:r>
      <w:r>
        <w:rPr>
          <w:rFonts w:cs="Times New Roman" w:hint="eastAsia"/>
          <w:szCs w:val="21"/>
          <w:lang w:val="en-US" w:eastAsia="zh-CN"/>
        </w:rPr>
        <w:t>3</w:t>
      </w:r>
      <w:r>
        <w:rPr>
          <w:rFonts w:ascii="宋体" w:eastAsia="宋体" w:hAnsi="宋体" w:cs="Times New Roman" w:hint="eastAsia"/>
          <w:szCs w:val="21"/>
        </w:rPr>
        <w:t>分，每空</w:t>
      </w:r>
      <w:r>
        <w:rPr>
          <w:rFonts w:cs="Times New Roman" w:hint="eastAsia"/>
          <w:szCs w:val="21"/>
          <w:lang w:val="en-US" w:eastAsia="zh-CN"/>
        </w:rPr>
        <w:t>1</w:t>
      </w:r>
      <w:r>
        <w:rPr>
          <w:rFonts w:ascii="宋体" w:eastAsia="宋体" w:hAnsi="宋体" w:cs="Times New Roman" w:hint="eastAsia"/>
          <w:szCs w:val="21"/>
        </w:rPr>
        <w:t>分）</w:t>
      </w:r>
    </w:p>
    <w:p>
      <w:pPr>
        <w:spacing w:line="420" w:lineRule="exac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⑴父亲为了让“我“继续读书而选择让（亲生的）大哥辍学顶替进厂工作。</w:t>
      </w:r>
    </w:p>
    <w:p>
      <w:pPr>
        <w:spacing w:line="420" w:lineRule="exac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⑵父亲得病，发现不明包块，疑似癌症。</w:t>
      </w:r>
    </w:p>
    <w:p>
      <w:pPr>
        <w:spacing w:line="420" w:lineRule="exact"/>
        <w:rPr>
          <w:rFonts w:ascii="宋体" w:eastAsia="宋体" w:hAnsi="宋体" w:cs="Times New Roman"/>
          <w:szCs w:val="21"/>
        </w:rPr>
      </w:pPr>
      <w:r>
        <w:rPr>
          <w:rFonts w:ascii="宋体" w:eastAsia="宋体" w:hAnsi="宋体" w:cs="Times New Roman" w:hint="eastAsia"/>
          <w:szCs w:val="21"/>
        </w:rPr>
        <w:t>⑶“我”对父亲的病症与手术风险冷漠相对。</w:t>
      </w:r>
    </w:p>
    <w:p>
      <w:pPr>
        <w:numPr>
          <w:ilvl w:val="0"/>
          <w:numId w:val="6"/>
        </w:numPr>
        <w:spacing w:line="420" w:lineRule="exac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“良心”是厚道、朴实的父亲做事的宗旨，（为了良心，父亲把上学的机会给了别人的孩子，把立孝子棒的机会留给了别人，无视养育多年的孩子对自己的憎恨和不满，把无限的愧疚和自责留给了自己。）（1分）作者以“良心”为题，突出了父亲朴实无私而高大的形象（1分）。同时，父亲的良心也唤醒了“我”的良心和良知，凸显了文章的主题（1分）。</w:t>
      </w:r>
    </w:p>
    <w:p>
      <w:pPr>
        <w:numPr>
          <w:ilvl w:val="0"/>
          <w:numId w:val="0"/>
        </w:numPr>
        <w:spacing w:line="420" w:lineRule="exact"/>
        <w:rPr>
          <w:rFonts w:ascii="宋体" w:eastAsia="宋体" w:hAnsi="宋体" w:hint="default"/>
          <w:b/>
          <w:bCs/>
          <w:color w:val="000000"/>
          <w:szCs w:val="21"/>
          <w:lang w:val="en-US" w:eastAsia="zh-CN"/>
        </w:rPr>
      </w:pPr>
      <w:r>
        <w:rPr>
          <w:rFonts w:hint="eastAsia"/>
          <w:color w:val="000000"/>
          <w:szCs w:val="21"/>
          <w:lang w:val="en-US" w:eastAsia="zh-CN"/>
        </w:rPr>
        <w:t xml:space="preserve">                            </w:t>
      </w:r>
      <w:r>
        <w:rPr>
          <w:rFonts w:hint="eastAsia"/>
          <w:b/>
          <w:bCs/>
          <w:color w:val="000000"/>
          <w:szCs w:val="21"/>
          <w:lang w:val="en-US" w:eastAsia="zh-CN"/>
        </w:rPr>
        <w:t>第三部分  名著阅读（6分）</w:t>
      </w:r>
    </w:p>
    <w:p>
      <w:pPr>
        <w:numPr>
          <w:ilvl w:val="0"/>
          <w:numId w:val="0"/>
        </w:numPr>
        <w:spacing w:line="420" w:lineRule="exac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2</w:t>
      </w:r>
      <w:r>
        <w:rPr>
          <w:rFonts w:hint="eastAsia"/>
          <w:color w:val="000000"/>
          <w:szCs w:val="21"/>
          <w:lang w:val="en-US" w:eastAsia="zh-CN"/>
        </w:rPr>
        <w:t>6、（3分，</w:t>
      </w:r>
      <w:r>
        <w:rPr>
          <w:rFonts w:ascii="宋体" w:hAnsi="宋体" w:hint="eastAsia"/>
          <w:color w:val="000000"/>
          <w:szCs w:val="21"/>
        </w:rPr>
        <w:t>每空1分</w:t>
      </w:r>
      <w:r>
        <w:rPr>
          <w:rFonts w:hint="eastAsia"/>
          <w:color w:val="000000"/>
          <w:szCs w:val="21"/>
          <w:lang w:val="en-US" w:eastAsia="zh-CN"/>
        </w:rPr>
        <w:t>）</w:t>
      </w:r>
      <w:r>
        <w:rPr>
          <w:rFonts w:ascii="宋体" w:hAnsi="宋体" w:hint="eastAsia"/>
          <w:color w:val="000000"/>
          <w:szCs w:val="21"/>
        </w:rPr>
        <w:t xml:space="preserve">老舍 （作者）  祥子与车   虎妞 </w:t>
      </w:r>
    </w:p>
    <w:p>
      <w:pPr>
        <w:numPr>
          <w:ilvl w:val="0"/>
          <w:numId w:val="0"/>
        </w:numPr>
        <w:spacing w:line="420" w:lineRule="exact"/>
        <w:rPr>
          <w:rFonts w:hint="eastAsia"/>
          <w:color w:val="000000"/>
          <w:szCs w:val="21"/>
          <w:lang w:val="en-US" w:eastAsia="zh-CN"/>
        </w:rPr>
      </w:pPr>
      <w:r>
        <w:rPr>
          <w:rFonts w:hint="eastAsia"/>
          <w:color w:val="000000"/>
          <w:szCs w:val="21"/>
          <w:lang w:val="en-US" w:eastAsia="zh-CN"/>
        </w:rPr>
        <w:t>27、（3分）总共三层含义：</w:t>
      </w:r>
    </w:p>
    <w:p>
      <w:pPr>
        <w:numPr>
          <w:ilvl w:val="0"/>
          <w:numId w:val="0"/>
        </w:numPr>
        <w:spacing w:line="420" w:lineRule="exact"/>
        <w:rPr>
          <w:rFonts w:hint="eastAsia"/>
          <w:color w:val="000000"/>
          <w:szCs w:val="21"/>
          <w:lang w:val="en-US" w:eastAsia="zh-CN"/>
        </w:rPr>
      </w:pPr>
      <w:r>
        <w:rPr>
          <w:rFonts w:hint="eastAsia"/>
          <w:color w:val="000000"/>
          <w:szCs w:val="21"/>
          <w:lang w:val="en-US" w:eastAsia="zh-CN"/>
        </w:rPr>
        <w:t>(1)点明小说的主人公---祥子</w:t>
      </w:r>
    </w:p>
    <w:p>
      <w:pPr>
        <w:numPr>
          <w:ilvl w:val="0"/>
          <w:numId w:val="0"/>
        </w:numPr>
        <w:spacing w:line="420" w:lineRule="exact"/>
        <w:rPr>
          <w:rFonts w:hint="eastAsia"/>
          <w:color w:val="000000"/>
          <w:szCs w:val="21"/>
          <w:lang w:val="en-US" w:eastAsia="zh-CN"/>
        </w:rPr>
      </w:pPr>
      <w:r>
        <w:rPr>
          <w:rFonts w:hint="eastAsia"/>
          <w:color w:val="000000"/>
          <w:szCs w:val="21"/>
          <w:lang w:val="en-US" w:eastAsia="zh-CN"/>
        </w:rPr>
        <w:t>(2)揭示主人公的性格---像骆驼一样吃苦耐劳,勤劳、沉默憨厚.</w:t>
      </w:r>
    </w:p>
    <w:p>
      <w:pPr>
        <w:numPr>
          <w:ilvl w:val="0"/>
          <w:numId w:val="0"/>
        </w:numPr>
        <w:spacing w:line="420" w:lineRule="exact"/>
        <w:rPr>
          <w:rFonts w:hint="eastAsia"/>
          <w:color w:val="000000"/>
          <w:szCs w:val="21"/>
          <w:lang w:val="en-US" w:eastAsia="zh-CN"/>
        </w:rPr>
      </w:pPr>
      <w:r>
        <w:rPr>
          <w:rFonts w:hint="eastAsia"/>
          <w:color w:val="000000"/>
          <w:szCs w:val="21"/>
          <w:lang w:val="en-US" w:eastAsia="zh-CN"/>
        </w:rPr>
        <w:t>(3)概括著作的一个主要情节---骆驼祥子称号的得来.</w:t>
      </w:r>
    </w:p>
    <w:p>
      <w:pPr>
        <w:numPr>
          <w:ilvl w:val="0"/>
          <w:numId w:val="0"/>
        </w:numPr>
        <w:spacing w:line="420" w:lineRule="exact"/>
        <w:jc w:val="center"/>
        <w:rPr>
          <w:rFonts w:hint="default"/>
          <w:b/>
          <w:bCs/>
          <w:color w:val="000000"/>
          <w:szCs w:val="21"/>
          <w:lang w:val="en-US" w:eastAsia="zh-CN"/>
        </w:rPr>
      </w:pPr>
      <w:r>
        <w:rPr>
          <w:rFonts w:hint="eastAsia"/>
          <w:b/>
          <w:bCs/>
          <w:color w:val="000000"/>
          <w:szCs w:val="21"/>
          <w:lang w:val="en-US" w:eastAsia="zh-CN"/>
        </w:rPr>
        <w:t>第四部分  写作（40分）</w:t>
      </w:r>
    </w:p>
    <w:p>
      <w:pPr>
        <w:numPr>
          <w:ilvl w:val="0"/>
          <w:numId w:val="0"/>
        </w:numPr>
        <w:spacing w:line="420" w:lineRule="exact"/>
        <w:rPr>
          <w:rFonts w:ascii="宋体" w:hAnsi="宋体" w:hint="eastAsia"/>
          <w:b/>
          <w:bCs/>
          <w:color w:val="000000"/>
          <w:szCs w:val="21"/>
        </w:rPr>
      </w:pPr>
      <w:r>
        <w:rPr>
          <w:rFonts w:hint="eastAsia"/>
          <w:b/>
          <w:bCs/>
          <w:color w:val="000000"/>
          <w:szCs w:val="21"/>
          <w:lang w:val="en-US" w:eastAsia="zh-CN"/>
        </w:rPr>
        <w:t>28</w:t>
      </w:r>
      <w:r>
        <w:rPr>
          <w:rFonts w:ascii="宋体" w:hAnsi="宋体" w:hint="eastAsia"/>
          <w:b/>
          <w:bCs/>
          <w:color w:val="000000"/>
          <w:szCs w:val="21"/>
        </w:rPr>
        <w:t>、各等级评分建议</w:t>
      </w:r>
    </w:p>
    <w:p>
      <w:pPr>
        <w:numPr>
          <w:ilvl w:val="0"/>
          <w:numId w:val="0"/>
        </w:numPr>
        <w:spacing w:line="420" w:lineRule="exac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一类卷 （36—40分，基准分37分）</w:t>
      </w:r>
    </w:p>
    <w:p>
      <w:pPr>
        <w:numPr>
          <w:ilvl w:val="0"/>
          <w:numId w:val="0"/>
        </w:numPr>
        <w:spacing w:line="420" w:lineRule="exac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切合题意，中心明确，内容具体。思路通畅，条理清晰，结构安排有特色。语言流畅，有一定的表现力。</w:t>
      </w:r>
    </w:p>
    <w:p>
      <w:pPr>
        <w:numPr>
          <w:ilvl w:val="0"/>
          <w:numId w:val="0"/>
        </w:numPr>
        <w:spacing w:line="420" w:lineRule="exac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二类卷 （30—35分，基准分32分）</w:t>
      </w:r>
    </w:p>
    <w:p>
      <w:pPr>
        <w:numPr>
          <w:ilvl w:val="0"/>
          <w:numId w:val="0"/>
        </w:numPr>
        <w:spacing w:line="420" w:lineRule="exac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符合题意，中心较明确，内容较具体。思路连贯，条理清楚，结构合理。语句通顺，用语得当。</w:t>
      </w:r>
    </w:p>
    <w:p>
      <w:pPr>
        <w:numPr>
          <w:ilvl w:val="0"/>
          <w:numId w:val="0"/>
        </w:numPr>
        <w:spacing w:line="420" w:lineRule="exac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三类卷 （24—29分，基准分27分）</w:t>
      </w:r>
    </w:p>
    <w:p>
      <w:pPr>
        <w:numPr>
          <w:ilvl w:val="0"/>
          <w:numId w:val="0"/>
        </w:numPr>
        <w:spacing w:line="420" w:lineRule="exac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基本符合题意，中心尚明确，内容尚具体。结构基本完整，语言基本通顺，偶有语病。</w:t>
      </w:r>
    </w:p>
    <w:p>
      <w:pPr>
        <w:numPr>
          <w:ilvl w:val="0"/>
          <w:numId w:val="0"/>
        </w:numPr>
        <w:spacing w:line="420" w:lineRule="exac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四类卷 （16—23分，基准分20分）</w:t>
      </w:r>
    </w:p>
    <w:p>
      <w:pPr>
        <w:numPr>
          <w:ilvl w:val="0"/>
          <w:numId w:val="0"/>
        </w:numPr>
        <w:spacing w:line="420" w:lineRule="exac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中心不明确，内容单薄，结构不够完整，语言欠通顺，语病较多。</w:t>
      </w:r>
    </w:p>
    <w:p>
      <w:pPr>
        <w:numPr>
          <w:ilvl w:val="0"/>
          <w:numId w:val="0"/>
        </w:numPr>
        <w:spacing w:line="420" w:lineRule="exac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五类卷（15分以下）</w:t>
      </w:r>
    </w:p>
    <w:p>
      <w:pPr>
        <w:numPr>
          <w:ilvl w:val="0"/>
          <w:numId w:val="0"/>
        </w:numPr>
        <w:spacing w:line="420" w:lineRule="exact"/>
        <w:rPr>
          <w:rFonts w:ascii="宋体" w:hAnsi="宋体" w:hint="eastAsi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文不对题，文理不通，结构混乱，语病很多。</w:t>
      </w:r>
    </w:p>
    <w:p>
      <w:pPr>
        <w:jc w:val="left"/>
        <w:rPr>
          <w:rFonts w:ascii="宋体" w:hAnsi="宋体" w:hint="eastAsia"/>
          <w:szCs w:val="21"/>
        </w:rPr>
      </w:pPr>
    </w:p>
    <w:p>
      <w:pPr>
        <w:jc w:val="left"/>
        <w:rPr>
          <w:rFonts w:ascii="宋体" w:hAnsi="宋体" w:hint="eastAsia"/>
          <w:szCs w:val="21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/>
          <w:b/>
          <w:bCs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rPr>
          <w:rFonts w:ascii="宋体" w:hAnsi="宋体" w:cs="宋体" w:hint="default"/>
          <w:b/>
          <w:color w:val="000000"/>
          <w:spacing w:val="26"/>
          <w:kern w:val="0"/>
          <w:szCs w:val="21"/>
          <w:lang w:val="en-US" w:eastAsia="zh-CN"/>
        </w:rPr>
      </w:pPr>
    </w:p>
    <w:sectPr>
      <w:footerReference w:type="default" r:id="rId6"/>
      <w:pgSz w:w="11906" w:h="16838"/>
      <w:pgMar w:top="873" w:right="1236" w:bottom="873" w:left="1236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eastAsia="宋体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59264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="宋体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CE1CC419"/>
    <w:multiLevelType w:val="singleLevel"/>
    <w:tmpl w:val="CE1CC419"/>
    <w:lvl w:ilvl="0">
      <w:start w:val="25"/>
      <w:numFmt w:val="decimal"/>
      <w:suff w:val="nothing"/>
      <w:lvlText w:val="%1、"/>
      <w:lvlJc w:val="left"/>
    </w:lvl>
  </w:abstractNum>
  <w:abstractNum w:abstractNumId="1">
    <w:nsid w:val="02554BB4"/>
    <w:multiLevelType w:val="singleLevel"/>
    <w:tmpl w:val="02554BB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1BB437EA"/>
    <w:multiLevelType w:val="singleLevel"/>
    <w:tmpl w:val="1BB437EA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4D3EA6C5"/>
    <w:multiLevelType w:val="singleLevel"/>
    <w:tmpl w:val="4D3EA6C5"/>
    <w:lvl w:ilvl="0">
      <w:start w:val="2"/>
      <w:numFmt w:val="chineseCounting"/>
      <w:suff w:val="space"/>
      <w:lvlText w:val="第%1部分"/>
      <w:lvlJc w:val="left"/>
      <w:pPr>
        <w:ind w:left="2640" w:firstLine="0" w:leftChars="0" w:firstLineChars="0"/>
      </w:pPr>
      <w:rPr>
        <w:rFonts w:hint="eastAsia"/>
      </w:rPr>
    </w:lvl>
  </w:abstractNum>
  <w:abstractNum w:abstractNumId="4">
    <w:nsid w:val="5A29D4D1"/>
    <w:multiLevelType w:val="singleLevel"/>
    <w:tmpl w:val="5A29D4D1"/>
    <w:lvl w:ilvl="0">
      <w:start w:val="7"/>
      <w:numFmt w:val="decimal"/>
      <w:suff w:val="nothing"/>
      <w:lvlText w:val="%1、"/>
      <w:lvlJc w:val="left"/>
    </w:lvl>
  </w:abstractNum>
  <w:abstractNum w:abstractNumId="5">
    <w:nsid w:val="5BFD05A6"/>
    <w:multiLevelType w:val="singleLevel"/>
    <w:tmpl w:val="5BFD05A6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9AD09F0"/>
    <w:rsid w:val="09A43576"/>
    <w:rsid w:val="09AD09F0"/>
    <w:rsid w:val="1E1559FD"/>
    <w:rsid w:val="36210644"/>
    <w:rsid w:val="39227790"/>
    <w:rsid w:val="47BC6B1B"/>
    <w:rsid w:val="4F1528F5"/>
    <w:rsid w:val="513C4DA1"/>
    <w:rsid w:val="54FC0848"/>
    <w:rsid w:val="64D757D1"/>
    <w:rsid w:val="68B804B5"/>
    <w:rsid w:val="690D2A2D"/>
    <w:rsid w:val="74034E12"/>
    <w:rsid w:val="771E3F9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宋体" w:eastAsia="宋体" w:hAnsi="宋体" w:cs="宋体"/>
      <w:sz w:val="24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Normal1">
    <w:name w:val="Normal_1"/>
    <w:qFormat/>
    <w:pPr>
      <w:widowControl w:val="0"/>
      <w:jc w:val="both"/>
    </w:pPr>
    <w:rPr>
      <w:rFonts w:ascii="Calibri" w:eastAsia="宋体" w:hAnsi="Calibri" w:cs="宋体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dzm20111010</dc:creator>
  <cp:lastModifiedBy>dzm20111010</cp:lastModifiedBy>
  <cp:revision>1</cp:revision>
  <dcterms:created xsi:type="dcterms:W3CDTF">2020-04-02T12:58:00Z</dcterms:created>
  <dcterms:modified xsi:type="dcterms:W3CDTF">2020-04-07T12:19:31Z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