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1pt;margin-top:817pt;margin-left:817pt;mso-position-horizontal-relative:page;mso-position-vertical-relative:top-margin-area;position:absolute;z-index:251658240">
            <v:imagedata r:id="rId5" o:title=""/>
            <o:lock v:ext="edit" aspectratio="t"/>
          </v:shape>
        </w:pict>
      </w:r>
      <w:bookmarkStart w:id="0" w:name="年天津市东丽区中考化学二模试卷"/>
      <w:r>
        <w:t>2019年天津市东丽区中考化学二模试卷</w:t>
      </w:r>
      <w:bookmarkEnd w:id="0"/>
    </w:p>
    <w:p>
      <w:r>
        <w:t> </w:t>
      </w:r>
    </w:p>
    <w:p>
      <w:pPr>
        <w:pStyle w:val="BodyText"/>
      </w:pPr>
      <w:r>
        <w:t>一、单选题（本大题共 13 小题，共 26 分）</w:t>
      </w:r>
    </w:p>
    <w:p>
      <w:pPr>
        <w:pStyle w:val="BodyText"/>
      </w:pPr>
      <w:r>
        <w:t>1、 生活处处有化学。下列变化属于化学变化的是（　　）</w:t>
      </w:r>
    </w:p>
    <w:tbl>
      <w:tblPr>
        <w:tblStyle w:val="HostTable-Borderless"/>
        <w:tblW w:w="5000" w:type="pct"/>
        <w:tblInd w:w="0" w:type="dxa"/>
        <w:tblCellMar>
          <w:top w:w="0" w:type="dxa"/>
          <w:left w:w="0" w:type="dxa"/>
          <w:bottom w:w="0" w:type="dxa"/>
          <w:right w:w="0" w:type="dxa"/>
        </w:tblCellMar>
      </w:tblPr>
      <w:tblGrid>
        <w:gridCol w:w="2958"/>
        <w:gridCol w:w="2519"/>
        <w:gridCol w:w="2499"/>
        <w:gridCol w:w="2110"/>
      </w:tblGrid>
      <w:tr>
        <w:tblPrEx>
          <w:tblW w:w="5000" w:type="pct"/>
          <w:tblInd w:w="0" w:type="dxa"/>
          <w:tblCellMar>
            <w:top w:w="0" w:type="dxa"/>
            <w:left w:w="0" w:type="dxa"/>
            <w:bottom w:w="0" w:type="dxa"/>
            <w:right w:w="0" w:type="dxa"/>
          </w:tblCellMar>
        </w:tblPrEx>
        <w:tc>
          <w:tcPr/>
          <w:p>
            <w:pPr>
              <w:pStyle w:val="Compact"/>
              <w:jc w:val="left"/>
            </w:pPr>
            <w:r>
              <w:t>A.水果榨成果汁</w:t>
            </w:r>
          </w:p>
        </w:tc>
        <w:tc>
          <w:tcPr/>
          <w:p>
            <w:pPr>
              <w:pStyle w:val="Compact"/>
              <w:jc w:val="left"/>
            </w:pPr>
            <w:r>
              <w:t>B.葡萄酿成酒</w:t>
            </w:r>
          </w:p>
        </w:tc>
        <w:tc>
          <w:tcPr/>
          <w:p>
            <w:pPr>
              <w:pStyle w:val="Compact"/>
              <w:jc w:val="left"/>
            </w:pPr>
            <w:r>
              <w:t>C.蔗糖溶于水</w:t>
            </w:r>
          </w:p>
        </w:tc>
        <w:tc>
          <w:tcPr/>
          <w:p>
            <w:pPr>
              <w:pStyle w:val="Compact"/>
              <w:jc w:val="left"/>
            </w:pPr>
            <w:r>
              <w:t>D.汽油挥发</w:t>
            </w:r>
          </w:p>
        </w:tc>
      </w:tr>
    </w:tbl>
    <w:p>
      <w:pPr>
        <w:pStyle w:val="BodyText"/>
      </w:pPr>
      <w:r>
        <w:t>【 答 案 】</w:t>
      </w:r>
    </w:p>
    <w:p>
      <w:pPr>
        <w:pStyle w:val="BodyText"/>
      </w:pPr>
      <w:r>
        <w:t>B</w:t>
      </w:r>
    </w:p>
    <w:p>
      <w:pPr>
        <w:pStyle w:val="BodyText"/>
      </w:pPr>
      <w:r>
        <w:t>【 解析 】</w:t>
      </w:r>
    </w:p>
    <w:p>
      <w:pPr>
        <w:pStyle w:val="BodyText"/>
      </w:pPr>
      <w:r>
        <w:t>解：A、水果榨成果汁没有新物质生成，属于物理变化；故选项错误；</w:t>
      </w:r>
      <w:r>
        <w:br/>
      </w:r>
      <w:r>
        <w:t>B、葡萄酿成酒，酒精是新物质，属于化学变化；故选项正确；</w:t>
      </w:r>
      <w:r>
        <w:br/>
      </w:r>
      <w:r>
        <w:t>C、蔗糖溶于水没有新物质生成，属于物理变化；故选项错误；</w:t>
      </w:r>
      <w:r>
        <w:br/>
      </w:r>
      <w:r>
        <w:t>D、汽油挥发没有新物质生成，属于物理变化；故选项错误；</w:t>
      </w:r>
      <w:r>
        <w:br/>
      </w:r>
      <w:r>
        <w:t>故选：B。</w:t>
      </w:r>
      <w:r>
        <w:br/>
      </w:r>
      <w:r>
        <w:t>有新物质生成的变化叫化学变化，没有新物质生成的变化叫物理变化，水果榨成果汁、蔗糖溶于水、汽油挥发都属于物理变化。化学变化的特征是：有新物质生成。判断物理变化和化学变化的依据是：是否有新物质生成。</w:t>
      </w:r>
      <w:r>
        <w:br/>
      </w:r>
      <w:r>
        <w:t>本考点考查了物理变化和化学变化的区别，基础性比较强，只要抓住关键点：是否有新物质生成，问题就很容易解决。本考点主要出现在选择题和填空题中。</w:t>
      </w:r>
    </w:p>
    <w:p>
      <w:pPr>
        <w:pStyle w:val="BodyText"/>
      </w:pPr>
      <w:r>
        <w:br/>
      </w:r>
      <w:r>
        <w:t>2、 下列项目没有列入空气质量监测的是（　　）</w:t>
      </w:r>
    </w:p>
    <w:tbl>
      <w:tblPr>
        <w:tblStyle w:val="HostTable-Borderless"/>
        <w:tblW w:w="5000" w:type="pct"/>
        <w:tblInd w:w="0" w:type="dxa"/>
        <w:tblCellMar>
          <w:top w:w="0" w:type="dxa"/>
          <w:left w:w="0" w:type="dxa"/>
          <w:bottom w:w="0" w:type="dxa"/>
          <w:right w:w="0" w:type="dxa"/>
        </w:tblCellMar>
      </w:tblPr>
      <w:tblGrid>
        <w:gridCol w:w="1786"/>
        <w:gridCol w:w="3040"/>
        <w:gridCol w:w="3011"/>
        <w:gridCol w:w="2249"/>
      </w:tblGrid>
      <w:tr>
        <w:tblPrEx>
          <w:tblW w:w="5000" w:type="pct"/>
          <w:tblInd w:w="0" w:type="dxa"/>
          <w:tblCellMar>
            <w:top w:w="0" w:type="dxa"/>
            <w:left w:w="0" w:type="dxa"/>
            <w:bottom w:w="0" w:type="dxa"/>
            <w:right w:w="0" w:type="dxa"/>
          </w:tblCellMar>
        </w:tblPrEx>
        <w:tc>
          <w:tcPr/>
          <w:p>
            <w:pPr>
              <w:pStyle w:val="Compact"/>
              <w:jc w:val="left"/>
            </w:pPr>
            <w:r>
              <w:t>A.氮气</w:t>
            </w:r>
          </w:p>
        </w:tc>
        <w:tc>
          <w:tcPr/>
          <w:p>
            <w:pPr>
              <w:pStyle w:val="Compact"/>
              <w:jc w:val="left"/>
            </w:pPr>
            <w:r>
              <w:t>B.二氧化氮</w:t>
            </w:r>
          </w:p>
        </w:tc>
        <w:tc>
          <w:tcPr/>
          <w:p>
            <w:pPr>
              <w:pStyle w:val="Compact"/>
              <w:jc w:val="left"/>
            </w:pPr>
            <w:r>
              <w:t>C.一氧化碳</w:t>
            </w:r>
          </w:p>
        </w:tc>
        <w:tc>
          <w:tcPr/>
          <w:p>
            <w:pPr>
              <w:pStyle w:val="Compact"/>
              <w:jc w:val="left"/>
            </w:pPr>
            <w:r>
              <w:t>D.PM2.5</w:t>
            </w:r>
          </w:p>
        </w:tc>
      </w:tr>
    </w:tbl>
    <w:p>
      <w:pPr>
        <w:pStyle w:val="BodyText"/>
      </w:pPr>
      <w:r>
        <w:t>【 答 案 】</w:t>
      </w:r>
    </w:p>
    <w:p>
      <w:pPr>
        <w:pStyle w:val="BodyText"/>
      </w:pPr>
      <w:r>
        <w:t>A</w:t>
      </w:r>
    </w:p>
    <w:p>
      <w:pPr>
        <w:pStyle w:val="BodyText"/>
      </w:pPr>
      <w:r>
        <w:t>【 解析 】</w:t>
      </w:r>
    </w:p>
    <w:p>
      <w:pPr>
        <w:pStyle w:val="BodyText"/>
      </w:pPr>
      <w:r>
        <w:t>解：A、氮气不是空气污染物，故没有列入空气质量监测，故A可选；</w:t>
      </w:r>
      <w:r>
        <w:br/>
      </w:r>
      <w:r>
        <w:t>B、二氧化氮是氮氧化物之一，也是空气的主要污染物之一，要报告，故B不可选；</w:t>
      </w:r>
      <w:r>
        <w:br/>
      </w:r>
      <w:r>
        <w:t>C、一氧化碳，是空气的主要污染物之一，要报告，故C不可选；</w:t>
      </w:r>
      <w:r>
        <w:br/>
      </w:r>
      <w:r>
        <w:t>D、PM2.5是可吸入颗粒物，是空气的主要污染物之一，要报告，故D不可选。</w:t>
      </w:r>
      <w:r>
        <w:br/>
      </w:r>
      <w:r>
        <w:t>故选：A。</w:t>
      </w:r>
      <w:r>
        <w:br/>
      </w:r>
      <w:r>
        <w:t>对空气能造成污染的物质有100多种，但主要的污染物有可吸入粉尘、一氧化碳、二氧化硫、氮的氧化物等，必须在空气质量日报中体现出来，让人们及时了解空气质量．</w:t>
      </w:r>
      <w:r>
        <w:br/>
      </w:r>
      <w:r>
        <w:t>本题较简单，要熟悉空气的污染物和空气质量日报的知识．</w:t>
      </w:r>
    </w:p>
    <w:p>
      <w:pPr>
        <w:pStyle w:val="BodyText"/>
      </w:pPr>
      <w:r>
        <w:br/>
      </w:r>
      <w:r>
        <w:t>3、将厨房中的四种物质分别放入水中，不能形成溶液的是（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A.白醋</w:t>
            </w:r>
          </w:p>
        </w:tc>
        <w:tc>
          <w:tcPr/>
          <w:p>
            <w:pPr>
              <w:pStyle w:val="Compact"/>
              <w:jc w:val="left"/>
            </w:pPr>
            <w:r>
              <w:t>B.蔗糖</w:t>
            </w:r>
          </w:p>
        </w:tc>
        <w:tc>
          <w:tcPr/>
          <w:p>
            <w:pPr>
              <w:pStyle w:val="Compact"/>
              <w:jc w:val="left"/>
            </w:pPr>
            <w:r>
              <w:t>C.香油</w:t>
            </w:r>
          </w:p>
        </w:tc>
        <w:tc>
          <w:tcPr/>
          <w:p>
            <w:pPr>
              <w:pStyle w:val="Compact"/>
              <w:jc w:val="left"/>
            </w:pPr>
            <w:r>
              <w:t>D.食盐</w:t>
            </w:r>
          </w:p>
        </w:tc>
      </w:tr>
    </w:tbl>
    <w:p>
      <w:pPr>
        <w:pStyle w:val="BodyText"/>
      </w:pPr>
      <w:r>
        <w:t>【 答 案 】</w:t>
      </w:r>
    </w:p>
    <w:p>
      <w:pPr>
        <w:pStyle w:val="BodyText"/>
      </w:pPr>
      <w:r>
        <w:t>C</w:t>
      </w:r>
    </w:p>
    <w:p>
      <w:pPr>
        <w:pStyle w:val="BodyText"/>
      </w:pPr>
      <w:r>
        <w:t>【 解析 】</w:t>
      </w:r>
    </w:p>
    <w:p>
      <w:pPr>
        <w:pStyle w:val="BodyText"/>
      </w:pPr>
      <w:r>
        <w:t>解：A、白醋易溶于水，形成均一稳定的混合物，属于溶液，故A错；</w:t>
      </w:r>
      <w:r>
        <w:br/>
      </w:r>
      <w:r>
        <w:t>B、蔗糖易溶于水，形成均一稳定的混合物，属于溶液，故B错；</w:t>
      </w:r>
      <w:r>
        <w:br/>
      </w:r>
      <w:r>
        <w:t>C、香油不溶于水，与水混合形成乳浊液，不均一不稳定，故C正确；</w:t>
      </w:r>
      <w:r>
        <w:br/>
      </w:r>
      <w:r>
        <w:t>D、食盐易溶于水，形成均一稳定的混合物，属于溶液，故D错。</w:t>
      </w:r>
      <w:r>
        <w:br/>
      </w:r>
      <w:r>
        <w:t>故选：C。</w:t>
      </w:r>
      <w:r>
        <w:br/>
      </w:r>
      <w:r>
        <w:t>本题考查溶液的概念，在一定条件下溶质分散到溶剂中形成的是均一稳定的混合物．</w:t>
      </w:r>
      <w:r>
        <w:br/>
      </w:r>
      <w:r>
        <w:t>应熟悉溶液是一种均一稳定的混合物，在不改变条件时，溶液的组成和浓度都不会发生变化，要与悬浊液和乳浊液区分．</w:t>
      </w:r>
    </w:p>
    <w:p>
      <w:pPr>
        <w:pStyle w:val="BodyText"/>
      </w:pPr>
      <w:r>
        <w:br/>
      </w:r>
      <w:r>
        <w:t>4、下列实验操作不正确的是（　　）</w:t>
      </w:r>
    </w:p>
    <w:tbl>
      <w:tblPr>
        <w:tblStyle w:val="HostTable-Borderless"/>
        <w:tblW w:w="5000" w:type="pct"/>
        <w:tblInd w:w="0" w:type="dxa"/>
        <w:tblCellMar>
          <w:top w:w="0" w:type="dxa"/>
          <w:left w:w="0" w:type="dxa"/>
          <w:bottom w:w="0" w:type="dxa"/>
          <w:right w:w="0" w:type="dxa"/>
        </w:tblCellMar>
      </w:tblPr>
      <w:tblGrid>
        <w:gridCol w:w="2147"/>
        <w:gridCol w:w="2563"/>
        <w:gridCol w:w="2442"/>
        <w:gridCol w:w="293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56615" cy="87566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064954" name="Picture"/>
                          <pic:cNvPicPr>
                            <a:picLocks noChangeAspect="1" noChangeArrowheads="1"/>
                          </pic:cNvPicPr>
                        </pic:nvPicPr>
                        <pic:blipFill>
                          <a:blip xmlns:r="http://schemas.openxmlformats.org/officeDocument/2006/relationships" r:embed="rId6"/>
                          <a:stretch>
                            <a:fillRect/>
                          </a:stretch>
                        </pic:blipFill>
                        <pic:spPr>
                          <a:xfrm>
                            <a:off x="0" y="0"/>
                            <a:ext cx="856648" cy="875898"/>
                          </a:xfrm>
                          <a:prstGeom prst="rect">
                            <a:avLst/>
                          </a:prstGeom>
                          <a:noFill/>
                          <a:ln w="9525">
                            <a:noFill/>
                          </a:ln>
                        </pic:spPr>
                      </pic:pic>
                    </a:graphicData>
                  </a:graphic>
                </wp:inline>
              </w:drawing>
            </w:r>
            <w:r>
              <w:br/>
            </w:r>
            <w:r>
              <w:t>加热液体</w:t>
            </w:r>
          </w:p>
        </w:tc>
        <w:tc>
          <w:tcPr/>
          <w:p>
            <w:pPr>
              <w:pStyle w:val="Compact"/>
              <w:jc w:val="left"/>
            </w:pPr>
            <w:r>
              <w:t>B.</w:t>
            </w:r>
            <w:r>
              <w:drawing>
                <wp:inline distT="0" distB="0" distL="114300" distR="114300">
                  <wp:extent cx="1049020" cy="885190"/>
                  <wp:effectExtent l="0" t="0" r="0" b="0"/>
                  <wp:docPr id="12214224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735744" name="Picture"/>
                          <pic:cNvPicPr>
                            <a:picLocks noChangeAspect="1" noChangeArrowheads="1"/>
                          </pic:cNvPicPr>
                        </pic:nvPicPr>
                        <pic:blipFill>
                          <a:blip xmlns:r="http://schemas.openxmlformats.org/officeDocument/2006/relationships" r:embed="rId7"/>
                          <a:stretch>
                            <a:fillRect/>
                          </a:stretch>
                        </pic:blipFill>
                        <pic:spPr>
                          <a:xfrm>
                            <a:off x="0" y="0"/>
                            <a:ext cx="1049153" cy="885524"/>
                          </a:xfrm>
                          <a:prstGeom prst="rect">
                            <a:avLst/>
                          </a:prstGeom>
                          <a:noFill/>
                          <a:ln w="9525">
                            <a:noFill/>
                          </a:ln>
                        </pic:spPr>
                      </pic:pic>
                    </a:graphicData>
                  </a:graphic>
                </wp:inline>
              </w:drawing>
            </w:r>
            <w:r>
              <w:br/>
            </w:r>
            <w:r>
              <w:t>稀释浓硫酸</w:t>
            </w:r>
          </w:p>
        </w:tc>
        <w:tc>
          <w:tcPr/>
          <w:p>
            <w:pPr>
              <w:pStyle w:val="Compact"/>
              <w:jc w:val="left"/>
            </w:pPr>
            <w:r>
              <w:t>C.</w:t>
            </w:r>
            <w:r>
              <w:drawing>
                <wp:inline distT="0" distB="0" distL="114300" distR="114300">
                  <wp:extent cx="1000760" cy="1010285"/>
                  <wp:effectExtent l="0" t="0" r="0" b="0"/>
                  <wp:docPr id="13730301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72253" name="Picture"/>
                          <pic:cNvPicPr>
                            <a:picLocks noChangeAspect="1" noChangeArrowheads="1"/>
                          </pic:cNvPicPr>
                        </pic:nvPicPr>
                        <pic:blipFill>
                          <a:blip xmlns:r="http://schemas.openxmlformats.org/officeDocument/2006/relationships" r:embed="rId8"/>
                          <a:stretch>
                            <a:fillRect/>
                          </a:stretch>
                        </pic:blipFill>
                        <pic:spPr>
                          <a:xfrm>
                            <a:off x="0" y="0"/>
                            <a:ext cx="1001027" cy="1010652"/>
                          </a:xfrm>
                          <a:prstGeom prst="rect">
                            <a:avLst/>
                          </a:prstGeom>
                          <a:noFill/>
                          <a:ln w="9525">
                            <a:noFill/>
                          </a:ln>
                        </pic:spPr>
                      </pic:pic>
                    </a:graphicData>
                  </a:graphic>
                </wp:inline>
              </w:drawing>
            </w:r>
            <w:r>
              <w:br/>
            </w:r>
            <w:r>
              <w:t>监控O</w:t>
            </w:r>
            <w:r>
              <w:rPr>
                <w:vertAlign w:val="subscript"/>
              </w:rPr>
              <w:t>2</w:t>
            </w:r>
            <w:r>
              <w:t>的流速</w:t>
            </w:r>
          </w:p>
        </w:tc>
        <w:tc>
          <w:tcPr/>
          <w:p>
            <w:pPr>
              <w:pStyle w:val="Compact"/>
              <w:jc w:val="left"/>
            </w:pPr>
            <w:r>
              <w:t>D.</w:t>
            </w:r>
            <w:r>
              <w:drawing>
                <wp:inline distT="0" distB="0" distL="114300" distR="114300">
                  <wp:extent cx="1058545" cy="866140"/>
                  <wp:effectExtent l="0" t="0" r="0" b="0"/>
                  <wp:docPr id="18572332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667175" name="Picture"/>
                          <pic:cNvPicPr>
                            <a:picLocks noChangeAspect="1" noChangeArrowheads="1"/>
                          </pic:cNvPicPr>
                        </pic:nvPicPr>
                        <pic:blipFill>
                          <a:blip xmlns:r="http://schemas.openxmlformats.org/officeDocument/2006/relationships" r:embed="rId9"/>
                          <a:stretch>
                            <a:fillRect/>
                          </a:stretch>
                        </pic:blipFill>
                        <pic:spPr>
                          <a:xfrm>
                            <a:off x="0" y="0"/>
                            <a:ext cx="1058778" cy="866273"/>
                          </a:xfrm>
                          <a:prstGeom prst="rect">
                            <a:avLst/>
                          </a:prstGeom>
                          <a:noFill/>
                          <a:ln w="9525">
                            <a:noFill/>
                          </a:ln>
                        </pic:spPr>
                      </pic:pic>
                    </a:graphicData>
                  </a:graphic>
                </wp:inline>
              </w:drawing>
            </w:r>
            <w:r>
              <w:t>测</w:t>
            </w:r>
            <w:r>
              <w:br/>
            </w:r>
            <w:r>
              <w:t>溶液pH</w:t>
            </w:r>
          </w:p>
        </w:tc>
      </w:tr>
    </w:tbl>
    <w:p>
      <w:pPr>
        <w:pStyle w:val="BodyText"/>
      </w:pPr>
      <w:r>
        <w:t>【 答 案 】</w:t>
      </w:r>
    </w:p>
    <w:p>
      <w:pPr>
        <w:pStyle w:val="BodyText"/>
      </w:pPr>
      <w:r>
        <w:t>D</w:t>
      </w:r>
    </w:p>
    <w:p>
      <w:pPr>
        <w:pStyle w:val="BodyText"/>
      </w:pPr>
      <w:r>
        <w:t>【 解析 】</w:t>
      </w:r>
    </w:p>
    <w:p>
      <w:pPr>
        <w:pStyle w:val="BodyText"/>
      </w:pPr>
      <w:r>
        <w:t>解：A、给试管中的液体加热时，用酒精灯的外焰加热试管里的液体，且液体体积不能超过试管容积的</w:t>
      </w:r>
      <m:oMath>
        <m:f>
          <m:num>
            <m:r>
              <m:t>1</m:t>
            </m:r>
          </m:num>
          <m:den>
            <m:r>
              <m:t>3</m:t>
            </m:r>
          </m:den>
        </m:f>
      </m:oMath>
      <w:r>
        <w:t>，图中所示操作正确。</w:t>
      </w:r>
      <w:r>
        <w:br/>
      </w:r>
      <w:r>
        <w:t>B、稀释浓硫酸时，要把浓硫酸缓缓地沿器壁注入水中，同时用玻璃棒不断搅拌，以使热量及时地扩散；一定不能把水注入浓硫酸中；图中所示操作正确。</w:t>
      </w:r>
      <w:r>
        <w:br/>
      </w:r>
      <w:r>
        <w:t>C、用该装置通过瓶内液体中气泡的快慢能监控气体的流速，进气管与出气管的方向是“长进短出”，图中所示操作正确。</w:t>
      </w:r>
      <w:r>
        <w:br/>
      </w:r>
      <w:r>
        <w:t>D、用pH试纸测定未知溶液的pH时，正确的操作方法为用玻璃棒蘸取少量待测液滴在干燥的pH试纸上，与标准比色卡对比来确定pH．不能将pH试纸伸入待测液中，以免污染待测液，图中所示操作错误。</w:t>
      </w:r>
      <w:r>
        <w:br/>
      </w:r>
      <w:r>
        <w:t>故选：D。</w:t>
      </w:r>
      <w:r>
        <w:br/>
      </w:r>
      <w:r>
        <w:t>A、根据给试管中的液体加热的方法进行分析判断。</w:t>
      </w:r>
      <w:r>
        <w:br/>
      </w:r>
      <w:r>
        <w:t>B、根据浓硫酸的稀释方法（酸入水，沿器壁，慢慢倒，不断搅）进行分析判断。</w:t>
      </w:r>
      <w:r>
        <w:br/>
      </w:r>
      <w:r>
        <w:t>C、根据气体流速的控制方法，进行分析判断。</w:t>
      </w:r>
      <w:r>
        <w:br/>
      </w:r>
      <w:r>
        <w:t>D、根据用pH试纸测定未知溶液的pH的方法进行分析判断。</w:t>
      </w:r>
      <w:r>
        <w:br/>
      </w:r>
      <w:r>
        <w:t>本题难度不大，熟悉各种仪器的用途及使用注意事项、常见化学实验基本操作的注意事项是解答此类试题的关键。</w:t>
      </w:r>
    </w:p>
    <w:p>
      <w:pPr>
        <w:pStyle w:val="BodyText"/>
      </w:pPr>
      <w:r>
        <w:br/>
      </w:r>
      <w:r>
        <w:t>5、 下列几种常见的饮料中，不含有机物的可能是（　　）</w:t>
      </w:r>
    </w:p>
    <w:tbl>
      <w:tblPr>
        <w:tblStyle w:val="HostTable-Borderless"/>
        <w:tblW w:w="5000" w:type="pct"/>
        <w:tblInd w:w="0" w:type="dxa"/>
        <w:tblCellMar>
          <w:top w:w="0" w:type="dxa"/>
          <w:left w:w="0" w:type="dxa"/>
          <w:bottom w:w="0" w:type="dxa"/>
          <w:right w:w="0" w:type="dxa"/>
        </w:tblCellMar>
      </w:tblPr>
      <w:tblGrid>
        <w:gridCol w:w="2322"/>
        <w:gridCol w:w="3133"/>
        <w:gridCol w:w="2274"/>
        <w:gridCol w:w="2357"/>
      </w:tblGrid>
      <w:tr>
        <w:tblPrEx>
          <w:tblW w:w="5000" w:type="pct"/>
          <w:tblInd w:w="0" w:type="dxa"/>
          <w:tblCellMar>
            <w:top w:w="0" w:type="dxa"/>
            <w:left w:w="0" w:type="dxa"/>
            <w:bottom w:w="0" w:type="dxa"/>
            <w:right w:w="0" w:type="dxa"/>
          </w:tblCellMar>
        </w:tblPrEx>
        <w:tc>
          <w:tcPr/>
          <w:p>
            <w:pPr>
              <w:pStyle w:val="Compact"/>
              <w:jc w:val="left"/>
            </w:pPr>
            <w:r>
              <w:t>A.果汁</w:t>
            </w:r>
          </w:p>
        </w:tc>
        <w:tc>
          <w:tcPr/>
          <w:p>
            <w:pPr>
              <w:pStyle w:val="Compact"/>
              <w:jc w:val="left"/>
            </w:pPr>
            <w:r>
              <w:t>B.矿泉水</w:t>
            </w:r>
          </w:p>
        </w:tc>
        <w:tc>
          <w:tcPr/>
          <w:p>
            <w:pPr>
              <w:pStyle w:val="Compact"/>
              <w:jc w:val="left"/>
            </w:pPr>
            <w:r>
              <w:t>C.牛奶</w:t>
            </w:r>
          </w:p>
        </w:tc>
        <w:tc>
          <w:tcPr/>
          <w:p>
            <w:pPr>
              <w:pStyle w:val="Compact"/>
              <w:jc w:val="left"/>
            </w:pPr>
            <w:r>
              <w:t>D.啤酒</w:t>
            </w:r>
          </w:p>
        </w:tc>
      </w:tr>
    </w:tbl>
    <w:p>
      <w:pPr>
        <w:pStyle w:val="BodyText"/>
      </w:pPr>
      <w:r>
        <w:t>【 答 案 】</w:t>
      </w:r>
    </w:p>
    <w:p>
      <w:pPr>
        <w:pStyle w:val="BodyText"/>
      </w:pPr>
      <w:r>
        <w:t>B</w:t>
      </w:r>
    </w:p>
    <w:p>
      <w:pPr>
        <w:pStyle w:val="BodyText"/>
      </w:pPr>
      <w:r>
        <w:t>【 解析 】</w:t>
      </w:r>
    </w:p>
    <w:p>
      <w:pPr>
        <w:pStyle w:val="BodyText"/>
      </w:pPr>
      <w:r>
        <w:t>解：A、果汁中含有丰富的维生素，维生素属于有机物。</w:t>
      </w:r>
      <w:r>
        <w:br/>
      </w:r>
      <w:r>
        <w:t>B、矿泉水的主要成分是水，还含有一些矿物质，一般不含有有机物。</w:t>
      </w:r>
      <w:r>
        <w:br/>
      </w:r>
      <w:r>
        <w:t>C、牛奶中含有丰富的蛋白质，蛋白质属于有机物。</w:t>
      </w:r>
      <w:r>
        <w:br/>
      </w:r>
      <w:r>
        <w:t>D、啤酒中含有酒精，酒精属于有机物。</w:t>
      </w:r>
      <w:r>
        <w:br/>
      </w:r>
      <w:r>
        <w:t>故选：B。</w:t>
      </w:r>
      <w:r>
        <w:br/>
      </w:r>
      <w:r>
        <w:t>有机物是指含有碳元素的化合物．无机物是指不含有碳元素的化合物．</w:t>
      </w:r>
      <w:r>
        <w:br/>
      </w:r>
      <w:r>
        <w:t>含有碳元素的化合物中，一氧化碳、二氧化碳、碳酸盐等物质中虽然含有碳元素，但是这些物质的性质和无机物相似，把它们归入无机物．</w:t>
      </w:r>
    </w:p>
    <w:p>
      <w:pPr>
        <w:pStyle w:val="BodyText"/>
      </w:pPr>
      <w:r>
        <w:br/>
      </w:r>
      <w:r>
        <w:t>6、关于下列实验现象描述中，不正确的是（　　）</w:t>
      </w:r>
    </w:p>
    <w:tbl>
      <w:tblPr>
        <w:tblStyle w:val="HostTable-Borderless"/>
        <w:tblW w:w="5000" w:type="pct"/>
        <w:tblInd w:w="0" w:type="dxa"/>
        <w:tblCellMar>
          <w:top w:w="0" w:type="dxa"/>
          <w:left w:w="0" w:type="dxa"/>
          <w:bottom w:w="0" w:type="dxa"/>
          <w:right w:w="0" w:type="dxa"/>
        </w:tblCellMar>
      </w:tblPr>
      <w:tblGrid>
        <w:gridCol w:w="4862"/>
        <w:gridCol w:w="5224"/>
      </w:tblGrid>
      <w:tr>
        <w:tblPrEx>
          <w:tblW w:w="5000" w:type="pct"/>
          <w:tblInd w:w="0" w:type="dxa"/>
          <w:tblCellMar>
            <w:top w:w="0" w:type="dxa"/>
            <w:left w:w="0" w:type="dxa"/>
            <w:bottom w:w="0" w:type="dxa"/>
            <w:right w:w="0" w:type="dxa"/>
          </w:tblCellMar>
        </w:tblPrEx>
        <w:tc>
          <w:tcPr/>
          <w:p>
            <w:pPr>
              <w:pStyle w:val="Compact"/>
              <w:jc w:val="left"/>
            </w:pPr>
            <w:r>
              <w:t>A.木炭在氧气中燃烧发出白光</w:t>
            </w:r>
          </w:p>
        </w:tc>
        <w:tc>
          <w:tcPr/>
          <w:p>
            <w:pPr>
              <w:pStyle w:val="Compact"/>
              <w:jc w:val="left"/>
            </w:pPr>
            <w:r>
              <w:t>B.红磷在空气中燃烧产生大量白烟</w:t>
            </w:r>
          </w:p>
        </w:tc>
      </w:tr>
      <w:tr>
        <w:tblPrEx>
          <w:tblW w:w="5000" w:type="pct"/>
          <w:tblInd w:w="0" w:type="dxa"/>
          <w:tblCellMar>
            <w:top w:w="0" w:type="dxa"/>
            <w:left w:w="0" w:type="dxa"/>
            <w:bottom w:w="0" w:type="dxa"/>
            <w:right w:w="0" w:type="dxa"/>
          </w:tblCellMar>
        </w:tblPrEx>
        <w:tc>
          <w:tcPr/>
          <w:p>
            <w:pPr>
              <w:pStyle w:val="Compact"/>
              <w:jc w:val="left"/>
            </w:pPr>
            <w:r>
              <w:t>C.硫在空气中燃烧发出淡蓝色火焰</w:t>
            </w:r>
          </w:p>
        </w:tc>
        <w:tc>
          <w:tcPr/>
          <w:p>
            <w:pPr>
              <w:pStyle w:val="Compact"/>
              <w:jc w:val="left"/>
            </w:pPr>
            <w:r>
              <w:t>D.铁丝在空气中剧烈燃烧，火星四射</w:t>
            </w:r>
          </w:p>
        </w:tc>
      </w:tr>
    </w:tbl>
    <w:p>
      <w:pPr>
        <w:pStyle w:val="BodyText"/>
      </w:pPr>
      <w:r>
        <w:t>【 答 案 】</w:t>
      </w:r>
    </w:p>
    <w:p>
      <w:pPr>
        <w:pStyle w:val="BodyText"/>
      </w:pPr>
      <w:r>
        <w:t>D</w:t>
      </w:r>
    </w:p>
    <w:p>
      <w:pPr>
        <w:pStyle w:val="BodyText"/>
      </w:pPr>
      <w:r>
        <w:t>【 解析 】</w:t>
      </w:r>
    </w:p>
    <w:p>
      <w:pPr>
        <w:pStyle w:val="BodyText"/>
      </w:pPr>
      <w:r>
        <w:t>解：A、木炭在氧气中燃烧，发出白光，故选项说法正确；</w:t>
      </w:r>
      <w:r>
        <w:br/>
      </w:r>
      <w:r>
        <w:t>B、磷在空气中燃烧，产生大量的白烟，故选项说法正确；</w:t>
      </w:r>
      <w:r>
        <w:br/>
      </w:r>
      <w:r>
        <w:t>C、硫在空气中燃烧，发出微弱的淡蓝色火焰，故选项说法正确；</w:t>
      </w:r>
      <w:r>
        <w:br/>
      </w:r>
      <w:r>
        <w:t>D、铁在空气中不能燃烧，故选项说法错误；</w:t>
      </w:r>
      <w:r>
        <w:br/>
      </w:r>
      <w:r>
        <w:t>故选：D。</w:t>
      </w:r>
      <w:r>
        <w:br/>
      </w:r>
      <w:r>
        <w:t>A、根据木炭在氧气中燃烧的现象进行分析判断；</w:t>
      </w:r>
      <w:r>
        <w:br/>
      </w:r>
      <w:r>
        <w:t>B、根据磷在空气中燃烧的现象进行分析判断；</w:t>
      </w:r>
      <w:r>
        <w:br/>
      </w:r>
      <w:r>
        <w:t>C、根据硫在空气中燃烧的现象进行分析判断；</w:t>
      </w:r>
      <w:r>
        <w:br/>
      </w:r>
      <w:r>
        <w:t>D、根据铁在空气中燃烧的现象进行分析判断。</w:t>
      </w:r>
      <w:r>
        <w:br/>
      </w:r>
      <w:r>
        <w:t>本题难度不大，掌握常见物质燃烧的现象即可正确解答；在描述物质燃烧的现象时，需要注意光和火焰、烟和雾的区别。</w:t>
      </w:r>
    </w:p>
    <w:p>
      <w:pPr>
        <w:pStyle w:val="BodyText"/>
      </w:pPr>
      <w:r>
        <w:br/>
      </w:r>
      <w:r>
        <w:t>7、下列关于空气的说法正确的是（ ）</w:t>
      </w:r>
    </w:p>
    <w:tbl>
      <w:tblPr>
        <w:tblStyle w:val="HostTable-Borderless"/>
        <w:tblW w:w="5000" w:type="pct"/>
        <w:tblInd w:w="0" w:type="dxa"/>
        <w:tblCellMar>
          <w:top w:w="0" w:type="dxa"/>
          <w:left w:w="0" w:type="dxa"/>
          <w:bottom w:w="0" w:type="dxa"/>
          <w:right w:w="0" w:type="dxa"/>
        </w:tblCellMar>
      </w:tblPr>
      <w:tblGrid>
        <w:gridCol w:w="5511"/>
        <w:gridCol w:w="4575"/>
      </w:tblGrid>
      <w:tr>
        <w:tblPrEx>
          <w:tblW w:w="5000" w:type="pct"/>
          <w:tblInd w:w="0" w:type="dxa"/>
          <w:tblCellMar>
            <w:top w:w="0" w:type="dxa"/>
            <w:left w:w="0" w:type="dxa"/>
            <w:bottom w:w="0" w:type="dxa"/>
            <w:right w:w="0" w:type="dxa"/>
          </w:tblCellMar>
        </w:tblPrEx>
        <w:tc>
          <w:tcPr/>
          <w:p>
            <w:pPr>
              <w:pStyle w:val="Compact"/>
              <w:jc w:val="left"/>
            </w:pPr>
            <w:r>
              <w:t>A.空气由空气分子构成</w:t>
            </w:r>
            <w:r>
              <w:br/>
            </w:r>
          </w:p>
        </w:tc>
        <w:tc>
          <w:tcPr/>
          <w:p>
            <w:pPr>
              <w:pStyle w:val="Compact"/>
              <w:jc w:val="left"/>
            </w:pPr>
            <w:r>
              <w:t>B.</w:t>
            </w:r>
            <m:oMath>
              <m:sSub>
                <m:e>
                  <m:r>
                    <m:t>N</m:t>
                  </m:r>
                </m:e>
                <m:sub>
                  <m:r>
                    <m:t>2</m:t>
                  </m:r>
                </m:sub>
              </m:sSub>
            </m:oMath>
            <w:r>
              <w:t>、</w:t>
            </w:r>
            <m:oMath>
              <m:sSub>
                <m:e>
                  <m:r>
                    <m:t>O</m:t>
                  </m:r>
                </m:e>
                <m:sub>
                  <m:r>
                    <m:t>2</m:t>
                  </m:r>
                </m:sub>
              </m:sSub>
            </m:oMath>
            <w:r>
              <w:t>等均匀混合</w:t>
            </w:r>
            <w:r>
              <w:br/>
            </w:r>
          </w:p>
        </w:tc>
      </w:tr>
      <w:tr>
        <w:tblPrEx>
          <w:tblW w:w="5000" w:type="pct"/>
          <w:tblInd w:w="0" w:type="dxa"/>
          <w:tblCellMar>
            <w:top w:w="0" w:type="dxa"/>
            <w:left w:w="0" w:type="dxa"/>
            <w:bottom w:w="0" w:type="dxa"/>
            <w:right w:w="0" w:type="dxa"/>
          </w:tblCellMar>
        </w:tblPrEx>
        <w:tc>
          <w:tcPr/>
          <w:p>
            <w:pPr>
              <w:pStyle w:val="Compact"/>
              <w:jc w:val="left"/>
            </w:pPr>
            <w:r>
              <w:t>C.</w:t>
            </w:r>
            <m:oMath>
              <m:sSub>
                <m:e>
                  <m:r>
                    <m:t>N</m:t>
                  </m:r>
                </m:e>
                <m:sub>
                  <m:r>
                    <m:t>2</m:t>
                  </m:r>
                </m:sub>
              </m:sSub>
            </m:oMath>
            <w:r>
              <w:t>、</w:t>
            </w:r>
            <m:oMath>
              <m:sSub>
                <m:e>
                  <m:r>
                    <m:t>O</m:t>
                  </m:r>
                </m:e>
                <m:sub>
                  <m:r>
                    <m:t>2</m:t>
                  </m:r>
                </m:sub>
              </m:sSub>
            </m:oMath>
            <w:r>
              <w:t>不再保持各自的化学性质</w:t>
            </w:r>
            <w:r>
              <w:br/>
            </w:r>
          </w:p>
        </w:tc>
        <w:tc>
          <w:tcPr/>
          <w:p>
            <w:pPr>
              <w:pStyle w:val="Compact"/>
              <w:jc w:val="left"/>
            </w:pPr>
            <w:r>
              <w:t>D.</w:t>
            </w:r>
            <m:oMath>
              <m:sSub>
                <m:e>
                  <m:r>
                    <m:t>N</m:t>
                  </m:r>
                </m:e>
                <m:sub>
                  <m:r>
                    <m:t>2</m:t>
                  </m:r>
                </m:sub>
              </m:sSub>
            </m:oMath>
            <w:r>
              <w:t>、</w:t>
            </w:r>
            <m:oMath>
              <m:sSub>
                <m:e>
                  <m:r>
                    <m:t>O</m:t>
                  </m:r>
                </m:e>
                <m:sub>
                  <m:r>
                    <m:t>2</m:t>
                  </m:r>
                </m:sub>
              </m:sSub>
            </m:oMath>
            <w:r>
              <w:t>的体积比约为5：1</w:t>
            </w:r>
          </w:p>
        </w:tc>
      </w:tr>
    </w:tbl>
    <w:p>
      <w:pPr>
        <w:pStyle w:val="BodyText"/>
      </w:pPr>
      <w:r>
        <w:t>【 答 案 】</w:t>
      </w:r>
    </w:p>
    <w:p>
      <w:pPr>
        <w:pStyle w:val="BodyText"/>
      </w:pPr>
      <w:r>
        <w:t>B</w:t>
      </w:r>
    </w:p>
    <w:p>
      <w:pPr>
        <w:pStyle w:val="BodyText"/>
      </w:pPr>
      <w:r>
        <w:t>【 解析 】</w:t>
      </w:r>
    </w:p>
    <w:p>
      <w:pPr>
        <w:pStyle w:val="BodyText"/>
      </w:pPr>
      <w:r>
        <w:t>【分析】</w:t>
      </w:r>
      <w:r>
        <w:br/>
      </w:r>
      <w:r>
        <w:t>解答本题关键是熟悉空气中各成分、性质和用途，本题难度不大。</w:t>
      </w:r>
      <w:r>
        <w:br/>
      </w:r>
      <w:r>
        <w:t>【解答】</w:t>
      </w:r>
      <w:r>
        <w:br/>
      </w:r>
      <w:r>
        <w:t>A、空气属于混合物没有空气分子，故A错；</w:t>
      </w:r>
      <w:r>
        <w:br/>
      </w:r>
      <w:r>
        <w:t>B、空气中各成分都是均匀混合，所以N</w:t>
      </w:r>
      <w:r>
        <w:rPr>
          <w:vertAlign w:val="subscript"/>
        </w:rPr>
        <w:t>2</w:t>
      </w:r>
      <w:r>
        <w:t>、O</w:t>
      </w:r>
      <w:r>
        <w:rPr>
          <w:vertAlign w:val="subscript"/>
        </w:rPr>
        <w:t>2</w:t>
      </w:r>
      <w:r>
        <w:t>等均匀混合，故B正确；</w:t>
      </w:r>
      <w:r>
        <w:br/>
      </w:r>
      <w:r>
        <w:t>C、混合物中各成分保持原来的化学性质，故C错；</w:t>
      </w:r>
      <w:r>
        <w:br/>
      </w:r>
      <w:r>
        <w:t>D、N</w:t>
      </w:r>
      <w:r>
        <w:rPr>
          <w:vertAlign w:val="subscript"/>
        </w:rPr>
        <w:t>2</w:t>
      </w:r>
      <w:r>
        <w:t>、O</w:t>
      </w:r>
      <w:r>
        <w:rPr>
          <w:vertAlign w:val="subscript"/>
        </w:rPr>
        <w:t>2</w:t>
      </w:r>
      <w:r>
        <w:t>的体积比约为4：1，故D错。</w:t>
      </w:r>
      <w:r>
        <w:br/>
      </w:r>
      <w:r>
        <w:t>故选：B。</w:t>
      </w:r>
      <w:r>
        <w:br/>
      </w:r>
      <w:r>
        <w:br/>
      </w:r>
      <w:r>
        <w:t> </w:t>
      </w:r>
    </w:p>
    <w:p>
      <w:pPr>
        <w:pStyle w:val="BodyText"/>
      </w:pPr>
      <w:r>
        <w:br/>
      </w:r>
      <w:r>
        <w:t>8、现将10g A和足量B混合加热，A和B发生化学反应，10g A完全反应后生成8g C和4g D，则参加反应的A和B的质量比是（　　）</w:t>
      </w:r>
    </w:p>
    <w:tbl>
      <w:tblPr>
        <w:tblStyle w:val="HostTable-Borderless"/>
        <w:tblW w:w="5000" w:type="pct"/>
        <w:tblInd w:w="0" w:type="dxa"/>
        <w:tblCellMar>
          <w:top w:w="0" w:type="dxa"/>
          <w:left w:w="0" w:type="dxa"/>
          <w:bottom w:w="0" w:type="dxa"/>
          <w:right w:w="0" w:type="dxa"/>
        </w:tblCellMar>
      </w:tblPr>
      <w:tblGrid>
        <w:gridCol w:w="2529"/>
        <w:gridCol w:w="2519"/>
        <w:gridCol w:w="2476"/>
        <w:gridCol w:w="2562"/>
      </w:tblGrid>
      <w:tr>
        <w:tblPrEx>
          <w:tblW w:w="5000" w:type="pct"/>
          <w:tblInd w:w="0" w:type="dxa"/>
          <w:tblCellMar>
            <w:top w:w="0" w:type="dxa"/>
            <w:left w:w="0" w:type="dxa"/>
            <w:bottom w:w="0" w:type="dxa"/>
            <w:right w:w="0" w:type="dxa"/>
          </w:tblCellMar>
        </w:tblPrEx>
        <w:tc>
          <w:tcPr/>
          <w:p>
            <w:pPr>
              <w:pStyle w:val="Compact"/>
              <w:jc w:val="left"/>
            </w:pPr>
            <w:r>
              <w:t>A.1：1</w:t>
            </w:r>
          </w:p>
        </w:tc>
        <w:tc>
          <w:tcPr/>
          <w:p>
            <w:pPr>
              <w:pStyle w:val="Compact"/>
              <w:jc w:val="left"/>
            </w:pPr>
            <w:r>
              <w:t>B.2：1</w:t>
            </w:r>
          </w:p>
        </w:tc>
        <w:tc>
          <w:tcPr/>
          <w:p>
            <w:pPr>
              <w:pStyle w:val="Compact"/>
              <w:jc w:val="left"/>
            </w:pPr>
            <w:r>
              <w:t>C.4：1</w:t>
            </w:r>
          </w:p>
        </w:tc>
        <w:tc>
          <w:tcPr/>
          <w:p>
            <w:pPr>
              <w:pStyle w:val="Compact"/>
              <w:jc w:val="left"/>
            </w:pPr>
            <w:r>
              <w:t>D.5：1</w:t>
            </w:r>
          </w:p>
        </w:tc>
      </w:tr>
    </w:tbl>
    <w:p>
      <w:pPr>
        <w:pStyle w:val="BodyText"/>
      </w:pPr>
      <w:r>
        <w:t>【 答 案 】</w:t>
      </w:r>
    </w:p>
    <w:p>
      <w:pPr>
        <w:pStyle w:val="BodyText"/>
      </w:pPr>
      <w:r>
        <w:t>D</w:t>
      </w:r>
    </w:p>
    <w:p>
      <w:pPr>
        <w:pStyle w:val="BodyText"/>
      </w:pPr>
      <w:r>
        <w:t>【 解析 】</w:t>
      </w:r>
    </w:p>
    <w:p>
      <w:pPr>
        <w:pStyle w:val="BodyText"/>
      </w:pPr>
      <w:r>
        <w:t>解：10gA完全反应后生成8gC和4gD，由质量守恒定律可知，参加反应的B的质量为2g，故参加反应的A和B的质量比是10g：2g=5：1。</w:t>
      </w:r>
      <w:r>
        <w:br/>
      </w:r>
      <w:r>
        <w:t>故选：D。</w:t>
      </w:r>
      <w:r>
        <w:br/>
      </w:r>
      <w:r>
        <w:t>由题意可知，反应物是A和B，生成物是C和D，根据质量守恒定律可以求出参加反应的B的质量，进而求出参加反应的A和B的质量比．</w:t>
      </w:r>
      <w:r>
        <w:br/>
      </w:r>
      <w:r>
        <w:t>本题解题的关键是运用化学中的基本思想：质量守恒思想．</w:t>
      </w:r>
    </w:p>
    <w:p>
      <w:pPr>
        <w:pStyle w:val="BodyText"/>
      </w:pPr>
      <w:r>
        <w:br/>
      </w:r>
      <w:r>
        <w:t>9、 如图表示三种物质在密闭容器这个反应前后质量比例的变化。下列说法正确的是（　　）</w:t>
      </w:r>
      <w:r>
        <w:br/>
      </w:r>
      <w:r>
        <w:drawing>
          <wp:inline distT="0" distB="0" distL="114300" distR="114300">
            <wp:extent cx="2406015" cy="1116330"/>
            <wp:effectExtent l="0" t="0" r="0" b="0"/>
            <wp:docPr id="1433294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959983" name="Picture"/>
                    <pic:cNvPicPr>
                      <a:picLocks noChangeAspect="1" noChangeArrowheads="1"/>
                    </pic:cNvPicPr>
                  </pic:nvPicPr>
                  <pic:blipFill>
                    <a:blip xmlns:r="http://schemas.openxmlformats.org/officeDocument/2006/relationships" r:embed="rId10"/>
                    <a:stretch>
                      <a:fillRect/>
                    </a:stretch>
                  </pic:blipFill>
                  <pic:spPr>
                    <a:xfrm>
                      <a:off x="0" y="0"/>
                      <a:ext cx="2406315" cy="111653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517"/>
        <w:gridCol w:w="4569"/>
      </w:tblGrid>
      <w:tr>
        <w:tblPrEx>
          <w:tblW w:w="5000" w:type="pct"/>
          <w:tblInd w:w="0" w:type="dxa"/>
          <w:tblCellMar>
            <w:top w:w="0" w:type="dxa"/>
            <w:left w:w="0" w:type="dxa"/>
            <w:bottom w:w="0" w:type="dxa"/>
            <w:right w:w="0" w:type="dxa"/>
          </w:tblCellMar>
        </w:tblPrEx>
        <w:tc>
          <w:tcPr/>
          <w:p>
            <w:pPr>
              <w:pStyle w:val="Compact"/>
              <w:jc w:val="left"/>
            </w:pPr>
            <w:r>
              <w:t>A.该反应中CaO中起催化作用</w:t>
            </w:r>
          </w:p>
        </w:tc>
        <w:tc>
          <w:tcPr/>
          <w:p>
            <w:pPr>
              <w:pStyle w:val="Compact"/>
              <w:jc w:val="left"/>
            </w:pPr>
            <w:r>
              <w:t>B.该反应中CO</w:t>
            </w:r>
            <w:r>
              <w:rPr>
                <w:vertAlign w:val="subscript"/>
              </w:rPr>
              <w:t>2</w:t>
            </w:r>
            <w:r>
              <w:t>是生成物</w:t>
            </w:r>
          </w:p>
        </w:tc>
      </w:tr>
      <w:tr>
        <w:tblPrEx>
          <w:tblW w:w="5000" w:type="pct"/>
          <w:tblInd w:w="0" w:type="dxa"/>
          <w:tblCellMar>
            <w:top w:w="0" w:type="dxa"/>
            <w:left w:w="0" w:type="dxa"/>
            <w:bottom w:w="0" w:type="dxa"/>
            <w:right w:w="0" w:type="dxa"/>
          </w:tblCellMar>
        </w:tblPrEx>
        <w:tc>
          <w:tcPr/>
          <w:p>
            <w:pPr>
              <w:pStyle w:val="Compact"/>
              <w:jc w:val="left"/>
            </w:pPr>
            <w:r>
              <w:t>C.该反应是复分解反应</w:t>
            </w:r>
          </w:p>
        </w:tc>
        <w:tc>
          <w:tcPr/>
          <w:p>
            <w:pPr>
              <w:pStyle w:val="Compact"/>
              <w:jc w:val="left"/>
            </w:pPr>
            <w:r>
              <w:t>D.该反应是化合反应</w:t>
            </w:r>
          </w:p>
        </w:tc>
      </w:tr>
    </w:tbl>
    <w:p>
      <w:pPr>
        <w:pStyle w:val="BodyText"/>
      </w:pPr>
      <w:r>
        <w:t>【 答 案 】</w:t>
      </w:r>
    </w:p>
    <w:p>
      <w:pPr>
        <w:pStyle w:val="BodyText"/>
      </w:pPr>
      <w:r>
        <w:t>D</w:t>
      </w:r>
    </w:p>
    <w:p>
      <w:pPr>
        <w:pStyle w:val="BodyText"/>
      </w:pPr>
      <w:r>
        <w:t>【 解析 】</w:t>
      </w:r>
    </w:p>
    <w:p>
      <w:pPr>
        <w:pStyle w:val="BodyText"/>
      </w:pPr>
      <w:r>
        <w:t>解：A、由氧化钙在反应前后质量比例的变化，反应后氧化钙的质量分数减少，氧化钙应为反应物，故选项说法错误。</w:t>
      </w:r>
      <w:r>
        <w:br/>
      </w:r>
      <w:r>
        <w:t>B、由二氧化碳钙在反应前后质量比例的变化，反应后二氧化碳的质量分数减少，二氧化碳应为反应物，故选项说法错误。</w:t>
      </w:r>
      <w:r>
        <w:br/>
      </w:r>
      <w:r>
        <w:t>C、由碳酸钙在反应前后质量比例的变化，反应后碳酸钙的质量分数增大，碳酸钙应为生成物，该反应的反应物是二氧化碳和氧化钙，生成物是碳酸钙，该反应符合“多变一”的特征，属于化合反应，故选项说法错误。</w:t>
      </w:r>
      <w:r>
        <w:br/>
      </w:r>
      <w:r>
        <w:t>D、由C选项的分析，该反应是化合反应，故选项说法正确。</w:t>
      </w:r>
      <w:r>
        <w:br/>
      </w:r>
      <w:r>
        <w:t>故选：D。</w:t>
      </w:r>
      <w:r>
        <w:br/>
      </w:r>
      <w:r>
        <w:t>由三种物质在密闭容器这个反应前后质量比例的变化，确定是反应物还是生成物，进而进而可以确定反应类型。</w:t>
      </w:r>
      <w:r>
        <w:br/>
      </w:r>
      <w:r>
        <w:t>本题难度不大，考查的是质量守恒定律的应用，解题的关键是分析图中质量比例的变化，灵活运用质量守恒定律。</w:t>
      </w:r>
    </w:p>
    <w:p>
      <w:pPr>
        <w:pStyle w:val="BodyText"/>
      </w:pPr>
      <w:r>
        <w:br/>
      </w:r>
      <w:r>
        <w:t>10、下列对化学知识的归纳不完全正确的一组是（　　）</w:t>
      </w:r>
      <w:r>
        <w:br/>
      </w:r>
    </w:p>
    <w:tbl>
      <w:tblPr>
        <w:tblStyle w:val="HostTable-Borderless"/>
        <w:tblW w:w="5000" w:type="pct"/>
        <w:tblInd w:w="0" w:type="dxa"/>
        <w:tblCellMar>
          <w:top w:w="0" w:type="dxa"/>
          <w:left w:w="0" w:type="dxa"/>
          <w:bottom w:w="0" w:type="dxa"/>
          <w:right w:w="0" w:type="dxa"/>
        </w:tblCellMar>
      </w:tblPr>
      <w:tblGrid>
        <w:gridCol w:w="1740"/>
        <w:gridCol w:w="1710"/>
        <w:gridCol w:w="3090"/>
        <w:gridCol w:w="3546"/>
      </w:tblGrid>
      <w:tr>
        <w:tblPrEx>
          <w:tblW w:w="5000" w:type="pct"/>
          <w:tblInd w:w="0" w:type="dxa"/>
          <w:tblCellMar>
            <w:top w:w="0" w:type="dxa"/>
            <w:left w:w="0" w:type="dxa"/>
            <w:bottom w:w="0" w:type="dxa"/>
            <w:right w:w="0" w:type="dxa"/>
          </w:tblCellMar>
        </w:tblPrEx>
        <w:tc>
          <w:tcPr>
            <w:gridSpan w:val="2"/>
          </w:tcPr>
          <w:p>
            <w:pPr>
              <w:pStyle w:val="Compact"/>
              <w:jc w:val="left"/>
            </w:pPr>
            <w:r>
              <w:t>A．安全常识</w:t>
            </w:r>
          </w:p>
        </w:tc>
        <w:tc>
          <w:tcPr>
            <w:gridSpan w:val="2"/>
          </w:tcPr>
          <w:p>
            <w:pPr>
              <w:pStyle w:val="Compact"/>
              <w:jc w:val="left"/>
            </w:pPr>
            <w:r>
              <w:t>B．辨清物质</w:t>
            </w:r>
          </w:p>
        </w:tc>
      </w:tr>
      <w:tr>
        <w:tblPrEx>
          <w:tblW w:w="5000" w:type="pct"/>
          <w:tblInd w:w="0" w:type="dxa"/>
          <w:tblCellMar>
            <w:top w:w="0" w:type="dxa"/>
            <w:left w:w="0" w:type="dxa"/>
            <w:bottom w:w="0" w:type="dxa"/>
            <w:right w:w="0" w:type="dxa"/>
          </w:tblCellMar>
        </w:tblPrEx>
        <w:tc>
          <w:tcPr>
            <w:gridSpan w:val="2"/>
          </w:tcPr>
          <w:p>
            <w:pPr>
              <w:pStyle w:val="Compact"/>
              <w:jc w:val="left"/>
            </w:pPr>
            <w:r>
              <w:t>油着火--用水浇灭</w:t>
            </w:r>
            <w:r>
              <w:br/>
            </w:r>
            <w:r>
              <w:t>燃气泄漏--严禁火种</w:t>
            </w:r>
          </w:p>
        </w:tc>
        <w:tc>
          <w:tcPr>
            <w:gridSpan w:val="2"/>
          </w:tcPr>
          <w:p>
            <w:pPr>
              <w:pStyle w:val="Compact"/>
              <w:jc w:val="left"/>
            </w:pPr>
            <w:r>
              <w:t>水银不是银--是汞单质</w:t>
            </w:r>
            <w:r>
              <w:br/>
            </w:r>
            <w:r>
              <w:t>干冰不是冰--是固体CO</w:t>
            </w:r>
            <w:r>
              <w:rPr>
                <w:vertAlign w:val="subscript"/>
              </w:rPr>
              <w:t>2</w:t>
            </w:r>
          </w:p>
        </w:tc>
      </w:tr>
      <w:tr>
        <w:tblPrEx>
          <w:tblW w:w="5000" w:type="pct"/>
          <w:tblInd w:w="0" w:type="dxa"/>
          <w:tblCellMar>
            <w:top w:w="0" w:type="dxa"/>
            <w:left w:w="0" w:type="dxa"/>
            <w:bottom w:w="0" w:type="dxa"/>
            <w:right w:w="0" w:type="dxa"/>
          </w:tblCellMar>
        </w:tblPrEx>
        <w:tc>
          <w:tcPr>
            <w:gridSpan w:val="2"/>
          </w:tcPr>
          <w:p>
            <w:pPr>
              <w:pStyle w:val="Compact"/>
              <w:jc w:val="left"/>
            </w:pPr>
            <w:r>
              <w:t>C．元素与人体健康</w:t>
            </w:r>
          </w:p>
        </w:tc>
        <w:tc>
          <w:tcPr>
            <w:gridSpan w:val="2"/>
          </w:tcPr>
          <w:p>
            <w:pPr>
              <w:pStyle w:val="Compact"/>
              <w:jc w:val="left"/>
            </w:pPr>
            <w:r>
              <w:t>D．初中化学中常见的“三”</w:t>
            </w:r>
          </w:p>
        </w:tc>
      </w:tr>
      <w:tr>
        <w:tblPrEx>
          <w:tblW w:w="5000" w:type="pct"/>
          <w:tblInd w:w="0" w:type="dxa"/>
          <w:tblCellMar>
            <w:top w:w="0" w:type="dxa"/>
            <w:left w:w="0" w:type="dxa"/>
            <w:bottom w:w="0" w:type="dxa"/>
            <w:right w:w="0" w:type="dxa"/>
          </w:tblCellMar>
        </w:tblPrEx>
        <w:tc>
          <w:tcPr>
            <w:gridSpan w:val="2"/>
          </w:tcPr>
          <w:p>
            <w:pPr>
              <w:pStyle w:val="Compact"/>
              <w:jc w:val="left"/>
            </w:pPr>
            <w:r>
              <w:t>缺锌--易食欲不振</w:t>
            </w:r>
            <w:r>
              <w:br/>
            </w:r>
            <w:r>
              <w:t>缺钙--易患佝偻病</w:t>
            </w:r>
          </w:p>
        </w:tc>
        <w:tc>
          <w:tcPr>
            <w:gridSpan w:val="2"/>
          </w:tcPr>
          <w:p>
            <w:pPr>
              <w:pStyle w:val="Compact"/>
              <w:jc w:val="left"/>
            </w:pPr>
            <w:r>
              <w:t>地壳中含量前三位的元素--氧、硅、铝</w:t>
            </w:r>
            <w:r>
              <w:br/>
            </w:r>
            <w:r>
              <w:t>最主要的化学肥料--氮肥、磷肥、钾肥</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解：A．燃气具有可燃性，遇明火易发生爆炸，应严禁火种；油的密度比水小，会浮于水面，油着火，不能用水浇灭；故选项对化学知识的归纳不完全正确。</w:t>
      </w:r>
      <w:r>
        <w:br/>
      </w:r>
      <w:r>
        <w:t>B．水银是金属汞的俗称，干冰不是冰，而是固态的二氧化碳，故选项对化学知识的归纳完全正确。</w:t>
      </w:r>
      <w:r>
        <w:br/>
      </w:r>
      <w:r>
        <w:t>C．锌影响人体发育，缺锌会引起食欲不振，生长迟缓，发育不良；钙主要存在于骨胳和牙齿中，使骨和牙齿具有坚硬的结构支架，缺乏幼儿和青少年会患佝偻病，老年人会患骨质疏松；故选项对化学知识的归纳完全正确。</w:t>
      </w:r>
      <w:r>
        <w:br/>
      </w:r>
      <w:r>
        <w:t>D．地壳中元素的含量由多到少的顺序依次为：氧、硅、铝、铁、钙等；农作物需求量较大的三种元素是氮、磷、钾，所以最主要的化学肥料是氮肥、磷肥、钾肥，故选项对化学知识的归纳完全正确。</w:t>
      </w:r>
      <w:r>
        <w:br/>
      </w:r>
      <w:r>
        <w:t>故选：A。</w:t>
      </w:r>
      <w:r>
        <w:br/>
      </w:r>
      <w:r>
        <w:t>A．燃气具有可燃性，与空气混合后的气体遇明火、静电、电火花或加热易发生爆炸，要谨慎处理；由灭火的原理和方法进行分析判断。</w:t>
      </w:r>
      <w:r>
        <w:br/>
      </w:r>
      <w:r>
        <w:t>B．水银是金属汞的俗称，干冰是固态的二氧化碳。</w:t>
      </w:r>
      <w:r>
        <w:br/>
      </w:r>
      <w:r>
        <w:t>C．根据锌和钙的生理功能和缺乏症进行分析判断。</w:t>
      </w:r>
      <w:r>
        <w:br/>
      </w:r>
      <w:r>
        <w:t>D．根据地壳中元素的含量以及常见的化学肥料来分析。</w:t>
      </w:r>
      <w:r>
        <w:br/>
      </w:r>
      <w:r>
        <w:t>本题难度不大，掌握防止爆炸的措施、灭火的原理、常见微量元素的生理功能和缺乏症、常见的有害物质、地壳中元素的含量等是正确解答本题的关键。</w:t>
      </w:r>
    </w:p>
    <w:p>
      <w:pPr>
        <w:pStyle w:val="BodyText"/>
      </w:pPr>
      <w:r>
        <w:br/>
      </w:r>
      <w:r>
        <w:t>11、 除去下列物质中含有的少量杂质，所选用试剂或操作方法不正确的一组是（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369"/>
        <w:gridCol w:w="1176"/>
        <w:gridCol w:w="35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w:t>
            </w:r>
          </w:p>
        </w:tc>
        <w:tc>
          <w:tcPr/>
          <w:p>
            <w:pPr>
              <w:pStyle w:val="Compact"/>
              <w:jc w:val="left"/>
            </w:pPr>
            <w:r>
              <w:t>所含杂质</w:t>
            </w:r>
          </w:p>
        </w:tc>
        <w:tc>
          <w:tcPr/>
          <w:p>
            <w:pPr>
              <w:pStyle w:val="Compact"/>
              <w:jc w:val="left"/>
            </w:pPr>
            <w:r>
              <w:t>除去杂质的试剂或方法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KCl溶液</w:t>
            </w:r>
          </w:p>
        </w:tc>
        <w:tc>
          <w:tcPr/>
          <w:p>
            <w:pPr>
              <w:pStyle w:val="Compact"/>
              <w:jc w:val="left"/>
            </w:pPr>
            <w:r>
              <w:t>K</w:t>
            </w:r>
            <w:r>
              <w:rPr>
                <w:vertAlign w:val="subscript"/>
              </w:rPr>
              <w:t>2</w:t>
            </w:r>
            <w:r>
              <w:t>SO</w:t>
            </w:r>
            <w:r>
              <w:rPr>
                <w:vertAlign w:val="subscript"/>
              </w:rPr>
              <w:t>4</w:t>
            </w:r>
          </w:p>
        </w:tc>
        <w:tc>
          <w:tcPr/>
          <w:p>
            <w:pPr>
              <w:pStyle w:val="Compact"/>
              <w:jc w:val="left"/>
            </w:pPr>
            <w:r>
              <w:t>适量硝酸钡溶液，过滤</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NaCl溶液</w:t>
            </w:r>
          </w:p>
        </w:tc>
        <w:tc>
          <w:tcPr/>
          <w:p>
            <w:pPr>
              <w:pStyle w:val="Compact"/>
              <w:jc w:val="left"/>
            </w:pPr>
            <w:r>
              <w:t>CaCl</w:t>
            </w:r>
            <w:r>
              <w:rPr>
                <w:vertAlign w:val="subscript"/>
              </w:rPr>
              <w:t>2</w:t>
            </w:r>
          </w:p>
        </w:tc>
        <w:tc>
          <w:tcPr/>
          <w:p>
            <w:pPr>
              <w:pStyle w:val="Compact"/>
              <w:jc w:val="left"/>
            </w:pPr>
            <w:r>
              <w:t>适量碳酸钠溶液，过滤</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Cu</w:t>
            </w:r>
          </w:p>
        </w:tc>
        <w:tc>
          <w:tcPr/>
          <w:p>
            <w:pPr>
              <w:pStyle w:val="Compact"/>
              <w:jc w:val="left"/>
            </w:pPr>
            <w:r>
              <w:t>CuO</w:t>
            </w:r>
          </w:p>
        </w:tc>
        <w:tc>
          <w:tcPr/>
          <w:p>
            <w:pPr>
              <w:pStyle w:val="Compact"/>
              <w:jc w:val="left"/>
            </w:pPr>
            <w:r>
              <w:t>过量稀盐酸，过滤、洗涤、干燥</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ZnSO</w:t>
            </w:r>
            <w:r>
              <w:rPr>
                <w:vertAlign w:val="subscript"/>
              </w:rPr>
              <w:t>4</w:t>
            </w:r>
            <w:r>
              <w:t>溶液</w:t>
            </w:r>
          </w:p>
        </w:tc>
        <w:tc>
          <w:tcPr/>
          <w:p>
            <w:pPr>
              <w:pStyle w:val="Compact"/>
              <w:jc w:val="left"/>
            </w:pPr>
            <w:r>
              <w:t>FeSO</w:t>
            </w:r>
            <w:r>
              <w:rPr>
                <w:vertAlign w:val="subscript"/>
              </w:rPr>
              <w:t>4</w:t>
            </w:r>
          </w:p>
        </w:tc>
        <w:tc>
          <w:tcPr/>
          <w:p>
            <w:pPr>
              <w:pStyle w:val="Compact"/>
              <w:jc w:val="left"/>
            </w:pPr>
            <w:r>
              <w:t>过量锌粉，过滤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解：A、硝酸钡能与K</w:t>
      </w:r>
      <w:r>
        <w:rPr>
          <w:vertAlign w:val="subscript"/>
        </w:rPr>
        <w:t>2</w:t>
      </w:r>
      <w:r>
        <w:t>SO</w:t>
      </w:r>
      <w:r>
        <w:rPr>
          <w:vertAlign w:val="subscript"/>
        </w:rPr>
        <w:t>4</w:t>
      </w:r>
      <w:r>
        <w:t>溶液反应生成硫酸钡沉淀和硝酸钾，能除去杂质但引入了新的杂质硝酸钾，不符合除杂原则，故选项所采取的方法错误。</w:t>
      </w:r>
      <w:r>
        <w:br/>
      </w:r>
      <w:r>
        <w:t>B、CaCl</w:t>
      </w:r>
      <w:r>
        <w:rPr>
          <w:vertAlign w:val="subscript"/>
        </w:rPr>
        <w:t>2</w:t>
      </w:r>
      <w:r>
        <w:t>能与适量碳酸钠溶液反应生成碳酸钙沉淀和氯化钠，能除去杂质且没有引入新的杂质，符合除杂原则，故选项所采取的方法正确。</w:t>
      </w:r>
      <w:r>
        <w:br/>
      </w:r>
      <w:r>
        <w:t>C、CuO能与稀盐酸反应生成氯化铜和水，铜不与稀盐酸反应，再过滤、洗涤、干燥，能除去杂质且没有引入新的杂质，符合除杂原则，故选项所采取的方法正确。</w:t>
      </w:r>
      <w:r>
        <w:br/>
      </w:r>
      <w:r>
        <w:t>D、过量锌粉能与FeSO</w:t>
      </w:r>
      <w:r>
        <w:rPr>
          <w:vertAlign w:val="subscript"/>
        </w:rPr>
        <w:t>4</w:t>
      </w:r>
      <w:r>
        <w:t>溶液反应生成硫酸锌溶液和铁，再过滤，能除去杂质且没有引入新的杂质，符合除杂原则，故选项所采取的方法正确。</w:t>
      </w:r>
      <w:r>
        <w:br/>
      </w:r>
      <w:r>
        <w:t>故选：A。</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12、我国化学家侯德榜的“联合制碱法”工艺简洁，效率高。其主要反应如下：</w:t>
      </w:r>
      <w:r>
        <w:br/>
      </w:r>
      <w:r>
        <w:t>①NH</w:t>
      </w:r>
      <w:r>
        <w:rPr>
          <w:vertAlign w:val="subscript"/>
        </w:rPr>
        <w:t>3</w:t>
      </w:r>
      <w:r>
        <w:t>+H</w:t>
      </w:r>
      <w:r>
        <w:rPr>
          <w:vertAlign w:val="subscript"/>
        </w:rPr>
        <w:t>2</w:t>
      </w:r>
      <w:r>
        <w:t>O+CO</w:t>
      </w:r>
      <w:r>
        <w:rPr>
          <w:vertAlign w:val="subscript"/>
        </w:rPr>
        <w:t>2</w:t>
      </w:r>
      <w:r>
        <w:t>=NH</w:t>
      </w:r>
      <w:r>
        <w:rPr>
          <w:vertAlign w:val="subscript"/>
        </w:rPr>
        <w:t>4</w:t>
      </w:r>
      <w:r>
        <w:t>HCO</w:t>
      </w:r>
      <w:r>
        <w:rPr>
          <w:vertAlign w:val="subscript"/>
        </w:rPr>
        <w:t>3</w:t>
      </w:r>
      <w:r>
        <w:br/>
      </w:r>
      <w:r>
        <w:t>②NaCl（饱和）+NH</w:t>
      </w:r>
      <w:r>
        <w:rPr>
          <w:vertAlign w:val="subscript"/>
        </w:rPr>
        <w:t>4</w:t>
      </w:r>
      <w:r>
        <w:t>HCO</w:t>
      </w:r>
      <w:r>
        <w:rPr>
          <w:vertAlign w:val="subscript"/>
        </w:rPr>
        <w:t>3</w:t>
      </w:r>
      <w:r>
        <w:t>=NH</w:t>
      </w:r>
      <w:r>
        <w:rPr>
          <w:vertAlign w:val="subscript"/>
        </w:rPr>
        <w:t>4</w:t>
      </w:r>
      <w:r>
        <w:t>Cl+NaHCO</w:t>
      </w:r>
      <w:r>
        <w:rPr>
          <w:vertAlign w:val="subscript"/>
        </w:rPr>
        <w:t>3</w:t>
      </w:r>
      <w:r>
        <w:br/>
      </w:r>
      <w:r>
        <w:t>③</w:t>
      </w:r>
      <w:r>
        <w:drawing>
          <wp:inline distT="0" distB="0" distL="114300" distR="114300">
            <wp:extent cx="3073400" cy="266700"/>
            <wp:effectExtent l="0" t="0" r="0" b="0"/>
            <wp:docPr id="18804602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165396" name="Picture"/>
                    <pic:cNvPicPr>
                      <a:picLocks noChangeAspect="1" noChangeArrowheads="1"/>
                    </pic:cNvPicPr>
                  </pic:nvPicPr>
                  <pic:blipFill>
                    <a:blip xmlns:r="http://schemas.openxmlformats.org/officeDocument/2006/relationships" r:embed="rId11"/>
                    <a:stretch>
                      <a:fillRect/>
                    </a:stretch>
                  </pic:blipFill>
                  <pic:spPr>
                    <a:xfrm>
                      <a:off x="0" y="0"/>
                      <a:ext cx="3073400" cy="266700"/>
                    </a:xfrm>
                    <a:prstGeom prst="rect">
                      <a:avLst/>
                    </a:prstGeom>
                    <a:noFill/>
                    <a:ln w="9525">
                      <a:noFill/>
                    </a:ln>
                  </pic:spPr>
                </pic:pic>
              </a:graphicData>
            </a:graphic>
          </wp:inline>
        </w:drawing>
      </w:r>
      <w:r>
        <w:br/>
      </w:r>
      <w:r>
        <w:t>下列说法正确的是（　　）</w:t>
      </w:r>
    </w:p>
    <w:tbl>
      <w:tblPr>
        <w:tblStyle w:val="HostTable-Borderless"/>
        <w:tblW w:w="5000" w:type="pct"/>
        <w:tblInd w:w="0" w:type="dxa"/>
        <w:tblCellMar>
          <w:top w:w="0" w:type="dxa"/>
          <w:left w:w="0" w:type="dxa"/>
          <w:bottom w:w="0" w:type="dxa"/>
          <w:right w:w="0" w:type="dxa"/>
        </w:tblCellMar>
      </w:tblPr>
      <w:tblGrid>
        <w:gridCol w:w="4938"/>
        <w:gridCol w:w="5148"/>
      </w:tblGrid>
      <w:tr>
        <w:tblPrEx>
          <w:tblW w:w="5000" w:type="pct"/>
          <w:tblInd w:w="0" w:type="dxa"/>
          <w:tblCellMar>
            <w:top w:w="0" w:type="dxa"/>
            <w:left w:w="0" w:type="dxa"/>
            <w:bottom w:w="0" w:type="dxa"/>
            <w:right w:w="0" w:type="dxa"/>
          </w:tblCellMar>
        </w:tblPrEx>
        <w:tc>
          <w:tcPr/>
          <w:p>
            <w:pPr>
              <w:pStyle w:val="Compact"/>
              <w:jc w:val="left"/>
            </w:pPr>
            <w:r>
              <w:t>A.①反应是复分解反应</w:t>
            </w:r>
          </w:p>
        </w:tc>
        <w:tc>
          <w:tcPr/>
          <w:p>
            <w:pPr>
              <w:pStyle w:val="Compact"/>
              <w:jc w:val="left"/>
            </w:pPr>
            <w:r>
              <w:t>B.②反应过程中碳元素的化合价发生了改变</w:t>
            </w:r>
          </w:p>
        </w:tc>
      </w:tr>
      <w:tr>
        <w:tblPrEx>
          <w:tblW w:w="5000" w:type="pct"/>
          <w:tblInd w:w="0" w:type="dxa"/>
          <w:tblCellMar>
            <w:top w:w="0" w:type="dxa"/>
            <w:left w:w="0" w:type="dxa"/>
            <w:bottom w:w="0" w:type="dxa"/>
            <w:right w:w="0" w:type="dxa"/>
          </w:tblCellMar>
        </w:tblPrEx>
        <w:tc>
          <w:tcPr/>
          <w:p>
            <w:pPr>
              <w:pStyle w:val="Compact"/>
              <w:jc w:val="left"/>
            </w:pPr>
            <w:r>
              <w:t>C.③反应后的H</w:t>
            </w:r>
            <w:r>
              <w:rPr>
                <w:vertAlign w:val="subscript"/>
              </w:rPr>
              <w:t>2</w:t>
            </w:r>
            <w:r>
              <w:t>O和CO</w:t>
            </w:r>
            <w:r>
              <w:rPr>
                <w:vertAlign w:val="subscript"/>
              </w:rPr>
              <w:t>2</w:t>
            </w:r>
            <w:r>
              <w:t>可以被循环使用</w:t>
            </w:r>
          </w:p>
        </w:tc>
        <w:tc>
          <w:tcPr/>
          <w:p>
            <w:pPr>
              <w:pStyle w:val="Compact"/>
              <w:jc w:val="left"/>
            </w:pPr>
            <w:r>
              <w:t>D.反应结束后，只得到一种产物Na</w:t>
            </w:r>
            <w:r>
              <w:rPr>
                <w:vertAlign w:val="subscript"/>
              </w:rPr>
              <w:t>2</w:t>
            </w:r>
            <w:r>
              <w:t>CO</w:t>
            </w:r>
            <w:r>
              <w:rPr>
                <w:vertAlign w:val="subscript"/>
              </w:rPr>
              <w:t>3</w:t>
            </w:r>
          </w:p>
        </w:tc>
      </w:tr>
    </w:tbl>
    <w:p>
      <w:pPr>
        <w:pStyle w:val="BodyText"/>
      </w:pPr>
      <w:r>
        <w:t>【 答 案 】</w:t>
      </w:r>
    </w:p>
    <w:p>
      <w:pPr>
        <w:pStyle w:val="BodyText"/>
      </w:pPr>
      <w:r>
        <w:t>C</w:t>
      </w:r>
    </w:p>
    <w:p>
      <w:pPr>
        <w:pStyle w:val="BodyText"/>
      </w:pPr>
      <w:r>
        <w:t>【 解析 】</w:t>
      </w:r>
    </w:p>
    <w:p>
      <w:pPr>
        <w:pStyle w:val="BodyText"/>
      </w:pPr>
      <w:r>
        <w:t>解：A、①符合“多变一”的特征，属于化合反应，故选项说法错误。</w:t>
      </w:r>
      <w:r>
        <w:br/>
      </w:r>
      <w:r>
        <w:t>B、②反应过程中碳元素的化合价均为+4价，化合价不变，故选项说法错误。</w:t>
      </w:r>
      <w:r>
        <w:br/>
      </w:r>
      <w:r>
        <w:t>C、既是反应物，也是生成物的物质，可以循环使用，③反应后的H</w:t>
      </w:r>
      <w:r>
        <w:rPr>
          <w:vertAlign w:val="subscript"/>
        </w:rPr>
        <w:t>2</w:t>
      </w:r>
      <w:r>
        <w:t>O和CO</w:t>
      </w:r>
      <w:r>
        <w:rPr>
          <w:vertAlign w:val="subscript"/>
        </w:rPr>
        <w:t>2</w:t>
      </w:r>
      <w:r>
        <w:t>可以被循环使用，故选项说法正确。</w:t>
      </w:r>
      <w:r>
        <w:br/>
      </w:r>
      <w:r>
        <w:t>D、由“联合制碱法”的流程，反应结束后得到的产物有Na</w:t>
      </w:r>
      <w:r>
        <w:rPr>
          <w:vertAlign w:val="subscript"/>
        </w:rPr>
        <w:t>2</w:t>
      </w:r>
      <w:r>
        <w:t>CO</w:t>
      </w:r>
      <w:r>
        <w:rPr>
          <w:vertAlign w:val="subscript"/>
        </w:rPr>
        <w:t>3</w:t>
      </w:r>
      <w:r>
        <w:t>、NH</w:t>
      </w:r>
      <w:r>
        <w:rPr>
          <w:vertAlign w:val="subscript"/>
        </w:rPr>
        <w:t>4</w:t>
      </w:r>
      <w:r>
        <w:t>Cl，故选项说法错误。</w:t>
      </w:r>
      <w:r>
        <w:br/>
      </w:r>
      <w:r>
        <w:t>故选：C。</w:t>
      </w:r>
      <w:r>
        <w:br/>
      </w:r>
      <w:r>
        <w:t>A、复分解反应是两种化合物相互交换成分生成两种新的化合物的反应。</w:t>
      </w:r>
      <w:r>
        <w:br/>
      </w:r>
      <w:r>
        <w:t>B、根据化合价的原则，进行分析判断。</w:t>
      </w:r>
      <w:r>
        <w:br/>
      </w:r>
      <w:r>
        <w:t>C、根据既是反应物，也是生成物的物质，可以循环使用，进行分析判断。</w:t>
      </w:r>
      <w:r>
        <w:br/>
      </w:r>
      <w:r>
        <w:t>D、根据“联合制碱法”的流程，进行分析判断。</w:t>
      </w:r>
      <w:r>
        <w:br/>
      </w:r>
      <w:r>
        <w:t>本题难度不大，理解“联合制碱法”工艺的原理，掌握四种基本反应类型的特征、化合价的原则等是正确解答本题的关键。</w:t>
      </w:r>
    </w:p>
    <w:p>
      <w:pPr>
        <w:pStyle w:val="BodyText"/>
      </w:pPr>
      <w:r>
        <w:br/>
      </w:r>
      <w:r>
        <w:t>13、 有甲、乙、丙、丁四种无色溶液，它们分别是HCl、H</w:t>
      </w:r>
      <w:r>
        <w:rPr>
          <w:vertAlign w:val="subscript"/>
        </w:rPr>
        <w:t>2</w:t>
      </w:r>
      <w:r>
        <w:t>SO</w:t>
      </w:r>
      <w:r>
        <w:rPr>
          <w:vertAlign w:val="subscript"/>
        </w:rPr>
        <w:t>4</w:t>
      </w:r>
      <w:r>
        <w:t>、BaCl</w:t>
      </w:r>
      <w:r>
        <w:rPr>
          <w:vertAlign w:val="subscript"/>
        </w:rPr>
        <w:t>2</w:t>
      </w:r>
      <w:r>
        <w:t>、Na</w:t>
      </w:r>
      <w:r>
        <w:rPr>
          <w:vertAlign w:val="subscript"/>
        </w:rPr>
        <w:t>2</w:t>
      </w:r>
      <w:r>
        <w:t>CO</w:t>
      </w:r>
      <w:r>
        <w:rPr>
          <w:vertAlign w:val="subscript"/>
        </w:rPr>
        <w:t>3</w:t>
      </w:r>
      <w:r>
        <w:t>溶液中的一种。为区别这四种溶液，现将它们两两混合并得到下面现象：</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416"/>
        <w:gridCol w:w="1176"/>
        <w:gridCol w:w="1176"/>
        <w:gridCol w:w="11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溶液</w:t>
            </w:r>
          </w:p>
        </w:tc>
        <w:tc>
          <w:tcPr/>
          <w:p>
            <w:pPr>
              <w:pStyle w:val="Compact"/>
              <w:jc w:val="left"/>
            </w:pPr>
            <w:r>
              <w:t>甲+乙</w:t>
            </w:r>
          </w:p>
        </w:tc>
        <w:tc>
          <w:tcPr/>
          <w:p>
            <w:pPr>
              <w:pStyle w:val="Compact"/>
              <w:jc w:val="left"/>
            </w:pPr>
            <w:r>
              <w:t>乙+丙</w:t>
            </w:r>
          </w:p>
        </w:tc>
        <w:tc>
          <w:tcPr/>
          <w:p>
            <w:pPr>
              <w:pStyle w:val="Compact"/>
              <w:jc w:val="left"/>
            </w:pPr>
            <w:r>
              <w:t>丙+丁</w:t>
            </w:r>
          </w:p>
        </w:tc>
        <w:tc>
          <w:tcPr/>
          <w:p>
            <w:pPr>
              <w:pStyle w:val="Compact"/>
              <w:jc w:val="left"/>
            </w:pPr>
            <w:r>
              <w:t>甲+丁</w:t>
            </w:r>
          </w:p>
        </w:tc>
      </w:tr>
      <w:tr>
        <w:tblPrEx>
          <w:tblW w:w="0" w:type="pct"/>
          <w:tblInd w:w="0" w:type="dxa"/>
          <w:tblCellMar>
            <w:top w:w="0" w:type="dxa"/>
            <w:left w:w="108" w:type="dxa"/>
            <w:bottom w:w="0" w:type="dxa"/>
            <w:right w:w="108" w:type="dxa"/>
          </w:tblCellMar>
        </w:tblPrEx>
        <w:tc>
          <w:tcPr/>
          <w:p>
            <w:pPr>
              <w:pStyle w:val="Compact"/>
              <w:jc w:val="left"/>
            </w:pPr>
            <w:r>
              <w:t>现象</w:t>
            </w:r>
          </w:p>
        </w:tc>
        <w:tc>
          <w:tcPr/>
          <w:p>
            <w:pPr>
              <w:pStyle w:val="Compact"/>
              <w:jc w:val="left"/>
            </w:pPr>
            <w:r>
              <w:t>无明显现象</w:t>
            </w:r>
          </w:p>
        </w:tc>
        <w:tc>
          <w:tcPr/>
          <w:p>
            <w:pPr>
              <w:pStyle w:val="Compact"/>
              <w:jc w:val="left"/>
            </w:pPr>
            <w:r>
              <w:t>白色沉淀</w:t>
            </w:r>
          </w:p>
        </w:tc>
        <w:tc>
          <w:tcPr/>
          <w:p>
            <w:pPr>
              <w:pStyle w:val="Compact"/>
              <w:jc w:val="left"/>
            </w:pPr>
            <w:r>
              <w:t>白色沉淀</w:t>
            </w:r>
          </w:p>
        </w:tc>
        <w:tc>
          <w:tcPr/>
          <w:p>
            <w:pPr>
              <w:pStyle w:val="Compact"/>
              <w:jc w:val="left"/>
            </w:pPr>
            <w:r>
              <w:t>无色气体</w:t>
            </w:r>
          </w:p>
        </w:tc>
      </w:tr>
    </w:tbl>
    <w:p>
      <w:pPr>
        <w:pStyle w:val="BodyText"/>
      </w:pPr>
      <w:r>
        <w:t>根据对上述现象的分析，可推知甲、乙、丙、丁四种溶液的顺序依次是（　　）</w:t>
      </w:r>
    </w:p>
    <w:tbl>
      <w:tblPr>
        <w:tblStyle w:val="HostTable-Borderless"/>
        <w:tblW w:w="5000" w:type="pct"/>
        <w:tblInd w:w="0" w:type="dxa"/>
        <w:tblCellMar>
          <w:top w:w="0" w:type="dxa"/>
          <w:left w:w="0" w:type="dxa"/>
          <w:bottom w:w="0" w:type="dxa"/>
          <w:right w:w="0" w:type="dxa"/>
        </w:tblCellMar>
      </w:tblPr>
      <w:tblGrid>
        <w:gridCol w:w="2491"/>
        <w:gridCol w:w="2550"/>
        <w:gridCol w:w="2483"/>
        <w:gridCol w:w="2562"/>
      </w:tblGrid>
      <w:tr>
        <w:tblPrEx>
          <w:tblW w:w="5000" w:type="pct"/>
          <w:tblInd w:w="0" w:type="dxa"/>
          <w:tblCellMar>
            <w:top w:w="0" w:type="dxa"/>
            <w:left w:w="0" w:type="dxa"/>
            <w:bottom w:w="0" w:type="dxa"/>
            <w:right w:w="0" w:type="dxa"/>
          </w:tblCellMar>
        </w:tblPrEx>
        <w:tc>
          <w:tcPr/>
          <w:p>
            <w:pPr>
              <w:pStyle w:val="Compact"/>
              <w:jc w:val="left"/>
            </w:pPr>
            <w:r>
              <w:t>A.HCl、BaCl</w:t>
            </w:r>
            <w:r>
              <w:rPr>
                <w:vertAlign w:val="subscript"/>
              </w:rPr>
              <w:t>2</w:t>
            </w:r>
            <w:r>
              <w:t>、H</w:t>
            </w:r>
            <w:r>
              <w:rPr>
                <w:vertAlign w:val="subscript"/>
              </w:rPr>
              <w:t>2</w:t>
            </w:r>
            <w:r>
              <w:t>SO</w:t>
            </w:r>
            <w:r>
              <w:rPr>
                <w:vertAlign w:val="subscript"/>
              </w:rPr>
              <w:t>4</w:t>
            </w:r>
            <w:r>
              <w:t>、Na</w:t>
            </w:r>
            <w:r>
              <w:rPr>
                <w:vertAlign w:val="subscript"/>
              </w:rPr>
              <w:t>2</w:t>
            </w:r>
            <w:r>
              <w:t>CO</w:t>
            </w:r>
            <w:r>
              <w:rPr>
                <w:vertAlign w:val="subscript"/>
              </w:rPr>
              <w:t>3</w:t>
            </w:r>
          </w:p>
        </w:tc>
        <w:tc>
          <w:tcPr/>
          <w:p>
            <w:pPr>
              <w:pStyle w:val="Compact"/>
              <w:jc w:val="left"/>
            </w:pPr>
            <w:r>
              <w:t>B.H</w:t>
            </w:r>
            <w:r>
              <w:rPr>
                <w:vertAlign w:val="subscript"/>
              </w:rPr>
              <w:t>2</w:t>
            </w:r>
            <w:r>
              <w:t>SO</w:t>
            </w:r>
            <w:r>
              <w:rPr>
                <w:vertAlign w:val="subscript"/>
              </w:rPr>
              <w:t>4</w:t>
            </w:r>
            <w:r>
              <w:t>、HCl、BaCl</w:t>
            </w:r>
            <w:r>
              <w:rPr>
                <w:vertAlign w:val="subscript"/>
              </w:rPr>
              <w:t>2</w:t>
            </w:r>
            <w:r>
              <w:t>、Na</w:t>
            </w:r>
            <w:r>
              <w:rPr>
                <w:vertAlign w:val="subscript"/>
              </w:rPr>
              <w:t>2</w:t>
            </w:r>
            <w:r>
              <w:t>CO</w:t>
            </w:r>
            <w:r>
              <w:rPr>
                <w:vertAlign w:val="subscript"/>
              </w:rPr>
              <w:t>3</w:t>
            </w:r>
          </w:p>
        </w:tc>
        <w:tc>
          <w:tcPr/>
          <w:p>
            <w:pPr>
              <w:pStyle w:val="Compact"/>
              <w:jc w:val="left"/>
            </w:pPr>
            <w:r>
              <w:t>C.HCl、H</w:t>
            </w:r>
            <w:r>
              <w:rPr>
                <w:vertAlign w:val="subscript"/>
              </w:rPr>
              <w:t>2</w:t>
            </w:r>
            <w:r>
              <w:t>SO</w:t>
            </w:r>
            <w:r>
              <w:rPr>
                <w:vertAlign w:val="subscript"/>
              </w:rPr>
              <w:t>4</w:t>
            </w:r>
            <w:r>
              <w:t>、BaCl</w:t>
            </w:r>
            <w:r>
              <w:rPr>
                <w:vertAlign w:val="subscript"/>
              </w:rPr>
              <w:t>2</w:t>
            </w:r>
            <w:r>
              <w:t>、Na</w:t>
            </w:r>
            <w:r>
              <w:rPr>
                <w:vertAlign w:val="subscript"/>
              </w:rPr>
              <w:t>2</w:t>
            </w:r>
            <w:r>
              <w:t>CO</w:t>
            </w:r>
            <w:r>
              <w:rPr>
                <w:vertAlign w:val="subscript"/>
              </w:rPr>
              <w:t>3</w:t>
            </w:r>
          </w:p>
        </w:tc>
        <w:tc>
          <w:tcPr/>
          <w:p>
            <w:pPr>
              <w:pStyle w:val="Compact"/>
              <w:jc w:val="left"/>
            </w:pPr>
            <w:r>
              <w:t>D.H</w:t>
            </w:r>
            <w:r>
              <w:rPr>
                <w:vertAlign w:val="subscript"/>
              </w:rPr>
              <w:t>2</w:t>
            </w:r>
            <w:r>
              <w:t>SO</w:t>
            </w:r>
            <w:r>
              <w:rPr>
                <w:vertAlign w:val="subscript"/>
              </w:rPr>
              <w:t>4</w:t>
            </w:r>
            <w:r>
              <w:t>、Na</w:t>
            </w:r>
            <w:r>
              <w:rPr>
                <w:vertAlign w:val="subscript"/>
              </w:rPr>
              <w:t>2</w:t>
            </w:r>
            <w:r>
              <w:t>CO</w:t>
            </w:r>
            <w:r>
              <w:rPr>
                <w:vertAlign w:val="subscript"/>
              </w:rPr>
              <w:t>3</w:t>
            </w:r>
            <w:r>
              <w:t>、HCl、BaCl</w:t>
            </w:r>
            <w:r>
              <w:rPr>
                <w:vertAlign w:val="subscript"/>
              </w:rPr>
              <w:t>2</w:t>
            </w:r>
          </w:p>
        </w:tc>
      </w:tr>
    </w:tbl>
    <w:p>
      <w:pPr>
        <w:pStyle w:val="BodyText"/>
      </w:pPr>
      <w:r>
        <w:t>【 答 案 】</w:t>
      </w:r>
    </w:p>
    <w:p>
      <w:pPr>
        <w:pStyle w:val="BodyText"/>
      </w:pPr>
      <w:r>
        <w:t>C</w:t>
      </w:r>
    </w:p>
    <w:p>
      <w:pPr>
        <w:pStyle w:val="BodyText"/>
      </w:pPr>
      <w:r>
        <w:t>【 解析 】</w:t>
      </w:r>
    </w:p>
    <w:p>
      <w:pPr>
        <w:pStyle w:val="BodyText"/>
      </w:pPr>
      <w:r>
        <w:t>解：四物质中BaCl</w:t>
      </w:r>
      <w:r>
        <w:rPr>
          <w:vertAlign w:val="subscript"/>
        </w:rPr>
        <w:t>2</w:t>
      </w:r>
      <w:r>
        <w:t>和稀H</w:t>
      </w:r>
      <w:r>
        <w:rPr>
          <w:vertAlign w:val="subscript"/>
        </w:rPr>
        <w:t>2</w:t>
      </w:r>
      <w:r>
        <w:t>SO</w:t>
      </w:r>
      <w:r>
        <w:rPr>
          <w:vertAlign w:val="subscript"/>
        </w:rPr>
        <w:t>4</w:t>
      </w:r>
      <w:r>
        <w:t>和Na</w:t>
      </w:r>
      <w:r>
        <w:rPr>
          <w:vertAlign w:val="subscript"/>
        </w:rPr>
        <w:t>2</w:t>
      </w:r>
      <w:r>
        <w:t>CO</w:t>
      </w:r>
      <w:r>
        <w:rPr>
          <w:vertAlign w:val="subscript"/>
        </w:rPr>
        <w:t>3</w:t>
      </w:r>
      <w:r>
        <w:t>均会生成白色沉淀，Na</w:t>
      </w:r>
      <w:r>
        <w:rPr>
          <w:vertAlign w:val="subscript"/>
        </w:rPr>
        <w:t>2</w:t>
      </w:r>
      <w:r>
        <w:t>CO</w:t>
      </w:r>
      <w:r>
        <w:rPr>
          <w:vertAlign w:val="subscript"/>
        </w:rPr>
        <w:t>3</w:t>
      </w:r>
      <w:r>
        <w:t>和HCl、稀H</w:t>
      </w:r>
      <w:r>
        <w:rPr>
          <w:vertAlign w:val="subscript"/>
        </w:rPr>
        <w:t>2</w:t>
      </w:r>
      <w:r>
        <w:t>SO</w:t>
      </w:r>
      <w:r>
        <w:rPr>
          <w:vertAlign w:val="subscript"/>
        </w:rPr>
        <w:t>4</w:t>
      </w:r>
      <w:r>
        <w:t>反应均会生成二氧化碳气体，结合表格可知丙能够产生两次沉淀，因此丙是氯化钡，则乙和丁分别是硫酸、碳酸钠真的一种，那么剩下的甲就是盐酸，由于甲和丁混合能够产生气体，因此和盐酸反应产生气体的就是碳酸钠，那么乙就是硫酸，带入表格验证，符合要求，即：甲是盐酸，乙是硫酸，丙是氯化钡，丁是碳酸钠。</w:t>
      </w:r>
      <w:r>
        <w:br/>
      </w:r>
      <w:r>
        <w:t>故选：C。</w:t>
      </w:r>
      <w:r>
        <w:br/>
      </w:r>
      <w:r>
        <w:t>根据物质的性质进行推断，BaCl</w:t>
      </w:r>
      <w:r>
        <w:rPr>
          <w:vertAlign w:val="subscript"/>
        </w:rPr>
        <w:t>2</w:t>
      </w:r>
      <w:r>
        <w:t>和稀H</w:t>
      </w:r>
      <w:r>
        <w:rPr>
          <w:vertAlign w:val="subscript"/>
        </w:rPr>
        <w:t>2</w:t>
      </w:r>
      <w:r>
        <w:t>SO</w:t>
      </w:r>
      <w:r>
        <w:rPr>
          <w:vertAlign w:val="subscript"/>
        </w:rPr>
        <w:t>4</w:t>
      </w:r>
      <w:r>
        <w:t>和Na</w:t>
      </w:r>
      <w:r>
        <w:rPr>
          <w:vertAlign w:val="subscript"/>
        </w:rPr>
        <w:t>2</w:t>
      </w:r>
      <w:r>
        <w:t>CO</w:t>
      </w:r>
      <w:r>
        <w:rPr>
          <w:vertAlign w:val="subscript"/>
        </w:rPr>
        <w:t>3</w:t>
      </w:r>
      <w:r>
        <w:t>均会生成白色沉淀，Na</w:t>
      </w:r>
      <w:r>
        <w:rPr>
          <w:vertAlign w:val="subscript"/>
        </w:rPr>
        <w:t>2</w:t>
      </w:r>
      <w:r>
        <w:t>CO</w:t>
      </w:r>
      <w:r>
        <w:rPr>
          <w:vertAlign w:val="subscript"/>
        </w:rPr>
        <w:t>3</w:t>
      </w:r>
      <w:r>
        <w:t>和HCl、稀H</w:t>
      </w:r>
      <w:r>
        <w:rPr>
          <w:vertAlign w:val="subscript"/>
        </w:rPr>
        <w:t>2</w:t>
      </w:r>
      <w:r>
        <w:t>SO</w:t>
      </w:r>
      <w:r>
        <w:rPr>
          <w:vertAlign w:val="subscript"/>
        </w:rPr>
        <w:t>4</w:t>
      </w:r>
      <w:r>
        <w:t>反应均会生成二氧化碳气体，结合表格反应的现象，据此对物质进行分析推断并得出结论。</w:t>
      </w:r>
      <w:r>
        <w:br/>
      </w:r>
      <w:r>
        <w:t>本题考查了常见物质的推断，完成此题，可以依据题干提供的信息结合物质的性质进行，要求同学们在平时的学习中加强基础知识的储备，以便灵活应用。</w:t>
      </w:r>
    </w:p>
    <w:p>
      <w:pPr>
        <w:pStyle w:val="BodyText"/>
      </w:pPr>
      <w:r>
        <w:br/>
      </w:r>
    </w:p>
    <w:p>
      <w:pPr>
        <w:pStyle w:val="BodyText"/>
      </w:pPr>
      <w:r>
        <w:t>二、双选题（本大题共 2 小题，共 4 分）</w:t>
      </w:r>
    </w:p>
    <w:p>
      <w:pPr>
        <w:pStyle w:val="BodyText"/>
      </w:pPr>
      <w:r>
        <w:t>14、在学习化学的过程中，我们会发现许多具有一定规律性的知识。下列叙述中，正确的是（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A.实验室制取气体前要检查装置的气密性</w:t>
            </w:r>
          </w:p>
        </w:tc>
      </w:tr>
      <w:tr>
        <w:tblPrEx>
          <w:tblW w:w="5000" w:type="pct"/>
          <w:tblInd w:w="0" w:type="dxa"/>
          <w:tblCellMar>
            <w:top w:w="0" w:type="dxa"/>
            <w:left w:w="0" w:type="dxa"/>
            <w:bottom w:w="0" w:type="dxa"/>
            <w:right w:w="0" w:type="dxa"/>
          </w:tblCellMar>
        </w:tblPrEx>
        <w:tc>
          <w:tcPr/>
          <w:p>
            <w:pPr>
              <w:pStyle w:val="Compact"/>
              <w:jc w:val="left"/>
            </w:pPr>
            <w:r>
              <w:t>B.酸中一定含有氧元素</w:t>
            </w:r>
          </w:p>
        </w:tc>
      </w:tr>
      <w:tr>
        <w:tblPrEx>
          <w:tblW w:w="5000" w:type="pct"/>
          <w:tblInd w:w="0" w:type="dxa"/>
          <w:tblCellMar>
            <w:top w:w="0" w:type="dxa"/>
            <w:left w:w="0" w:type="dxa"/>
            <w:bottom w:w="0" w:type="dxa"/>
            <w:right w:w="0" w:type="dxa"/>
          </w:tblCellMar>
        </w:tblPrEx>
        <w:tc>
          <w:tcPr/>
          <w:p>
            <w:pPr>
              <w:pStyle w:val="Compact"/>
              <w:jc w:val="left"/>
            </w:pPr>
            <w:r>
              <w:t>C.在溶液中所有阳离子带的正电荷总数和所有阴离子带的负电荷总数相等</w:t>
            </w:r>
          </w:p>
        </w:tc>
      </w:tr>
      <w:tr>
        <w:tblPrEx>
          <w:tblW w:w="5000" w:type="pct"/>
          <w:tblInd w:w="0" w:type="dxa"/>
          <w:tblCellMar>
            <w:top w:w="0" w:type="dxa"/>
            <w:left w:w="0" w:type="dxa"/>
            <w:bottom w:w="0" w:type="dxa"/>
            <w:right w:w="0" w:type="dxa"/>
          </w:tblCellMar>
        </w:tblPrEx>
        <w:tc>
          <w:tcPr/>
          <w:p>
            <w:pPr>
              <w:pStyle w:val="Compact"/>
              <w:jc w:val="left"/>
            </w:pPr>
            <w:r>
              <w:t>D.酸、碱、盐之间都能发生复分解反应</w:t>
            </w:r>
          </w:p>
        </w:tc>
      </w:tr>
    </w:tbl>
    <w:p>
      <w:pPr>
        <w:pStyle w:val="BodyText"/>
      </w:pPr>
      <w:r>
        <w:t>【 答 案 】</w:t>
      </w:r>
    </w:p>
    <w:p>
      <w:pPr>
        <w:pStyle w:val="BodyText"/>
      </w:pPr>
      <w:r>
        <w:t>AC</w:t>
      </w:r>
    </w:p>
    <w:p>
      <w:pPr>
        <w:pStyle w:val="BodyText"/>
      </w:pPr>
      <w:r>
        <w:t>【 解析 】</w:t>
      </w:r>
    </w:p>
    <w:p>
      <w:pPr>
        <w:pStyle w:val="BodyText"/>
      </w:pPr>
      <w:r>
        <w:t>解：</w:t>
      </w:r>
      <w:r>
        <w:br/>
      </w:r>
      <w:r>
        <w:t>A、制取气体时，都要检查装置的气密性，要形成一个密封体系，手握试管的方法检查装置气密性的操作，注意观察是否有气泡冒出以判断气密性好坏；故对</w:t>
      </w:r>
      <w:r>
        <w:br/>
      </w:r>
      <w:r>
        <w:t>B、酸根据酸分子中有无氧原子分含氧酸和无氧酸两大类，如HCl等就不含氧；故B不正确；</w:t>
      </w:r>
      <w:r>
        <w:br/>
      </w:r>
      <w:r>
        <w:t>C、整个溶液不显电性，故在溶液中所有的阳离子所带的正电荷总数应与所有阴离子所带的负电荷总数相等；故对</w:t>
      </w:r>
      <w:r>
        <w:br/>
      </w:r>
      <w:r>
        <w:t>D、酸碱盐之间发生复分解反应要遵循复分解反应的条件，即有水、沉淀生成或有气体放出，并不是任何酸碱盐之间都能发生复分解反应；故D不正确。</w:t>
      </w:r>
      <w:r>
        <w:br/>
      </w:r>
      <w:r>
        <w:t>故选：AC。</w:t>
      </w:r>
      <w:r>
        <w:br/>
      </w:r>
      <w:r>
        <w:t>A、为防止装置漏气，制取气体前应检查装置的气密性；</w:t>
      </w:r>
      <w:r>
        <w:br/>
      </w:r>
      <w:r>
        <w:t>B、酸根据酸分子中有无氧原子分含氧酸和无氧酸两大类；</w:t>
      </w:r>
      <w:r>
        <w:br/>
      </w:r>
      <w:r>
        <w:t>C、整个溶液不显电性；</w:t>
      </w:r>
      <w:r>
        <w:br/>
      </w:r>
      <w:r>
        <w:t>D、酸碱盐之间发生复分解反应要遵循复分解反应的条件。</w:t>
      </w:r>
      <w:r>
        <w:br/>
      </w:r>
      <w:r>
        <w:t>考查学生物质元素的组成，酸的分类，金属的化学性质及复分解反应及其发生的条件。</w:t>
      </w:r>
    </w:p>
    <w:p>
      <w:pPr>
        <w:pStyle w:val="BodyText"/>
      </w:pPr>
      <w:r>
        <w:br/>
      </w:r>
      <w:r>
        <w:t>15、已知甲、乙两种物质的相对分子质量分别为M和N．若将甲、乙两种物质的溶液混合，当溶液中甲和乙的质量比为2M：N时，充分反应后溶液的pH=7，则甲和乙应是下列物质中的（　　）</w:t>
      </w:r>
    </w:p>
    <w:tbl>
      <w:tblPr>
        <w:tblStyle w:val="HostTable-Borderless"/>
        <w:tblW w:w="5000" w:type="pct"/>
        <w:tblInd w:w="0" w:type="dxa"/>
        <w:tblCellMar>
          <w:top w:w="0" w:type="dxa"/>
          <w:left w:w="0" w:type="dxa"/>
          <w:bottom w:w="0" w:type="dxa"/>
          <w:right w:w="0" w:type="dxa"/>
        </w:tblCellMar>
      </w:tblPr>
      <w:tblGrid>
        <w:gridCol w:w="1845"/>
        <w:gridCol w:w="3191"/>
        <w:gridCol w:w="2699"/>
        <w:gridCol w:w="2351"/>
      </w:tblGrid>
      <w:tr>
        <w:tblPrEx>
          <w:tblW w:w="5000" w:type="pct"/>
          <w:tblInd w:w="0" w:type="dxa"/>
          <w:tblCellMar>
            <w:top w:w="0" w:type="dxa"/>
            <w:left w:w="0" w:type="dxa"/>
            <w:bottom w:w="0" w:type="dxa"/>
            <w:right w:w="0" w:type="dxa"/>
          </w:tblCellMar>
        </w:tblPrEx>
        <w:tc>
          <w:tcPr/>
          <w:p>
            <w:pPr>
              <w:pStyle w:val="Compact"/>
              <w:jc w:val="left"/>
            </w:pPr>
            <w:r>
              <w:t>A.HCl和KOH</w:t>
            </w:r>
          </w:p>
        </w:tc>
        <w:tc>
          <w:tcPr/>
          <w:p>
            <w:pPr>
              <w:pStyle w:val="Compact"/>
              <w:jc w:val="left"/>
            </w:pPr>
            <w:r>
              <w:t>B.Na</w:t>
            </w:r>
            <w:r>
              <w:rPr>
                <w:vertAlign w:val="subscript"/>
              </w:rPr>
              <w:t>2</w:t>
            </w:r>
            <w:r>
              <w:t>CO</w:t>
            </w:r>
            <w:r>
              <w:rPr>
                <w:vertAlign w:val="subscript"/>
              </w:rPr>
              <w:t>3</w:t>
            </w:r>
            <w:r>
              <w:t>和Ba（OH）</w:t>
            </w:r>
            <w:r>
              <w:rPr>
                <w:vertAlign w:val="subscript"/>
              </w:rPr>
              <w:t>2</w:t>
            </w:r>
          </w:p>
        </w:tc>
        <w:tc>
          <w:tcPr/>
          <w:p>
            <w:pPr>
              <w:pStyle w:val="Compact"/>
              <w:jc w:val="left"/>
            </w:pPr>
            <w:r>
              <w:t>C.HCl和Ca（OH）</w:t>
            </w:r>
            <w:r>
              <w:rPr>
                <w:vertAlign w:val="subscript"/>
              </w:rPr>
              <w:t>2</w:t>
            </w:r>
          </w:p>
        </w:tc>
        <w:tc>
          <w:tcPr/>
          <w:p>
            <w:pPr>
              <w:pStyle w:val="Compact"/>
              <w:jc w:val="left"/>
            </w:pPr>
            <w:r>
              <w:t>D.NaOH和H</w:t>
            </w:r>
            <w:r>
              <w:rPr>
                <w:vertAlign w:val="subscript"/>
              </w:rPr>
              <w:t>2</w:t>
            </w:r>
            <w:r>
              <w:t>SO</w:t>
            </w:r>
            <w:r>
              <w:rPr>
                <w:vertAlign w:val="subscript"/>
              </w:rPr>
              <w:t>4</w:t>
            </w:r>
          </w:p>
        </w:tc>
      </w:tr>
    </w:tbl>
    <w:p>
      <w:pPr>
        <w:pStyle w:val="BodyText"/>
      </w:pPr>
      <w:r>
        <w:t>【 答 案 】</w:t>
      </w:r>
    </w:p>
    <w:p>
      <w:pPr>
        <w:pStyle w:val="BodyText"/>
      </w:pPr>
      <w:r>
        <w:t>CD</w:t>
      </w:r>
    </w:p>
    <w:p>
      <w:pPr>
        <w:pStyle w:val="BodyText"/>
      </w:pPr>
      <w:r>
        <w:t>【 解析 】</w:t>
      </w:r>
    </w:p>
    <w:p>
      <w:pPr>
        <w:pStyle w:val="BodyText"/>
      </w:pPr>
      <w:r>
        <w:t>解：A、NaOH+HCl=NaCl+H</w:t>
      </w:r>
      <w:r>
        <w:rPr>
          <w:vertAlign w:val="subscript"/>
        </w:rPr>
        <w:t>2</w:t>
      </w:r>
      <w:r>
        <w:t>O两物质按1：1的个数比时正好中和；</w:t>
      </w:r>
      <w:r>
        <w:br/>
      </w:r>
      <w:r>
        <w:t>B、Ba（OH）</w:t>
      </w:r>
      <w:r>
        <w:rPr>
          <w:vertAlign w:val="subscript"/>
        </w:rPr>
        <w:t>2</w:t>
      </w:r>
      <w:r>
        <w:t>+Na</w:t>
      </w:r>
      <w:r>
        <w:rPr>
          <w:vertAlign w:val="subscript"/>
        </w:rPr>
        <w:t>2</w:t>
      </w:r>
      <w:r>
        <w:t>CO</w:t>
      </w:r>
      <w:r>
        <w:rPr>
          <w:vertAlign w:val="subscript"/>
        </w:rPr>
        <w:t>3</w:t>
      </w:r>
      <w:r>
        <w:t>═BaCO</w:t>
      </w:r>
      <w:r>
        <w:rPr>
          <w:vertAlign w:val="subscript"/>
        </w:rPr>
        <w:t>3</w:t>
      </w:r>
      <w:r>
        <w:t>↓+2NaOH两物质按1：1的个数比时正好反应，反应后溶液的PH大于7；</w:t>
      </w:r>
      <w:r>
        <w:br/>
      </w:r>
      <w:r>
        <w:t>C、Ca（OH）</w:t>
      </w:r>
      <w:r>
        <w:rPr>
          <w:vertAlign w:val="subscript"/>
        </w:rPr>
        <w:t>2</w:t>
      </w:r>
      <w:r>
        <w:t>+2HCl═CaCl</w:t>
      </w:r>
      <w:r>
        <w:rPr>
          <w:vertAlign w:val="subscript"/>
        </w:rPr>
        <w:t>2</w:t>
      </w:r>
      <w:r>
        <w:t>+2H</w:t>
      </w:r>
      <w:r>
        <w:rPr>
          <w:vertAlign w:val="subscript"/>
        </w:rPr>
        <w:t>2</w:t>
      </w:r>
      <w:r>
        <w:t>O和D、2NaOH+H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O中反应物按2：1的个数比时正好完全中和，反应后溶液的PH等于7．故答案应选C和D。</w:t>
      </w:r>
      <w:r>
        <w:br/>
      </w:r>
      <w:r>
        <w:t>故选：CD。</w:t>
      </w:r>
      <w:r>
        <w:br/>
      </w:r>
      <w:r>
        <w:t>由题意知甲乙两物质按2M：N时的质量比恰好完全中和，也就是甲乙的分子个数按2：1反应，那么分别写出下列反应的方程式即可得出答案。</w:t>
      </w:r>
      <w:r>
        <w:br/>
      </w:r>
      <w:r>
        <w:t>想快速回答此类问题就要熟悉化学方程式，通过反应物和生成物之间的个数关系迅速得出答案。</w:t>
      </w:r>
    </w:p>
    <w:p>
      <w:pPr>
        <w:pStyle w:val="BodyText"/>
      </w:pPr>
      <w:r>
        <w:br/>
      </w:r>
    </w:p>
    <w:p>
      <w:pPr>
        <w:pStyle w:val="BodyText"/>
      </w:pPr>
      <w:r>
        <w:t>三、填空题（本大题共 4 小题，共 25 分）</w:t>
      </w:r>
    </w:p>
    <w:p>
      <w:pPr>
        <w:pStyle w:val="BodyText"/>
      </w:pPr>
      <w:r>
        <w:t>16、化学与生活息息相关，现有以下一些物质：①氦气  ②葡萄糖  ④干冰 ③硝酸钾，请选择相应的物质填空（填序号）。</w:t>
      </w:r>
      <w:r>
        <w:br/>
      </w:r>
      <w:r>
        <w:t>（1）能进行人工降雨的物质是______；</w:t>
      </w:r>
      <w:r>
        <w:br/>
      </w:r>
      <w:r>
        <w:t>（2）属于复合肥料的是______；</w:t>
      </w:r>
      <w:r>
        <w:br/>
      </w:r>
      <w:r>
        <w:t>（3）焊接金属时常用作保护气的物质是______；</w:t>
      </w:r>
      <w:r>
        <w:br/>
      </w:r>
      <w:r>
        <w:t>（4）淀粉等糖类物质在人体内水解变成______后，才能被人体吸收。</w:t>
      </w:r>
    </w:p>
    <w:p>
      <w:pPr>
        <w:pStyle w:val="BodyText"/>
      </w:pPr>
      <w:r>
        <w:t>【 答 案 】</w:t>
      </w:r>
    </w:p>
    <w:p>
      <w:pPr>
        <w:pStyle w:val="BodyText"/>
      </w:pPr>
      <w:r>
        <w:t>④   ③   ①   ②  </w:t>
      </w:r>
    </w:p>
    <w:p>
      <w:pPr>
        <w:pStyle w:val="BodyText"/>
      </w:pPr>
      <w:r>
        <w:t>【 解析 】</w:t>
      </w:r>
    </w:p>
    <w:p>
      <w:pPr>
        <w:pStyle w:val="BodyText"/>
      </w:pPr>
      <w:r>
        <w:t>解：（1）能进行人工降雨的物质是④；</w:t>
      </w:r>
      <w:r>
        <w:br/>
      </w:r>
      <w:r>
        <w:t>（2）含有氮、磷、钾三种元素中的两种或两种以上物质叫复合肥，故选③；</w:t>
      </w:r>
      <w:r>
        <w:br/>
      </w:r>
      <w:r>
        <w:t>（3）氦气是稀有气体，化学性质稳定，故焊接金属时常用作保护气的物质是①；</w:t>
      </w:r>
      <w:r>
        <w:br/>
      </w:r>
      <w:r>
        <w:t>（4）淀粉等糖类物质在人体内水解变成②后，才能被人体吸收。</w:t>
      </w:r>
      <w:r>
        <w:br/>
      </w:r>
      <w:r>
        <w:t>故答案为：</w:t>
      </w:r>
      <w:r>
        <w:br/>
      </w:r>
      <w:r>
        <w:t>（1）④；</w:t>
      </w:r>
      <w:r>
        <w:br/>
      </w:r>
      <w:r>
        <w:t>（2）③；</w:t>
      </w:r>
      <w:r>
        <w:br/>
      </w:r>
      <w:r>
        <w:t>（3）①；</w:t>
      </w:r>
      <w:r>
        <w:br/>
      </w:r>
      <w:r>
        <w:t>（4）②。</w:t>
      </w:r>
      <w:r>
        <w:br/>
      </w:r>
      <w:r>
        <w:t>（1）根据干冰能人工降雨进行分析；</w:t>
      </w:r>
      <w:r>
        <w:br/>
      </w:r>
      <w:r>
        <w:t>（2）根据复合肥的定义进行分析；</w:t>
      </w:r>
      <w:r>
        <w:br/>
      </w:r>
      <w:r>
        <w:t>（3）根据气体的性质决定用途进行分析；</w:t>
      </w:r>
      <w:r>
        <w:br/>
      </w:r>
      <w:r>
        <w:t>（4）根据营养素在人体内的变化进行分析。</w:t>
      </w:r>
      <w:r>
        <w:br/>
      </w:r>
      <w:r>
        <w:t>本题考查的是化学基础知识，难度不大，知识覆盖面比较广，解答本题要加强对化学基础知识的掌握。本题主要考查物质的性质，解答时要根据各种物质的性质，结合各方面条件进行分析、判断，从而得出正确的结论。</w:t>
      </w:r>
    </w:p>
    <w:p>
      <w:pPr>
        <w:pStyle w:val="BodyText"/>
      </w:pPr>
      <w:r>
        <w:br/>
      </w:r>
      <w:r>
        <w:t>17、在宏观、微观和符号之间建立联系是化学学科的特点。</w:t>
      </w:r>
      <w:r>
        <w:br/>
      </w:r>
      <w:r>
        <w:t>（1）根据原子结构的相关知识和如图的信息填空：</w:t>
      </w:r>
      <w:r>
        <w:br/>
      </w:r>
      <w:r>
        <w:drawing>
          <wp:inline distT="0" distB="0" distL="114300" distR="114300">
            <wp:extent cx="2261870" cy="1058545"/>
            <wp:effectExtent l="0" t="0" r="0" b="0"/>
            <wp:docPr id="12720379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003016" name="Picture"/>
                    <pic:cNvPicPr>
                      <a:picLocks noChangeAspect="1" noChangeArrowheads="1"/>
                    </pic:cNvPicPr>
                  </pic:nvPicPr>
                  <pic:blipFill>
                    <a:blip xmlns:r="http://schemas.openxmlformats.org/officeDocument/2006/relationships" r:embed="rId12"/>
                    <a:stretch>
                      <a:fillRect/>
                    </a:stretch>
                  </pic:blipFill>
                  <pic:spPr>
                    <a:xfrm>
                      <a:off x="0" y="0"/>
                      <a:ext cx="2261936" cy="1058778"/>
                    </a:xfrm>
                    <a:prstGeom prst="rect">
                      <a:avLst/>
                    </a:prstGeom>
                    <a:noFill/>
                    <a:ln w="9525">
                      <a:noFill/>
                    </a:ln>
                  </pic:spPr>
                </pic:pic>
              </a:graphicData>
            </a:graphic>
          </wp:inline>
        </w:drawing>
      </w:r>
      <w:r>
        <w:br/>
      </w:r>
      <w:r>
        <w:t>甲图中所示元素原子的核电荷数是______，丙图所示粒子符号是______，甲、乙图中所示二种元素的单质在点燃的条件下发生剧烈反应的产物是______（填名称）。</w:t>
      </w:r>
      <w:r>
        <w:br/>
      </w:r>
      <w:r>
        <w:t>（2）A、B、C、D表示4种物质，微观示意图如下表所示。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16"/>
        <w:gridCol w:w="852"/>
        <w:gridCol w:w="594"/>
        <w:gridCol w:w="761"/>
        <w:gridCol w:w="670"/>
        <w:gridCol w:w="17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c>
          <w:tcPr/>
          <w:p>
            <w:pPr>
              <w:pStyle w:val="Compact"/>
              <w:jc w:val="left"/>
            </w:pPr>
            <w:r>
              <w:drawing>
                <wp:inline distT="0" distB="0" distL="114300" distR="114300">
                  <wp:extent cx="952500" cy="731520"/>
                  <wp:effectExtent l="0" t="0" r="0" b="0"/>
                  <wp:docPr id="19392048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463887" name="Picture"/>
                          <pic:cNvPicPr>
                            <a:picLocks noChangeAspect="1" noChangeArrowheads="1"/>
                          </pic:cNvPicPr>
                        </pic:nvPicPr>
                        <pic:blipFill>
                          <a:blip xmlns:r="http://schemas.openxmlformats.org/officeDocument/2006/relationships" r:embed="rId13"/>
                          <a:stretch>
                            <a:fillRect/>
                          </a:stretch>
                        </pic:blipFill>
                        <pic:spPr>
                          <a:xfrm>
                            <a:off x="0" y="0"/>
                            <a:ext cx="952901" cy="731520"/>
                          </a:xfrm>
                          <a:prstGeom prst="rect">
                            <a:avLst/>
                          </a:prstGeom>
                          <a:noFill/>
                          <a:ln w="9525">
                            <a:noFill/>
                          </a:ln>
                        </pic:spPr>
                      </pic:pic>
                    </a:graphicData>
                  </a:graphic>
                </wp:inline>
              </w:drawing>
            </w:r>
          </w:p>
        </w:tc>
      </w:tr>
      <w:tr>
        <w:tblPrEx>
          <w:tblW w:w="0" w:type="pct"/>
          <w:tblInd w:w="0" w:type="dxa"/>
          <w:tblCellMar>
            <w:top w:w="0" w:type="dxa"/>
            <w:left w:w="108" w:type="dxa"/>
            <w:bottom w:w="0" w:type="dxa"/>
            <w:right w:w="108" w:type="dxa"/>
          </w:tblCellMar>
        </w:tblPrEx>
        <w:tc>
          <w:tcPr/>
          <w:p>
            <w:pPr>
              <w:pStyle w:val="Compact"/>
              <w:jc w:val="left"/>
            </w:pPr>
            <w:r>
              <w:t>微观示意图</w:t>
            </w:r>
          </w:p>
        </w:tc>
        <w:tc>
          <w:tcPr/>
          <w:p>
            <w:pPr>
              <w:pStyle w:val="Compact"/>
              <w:jc w:val="left"/>
            </w:pPr>
            <w:r>
              <w:drawing>
                <wp:inline distT="0" distB="0" distL="114300" distR="114300">
                  <wp:extent cx="403860" cy="384810"/>
                  <wp:effectExtent l="0" t="0" r="0" b="0"/>
                  <wp:docPr id="16085769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935396" name="Picture"/>
                          <pic:cNvPicPr>
                            <a:picLocks noChangeAspect="1" noChangeArrowheads="1"/>
                          </pic:cNvPicPr>
                        </pic:nvPicPr>
                        <pic:blipFill>
                          <a:blip xmlns:r="http://schemas.openxmlformats.org/officeDocument/2006/relationships" r:embed="rId14"/>
                          <a:stretch>
                            <a:fillRect/>
                          </a:stretch>
                        </pic:blipFill>
                        <pic:spPr>
                          <a:xfrm>
                            <a:off x="0" y="0"/>
                            <a:ext cx="404261" cy="385010"/>
                          </a:xfrm>
                          <a:prstGeom prst="rect">
                            <a:avLst/>
                          </a:prstGeom>
                          <a:noFill/>
                          <a:ln w="9525">
                            <a:noFill/>
                          </a:ln>
                        </pic:spPr>
                      </pic:pic>
                    </a:graphicData>
                  </a:graphic>
                </wp:inline>
              </w:drawing>
            </w:r>
          </w:p>
        </w:tc>
        <w:tc>
          <w:tcPr/>
          <w:p>
            <w:pPr>
              <w:pStyle w:val="Compact"/>
              <w:jc w:val="left"/>
            </w:pPr>
            <w:r>
              <w:drawing>
                <wp:inline distT="0" distB="0" distL="114300" distR="114300">
                  <wp:extent cx="240030" cy="433070"/>
                  <wp:effectExtent l="0" t="0" r="0" b="0"/>
                  <wp:docPr id="15937397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08027" name="Picture"/>
                          <pic:cNvPicPr>
                            <a:picLocks noChangeAspect="1" noChangeArrowheads="1"/>
                          </pic:cNvPicPr>
                        </pic:nvPicPr>
                        <pic:blipFill>
                          <a:blip xmlns:r="http://schemas.openxmlformats.org/officeDocument/2006/relationships" r:embed="rId15"/>
                          <a:stretch>
                            <a:fillRect/>
                          </a:stretch>
                        </pic:blipFill>
                        <pic:spPr>
                          <a:xfrm>
                            <a:off x="0" y="0"/>
                            <a:ext cx="240631" cy="433136"/>
                          </a:xfrm>
                          <a:prstGeom prst="rect">
                            <a:avLst/>
                          </a:prstGeom>
                          <a:noFill/>
                          <a:ln w="9525">
                            <a:noFill/>
                          </a:ln>
                        </pic:spPr>
                      </pic:pic>
                    </a:graphicData>
                  </a:graphic>
                </wp:inline>
              </w:drawing>
            </w:r>
          </w:p>
        </w:tc>
        <w:tc>
          <w:tcPr/>
          <w:p>
            <w:pPr>
              <w:pStyle w:val="Compact"/>
              <w:jc w:val="left"/>
            </w:pPr>
            <w:r>
              <w:drawing>
                <wp:inline distT="0" distB="0" distL="114300" distR="114300">
                  <wp:extent cx="346075" cy="384810"/>
                  <wp:effectExtent l="0" t="0" r="0" b="0"/>
                  <wp:docPr id="1594428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626707" name="Picture"/>
                          <pic:cNvPicPr>
                            <a:picLocks noChangeAspect="1" noChangeArrowheads="1"/>
                          </pic:cNvPicPr>
                        </pic:nvPicPr>
                        <pic:blipFill>
                          <a:blip xmlns:r="http://schemas.openxmlformats.org/officeDocument/2006/relationships" r:embed="rId16"/>
                          <a:stretch>
                            <a:fillRect/>
                          </a:stretch>
                        </pic:blipFill>
                        <pic:spPr>
                          <a:xfrm>
                            <a:off x="0" y="0"/>
                            <a:ext cx="346509" cy="385010"/>
                          </a:xfrm>
                          <a:prstGeom prst="rect">
                            <a:avLst/>
                          </a:prstGeom>
                          <a:noFill/>
                          <a:ln w="9525">
                            <a:noFill/>
                          </a:ln>
                        </pic:spPr>
                      </pic:pic>
                    </a:graphicData>
                  </a:graphic>
                </wp:inline>
              </w:drawing>
            </w:r>
          </w:p>
        </w:tc>
        <w:tc>
          <w:tcPr/>
          <w:p>
            <w:pPr>
              <w:pStyle w:val="Compact"/>
              <w:jc w:val="left"/>
            </w:pPr>
            <w:r>
              <w:drawing>
                <wp:inline distT="0" distB="0" distL="114300" distR="114300">
                  <wp:extent cx="288290" cy="307975"/>
                  <wp:effectExtent l="0" t="0" r="0" b="0"/>
                  <wp:docPr id="3454973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178401" name="Picture"/>
                          <pic:cNvPicPr>
                            <a:picLocks noChangeAspect="1" noChangeArrowheads="1"/>
                          </pic:cNvPicPr>
                        </pic:nvPicPr>
                        <pic:blipFill>
                          <a:blip xmlns:r="http://schemas.openxmlformats.org/officeDocument/2006/relationships" r:embed="rId17"/>
                          <a:stretch>
                            <a:fillRect/>
                          </a:stretch>
                        </pic:blipFill>
                        <pic:spPr>
                          <a:xfrm>
                            <a:off x="0" y="0"/>
                            <a:ext cx="288757" cy="308008"/>
                          </a:xfrm>
                          <a:prstGeom prst="rect">
                            <a:avLst/>
                          </a:prstGeom>
                          <a:noFill/>
                          <a:ln w="9525">
                            <a:noFill/>
                          </a:ln>
                        </pic:spPr>
                      </pic:pic>
                    </a:graphicData>
                  </a:graphic>
                </wp:inline>
              </w:drawing>
            </w:r>
          </w:p>
        </w:tc>
        <w:tc>
          <w:tcPr/>
          <w:p>
            <w:pPr>
              <w:rPr>
                <w:szCs w:val="24"/>
              </w:rPr>
            </w:pPr>
          </w:p>
        </w:tc>
      </w:tr>
    </w:tbl>
    <w:p>
      <w:pPr>
        <w:pStyle w:val="BodyText"/>
      </w:pPr>
      <w:r>
        <w:t>①A、B、C、D中属于单质的是______（填字母序号）。</w:t>
      </w:r>
      <w:r>
        <w:br/>
      </w:r>
      <w:r>
        <w:t>②A和B在一定条件下反应生成C和D，此反应的基反应类型为______。若有34gA，则需______gB与之恰好完全反应。</w:t>
      </w:r>
    </w:p>
    <w:p>
      <w:pPr>
        <w:pStyle w:val="BodyText"/>
      </w:pPr>
      <w:r>
        <w:t>【 答 案 】</w:t>
      </w:r>
    </w:p>
    <w:p>
      <w:pPr>
        <w:pStyle w:val="BodyText"/>
      </w:pPr>
      <w:r>
        <w:t>12   Mg</w:t>
      </w:r>
      <w:r>
        <w:rPr>
          <w:vertAlign w:val="superscript"/>
        </w:rPr>
        <w:t>2+</w:t>
      </w:r>
      <w:r>
        <w:t xml:space="preserve">   氧化镁   BD   置换反应   16  </w:t>
      </w:r>
    </w:p>
    <w:p>
      <w:pPr>
        <w:pStyle w:val="BodyText"/>
      </w:pPr>
      <w:r>
        <w:t>【 解析 】</w:t>
      </w:r>
    </w:p>
    <w:p>
      <w:pPr>
        <w:pStyle w:val="BodyText"/>
      </w:pPr>
      <w:r>
        <w:t>解：（1）由元素周期表的信息可知，甲图中所示元素原子的核电荷数是12，即镁元素；粒子丙的核内有12个质子，核外有1个电子，所以是带有两个单位正电荷的镁离子，镁在氧气中燃烧的生成物是氧化镁；故填：12；Mg</w:t>
      </w:r>
      <w:r>
        <w:rPr>
          <w:vertAlign w:val="superscript"/>
        </w:rPr>
        <w:t>2+</w:t>
      </w:r>
      <w:r>
        <w:t>；氧化镁；</w:t>
      </w:r>
      <w:r>
        <w:br/>
      </w:r>
      <w:r>
        <w:t>（2）①由分子结构模型可知，由同种原子构成的分子属于单质，由不同种原子构成的分子属于化合物，D物质是由同种原子构成的，也属于单质，所以BD属于单质；故填：BD；</w:t>
      </w:r>
      <w:r>
        <w:br/>
      </w:r>
      <w:r>
        <w:t>②由微观反应示意图可知，该反应是由硫化氢和氧气在一定条件下反应生成水和硫，化学方程式为</w:t>
      </w:r>
      <w:r>
        <w:drawing>
          <wp:inline distT="0" distB="0" distL="114300" distR="114300">
            <wp:extent cx="2501900" cy="330200"/>
            <wp:effectExtent l="0" t="0" r="0" b="0"/>
            <wp:docPr id="10695713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38850" name="Picture"/>
                    <pic:cNvPicPr>
                      <a:picLocks noChangeAspect="1" noChangeArrowheads="1"/>
                    </pic:cNvPicPr>
                  </pic:nvPicPr>
                  <pic:blipFill>
                    <a:blip xmlns:r="http://schemas.openxmlformats.org/officeDocument/2006/relationships" r:embed="rId18"/>
                    <a:stretch>
                      <a:fillRect/>
                    </a:stretch>
                  </pic:blipFill>
                  <pic:spPr>
                    <a:xfrm>
                      <a:off x="0" y="0"/>
                      <a:ext cx="2501900" cy="330200"/>
                    </a:xfrm>
                    <a:prstGeom prst="rect">
                      <a:avLst/>
                    </a:prstGeom>
                    <a:noFill/>
                    <a:ln w="9525">
                      <a:noFill/>
                    </a:ln>
                  </pic:spPr>
                </pic:pic>
              </a:graphicData>
            </a:graphic>
          </wp:inline>
        </w:drawing>
      </w:r>
      <w:r>
        <w:t>，该反应是由一种单质与一种化合物反应生成另一种单质与另一种化合物，属于置换反应，若有34gA，则需B的质量为x，则：</w:t>
      </w:r>
      <w:r>
        <w:br/>
      </w:r>
      <w:r>
        <w:drawing>
          <wp:inline distT="0" distB="0" distL="114300" distR="114300">
            <wp:extent cx="2501900" cy="330200"/>
            <wp:effectExtent l="0" t="0" r="0" b="0"/>
            <wp:docPr id="11026560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069525" name="Picture"/>
                    <pic:cNvPicPr>
                      <a:picLocks noChangeAspect="1" noChangeArrowheads="1"/>
                    </pic:cNvPicPr>
                  </pic:nvPicPr>
                  <pic:blipFill>
                    <a:blip xmlns:r="http://schemas.openxmlformats.org/officeDocument/2006/relationships" r:embed="rId18"/>
                    <a:stretch>
                      <a:fillRect/>
                    </a:stretch>
                  </pic:blipFill>
                  <pic:spPr>
                    <a:xfrm>
                      <a:off x="0" y="0"/>
                      <a:ext cx="2501900" cy="330200"/>
                    </a:xfrm>
                    <a:prstGeom prst="rect">
                      <a:avLst/>
                    </a:prstGeom>
                    <a:noFill/>
                    <a:ln w="9525">
                      <a:noFill/>
                    </a:ln>
                  </pic:spPr>
                </pic:pic>
              </a:graphicData>
            </a:graphic>
          </wp:inline>
        </w:drawing>
      </w:r>
      <w:r>
        <w:br/>
      </w:r>
      <w:r>
        <w:t> 68       32</w:t>
      </w:r>
      <w:r>
        <w:br/>
      </w:r>
      <w:r>
        <w:t>34g       x</w:t>
      </w:r>
      <w:r>
        <w:br/>
      </w:r>
      <w:r>
        <w:t>68：32=34g：x</w:t>
      </w:r>
      <w:r>
        <w:br/>
      </w:r>
      <w:r>
        <w:t>x=16g</w:t>
      </w:r>
      <w:r>
        <w:br/>
      </w:r>
      <w:r>
        <w:t>故填：置换反应；16。</w:t>
      </w:r>
      <w:r>
        <w:br/>
      </w:r>
      <w:r>
        <w:t>（1）根据元素周期表的信息、粒子结构以及物质的性质来分析；</w:t>
      </w:r>
      <w:r>
        <w:br/>
      </w:r>
      <w:r>
        <w:t>（2）根据单质的概念、微观反应示意图的信息、化学方程式的意义来分析。</w:t>
      </w:r>
      <w:r>
        <w:br/>
      </w:r>
      <w:r>
        <w:t>此题是对化学反应微观示意图问题的考查，根据分子构成判断反应物与生成物的种类，写出反应的方程式，然后结合相关的知识分析解答即可。</w:t>
      </w:r>
    </w:p>
    <w:p>
      <w:pPr>
        <w:pStyle w:val="BodyText"/>
      </w:pPr>
      <w:r>
        <w:br/>
      </w:r>
      <w:r>
        <w:t>18、 金属及金属材料在日常生活中应用广泛。</w:t>
      </w:r>
      <w:r>
        <w:br/>
      </w:r>
      <w:r>
        <w:t>（1）铝块能制成铝箔是利用了铝的______性（填“导电”或“延展”）。</w:t>
      </w:r>
      <w:r>
        <w:br/>
      </w:r>
      <w:r>
        <w:t>（2）X、Y、Z三种常见金属及其盐溶液存在以下反应，则三种金属的活动性顺序正确是______ （填字母）。</w:t>
      </w:r>
      <w:r>
        <w:br/>
      </w:r>
      <w:r>
        <w:t>①X+H</w:t>
      </w:r>
      <w:r>
        <w:rPr>
          <w:vertAlign w:val="subscript"/>
        </w:rPr>
        <w:t>2</w:t>
      </w:r>
      <w:r>
        <w:t>SO</w:t>
      </w:r>
      <w:r>
        <w:rPr>
          <w:vertAlign w:val="subscript"/>
        </w:rPr>
        <w:t>4</w:t>
      </w:r>
      <w:r>
        <w:t>═XSO</w:t>
      </w:r>
      <w:r>
        <w:rPr>
          <w:vertAlign w:val="subscript"/>
        </w:rPr>
        <w:t>4</w:t>
      </w:r>
      <w:r>
        <w:t>+H</w:t>
      </w:r>
      <w:r>
        <w:rPr>
          <w:vertAlign w:val="subscript"/>
        </w:rPr>
        <w:t>2</w:t>
      </w:r>
      <w:r>
        <w:t>↑②Y+H</w:t>
      </w:r>
      <w:r>
        <w:rPr>
          <w:vertAlign w:val="subscript"/>
        </w:rPr>
        <w:t>2</w:t>
      </w:r>
      <w:r>
        <w:t>SO</w:t>
      </w:r>
      <w:r>
        <w:rPr>
          <w:vertAlign w:val="subscript"/>
        </w:rPr>
        <w:t>4</w:t>
      </w:r>
      <w:r>
        <w:t>不发生反应③Y+2ZNO</w:t>
      </w:r>
      <w:r>
        <w:rPr>
          <w:vertAlign w:val="subscript"/>
        </w:rPr>
        <w:t>3</w:t>
      </w:r>
      <w:r>
        <w:t>=Y（NO</w:t>
      </w:r>
      <w:r>
        <w:rPr>
          <w:vertAlign w:val="subscript"/>
        </w:rPr>
        <w:t>3</w:t>
      </w:r>
      <w:r>
        <w:t>）</w:t>
      </w:r>
      <w:r>
        <w:rPr>
          <w:vertAlign w:val="subscript"/>
        </w:rPr>
        <w:t>2</w:t>
      </w:r>
      <w:r>
        <w:t>+2Z。</w:t>
      </w:r>
      <w:r>
        <w:br/>
      </w:r>
      <w:r>
        <w:t>A．Y＞X＞Z          B．X＞Z＞Y       C．X＞Y＞Z         D．Z＞X＞Y</w:t>
      </w:r>
      <w:r>
        <w:br/>
      </w:r>
      <w:r>
        <w:t>（3）金属钛（Ti）不仅能在空气中燃烧，也能在二氧化碳或氳气中燃烧。在稀有气体和高温条件下，用四氯化钛和镁发生置换反应可制备金属钛。请写出四氯化钛制备金属钛的化学方程式是______。</w:t>
      </w:r>
      <w:r>
        <w:br/>
      </w:r>
      <w:r>
        <w:t>（4）“辽宁号“航母的服役举世瞩目。钢铁是制造航母的主要材料，它很容易与空气中的______等发生反应而锈蚀。用稀盐酸除铁锈的化学方程式是______。</w:t>
      </w:r>
      <w:r>
        <w:br/>
      </w:r>
      <w:r>
        <w:t>（5）某钢铁厂每天需消耗4900t含Fe</w:t>
      </w:r>
      <w:r>
        <w:rPr>
          <w:vertAlign w:val="subscript"/>
        </w:rPr>
        <w:t>2</w:t>
      </w:r>
      <w:r>
        <w:t>O</w:t>
      </w:r>
      <w:r>
        <w:rPr>
          <w:vertAlign w:val="subscript"/>
        </w:rPr>
        <w:t>3</w:t>
      </w:r>
      <w:r>
        <w:t>76%的赤铁矿石，该厂理论上可日产含Fe98%的生铁的质量是______t。</w:t>
      </w:r>
      <w:r>
        <w:br/>
      </w:r>
      <w:r>
        <w:t>（6）将一定量的锌粉放入稀盐酸、氯化亚铁、氯化铜的混合溶液中，充分反应后过滤，再向滤渣中加盐酸有气泡产生。则滤渣中一定含有的固体是______（写化学式）；滤液中一定不含的物质是______（写化学式）。</w:t>
      </w:r>
    </w:p>
    <w:p>
      <w:pPr>
        <w:pStyle w:val="BodyText"/>
      </w:pPr>
      <w:r>
        <w:t>【 答 案 】</w:t>
      </w:r>
    </w:p>
    <w:p>
      <w:pPr>
        <w:pStyle w:val="BodyText"/>
      </w:pPr>
      <w:r>
        <w:t xml:space="preserve">延展   C   </w:t>
      </w:r>
      <w:r>
        <w:drawing>
          <wp:inline distT="0" distB="0" distL="114300" distR="114300">
            <wp:extent cx="2628900" cy="368300"/>
            <wp:effectExtent l="0" t="0" r="0" b="0"/>
            <wp:docPr id="9905127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201245" name="Picture"/>
                    <pic:cNvPicPr>
                      <a:picLocks noChangeAspect="1" noChangeArrowheads="1"/>
                    </pic:cNvPicPr>
                  </pic:nvPicPr>
                  <pic:blipFill>
                    <a:blip xmlns:r="http://schemas.openxmlformats.org/officeDocument/2006/relationships" r:embed="rId19"/>
                    <a:stretch>
                      <a:fillRect/>
                    </a:stretch>
                  </pic:blipFill>
                  <pic:spPr>
                    <a:xfrm>
                      <a:off x="0" y="0"/>
                      <a:ext cx="2628900" cy="368300"/>
                    </a:xfrm>
                    <a:prstGeom prst="rect">
                      <a:avLst/>
                    </a:prstGeom>
                    <a:noFill/>
                    <a:ln w="9525">
                      <a:noFill/>
                    </a:ln>
                  </pic:spPr>
                </pic:pic>
              </a:graphicData>
            </a:graphic>
          </wp:inline>
        </w:drawing>
      </w:r>
      <w:r>
        <w:t>  水、氧气   Fe</w:t>
      </w:r>
      <w:r>
        <w:rPr>
          <w:vertAlign w:val="subscript"/>
        </w:rPr>
        <w:t>2</w:t>
      </w:r>
      <w:r>
        <w:t>O</w:t>
      </w:r>
      <w:r>
        <w:rPr>
          <w:vertAlign w:val="subscript"/>
        </w:rPr>
        <w:t>3</w:t>
      </w:r>
      <w:r>
        <w:t>+6HCl═2FeCl</w:t>
      </w:r>
      <w:r>
        <w:rPr>
          <w:vertAlign w:val="subscript"/>
        </w:rPr>
        <w:t>3</w:t>
      </w:r>
      <w:r>
        <w:t>+3H</w:t>
      </w:r>
      <w:r>
        <w:rPr>
          <w:vertAlign w:val="subscript"/>
        </w:rPr>
        <w:t>2</w:t>
      </w:r>
      <w:r>
        <w:t>O   2660   Fe、Cu   HCl、CuCl</w:t>
      </w:r>
      <w:r>
        <w:rPr>
          <w:vertAlign w:val="subscript"/>
        </w:rPr>
        <w:t>2</w:t>
      </w:r>
      <w:r>
        <w:t xml:space="preserve">  </w:t>
      </w:r>
    </w:p>
    <w:p>
      <w:pPr>
        <w:pStyle w:val="BodyText"/>
      </w:pPr>
      <w:r>
        <w:t>【 解析 】</w:t>
      </w:r>
    </w:p>
    <w:p>
      <w:pPr>
        <w:pStyle w:val="BodyText"/>
      </w:pPr>
      <w:r>
        <w:t>解：（1）铝块能制成铝箔是利用了铝的延展性；故填：延展；</w:t>
      </w:r>
      <w:r>
        <w:br/>
      </w:r>
      <w:r>
        <w:t>（2）由题意可知，X+H</w:t>
      </w:r>
      <w:r>
        <w:rPr>
          <w:vertAlign w:val="subscript"/>
        </w:rPr>
        <w:t>2</w:t>
      </w:r>
      <w:r>
        <w:t>SO</w:t>
      </w:r>
      <w:r>
        <w:rPr>
          <w:vertAlign w:val="subscript"/>
        </w:rPr>
        <w:t>4</w:t>
      </w:r>
      <w:r>
        <w:t>=XSO</w:t>
      </w:r>
      <w:r>
        <w:rPr>
          <w:vertAlign w:val="subscript"/>
        </w:rPr>
        <w:t>4</w:t>
      </w:r>
      <w:r>
        <w:t>+H</w:t>
      </w:r>
      <w:r>
        <w:rPr>
          <w:vertAlign w:val="subscript"/>
        </w:rPr>
        <w:t>2</w:t>
      </w:r>
      <w:r>
        <w:t>↑，说明金属的活动性X＞H；Y与H</w:t>
      </w:r>
      <w:r>
        <w:rPr>
          <w:vertAlign w:val="subscript"/>
        </w:rPr>
        <w:t>2</w:t>
      </w:r>
      <w:r>
        <w:t>SO</w:t>
      </w:r>
      <w:r>
        <w:rPr>
          <w:vertAlign w:val="subscript"/>
        </w:rPr>
        <w:t>4</w:t>
      </w:r>
      <w:r>
        <w:t>不发生反应，说明金属的活动性H＞Y．Y+2ZNO</w:t>
      </w:r>
      <w:r>
        <w:rPr>
          <w:vertAlign w:val="subscript"/>
        </w:rPr>
        <w:t>3</w:t>
      </w:r>
      <w:r>
        <w:t>=Y（NO</w:t>
      </w:r>
      <w:r>
        <w:rPr>
          <w:vertAlign w:val="subscript"/>
        </w:rPr>
        <w:t>3</w:t>
      </w:r>
      <w:r>
        <w:t>）</w:t>
      </w:r>
      <w:r>
        <w:rPr>
          <w:vertAlign w:val="subscript"/>
        </w:rPr>
        <w:t>2</w:t>
      </w:r>
      <w:r>
        <w:t>+2Z，说明金属的活动性Y＞Z；故其活动性顺序为X＞Y＞Z．由以上分析可知，C正确，A、B、D错误。故填：C；</w:t>
      </w:r>
      <w:r>
        <w:br/>
      </w:r>
      <w:r>
        <w:t>（3）四氯化钛制备金属钛的反应是四氯化钛和镁在稀有气体的环境中高温生成氯化镁和钛，化学方程式是：</w:t>
      </w:r>
      <w:r>
        <w:drawing>
          <wp:inline distT="0" distB="0" distL="114300" distR="114300">
            <wp:extent cx="2628900" cy="368300"/>
            <wp:effectExtent l="0" t="0" r="0" b="0"/>
            <wp:docPr id="17570829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967238" name="Picture"/>
                    <pic:cNvPicPr>
                      <a:picLocks noChangeAspect="1" noChangeArrowheads="1"/>
                    </pic:cNvPicPr>
                  </pic:nvPicPr>
                  <pic:blipFill>
                    <a:blip xmlns:r="http://schemas.openxmlformats.org/officeDocument/2006/relationships" r:embed="rId19"/>
                    <a:stretch>
                      <a:fillRect/>
                    </a:stretch>
                  </pic:blipFill>
                  <pic:spPr>
                    <a:xfrm>
                      <a:off x="0" y="0"/>
                      <a:ext cx="2628900" cy="368300"/>
                    </a:xfrm>
                    <a:prstGeom prst="rect">
                      <a:avLst/>
                    </a:prstGeom>
                    <a:noFill/>
                    <a:ln w="9525">
                      <a:noFill/>
                    </a:ln>
                  </pic:spPr>
                </pic:pic>
              </a:graphicData>
            </a:graphic>
          </wp:inline>
        </w:drawing>
      </w:r>
      <w:r>
        <w:t>．故填：</w:t>
      </w:r>
      <w:r>
        <w:drawing>
          <wp:inline distT="0" distB="0" distL="114300" distR="114300">
            <wp:extent cx="2628900" cy="368300"/>
            <wp:effectExtent l="0" t="0" r="0" b="0"/>
            <wp:docPr id="4044501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752577" name="Picture"/>
                    <pic:cNvPicPr>
                      <a:picLocks noChangeAspect="1" noChangeArrowheads="1"/>
                    </pic:cNvPicPr>
                  </pic:nvPicPr>
                  <pic:blipFill>
                    <a:blip xmlns:r="http://schemas.openxmlformats.org/officeDocument/2006/relationships" r:embed="rId19"/>
                    <a:stretch>
                      <a:fillRect/>
                    </a:stretch>
                  </pic:blipFill>
                  <pic:spPr>
                    <a:xfrm>
                      <a:off x="0" y="0"/>
                      <a:ext cx="2628900" cy="368300"/>
                    </a:xfrm>
                    <a:prstGeom prst="rect">
                      <a:avLst/>
                    </a:prstGeom>
                    <a:noFill/>
                    <a:ln w="9525">
                      <a:noFill/>
                    </a:ln>
                  </pic:spPr>
                </pic:pic>
              </a:graphicData>
            </a:graphic>
          </wp:inline>
        </w:drawing>
      </w:r>
      <w:r>
        <w:t>；</w:t>
      </w:r>
      <w:r>
        <w:br/>
      </w:r>
      <w:r>
        <w:t>（4），钢铁是制造航母的主要材料，它易与空气中的水、氧气等发生反应而锈蚀，铁锈的主要成分是氧化铁，氧化铁与盐酸反应生成氯化铁和水；故填：水、氧气；Fe</w:t>
      </w:r>
      <w:r>
        <w:rPr>
          <w:vertAlign w:val="subscript"/>
        </w:rPr>
        <w:t>2</w:t>
      </w:r>
      <w:r>
        <w:t>O</w:t>
      </w:r>
      <w:r>
        <w:rPr>
          <w:vertAlign w:val="subscript"/>
        </w:rPr>
        <w:t>3</w:t>
      </w:r>
      <w:r>
        <w:t>+6HCl═2FeCl</w:t>
      </w:r>
      <w:r>
        <w:rPr>
          <w:vertAlign w:val="subscript"/>
        </w:rPr>
        <w:t>3</w:t>
      </w:r>
      <w:r>
        <w:t>+3H</w:t>
      </w:r>
      <w:r>
        <w:rPr>
          <w:vertAlign w:val="subscript"/>
        </w:rPr>
        <w:t>2</w:t>
      </w:r>
      <w:r>
        <w:t>O；</w:t>
      </w:r>
      <w:r>
        <w:br/>
      </w:r>
      <w:r>
        <w:t>（5）设生成含Fe98%的生铁的质量为x，则：</w:t>
      </w:r>
      <w:r>
        <w:br/>
      </w:r>
      <w:r>
        <w:drawing>
          <wp:inline distT="0" distB="0" distL="114300" distR="114300">
            <wp:extent cx="2413000" cy="304800"/>
            <wp:effectExtent l="0" t="0" r="0" b="0"/>
            <wp:docPr id="3349968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3694" name="Picture"/>
                    <pic:cNvPicPr>
                      <a:picLocks noChangeAspect="1" noChangeArrowheads="1"/>
                    </pic:cNvPicPr>
                  </pic:nvPicPr>
                  <pic:blipFill>
                    <a:blip xmlns:r="http://schemas.openxmlformats.org/officeDocument/2006/relationships" r:embed="rId20"/>
                    <a:stretch>
                      <a:fillRect/>
                    </a:stretch>
                  </pic:blipFill>
                  <pic:spPr>
                    <a:xfrm>
                      <a:off x="0" y="0"/>
                      <a:ext cx="2413000" cy="304800"/>
                    </a:xfrm>
                    <a:prstGeom prst="rect">
                      <a:avLst/>
                    </a:prstGeom>
                    <a:noFill/>
                    <a:ln w="9525">
                      <a:noFill/>
                    </a:ln>
                  </pic:spPr>
                </pic:pic>
              </a:graphicData>
            </a:graphic>
          </wp:inline>
        </w:drawing>
      </w:r>
      <w:r>
        <w:br/>
      </w:r>
      <w:r>
        <w:t> 160                        112</w:t>
      </w:r>
      <w:r>
        <w:br/>
      </w:r>
      <w:r>
        <w:t>4900t×76%          x×98%</w:t>
      </w:r>
      <w:r>
        <w:br/>
      </w:r>
      <w:r>
        <w:t>160：112=4900t×76%：x×98%</w:t>
      </w:r>
      <w:r>
        <w:br/>
      </w:r>
      <w:r>
        <w:t>x=2660t</w:t>
      </w:r>
      <w:r>
        <w:br/>
      </w:r>
      <w:r>
        <w:t>故填：2660；</w:t>
      </w:r>
      <w:r>
        <w:br/>
      </w:r>
      <w:r>
        <w:t>（6）将一定量的锌粉放入稀盐酸、氯化亚铁、氯化铜的混合溶液中，锌能与氯化铜反应生成铜和氯化锌，能与氯化亚铁反应生成铁和氯化锌，充分反应后过滤，再向滤渣中加盐酸有气泡产生，说明含有氢前的金属，一定含有铁，不一定含有锌，铁是单质，说明锌于氯化铜全部反应，故一定含有铜，滤液中一定不含有氯化氢和氯化铜，故填：Fe、Cu；HCl、CuCl</w:t>
      </w:r>
      <w:r>
        <w:rPr>
          <w:vertAlign w:val="subscript"/>
        </w:rPr>
        <w:t>2</w:t>
      </w:r>
      <w:r>
        <w:t>。</w:t>
      </w:r>
      <w:r>
        <w:br/>
      </w:r>
      <w:r>
        <w:t>（1）根据金属的物理性质与用途来分析；</w:t>
      </w:r>
      <w:r>
        <w:br/>
      </w:r>
      <w:r>
        <w:t>（2）根据金属的活动性顺序及其意义来分析；</w:t>
      </w:r>
      <w:r>
        <w:br/>
      </w:r>
      <w:r>
        <w:t>（3）根据化学反应的原理来分析；</w:t>
      </w:r>
      <w:r>
        <w:br/>
      </w:r>
      <w:r>
        <w:t>（4）根据铁的锈蚀条件以及除锈的原理来分析；</w:t>
      </w:r>
      <w:r>
        <w:br/>
      </w:r>
      <w:r>
        <w:t>（5）根据化学反应的过程来分析；</w:t>
      </w:r>
      <w:r>
        <w:br/>
      </w:r>
      <w:r>
        <w:t>（6）根据金属的活动性顺序及其应用来分析。</w:t>
      </w:r>
      <w:r>
        <w:br/>
      </w:r>
      <w:r>
        <w:t>本题考查的是常见的材料的类别和金属活动性顺序的应用，完成此题，可以依据已有的物质的性质结合金属活动性顺序的意义进行。</w:t>
      </w:r>
    </w:p>
    <w:p>
      <w:pPr>
        <w:pStyle w:val="BodyText"/>
      </w:pPr>
      <w:r>
        <w:br/>
      </w:r>
      <w:r>
        <w:t>19、实验小组对久置生石灰的成分进行分析，实验操作及部分现象如图所示。</w:t>
      </w:r>
      <w:r>
        <w:drawing>
          <wp:inline distT="0" distB="0" distL="114300" distR="114300">
            <wp:extent cx="5110480" cy="1991995"/>
            <wp:effectExtent l="0" t="0" r="0" b="0"/>
            <wp:docPr id="3797533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989386" name="Picture"/>
                    <pic:cNvPicPr>
                      <a:picLocks noChangeAspect="1" noChangeArrowheads="1"/>
                    </pic:cNvPicPr>
                  </pic:nvPicPr>
                  <pic:blipFill>
                    <a:blip xmlns:r="http://schemas.openxmlformats.org/officeDocument/2006/relationships" r:embed="rId21"/>
                    <a:stretch>
                      <a:fillRect/>
                    </a:stretch>
                  </pic:blipFill>
                  <pic:spPr>
                    <a:xfrm>
                      <a:off x="0" y="0"/>
                      <a:ext cx="5111014" cy="1992429"/>
                    </a:xfrm>
                    <a:prstGeom prst="rect">
                      <a:avLst/>
                    </a:prstGeom>
                    <a:noFill/>
                    <a:ln w="9525">
                      <a:noFill/>
                    </a:ln>
                  </pic:spPr>
                </pic:pic>
              </a:graphicData>
            </a:graphic>
          </wp:inline>
        </w:drawing>
      </w:r>
      <w:r>
        <w:br/>
      </w:r>
      <w:r>
        <w:t>【资料：Na</w:t>
      </w:r>
      <w:r>
        <w:rPr>
          <w:vertAlign w:val="subscript"/>
        </w:rPr>
        <w:t>2</w:t>
      </w:r>
      <w:r>
        <w:t>CO</w:t>
      </w:r>
      <w:r>
        <w:rPr>
          <w:vertAlign w:val="subscript"/>
        </w:rPr>
        <w:t>3</w:t>
      </w:r>
      <w:r>
        <w:t>+CaCl</w:t>
      </w:r>
      <w:r>
        <w:rPr>
          <w:vertAlign w:val="subscript"/>
        </w:rPr>
        <w:t>2</w:t>
      </w:r>
      <w:r>
        <w:t>=2NaCl+CaCO</w:t>
      </w:r>
      <w:r>
        <w:rPr>
          <w:vertAlign w:val="subscript"/>
        </w:rPr>
        <w:t>3</w:t>
      </w:r>
      <w:r>
        <w:t>↓】</w:t>
      </w:r>
      <w:r>
        <w:br/>
      </w:r>
      <w:r>
        <w:t>回答下列问题：</w:t>
      </w:r>
      <w:r>
        <w:br/>
      </w:r>
      <w:r>
        <w:t>（1）样品加水放热的原因是______（用化学方程式表示）。</w:t>
      </w:r>
      <w:r>
        <w:br/>
      </w:r>
      <w:r>
        <w:t>（2）②中反应的化学方程式是______。</w:t>
      </w:r>
      <w:r>
        <w:br/>
      </w:r>
      <w:r>
        <w:t>（3）③中的实验现象是______。</w:t>
      </w:r>
      <w:r>
        <w:br/>
      </w:r>
      <w:r>
        <w:t>（4）将混合物B、C、D倒入一个洁净的烧杯中，发现烧杯中有白色沉淀且上层清液呈红色，过滤，得滤液E和1g滤渣。向滤液E中滴加CaCl</w:t>
      </w:r>
      <w:r>
        <w:rPr>
          <w:vertAlign w:val="subscript"/>
        </w:rPr>
        <w:t>2</w:t>
      </w:r>
      <w:r>
        <w:t>溶液，有白色沉淀生成，则滤液E中的溶质可能是______。</w:t>
      </w:r>
      <w:r>
        <w:br/>
      </w:r>
      <w:r>
        <w:t>依据实验现象及数据判断，原样品的成分是______。</w:t>
      </w:r>
    </w:p>
    <w:p>
      <w:pPr>
        <w:pStyle w:val="BodyText"/>
      </w:pPr>
      <w:r>
        <w:t>【 答 案 】</w:t>
      </w:r>
    </w:p>
    <w:p>
      <w:pPr>
        <w:pStyle w:val="BodyText"/>
      </w:pPr>
      <w:r>
        <w:t>CaO+H</w:t>
      </w:r>
      <w:r>
        <w:rPr>
          <w:vertAlign w:val="subscript"/>
        </w:rPr>
        <w:t>2</w:t>
      </w:r>
      <w:r>
        <w:t>O=Ca（OH）</w:t>
      </w:r>
      <w:r>
        <w:rPr>
          <w:vertAlign w:val="subscript"/>
        </w:rPr>
        <w:t>2</w:t>
      </w:r>
      <w:r>
        <w:t xml:space="preserve">   Na</w:t>
      </w:r>
      <w:r>
        <w:rPr>
          <w:vertAlign w:val="subscript"/>
        </w:rPr>
        <w:t>2</w:t>
      </w:r>
      <w:r>
        <w:t>CO</w:t>
      </w:r>
      <w:r>
        <w:rPr>
          <w:vertAlign w:val="subscript"/>
        </w:rPr>
        <w:t>3</w:t>
      </w:r>
      <w:r>
        <w:t>+Ca（OH）</w:t>
      </w:r>
      <w:r>
        <w:rPr>
          <w:vertAlign w:val="subscript"/>
        </w:rPr>
        <w:t>2</w:t>
      </w:r>
      <w:r>
        <w:t>=2NaOH+CaCO</w:t>
      </w:r>
      <w:r>
        <w:rPr>
          <w:vertAlign w:val="subscript"/>
        </w:rPr>
        <w:t>3</w:t>
      </w:r>
      <w:r>
        <w:t>↓   滴加无色酚酞溶液，溶液由无色变成红色，再滴加稀盐酸，溶液由红色变成无色   NaCl、Na</w:t>
      </w:r>
      <w:r>
        <w:rPr>
          <w:vertAlign w:val="subscript"/>
        </w:rPr>
        <w:t>2</w:t>
      </w:r>
      <w:r>
        <w:t>CO</w:t>
      </w:r>
      <w:r>
        <w:rPr>
          <w:vertAlign w:val="subscript"/>
        </w:rPr>
        <w:t>3</w:t>
      </w:r>
      <w:r>
        <w:t>或NaCl、Na</w:t>
      </w:r>
      <w:r>
        <w:rPr>
          <w:vertAlign w:val="subscript"/>
        </w:rPr>
        <w:t>2</w:t>
      </w:r>
      <w:r>
        <w:t>CO</w:t>
      </w:r>
      <w:r>
        <w:rPr>
          <w:vertAlign w:val="subscript"/>
        </w:rPr>
        <w:t>3</w:t>
      </w:r>
      <w:r>
        <w:t>、NaOH   CaO、Ca（OH）</w:t>
      </w:r>
      <w:r>
        <w:rPr>
          <w:vertAlign w:val="subscript"/>
        </w:rPr>
        <w:t>2</w:t>
      </w:r>
      <w:r>
        <w:t>、CaCO</w:t>
      </w:r>
      <w:r>
        <w:rPr>
          <w:vertAlign w:val="subscript"/>
        </w:rPr>
        <w:t>3</w:t>
      </w:r>
      <w:r>
        <w:t xml:space="preserve">  </w:t>
      </w:r>
    </w:p>
    <w:p>
      <w:pPr>
        <w:pStyle w:val="BodyText"/>
      </w:pPr>
      <w:r>
        <w:t>【 解析 】</w:t>
      </w:r>
    </w:p>
    <w:p>
      <w:pPr>
        <w:pStyle w:val="BodyText"/>
      </w:pPr>
      <w:r>
        <w:t>解：</w:t>
      </w:r>
      <w:r>
        <w:br/>
      </w:r>
      <w:r>
        <w:t>（1）氧化钙和水反应生成了氢氧化钙，化学方程式为：CaO+H</w:t>
      </w:r>
      <w:r>
        <w:rPr>
          <w:vertAlign w:val="subscript"/>
        </w:rPr>
        <w:t>2</w:t>
      </w:r>
      <w:r>
        <w:t>O=Ca（OH）</w:t>
      </w:r>
      <w:r>
        <w:rPr>
          <w:vertAlign w:val="subscript"/>
        </w:rPr>
        <w:t>2</w:t>
      </w:r>
      <w:r>
        <w:t>；</w:t>
      </w:r>
      <w:r>
        <w:br/>
      </w:r>
      <w:r>
        <w:t>（2）②根据题意可以知道在滤液中只有氢氧化钙能够溶于水，所以反应的化学方程式是Na</w:t>
      </w:r>
      <w:r>
        <w:rPr>
          <w:vertAlign w:val="subscript"/>
        </w:rPr>
        <w:t>2</w:t>
      </w:r>
      <w:r>
        <w:t>CO</w:t>
      </w:r>
      <w:r>
        <w:rPr>
          <w:vertAlign w:val="subscript"/>
        </w:rPr>
        <w:t>3</w:t>
      </w:r>
      <w:r>
        <w:t>+Ca（OH）</w:t>
      </w:r>
      <w:r>
        <w:rPr>
          <w:vertAlign w:val="subscript"/>
        </w:rPr>
        <w:t>2</w:t>
      </w:r>
      <w:r>
        <w:t>=2NaOH+CaCO</w:t>
      </w:r>
      <w:r>
        <w:rPr>
          <w:vertAlign w:val="subscript"/>
        </w:rPr>
        <w:t>3</w:t>
      </w:r>
      <w:r>
        <w:t>↓；</w:t>
      </w:r>
      <w:r>
        <w:br/>
      </w:r>
      <w:r>
        <w:t>（3）③滤液中有氢氧化钙显碱性，滴加无色酚酞溶液，溶液由无色变成红色，再滴加过量的稀盐酸，稀盐酸和氢氧化钙反应，氢氧化钙被全部消耗，溶液呈酸性，故溶液由红色变成无色；</w:t>
      </w:r>
      <w:r>
        <w:br/>
      </w:r>
      <w:r>
        <w:t>（4）向滤液中通入适量二氧化碳若观察到滤液变浑浊，则说明氢氧化钙和二氧化碳反应生成碳酸钙，混合物B中含有碳酸钙，可能还有氢氧化钙；由②知，滴加碳酸钠可以生成碳酸钙沉淀和氢氧化钠，故C中一定有碳酸钙沉淀和氢氧化钠，可能有氢氧化钙或碳酸钠，由③知，滴加无色酚酞溶液，再加过量的稀盐酸，故D中有氯化钙和剩余的氯化氢，将混合物B、C、D倒入一个洁净的烧杯中，发现烧杯中有白色沉淀且上层清液呈红色，说明溶液碱显性碱性，溶质可能是氢氧化钠、氢氧化钙，向滤液E中滴加CaCl</w:t>
      </w:r>
      <w:r>
        <w:rPr>
          <w:vertAlign w:val="subscript"/>
        </w:rPr>
        <w:t>2</w:t>
      </w:r>
      <w:r>
        <w:t>溶有液，有白色沉淀生成，说明溶液中有碳酸钠，有碳酸钠就没有氢氧化钙，由此可知滤液E中的溶质可能是NaCl、Na</w:t>
      </w:r>
      <w:r>
        <w:rPr>
          <w:vertAlign w:val="subscript"/>
        </w:rPr>
        <w:t>2</w:t>
      </w:r>
      <w:r>
        <w:t>CO</w:t>
      </w:r>
      <w:r>
        <w:rPr>
          <w:vertAlign w:val="subscript"/>
        </w:rPr>
        <w:t>3</w:t>
      </w:r>
      <w:r>
        <w:t>或NaCl、Na</w:t>
      </w:r>
      <w:r>
        <w:rPr>
          <w:vertAlign w:val="subscript"/>
        </w:rPr>
        <w:t>2</w:t>
      </w:r>
      <w:r>
        <w:t>CO</w:t>
      </w:r>
      <w:r>
        <w:rPr>
          <w:vertAlign w:val="subscript"/>
        </w:rPr>
        <w:t>3</w:t>
      </w:r>
      <w:r>
        <w:t>、NaOH；</w:t>
      </w:r>
      <w:r>
        <w:br/>
      </w:r>
      <w:r>
        <w:t>得到的1g滤渣是由氢氧化钙反应生成的，设氢氧化钙的质量是x，则根据反应前后钙原子个数守恒可以有：</w:t>
      </w:r>
      <w:r>
        <w:br/>
      </w:r>
      <w:r>
        <w:t>Ca（OH）</w:t>
      </w:r>
      <w:r>
        <w:rPr>
          <w:vertAlign w:val="subscript"/>
        </w:rPr>
        <w:t>2</w:t>
      </w:r>
      <w:r>
        <w:t>-------CaCO</w:t>
      </w:r>
      <w:r>
        <w:rPr>
          <w:vertAlign w:val="subscript"/>
        </w:rPr>
        <w:t>3</w:t>
      </w:r>
      <w:r>
        <w:br/>
      </w:r>
      <w:r>
        <w:t>    74                      100</w:t>
      </w:r>
      <w:r>
        <w:br/>
      </w:r>
      <w:r>
        <w:t>     x                       1g</w:t>
      </w:r>
      <w:r>
        <w:br/>
      </w:r>
      <m:oMathPara>
        <m:oMath>
          <m:f>
            <m:num>
              <m:r>
                <m:t>74</m:t>
              </m:r>
            </m:num>
            <m:den>
              <m:r>
                <m:t>x</m:t>
              </m:r>
            </m:den>
          </m:f>
          <m:r>
            <m:t>=</m:t>
          </m:r>
          <m:f>
            <m:num>
              <m:r>
                <m:t>100</m:t>
              </m:r>
            </m:num>
            <m:den>
              <m:r>
                <m:t>1g</m:t>
              </m:r>
            </m:den>
          </m:f>
        </m:oMath>
      </m:oMathPara>
      <w:r>
        <w:br/>
      </w:r>
      <w:r>
        <w:t>x=0.74g</w:t>
      </w:r>
      <w:r>
        <w:br/>
      </w:r>
      <w:r>
        <w:t>0.75g样品中含有0.1g不溶于水的碳酸钙，得到的滤液中含有氢氧化钙0.74g，而样品溶于水时有热量放出，故样品中一定含有氧化钙，如果0.74g全部是氧化钙，则达到氢氧化钙的质量一定大于0.74g，故样品中含有氧化钙、氢氧化钙和碳酸钙，故填：CaO、Ca（OH）</w:t>
      </w:r>
      <w:r>
        <w:rPr>
          <w:vertAlign w:val="subscript"/>
        </w:rPr>
        <w:t>2</w:t>
      </w:r>
      <w:r>
        <w:t>、CaCO</w:t>
      </w:r>
      <w:r>
        <w:rPr>
          <w:vertAlign w:val="subscript"/>
        </w:rPr>
        <w:t>3</w:t>
      </w:r>
      <w:r>
        <w:t>。</w:t>
      </w:r>
      <w:r>
        <w:br/>
      </w:r>
      <w:r>
        <w:t>答案：</w:t>
      </w:r>
      <w:r>
        <w:br/>
      </w:r>
      <w:r>
        <w:t>（1）CaO+H</w:t>
      </w:r>
      <w:r>
        <w:rPr>
          <w:vertAlign w:val="subscript"/>
        </w:rPr>
        <w:t>2</w:t>
      </w:r>
      <w:r>
        <w:t>O=Ca（OH）</w:t>
      </w:r>
      <w:r>
        <w:rPr>
          <w:vertAlign w:val="subscript"/>
        </w:rPr>
        <w:t>2</w:t>
      </w:r>
      <w:r>
        <w:br/>
      </w:r>
      <w:r>
        <w:t>（2）Na</w:t>
      </w:r>
      <w:r>
        <w:rPr>
          <w:vertAlign w:val="subscript"/>
        </w:rPr>
        <w:t>2</w:t>
      </w:r>
      <w:r>
        <w:t>CO</w:t>
      </w:r>
      <w:r>
        <w:rPr>
          <w:vertAlign w:val="subscript"/>
        </w:rPr>
        <w:t>3</w:t>
      </w:r>
      <w:r>
        <w:t>+Ca（OH）</w:t>
      </w:r>
      <w:r>
        <w:rPr>
          <w:vertAlign w:val="subscript"/>
        </w:rPr>
        <w:t>2</w:t>
      </w:r>
      <w:r>
        <w:t>=2NaOH+CaCO</w:t>
      </w:r>
      <w:r>
        <w:rPr>
          <w:vertAlign w:val="subscript"/>
        </w:rPr>
        <w:t>3</w:t>
      </w:r>
      <w:r>
        <w:t>↓</w:t>
      </w:r>
      <w:r>
        <w:br/>
      </w:r>
      <w:r>
        <w:t>（3）滴加无色酚酞溶液，溶液由无色变成红色；再滴加稀盐酸，溶液由红色变成无色</w:t>
      </w:r>
      <w:r>
        <w:br/>
      </w:r>
      <w:r>
        <w:t>（4）NaCl、Na</w:t>
      </w:r>
      <w:r>
        <w:rPr>
          <w:vertAlign w:val="subscript"/>
        </w:rPr>
        <w:t>2</w:t>
      </w:r>
      <w:r>
        <w:t>CO</w:t>
      </w:r>
      <w:r>
        <w:rPr>
          <w:vertAlign w:val="subscript"/>
        </w:rPr>
        <w:t>3</w:t>
      </w:r>
      <w:r>
        <w:t>或NaCl、Na</w:t>
      </w:r>
      <w:r>
        <w:rPr>
          <w:vertAlign w:val="subscript"/>
        </w:rPr>
        <w:t>2</w:t>
      </w:r>
      <w:r>
        <w:t>CO</w:t>
      </w:r>
      <w:r>
        <w:rPr>
          <w:vertAlign w:val="subscript"/>
        </w:rPr>
        <w:t>3</w:t>
      </w:r>
      <w:r>
        <w:t>、NaOH</w:t>
      </w:r>
      <w:r>
        <w:br/>
      </w:r>
      <w:r>
        <w:t>CaO、Ca（OH）</w:t>
      </w:r>
      <w:r>
        <w:rPr>
          <w:vertAlign w:val="subscript"/>
        </w:rPr>
        <w:t>2</w:t>
      </w:r>
      <w:r>
        <w:t>、CaCO</w:t>
      </w:r>
      <w:r>
        <w:rPr>
          <w:vertAlign w:val="subscript"/>
        </w:rPr>
        <w:t>3</w:t>
      </w:r>
      <w:r>
        <w:br/>
      </w:r>
      <w:r>
        <w:t>（1）根据生石灰的性质，氧化钙和水反应生成了氢氧化钙，可以据此来进行解答该题；</w:t>
      </w:r>
      <w:r>
        <w:br/>
      </w:r>
      <w:r>
        <w:t>（2）②根据题中信息可以知道在滤液A中只有氢氧化钙能够溶于水，所以可以据此来进行解答；</w:t>
      </w:r>
      <w:r>
        <w:br/>
      </w:r>
      <w:r>
        <w:t>（3）③滤液A中有氢氧化钙显碱性，加入过量稀盐酸，稀盐酸和氢氧化钙反应，溶液显酸性解答；</w:t>
      </w:r>
      <w:r>
        <w:br/>
      </w:r>
      <w:r>
        <w:t>（4）根据实验现象及数据判断。</w:t>
      </w:r>
      <w:r>
        <w:br/>
      </w:r>
      <w:r>
        <w:t>本题综合考查生石灰氧化钙、熟石灰氢氧化钙的性质及碳酸根离子的检验，通过实验探究解决问题，综合性较强，要求学生具有分析和解决问题的能力。</w:t>
      </w:r>
    </w:p>
    <w:p>
      <w:pPr>
        <w:pStyle w:val="BodyText"/>
      </w:pPr>
      <w:r>
        <w:br/>
      </w:r>
    </w:p>
    <w:p>
      <w:pPr>
        <w:pStyle w:val="BodyText"/>
      </w:pPr>
      <w:r>
        <w:t>四、简答题（本大题共 4 小题，共 21 分）</w:t>
      </w:r>
    </w:p>
    <w:p>
      <w:pPr>
        <w:pStyle w:val="BodyText"/>
      </w:pPr>
      <w:r>
        <w:t>20、写出下列化学方程式。</w:t>
      </w:r>
      <w:r>
        <w:br/>
      </w:r>
      <w:r>
        <w:t>（1）甲烷的燃烧______。</w:t>
      </w:r>
      <w:r>
        <w:br/>
      </w:r>
      <w:r>
        <w:t>（2）实验室用过氧化氢溶液和二氧化锰制氧气______。</w:t>
      </w:r>
      <w:r>
        <w:br/>
      </w:r>
      <w:r>
        <w:t>（3）金属铝和硫酸铜溶液反应______。</w:t>
      </w:r>
    </w:p>
    <w:p>
      <w:pPr>
        <w:pStyle w:val="BodyText"/>
      </w:pPr>
      <w:r>
        <w:t>【 答 案 】</w:t>
      </w:r>
    </w:p>
    <w:p>
      <w:pPr>
        <w:pStyle w:val="BodyText"/>
      </w:pPr>
      <w:r>
        <w:drawing>
          <wp:inline distT="0" distB="0" distL="114300" distR="114300">
            <wp:extent cx="2286000" cy="304800"/>
            <wp:effectExtent l="0" t="0" r="0" b="0"/>
            <wp:docPr id="16759962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99783" name="Picture"/>
                    <pic:cNvPicPr>
                      <a:picLocks noChangeAspect="1" noChangeArrowheads="1"/>
                    </pic:cNvPicPr>
                  </pic:nvPicPr>
                  <pic:blipFill>
                    <a:blip xmlns:r="http://schemas.openxmlformats.org/officeDocument/2006/relationships" r:embed="rId22"/>
                    <a:stretch>
                      <a:fillRect/>
                    </a:stretch>
                  </pic:blipFill>
                  <pic:spPr>
                    <a:xfrm>
                      <a:off x="0" y="0"/>
                      <a:ext cx="2286000" cy="304800"/>
                    </a:xfrm>
                    <a:prstGeom prst="rect">
                      <a:avLst/>
                    </a:prstGeom>
                    <a:noFill/>
                    <a:ln w="9525">
                      <a:noFill/>
                    </a:ln>
                  </pic:spPr>
                </pic:pic>
              </a:graphicData>
            </a:graphic>
          </wp:inline>
        </w:drawing>
      </w:r>
      <w:r>
        <w:t xml:space="preserve">   </w:t>
      </w:r>
      <w:r>
        <w:drawing>
          <wp:inline distT="0" distB="0" distL="114300" distR="114300">
            <wp:extent cx="2095500" cy="292100"/>
            <wp:effectExtent l="0" t="0" r="0" b="0"/>
            <wp:docPr id="1014794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117438" name="Picture"/>
                    <pic:cNvPicPr>
                      <a:picLocks noChangeAspect="1" noChangeArrowheads="1"/>
                    </pic:cNvPicPr>
                  </pic:nvPicPr>
                  <pic:blipFill>
                    <a:blip xmlns:r="http://schemas.openxmlformats.org/officeDocument/2006/relationships" r:embed="rId23"/>
                    <a:stretch>
                      <a:fillRect/>
                    </a:stretch>
                  </pic:blipFill>
                  <pic:spPr>
                    <a:xfrm>
                      <a:off x="0" y="0"/>
                      <a:ext cx="2095500" cy="292100"/>
                    </a:xfrm>
                    <a:prstGeom prst="rect">
                      <a:avLst/>
                    </a:prstGeom>
                    <a:noFill/>
                    <a:ln w="9525">
                      <a:noFill/>
                    </a:ln>
                  </pic:spPr>
                </pic:pic>
              </a:graphicData>
            </a:graphic>
          </wp:inline>
        </w:drawing>
      </w:r>
      <w:r>
        <w:t xml:space="preserve">   2Al+3CuSO</w:t>
      </w:r>
      <w:r>
        <w:rPr>
          <w:vertAlign w:val="subscript"/>
        </w:rPr>
        <w:t>4</w:t>
      </w:r>
      <w:r>
        <w:t>=Al</w:t>
      </w:r>
      <w:r>
        <w:rPr>
          <w:vertAlign w:val="subscript"/>
        </w:rPr>
        <w:t>2</w:t>
      </w:r>
      <w:r>
        <w:t>（SO</w:t>
      </w:r>
      <w:r>
        <w:rPr>
          <w:vertAlign w:val="subscript"/>
        </w:rPr>
        <w:t>4</w:t>
      </w:r>
      <w:r>
        <w:t>）</w:t>
      </w:r>
      <w:r>
        <w:rPr>
          <w:vertAlign w:val="subscript"/>
        </w:rPr>
        <w:t>3</w:t>
      </w:r>
      <w:r>
        <w:t>+3Cu  </w:t>
      </w:r>
    </w:p>
    <w:p>
      <w:pPr>
        <w:pStyle w:val="BodyText"/>
      </w:pPr>
      <w:r>
        <w:t>【 解析 】</w:t>
      </w:r>
    </w:p>
    <w:p>
      <w:pPr>
        <w:pStyle w:val="BodyText"/>
      </w:pPr>
      <w:r>
        <w:t>解：（1）甲烷与氧气在点燃的条件下反应生成二氧化碳和水；故填：</w:t>
      </w:r>
      <w:r>
        <w:drawing>
          <wp:inline distT="0" distB="0" distL="114300" distR="114300">
            <wp:extent cx="2286000" cy="304800"/>
            <wp:effectExtent l="0" t="0" r="0" b="0"/>
            <wp:docPr id="1129217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3411" name="Picture"/>
                    <pic:cNvPicPr>
                      <a:picLocks noChangeAspect="1" noChangeArrowheads="1"/>
                    </pic:cNvPicPr>
                  </pic:nvPicPr>
                  <pic:blipFill>
                    <a:blip xmlns:r="http://schemas.openxmlformats.org/officeDocument/2006/relationships" r:embed="rId22"/>
                    <a:stretch>
                      <a:fillRect/>
                    </a:stretch>
                  </pic:blipFill>
                  <pic:spPr>
                    <a:xfrm>
                      <a:off x="0" y="0"/>
                      <a:ext cx="2286000" cy="304800"/>
                    </a:xfrm>
                    <a:prstGeom prst="rect">
                      <a:avLst/>
                    </a:prstGeom>
                    <a:noFill/>
                    <a:ln w="9525">
                      <a:noFill/>
                    </a:ln>
                  </pic:spPr>
                </pic:pic>
              </a:graphicData>
            </a:graphic>
          </wp:inline>
        </w:drawing>
      </w:r>
      <w:r>
        <w:t>；</w:t>
      </w:r>
      <w:r>
        <w:br/>
      </w:r>
      <w:r>
        <w:t>（2）过氧化氢在二氧化锰的催化作用下分解为水和氧气；故填：</w:t>
      </w:r>
      <w:r>
        <w:drawing>
          <wp:inline distT="0" distB="0" distL="114300" distR="114300">
            <wp:extent cx="2095500" cy="292100"/>
            <wp:effectExtent l="0" t="0" r="0" b="0"/>
            <wp:docPr id="2495357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67197" name="Picture"/>
                    <pic:cNvPicPr>
                      <a:picLocks noChangeAspect="1" noChangeArrowheads="1"/>
                    </pic:cNvPicPr>
                  </pic:nvPicPr>
                  <pic:blipFill>
                    <a:blip xmlns:r="http://schemas.openxmlformats.org/officeDocument/2006/relationships" r:embed="rId24"/>
                    <a:stretch>
                      <a:fillRect/>
                    </a:stretch>
                  </pic:blipFill>
                  <pic:spPr>
                    <a:xfrm>
                      <a:off x="0" y="0"/>
                      <a:ext cx="2095500" cy="292100"/>
                    </a:xfrm>
                    <a:prstGeom prst="rect">
                      <a:avLst/>
                    </a:prstGeom>
                    <a:noFill/>
                    <a:ln w="9525">
                      <a:noFill/>
                    </a:ln>
                  </pic:spPr>
                </pic:pic>
              </a:graphicData>
            </a:graphic>
          </wp:inline>
        </w:drawing>
      </w:r>
      <w:r>
        <w:t>；</w:t>
      </w:r>
      <w:r>
        <w:br/>
      </w:r>
      <w:r>
        <w:t>（3）铝与硫酸铜溶液反应生成硫酸铝溶液和铜，反应的化学方程式为：2Al+3CuSO</w:t>
      </w:r>
      <w:r>
        <w:rPr>
          <w:vertAlign w:val="subscript"/>
        </w:rPr>
        <w:t>4</w:t>
      </w:r>
      <w:r>
        <w:t>=Al</w:t>
      </w:r>
      <w:r>
        <w:rPr>
          <w:vertAlign w:val="subscript"/>
        </w:rPr>
        <w:t>2</w:t>
      </w:r>
      <w:r>
        <w:t>（SO</w:t>
      </w:r>
      <w:r>
        <w:rPr>
          <w:vertAlign w:val="subscript"/>
        </w:rPr>
        <w:t>4</w:t>
      </w:r>
      <w:r>
        <w:t>）</w:t>
      </w:r>
      <w:r>
        <w:rPr>
          <w:vertAlign w:val="subscript"/>
        </w:rPr>
        <w:t>3</w:t>
      </w:r>
      <w:r>
        <w:t>+3Cu．故填：2Al+3CuSO</w:t>
      </w:r>
      <w:r>
        <w:rPr>
          <w:vertAlign w:val="subscript"/>
        </w:rPr>
        <w:t>4</w:t>
      </w:r>
      <w:r>
        <w:t>=Al</w:t>
      </w:r>
      <w:r>
        <w:rPr>
          <w:vertAlign w:val="subscript"/>
        </w:rPr>
        <w:t>2</w:t>
      </w:r>
      <w:r>
        <w:t>（SO</w:t>
      </w:r>
      <w:r>
        <w:rPr>
          <w:vertAlign w:val="subscript"/>
        </w:rPr>
        <w:t>4</w:t>
      </w:r>
      <w:r>
        <w:t>）</w:t>
      </w:r>
      <w:r>
        <w:rPr>
          <w:vertAlign w:val="subscript"/>
        </w:rPr>
        <w:t>3</w:t>
      </w:r>
      <w:r>
        <w:t>+3Cu。</w:t>
      </w:r>
      <w:r>
        <w:br/>
      </w:r>
      <w:r>
        <w:t>首先根据反应原理找出反应物、生成物、反应条件，根据化学方程式的书写方法、步骤进行书写即可。</w:t>
      </w:r>
      <w:r>
        <w:br/>
      </w:r>
      <w:r>
        <w:t>本题难度不大，在解此类题时，首先分析应用的原理是否正确，然后再根据方程式的书写规则进行判断；化学方程式正误判断方法是：先看化学式是否正确，再看配平，再看反应条件，再看气体和沉淀，最后短线改成等号。</w:t>
      </w:r>
    </w:p>
    <w:p>
      <w:pPr>
        <w:pStyle w:val="BodyText"/>
      </w:pPr>
      <w:r>
        <w:br/>
      </w:r>
      <w:r>
        <w:t>21、 水、溶液与人们的生产生活密切相关请回答：</w:t>
      </w:r>
      <w:r>
        <w:br/>
      </w:r>
      <w:r>
        <w:t>（1）图1所示电解水的实验中，试管a、b中产生气体的体积比约为______，该实验证明水是由______组成的。</w:t>
      </w:r>
      <w:r>
        <w:br/>
      </w:r>
      <w:r>
        <w:drawing>
          <wp:inline distT="0" distB="0" distL="114300" distR="114300">
            <wp:extent cx="3070225" cy="1664970"/>
            <wp:effectExtent l="0" t="0" r="0" b="0"/>
            <wp:docPr id="17253988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028547" name="Picture"/>
                    <pic:cNvPicPr>
                      <a:picLocks noChangeAspect="1" noChangeArrowheads="1"/>
                    </pic:cNvPicPr>
                  </pic:nvPicPr>
                  <pic:blipFill>
                    <a:blip xmlns:r="http://schemas.openxmlformats.org/officeDocument/2006/relationships" r:embed="rId25"/>
                    <a:stretch>
                      <a:fillRect/>
                    </a:stretch>
                  </pic:blipFill>
                  <pic:spPr>
                    <a:xfrm>
                      <a:off x="0" y="0"/>
                      <a:ext cx="3070458" cy="1665170"/>
                    </a:xfrm>
                    <a:prstGeom prst="rect">
                      <a:avLst/>
                    </a:prstGeom>
                    <a:noFill/>
                    <a:ln w="9525">
                      <a:noFill/>
                    </a:ln>
                  </pic:spPr>
                </pic:pic>
              </a:graphicData>
            </a:graphic>
          </wp:inline>
        </w:drawing>
      </w:r>
      <w:r>
        <w:br/>
      </w:r>
      <w:r>
        <w:t>（2）下列净化水的单一操作中，相对净化程度较高的是______（填字母）。</w:t>
      </w:r>
      <w:r>
        <w:br/>
      </w:r>
      <w:r>
        <w:t>A．静置沉淀   B．吸附沉淀     C．过滤     D．蒸馏</w:t>
      </w:r>
      <w:r>
        <w:br/>
      </w:r>
      <w:r>
        <w:t>（3）测定某地下水的酸碱度，最简单的方法是使用______。</w:t>
      </w:r>
      <w:r>
        <w:br/>
      </w:r>
      <w:r>
        <w:t>（4）图2是三种固体物质的溶解度曲线。根据溶解度曲线回答问题：</w:t>
      </w:r>
      <w:r>
        <w:br/>
      </w:r>
      <w:r>
        <w:t>①物质c的溶解度随温度的升高而______；</w:t>
      </w:r>
      <w:r>
        <w:br/>
      </w:r>
      <w:r>
        <w:t>②物质a的溶解度大于物质c的溶解度的温度范围______；</w:t>
      </w:r>
      <w:r>
        <w:br/>
      </w:r>
      <w:r>
        <w:t>③t</w:t>
      </w:r>
      <w:r>
        <w:rPr>
          <w:vertAlign w:val="subscript"/>
        </w:rPr>
        <w:t>2</w:t>
      </w:r>
      <w:r>
        <w:t>℃时，用50g水配制物质a的饱和溶液，至少需要a物质______g；</w:t>
      </w:r>
      <w:r>
        <w:br/>
      </w:r>
      <w:r>
        <w:t>④将t</w:t>
      </w:r>
      <w:r>
        <w:rPr>
          <w:vertAlign w:val="subscript"/>
        </w:rPr>
        <w:t>1</w:t>
      </w:r>
      <w:r>
        <w:t>℃时a、b、c三种物质的饱和溶液升温至t</w:t>
      </w:r>
      <w:r>
        <w:rPr>
          <w:vertAlign w:val="subscript"/>
        </w:rPr>
        <w:t>2</w:t>
      </w:r>
      <w:r>
        <w:t>℃（溶剂量不变），溶液中溶质质量分数不变的是______。</w:t>
      </w:r>
    </w:p>
    <w:p>
      <w:pPr>
        <w:pStyle w:val="BodyText"/>
      </w:pPr>
      <w:r>
        <w:t>【 答 案 】</w:t>
      </w:r>
    </w:p>
    <w:p>
      <w:pPr>
        <w:pStyle w:val="BodyText"/>
      </w:pPr>
      <w:r>
        <w:t>2：1   氢元素和氧元素   D   pH试纸   减小   大于t</w:t>
      </w:r>
      <w:r>
        <w:rPr>
          <w:vertAlign w:val="subscript"/>
        </w:rPr>
        <w:t>1</w:t>
      </w:r>
      <w:r>
        <w:t>℃   25   a、b  </w:t>
      </w:r>
    </w:p>
    <w:p>
      <w:pPr>
        <w:pStyle w:val="BodyText"/>
      </w:pPr>
      <w:r>
        <w:t>【 解析 】</w:t>
      </w:r>
    </w:p>
    <w:p>
      <w:pPr>
        <w:pStyle w:val="BodyText"/>
      </w:pPr>
      <w:r>
        <w:t>解：（1）图1所示电解水的实验中，试管a、b中产生气体的体积比约为2：1；该实验证明水是由氢元素和氧元素组成的；故答案为：2：1；氢元素和氧元素；</w:t>
      </w:r>
      <w:r>
        <w:br/>
      </w:r>
      <w:r>
        <w:t>（2）净化水的单一操作中，相对净化程度较高的是蒸馏；故答案为：D；</w:t>
      </w:r>
      <w:r>
        <w:br/>
      </w:r>
      <w:r>
        <w:t>（3）测定某地下水的酸碱度，最简单的方法是使用pH试纸；故答案为：pH试纸；</w:t>
      </w:r>
      <w:r>
        <w:br/>
      </w:r>
      <w:r>
        <w:t>（4）①物质c的溶解度随温度的升高而减小；②物质a的溶解度大于物质c的溶解度的温度范围大于t</w:t>
      </w:r>
      <w:r>
        <w:rPr>
          <w:vertAlign w:val="subscript"/>
        </w:rPr>
        <w:t>1</w:t>
      </w:r>
      <w:r>
        <w:t>℃；③t</w:t>
      </w:r>
      <w:r>
        <w:rPr>
          <w:vertAlign w:val="subscript"/>
        </w:rPr>
        <w:t>2</w:t>
      </w:r>
      <w:r>
        <w:t>℃时，用50g水配制物质a的饱和溶液，至少需要a物质25g，因为该温度下a的溶解度是50g；④将t</w:t>
      </w:r>
      <w:r>
        <w:rPr>
          <w:vertAlign w:val="subscript"/>
        </w:rPr>
        <w:t>1</w:t>
      </w:r>
      <w:r>
        <w:t>℃时a、b、c三种物质的饱和溶液升温至t</w:t>
      </w:r>
      <w:r>
        <w:rPr>
          <w:vertAlign w:val="subscript"/>
        </w:rPr>
        <w:t>2</w:t>
      </w:r>
      <w:r>
        <w:t>℃（溶剂量不变），溶液中溶质质量分数不变的是a、b，因为a、b两种固体物质的溶解度，都是随温度升高而增大的；故答案为：①减小；②大于t</w:t>
      </w:r>
      <w:r>
        <w:rPr>
          <w:vertAlign w:val="subscript"/>
        </w:rPr>
        <w:t>1</w:t>
      </w:r>
      <w:r>
        <w:t>℃；③25；④a、b；</w:t>
      </w:r>
      <w:r>
        <w:br/>
      </w:r>
      <w:r>
        <w:t>（1）图1考查了电解水的实验；</w:t>
      </w:r>
      <w:r>
        <w:br/>
      </w:r>
      <w:r>
        <w:t>（2）净化水的单一操作中，相对净化程度较高的是蒸馏；</w:t>
      </w:r>
      <w:r>
        <w:br/>
      </w:r>
      <w:r>
        <w:t>（3）测定某地下水的酸碱度，最简单的方法是使用pH试纸；</w:t>
      </w:r>
      <w:r>
        <w:br/>
      </w:r>
      <w:r>
        <w:t>（4）根据题目信息和溶解度曲线可知：a、b两种固体物质的溶解度，都是随温度升高而增大，而c的溶解度随温度的升高而减少；有关的计算要准确。</w:t>
      </w:r>
      <w:r>
        <w:br/>
      </w:r>
      <w:r>
        <w:t>本考点考查了电解水的实验、水的净化、溶液的酸碱度、溶解度曲线及其应用，通过溶解度曲线我们可以获得很多信息；还考查了有关溶液和溶质质量分数的计算，有关的计算要准确，本考点主要出现在选择题和填空题中。</w:t>
      </w:r>
    </w:p>
    <w:p>
      <w:pPr>
        <w:pStyle w:val="BodyText"/>
      </w:pPr>
      <w:r>
        <w:br/>
      </w:r>
      <w:r>
        <w:t>22、 某化学兴趣小组的同学在实验室练习配制一定溶质质量分数的氯化钠溶液。</w:t>
      </w:r>
      <w:r>
        <w:br/>
      </w:r>
      <w:r>
        <w:t>（1）配制50g质量分数为6%的氯化钠溶液。步骤如下：</w:t>
      </w:r>
      <w:r>
        <w:br/>
      </w:r>
      <w:r>
        <w:t>①计算：需要氯化钠的质量为______g，水的体积为______mL（水的密度近似看做1g/cm</w:t>
      </w:r>
      <w:r>
        <w:rPr>
          <w:vertAlign w:val="superscript"/>
        </w:rPr>
        <w:t>3</w:t>
      </w:r>
      <w:r>
        <w:t>）。</w:t>
      </w:r>
      <w:r>
        <w:br/>
      </w:r>
      <w:r>
        <w:t>②称量：调节托盘天平平衡，______（按操作的先后顺序填字母），直至天平平衡。</w:t>
      </w:r>
      <w:r>
        <w:br/>
      </w:r>
      <w:r>
        <w:t>A．将氯化钠放在左盘的称量纸上             B．按需要添加砝码、移动游码</w:t>
      </w:r>
      <w:r>
        <w:br/>
      </w:r>
      <w:r>
        <w:t>③溶解：用______量取所需的水，倒入盛有氯化钠的烧杯中，用玻璃棒搅拌，使氯化钠溶解。</w:t>
      </w:r>
      <w:r>
        <w:br/>
      </w:r>
      <w:r>
        <w:t>④把配好的溶液装入______（填“广口瓶”或“细口瓶”），盖好瓶塞并贴上标签。</w:t>
      </w:r>
      <w:r>
        <w:br/>
      </w:r>
      <w:r>
        <w:t>（2）用已配好的质量分数为6%的氯化钠溶液（密度约为1.04g/cm</w:t>
      </w:r>
      <w:r>
        <w:rPr>
          <w:vertAlign w:val="superscript"/>
        </w:rPr>
        <w:t>3</w:t>
      </w:r>
      <w:r>
        <w:t>），配制50g质量分数为3%的氯化钠溶液，需要量取6%的氯化钠溶液______mL，水______mL。</w:t>
      </w:r>
    </w:p>
    <w:p>
      <w:pPr>
        <w:pStyle w:val="BodyText"/>
      </w:pPr>
      <w:r>
        <w:t>【 答 案 】</w:t>
      </w:r>
    </w:p>
    <w:p>
      <w:pPr>
        <w:pStyle w:val="BodyText"/>
      </w:pPr>
      <w:r>
        <w:t>3   47   BA   量筒   细口瓶   24   25  </w:t>
      </w:r>
    </w:p>
    <w:p>
      <w:pPr>
        <w:pStyle w:val="BodyText"/>
      </w:pPr>
      <w:r>
        <w:t>【 解析 】</w:t>
      </w:r>
    </w:p>
    <w:p>
      <w:pPr>
        <w:pStyle w:val="BodyText"/>
      </w:pPr>
      <w:r>
        <w:t>解：</w:t>
      </w:r>
      <w:r>
        <w:br/>
      </w:r>
      <w:r>
        <w:t>（1）①氯化钠的质量为：50g×6%=3g，水的质量为：50g-3g=47g；合47mL；</w:t>
      </w:r>
      <w:r>
        <w:br/>
      </w:r>
      <w:r>
        <w:t>②称量：调节托盘天平平衡，按需要添加砝码、移动游码，将氯化钠放在左盘的称量纸上，直至天平平衡。</w:t>
      </w:r>
      <w:r>
        <w:br/>
      </w:r>
      <w:r>
        <w:t>③溶解：用量筒量取所需的水，倒入盛有氯化钠的烧杯中，用玻璃棒搅拌，使氯化钠溶解。</w:t>
      </w:r>
      <w:r>
        <w:br/>
      </w:r>
      <w:r>
        <w:t>④把配好的溶液装入细口瓶，盖好瓶塞并贴上标签。</w:t>
      </w:r>
      <w:r>
        <w:br/>
      </w:r>
      <w:r>
        <w:t>（2）设需要6%氯化钠溶液的质量是x，则x×6%=50g×3%，解得x=25g，则需要氯化钠溶液的体积为：</w:t>
      </w:r>
      <m:oMath>
        <m:f>
          <m:num>
            <m:r>
              <m:t>25g</m:t>
            </m:r>
          </m:num>
          <m:den>
            <m:r>
              <m:t>1.04g/c</m:t>
            </m:r>
            <m:sSup>
              <m:e>
                <m:r>
                  <m:t>m</m:t>
                </m:r>
              </m:e>
              <m:sup>
                <m:r>
                  <m:t>3</m:t>
                </m:r>
              </m:sup>
            </m:sSup>
          </m:den>
        </m:f>
      </m:oMath>
      <w:r>
        <w:t>≈24.03mL，水的体积是：25mL</w:t>
      </w:r>
      <w:r>
        <w:br/>
      </w:r>
      <w:r>
        <w:t>答案：</w:t>
      </w:r>
      <w:r>
        <w:br/>
      </w:r>
      <w:r>
        <w:t>（1）①3； 47；  ②BA；  ③量筒；   ④细口瓶；</w:t>
      </w:r>
      <w:r>
        <w:br/>
      </w:r>
      <w:r>
        <w:t> （2）24；  25。</w:t>
      </w:r>
      <w:r>
        <w:br/>
      </w:r>
      <w:r>
        <w:t>（1）根据溶质质量分数的计算公式计算；根据溶液配制的步骤进行分析解答；</w:t>
      </w:r>
      <w:r>
        <w:br/>
      </w:r>
      <w:r>
        <w:t>（2）根据溶质的质量分数的计算公式，溶液质量、体积和密度的关系等分析计算。</w:t>
      </w:r>
      <w:r>
        <w:br/>
      </w:r>
      <w:r>
        <w:t>熟悉溶质质量分数的计算公式，浓溶液配制稀溶液的计算方法等知识，就能正确解答，难度不大。</w:t>
      </w:r>
    </w:p>
    <w:p>
      <w:pPr>
        <w:pStyle w:val="BodyText"/>
      </w:pPr>
      <w:r>
        <w:br/>
      </w:r>
      <w:r>
        <w:t>23、尿素〔CO（NH</w:t>
      </w:r>
      <w:r>
        <w:rPr>
          <w:vertAlign w:val="subscript"/>
        </w:rPr>
        <w:t>2</w:t>
      </w:r>
      <w:r>
        <w:t>）</w:t>
      </w:r>
      <w:r>
        <w:rPr>
          <w:vertAlign w:val="subscript"/>
        </w:rPr>
        <w:t>2</w:t>
      </w:r>
      <w:r>
        <w:t>〕是氮肥中最主要的一种，其含氮量高，在土壤中不残留任何有害物质，长期施用没有不良影响．</w:t>
      </w:r>
      <w:r>
        <w:br/>
      </w:r>
      <w:r>
        <w:t>计算：</w:t>
      </w:r>
      <w:r>
        <w:br/>
      </w:r>
      <w:r>
        <w:t>（1）CO（NH</w:t>
      </w:r>
      <w:r>
        <w:rPr>
          <w:vertAlign w:val="subscript"/>
        </w:rPr>
        <w:t>2</w:t>
      </w:r>
      <w:r>
        <w:t>）</w:t>
      </w:r>
      <w:r>
        <w:rPr>
          <w:vertAlign w:val="subscript"/>
        </w:rPr>
        <w:t>2</w:t>
      </w:r>
      <w:r>
        <w:t>中共含有______（写数字）种元素；</w:t>
      </w:r>
      <w:r>
        <w:br/>
      </w:r>
      <w:r>
        <w:t>（2）CO（NH</w:t>
      </w:r>
      <w:r>
        <w:rPr>
          <w:vertAlign w:val="subscript"/>
        </w:rPr>
        <w:t>2</w:t>
      </w:r>
      <w:r>
        <w:t>）</w:t>
      </w:r>
      <w:r>
        <w:rPr>
          <w:vertAlign w:val="subscript"/>
        </w:rPr>
        <w:t>2</w:t>
      </w:r>
      <w:r>
        <w:t>的相对分子质量是______；</w:t>
      </w:r>
      <w:r>
        <w:br/>
      </w:r>
      <w:r>
        <w:t>（3）若CO（NH</w:t>
      </w:r>
      <w:r>
        <w:rPr>
          <w:vertAlign w:val="subscript"/>
        </w:rPr>
        <w:t>2</w:t>
      </w:r>
      <w:r>
        <w:t>）</w:t>
      </w:r>
      <w:r>
        <w:rPr>
          <w:vertAlign w:val="subscript"/>
        </w:rPr>
        <w:t>2</w:t>
      </w:r>
      <w:r>
        <w:t>中含有3g氮元素，则该CO（NH</w:t>
      </w:r>
      <w:r>
        <w:rPr>
          <w:vertAlign w:val="subscript"/>
        </w:rPr>
        <w:t>2</w:t>
      </w:r>
      <w:r>
        <w:t>）</w:t>
      </w:r>
      <w:r>
        <w:rPr>
          <w:vertAlign w:val="subscript"/>
        </w:rPr>
        <w:t>2</w:t>
      </w:r>
      <w:r>
        <w:t>的质量为______g（计算结果精确到0.1）．</w:t>
      </w:r>
    </w:p>
    <w:p>
      <w:pPr>
        <w:pStyle w:val="BodyText"/>
      </w:pPr>
      <w:r>
        <w:t>【 答 案 】</w:t>
      </w:r>
    </w:p>
    <w:p>
      <w:pPr>
        <w:pStyle w:val="BodyText"/>
      </w:pPr>
      <w:r>
        <w:t>4   60   6.4  </w:t>
      </w:r>
    </w:p>
    <w:p>
      <w:pPr>
        <w:pStyle w:val="BodyText"/>
      </w:pPr>
      <w:r>
        <w:t>【 解析 】</w:t>
      </w:r>
    </w:p>
    <w:p>
      <w:pPr>
        <w:pStyle w:val="BodyText"/>
      </w:pPr>
      <w:r>
        <w:t>解：（1）由尿素的化学式CO（NH</w:t>
      </w:r>
      <w:r>
        <w:rPr>
          <w:vertAlign w:val="subscript"/>
        </w:rPr>
        <w:t>2</w:t>
      </w:r>
      <w:r>
        <w:t>）</w:t>
      </w:r>
      <w:r>
        <w:rPr>
          <w:vertAlign w:val="subscript"/>
        </w:rPr>
        <w:t>2</w:t>
      </w:r>
      <w:r>
        <w:t>可知，尿素是由碳、氧、氮、氢四种元素组成的；</w:t>
      </w:r>
      <w:r>
        <w:br/>
      </w:r>
      <w:r>
        <w:t>（2）尿素的相对分子质量=12+16+（14+2）×2=60，故填：12+16+（14+2）×2=60；</w:t>
      </w:r>
      <w:r>
        <w:br/>
      </w:r>
      <w:r>
        <w:t>（3）含氮元素3g需要尿素的质量为：3g÷</w:t>
      </w:r>
      <m:oMath>
        <m:f>
          <m:num>
            <m:r>
              <m:t>14×2</m:t>
            </m:r>
          </m:num>
          <m:den>
            <m:r>
              <m:t>60</m:t>
            </m:r>
          </m:den>
        </m:f>
      </m:oMath>
      <w:r>
        <w:t>×100%=6.4g；</w:t>
      </w:r>
      <w:r>
        <w:br/>
      </w:r>
      <w:r>
        <w:t>故答案为：（1）4；</w:t>
      </w:r>
      <w:r>
        <w:br/>
      </w:r>
      <w:r>
        <w:t>（2）60；</w:t>
      </w:r>
      <w:r>
        <w:br/>
      </w:r>
      <w:r>
        <w:t>（3）6.4．</w:t>
      </w:r>
      <w:r>
        <w:br/>
      </w:r>
      <w:r>
        <w:t>（1）由尿素的化学式分析；</w:t>
      </w:r>
      <w:r>
        <w:br/>
      </w:r>
      <w:r>
        <w:t>（2）化学式中相对分子质量等于各元素相对原子质量之和，利用此知识解决；</w:t>
      </w:r>
      <w:r>
        <w:br/>
      </w:r>
      <w:r>
        <w:t>（3）根据化合物中某元素的质量=该化合物的质量×该元素的质量分数，进行分析解答．</w:t>
      </w:r>
      <w:r>
        <w:br/>
      </w:r>
      <w:r>
        <w:t>本题难度不大，考查同学们结合新信息、灵活运用化学式的含义与有关计算进行分析问题、解决问题的能力．</w:t>
      </w:r>
    </w:p>
    <w:p>
      <w:pPr>
        <w:pStyle w:val="BodyText"/>
      </w:pPr>
      <w:r>
        <w:br/>
      </w:r>
    </w:p>
    <w:p>
      <w:pPr>
        <w:pStyle w:val="BodyText"/>
      </w:pPr>
      <w:r>
        <w:t>五、探究题（本大题共 2 小题，共 17 分）</w:t>
      </w:r>
    </w:p>
    <w:p>
      <w:pPr>
        <w:pStyle w:val="BodyText"/>
      </w:pPr>
      <w:r>
        <w:t>24、在如图所示的转化关系中，A、B、C、D、E、F、G、H、I等都是初中化学学过的物质，其中A、B、E、F是单质，C、D、G、H、I是化合物。</w:t>
      </w:r>
      <w:r>
        <w:br/>
      </w:r>
      <w:r>
        <w:drawing>
          <wp:inline distT="0" distB="0" distL="114300" distR="114300">
            <wp:extent cx="5274310" cy="1116330"/>
            <wp:effectExtent l="0" t="0" r="0" b="0"/>
            <wp:docPr id="607563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08918" name="Picture"/>
                    <pic:cNvPicPr>
                      <a:picLocks noChangeAspect="1" noChangeArrowheads="1"/>
                    </pic:cNvPicPr>
                  </pic:nvPicPr>
                  <pic:blipFill>
                    <a:blip xmlns:r="http://schemas.openxmlformats.org/officeDocument/2006/relationships" r:embed="rId26"/>
                    <a:stretch>
                      <a:fillRect/>
                    </a:stretch>
                  </pic:blipFill>
                  <pic:spPr>
                    <a:xfrm>
                      <a:off x="0" y="0"/>
                      <a:ext cx="5274644" cy="1116530"/>
                    </a:xfrm>
                    <a:prstGeom prst="rect">
                      <a:avLst/>
                    </a:prstGeom>
                    <a:noFill/>
                    <a:ln w="9525">
                      <a:noFill/>
                    </a:ln>
                  </pic:spPr>
                </pic:pic>
              </a:graphicData>
            </a:graphic>
          </wp:inline>
        </w:drawing>
      </w:r>
      <w:r>
        <w:br/>
      </w:r>
      <w:r>
        <w:t>（1）写出A、F的化学式：A______，F______。</w:t>
      </w:r>
      <w:r>
        <w:br/>
      </w:r>
      <w:r>
        <w:t>（2）根据上述转化关系，写出有关反应的化学方程式。G→I：______；F→B：______。</w:t>
      </w:r>
    </w:p>
    <w:p>
      <w:pPr>
        <w:pStyle w:val="BodyText"/>
      </w:pPr>
      <w:r>
        <w:t>【 答 案 】</w:t>
      </w:r>
    </w:p>
    <w:p>
      <w:pPr>
        <w:pStyle w:val="BodyText"/>
      </w:pPr>
      <w:r>
        <w:t>H</w:t>
      </w:r>
      <w:r>
        <w:rPr>
          <w:vertAlign w:val="subscript"/>
        </w:rPr>
        <w:t>2</w:t>
      </w:r>
      <w:r>
        <w:t xml:space="preserve">   C   CO</w:t>
      </w:r>
      <w:r>
        <w:rPr>
          <w:vertAlign w:val="subscript"/>
        </w:rPr>
        <w:t>2</w:t>
      </w:r>
      <w:r>
        <w:t>+Ca（OH）</w:t>
      </w:r>
      <w:r>
        <w:rPr>
          <w:vertAlign w:val="subscript"/>
        </w:rPr>
        <w:t>2</w:t>
      </w:r>
      <w:r>
        <w:t>=CaCO</w:t>
      </w:r>
      <w:r>
        <w:rPr>
          <w:vertAlign w:val="subscript"/>
        </w:rPr>
        <w:t>3</w:t>
      </w:r>
      <w:r>
        <w:t>↓+H</w:t>
      </w:r>
      <w:r>
        <w:rPr>
          <w:vertAlign w:val="subscript"/>
        </w:rPr>
        <w:t>2</w:t>
      </w:r>
      <w:r>
        <w:t xml:space="preserve">O   </w:t>
      </w:r>
      <w:r>
        <w:drawing>
          <wp:inline distT="0" distB="0" distL="114300" distR="114300">
            <wp:extent cx="2133600" cy="266700"/>
            <wp:effectExtent l="0" t="0" r="0" b="0"/>
            <wp:docPr id="17631611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66068" name="Picture"/>
                    <pic:cNvPicPr>
                      <a:picLocks noChangeAspect="1" noChangeArrowheads="1"/>
                    </pic:cNvPicPr>
                  </pic:nvPicPr>
                  <pic:blipFill>
                    <a:blip xmlns:r="http://schemas.openxmlformats.org/officeDocument/2006/relationships" r:embed="rId27"/>
                    <a:stretch>
                      <a:fillRect/>
                    </a:stretch>
                  </pic:blipFill>
                  <pic:spPr>
                    <a:xfrm>
                      <a:off x="0" y="0"/>
                      <a:ext cx="2133600" cy="266700"/>
                    </a:xfrm>
                    <a:prstGeom prst="rect">
                      <a:avLst/>
                    </a:prstGeom>
                    <a:noFill/>
                    <a:ln w="9525">
                      <a:noFill/>
                    </a:ln>
                  </pic:spPr>
                </pic:pic>
              </a:graphicData>
            </a:graphic>
          </wp:inline>
        </w:drawing>
      </w:r>
      <w:r>
        <w:t xml:space="preserve">  </w:t>
      </w:r>
    </w:p>
    <w:p>
      <w:pPr>
        <w:pStyle w:val="BodyText"/>
      </w:pPr>
      <w:r>
        <w:t>【 解析 】</w:t>
      </w:r>
    </w:p>
    <w:p>
      <w:pPr>
        <w:pStyle w:val="BodyText"/>
      </w:pPr>
      <w:r>
        <w:t>解：（1）C氯化物和氢氧化钠反应会生成蓝色的沉淀D，根据复分解反应的原理可知，D就是氢氧化铜，C就是氯化铜，黑色的固体H和盐酸反应会生成氯化铜，所以H就是氧化铜，光亮的红色的固体和氧气反应会生成氧化铜，所以B就是铜，A是气体单质，和氧化铜反应会生成铜，所以A就是氢气，黑色的固体F和氧化铜反应会生成铜，所以F就是就是碳。</w:t>
      </w:r>
      <w:r>
        <w:drawing>
          <wp:inline distT="0" distB="0" distL="114300" distR="114300">
            <wp:extent cx="5283835" cy="1443355"/>
            <wp:effectExtent l="0" t="0" r="0" b="0"/>
            <wp:docPr id="3631573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341805" name="Picture"/>
                    <pic:cNvPicPr>
                      <a:picLocks noChangeAspect="1" noChangeArrowheads="1"/>
                    </pic:cNvPicPr>
                  </pic:nvPicPr>
                  <pic:blipFill>
                    <a:blip xmlns:r="http://schemas.openxmlformats.org/officeDocument/2006/relationships" r:embed="rId28"/>
                    <a:stretch>
                      <a:fillRect/>
                    </a:stretch>
                  </pic:blipFill>
                  <pic:spPr>
                    <a:xfrm>
                      <a:off x="0" y="0"/>
                      <a:ext cx="5284269" cy="1443789"/>
                    </a:xfrm>
                    <a:prstGeom prst="rect">
                      <a:avLst/>
                    </a:prstGeom>
                    <a:noFill/>
                    <a:ln w="9525">
                      <a:noFill/>
                    </a:ln>
                  </pic:spPr>
                </pic:pic>
              </a:graphicData>
            </a:graphic>
          </wp:inline>
        </w:drawing>
      </w:r>
      <w:r>
        <w:br/>
      </w:r>
      <w:r>
        <w:t>故答案为：H</w:t>
      </w:r>
      <w:r>
        <w:rPr>
          <w:vertAlign w:val="subscript"/>
        </w:rPr>
        <w:t>2</w:t>
      </w:r>
      <w:r>
        <w:t>；C</w:t>
      </w:r>
      <w:r>
        <w:br/>
      </w:r>
      <w:r>
        <w:t>（2）二氧化碳和氢氧化钙反应生成白色的碳酸钙沉淀，故方程式为：CO</w:t>
      </w:r>
      <w:r>
        <w:rPr>
          <w:vertAlign w:val="subscript"/>
        </w:rPr>
        <w:t>2</w:t>
      </w:r>
      <w:r>
        <w:t>+Ca（OH）</w:t>
      </w:r>
      <w:r>
        <w:rPr>
          <w:vertAlign w:val="subscript"/>
        </w:rPr>
        <w:t>2</w:t>
      </w:r>
      <w:r>
        <w:t>=CaCO</w:t>
      </w:r>
      <w:r>
        <w:rPr>
          <w:vertAlign w:val="subscript"/>
        </w:rPr>
        <w:t>3</w:t>
      </w:r>
      <w:r>
        <w:t>↓+H</w:t>
      </w:r>
      <w:r>
        <w:rPr>
          <w:vertAlign w:val="subscript"/>
        </w:rPr>
        <w:t>2</w:t>
      </w:r>
      <w:r>
        <w:t>O、</w:t>
      </w:r>
      <w:r>
        <w:br/>
      </w:r>
      <w:r>
        <w:t>碳和氧化铜在高温的条件下生成红色的铜和二氧化碳，故答案为：</w:t>
      </w:r>
      <w:r>
        <w:drawing>
          <wp:inline distT="0" distB="0" distL="114300" distR="114300">
            <wp:extent cx="2133600" cy="266700"/>
            <wp:effectExtent l="0" t="0" r="0" b="0"/>
            <wp:docPr id="6196894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324256" name="Picture"/>
                    <pic:cNvPicPr>
                      <a:picLocks noChangeAspect="1" noChangeArrowheads="1"/>
                    </pic:cNvPicPr>
                  </pic:nvPicPr>
                  <pic:blipFill>
                    <a:blip xmlns:r="http://schemas.openxmlformats.org/officeDocument/2006/relationships" r:embed="rId29"/>
                    <a:stretch>
                      <a:fillRect/>
                    </a:stretch>
                  </pic:blipFill>
                  <pic:spPr>
                    <a:xfrm>
                      <a:off x="0" y="0"/>
                      <a:ext cx="2133600" cy="266700"/>
                    </a:xfrm>
                    <a:prstGeom prst="rect">
                      <a:avLst/>
                    </a:prstGeom>
                    <a:noFill/>
                    <a:ln w="9525">
                      <a:noFill/>
                    </a:ln>
                  </pic:spPr>
                </pic:pic>
              </a:graphicData>
            </a:graphic>
          </wp:inline>
        </w:drawing>
      </w:r>
      <w:r>
        <w:br/>
      </w:r>
      <w:r>
        <w:t>（1）C氯化物和氢氧化钠反应会生成蓝色的沉淀D，根据复分解反应的原理可知，D就是氢氧化铜，C就是氯化铜，我们所学过的黑色的固体有：氧化铜、碳粉、铁、二氧化锰，红色的固体有：铜、氧化铁、红磷，黑色的固体H和盐酸反应会生成氯化铜，所以H就是氧化铜，光亮的红色的固体和氧气反应会生成氧化铜，所以B就是铜，A是气体单质，和氧化铜反应会生成铜，所以A就是氢气，黑色的固体F和氧化铜反应会生成铜，所以F就是就是碳，碳和氧化铁反应生成铁，铁和盐酸反应会生成氢气，碳在氧气中点燃生成的二氧化碳能与氢氧化钙反应生成碳酸钙沉淀，所以G就是二氧化碳，I就是二氧化碳，将推出的各种物质代入转换关系中进行验证即可。</w:t>
      </w:r>
      <w:r>
        <w:br/>
      </w:r>
      <w:r>
        <w:t>（2）根据（1）中推出的反应物、生成物的化学式结合反应条件书写化学方程式。</w:t>
      </w:r>
      <w:r>
        <w:br/>
      </w:r>
      <w:r>
        <w:t>本题主要考查了考查了物质的推断，该题的突破点就是：C和氢氧化钠反应会生成蓝色的沉淀，进而推出其他的物质。</w:t>
      </w:r>
    </w:p>
    <w:p>
      <w:pPr>
        <w:pStyle w:val="BodyText"/>
      </w:pPr>
      <w:r>
        <w:br/>
      </w:r>
      <w:r>
        <w:t>25、如图是实验室常用气体制备装置，据图回答问题。</w:t>
      </w:r>
      <w:r>
        <w:br/>
      </w:r>
      <w:r>
        <w:drawing>
          <wp:inline distT="0" distB="0" distL="114300" distR="114300">
            <wp:extent cx="4744720" cy="1366520"/>
            <wp:effectExtent l="0" t="0" r="0" b="0"/>
            <wp:docPr id="18350116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463246" name="Picture"/>
                    <pic:cNvPicPr>
                      <a:picLocks noChangeAspect="1" noChangeArrowheads="1"/>
                    </pic:cNvPicPr>
                  </pic:nvPicPr>
                  <pic:blipFill>
                    <a:blip xmlns:r="http://schemas.openxmlformats.org/officeDocument/2006/relationships" r:embed="rId30"/>
                    <a:stretch>
                      <a:fillRect/>
                    </a:stretch>
                  </pic:blipFill>
                  <pic:spPr>
                    <a:xfrm>
                      <a:off x="0" y="0"/>
                      <a:ext cx="4745254" cy="1366787"/>
                    </a:xfrm>
                    <a:prstGeom prst="rect">
                      <a:avLst/>
                    </a:prstGeom>
                    <a:noFill/>
                    <a:ln w="9525">
                      <a:noFill/>
                    </a:ln>
                  </pic:spPr>
                </pic:pic>
              </a:graphicData>
            </a:graphic>
          </wp:inline>
        </w:drawing>
      </w:r>
      <w:r>
        <w:br/>
      </w:r>
      <w:r>
        <w:t>（1）写出图中仪器a的名称______。</w:t>
      </w:r>
      <w:r>
        <w:br/>
      </w:r>
      <w:r>
        <w:t>（2）实验室用加热高锰酸钾制取并收集氧气，发生反应化学反应方程式为______。图1中应选择的发生装置为______[填字母序号），用A装置______ （填“能”或“不能”）制备氧气？</w:t>
      </w:r>
      <w:r>
        <w:br/>
      </w:r>
      <w:r>
        <w:t>（3）实验室制取并收集二氧化碳，发生反应化学反应方程式为______。图1应选用的制取并收集装置是______（填字母序号）将二氧化碳通入紫色石溶液中，紫色石蕊溶液变______色。</w:t>
      </w:r>
      <w:r>
        <w:br/>
      </w:r>
      <w:r>
        <w:t>（4）图2F装置有多种用途，如可用于气体干燥、除杂等。干燥二氧化碳时，气体应该处进入______ （填“b”或“c”），除去一氧化碳中的二氧化碳时，瓶中液体可以是______（填数字序号）。</w:t>
      </w:r>
      <w:r>
        <w:br/>
      </w:r>
      <w:r>
        <w:t>①浓硫酸          ②烧碱溶液          ③稀硫酸        ④饱和碳酸氢钠溶液</w:t>
      </w:r>
    </w:p>
    <w:p>
      <w:pPr>
        <w:pStyle w:val="BodyText"/>
      </w:pPr>
      <w:r>
        <w:t>【 答 案 】</w:t>
      </w:r>
    </w:p>
    <w:p>
      <w:pPr>
        <w:pStyle w:val="BodyText"/>
      </w:pPr>
      <w:r>
        <w:t xml:space="preserve">集气瓶   </w:t>
      </w:r>
      <w:r>
        <w:drawing>
          <wp:inline distT="0" distB="0" distL="114300" distR="114300">
            <wp:extent cx="3048000" cy="266700"/>
            <wp:effectExtent l="0" t="0" r="0" b="0"/>
            <wp:docPr id="8506326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266994" name="Picture"/>
                    <pic:cNvPicPr>
                      <a:picLocks noChangeAspect="1" noChangeArrowheads="1"/>
                    </pic:cNvPicPr>
                  </pic:nvPicPr>
                  <pic:blipFill>
                    <a:blip xmlns:r="http://schemas.openxmlformats.org/officeDocument/2006/relationships" r:embed="rId31"/>
                    <a:stretch>
                      <a:fillRect/>
                    </a:stretch>
                  </pic:blipFill>
                  <pic:spPr>
                    <a:xfrm>
                      <a:off x="0" y="0"/>
                      <a:ext cx="3048000" cy="266700"/>
                    </a:xfrm>
                    <a:prstGeom prst="rect">
                      <a:avLst/>
                    </a:prstGeom>
                    <a:noFill/>
                    <a:ln w="9525">
                      <a:noFill/>
                    </a:ln>
                  </pic:spPr>
                </pic:pic>
              </a:graphicData>
            </a:graphic>
          </wp:inline>
        </w:drawing>
      </w:r>
      <w:r>
        <w:t xml:space="preserve">   B   能   CaCO</w:t>
      </w:r>
      <w:r>
        <w:rPr>
          <w:vertAlign w:val="subscript"/>
        </w:rPr>
        <w:t>3</w:t>
      </w:r>
      <w:r>
        <w:t>+2HCl=CaCl</w:t>
      </w:r>
      <w:r>
        <w:rPr>
          <w:vertAlign w:val="subscript"/>
        </w:rPr>
        <w:t>2</w:t>
      </w:r>
      <w:r>
        <w:t>+H</w:t>
      </w:r>
      <w:r>
        <w:rPr>
          <w:vertAlign w:val="subscript"/>
        </w:rPr>
        <w:t>2</w:t>
      </w:r>
      <w:r>
        <w:t>O+CO</w:t>
      </w:r>
      <w:r>
        <w:rPr>
          <w:vertAlign w:val="subscript"/>
        </w:rPr>
        <w:t>2</w:t>
      </w:r>
      <w:r>
        <w:t>↑   AD   红   c   ②  </w:t>
      </w:r>
    </w:p>
    <w:p>
      <w:pPr>
        <w:pStyle w:val="BodyText"/>
      </w:pPr>
      <w:r>
        <w:t>【 解析 】</w:t>
      </w:r>
    </w:p>
    <w:p>
      <w:pPr>
        <w:pStyle w:val="BodyText"/>
      </w:pPr>
      <w:r>
        <w:t>解：（1）仪器a的名称是集气瓶；</w:t>
      </w:r>
      <w:r>
        <w:br/>
      </w:r>
      <w:r>
        <w:t>（2）高锰酸钾在加热的条件下生成锰酸钾、二氧化锰和氧气，化学方程式为：</w:t>
      </w:r>
      <w:r>
        <w:drawing>
          <wp:inline distT="0" distB="0" distL="114300" distR="114300">
            <wp:extent cx="3048000" cy="266700"/>
            <wp:effectExtent l="0" t="0" r="0" b="0"/>
            <wp:docPr id="14877396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247817" name="Picture"/>
                    <pic:cNvPicPr>
                      <a:picLocks noChangeAspect="1" noChangeArrowheads="1"/>
                    </pic:cNvPicPr>
                  </pic:nvPicPr>
                  <pic:blipFill>
                    <a:blip xmlns:r="http://schemas.openxmlformats.org/officeDocument/2006/relationships" r:embed="rId32"/>
                    <a:stretch>
                      <a:fillRect/>
                    </a:stretch>
                  </pic:blipFill>
                  <pic:spPr>
                    <a:xfrm>
                      <a:off x="0" y="0"/>
                      <a:ext cx="3048000" cy="266700"/>
                    </a:xfrm>
                    <a:prstGeom prst="rect">
                      <a:avLst/>
                    </a:prstGeom>
                    <a:noFill/>
                    <a:ln w="9525">
                      <a:noFill/>
                    </a:ln>
                  </pic:spPr>
                </pic:pic>
              </a:graphicData>
            </a:graphic>
          </wp:inline>
        </w:drawing>
      </w:r>
      <w:r>
        <w:t>；反应条件是加热，适合选用装置B作发生装置；实验室也常用过氧化氢分解制取氧气，不需要加热，适合用装置A作发生装置，故用A装置也能制备氧气；</w:t>
      </w:r>
      <w:r>
        <w:br/>
      </w:r>
      <w:r>
        <w:t>（3）实验室常用大理石（或石灰石）和稀盐酸反应制取二氧化碳，化学方程式为：CaCO</w:t>
      </w:r>
      <w:r>
        <w:rPr>
          <w:vertAlign w:val="subscript"/>
        </w:rPr>
        <w:t>3</w:t>
      </w:r>
      <w:r>
        <w:t>+2HCl=CaCl</w:t>
      </w:r>
      <w:r>
        <w:rPr>
          <w:vertAlign w:val="subscript"/>
        </w:rPr>
        <w:t>2</w:t>
      </w:r>
      <w:r>
        <w:t>+H</w:t>
      </w:r>
      <w:r>
        <w:rPr>
          <w:vertAlign w:val="subscript"/>
        </w:rPr>
        <w:t>2</w:t>
      </w:r>
      <w:r>
        <w:t>O+CO</w:t>
      </w:r>
      <w:r>
        <w:rPr>
          <w:vertAlign w:val="subscript"/>
        </w:rPr>
        <w:t>2</w:t>
      </w:r>
      <w:r>
        <w:t>↑；不需加热适合用装置A作发生装置，二氧化碳的密度比空气大且能溶于水，可用向上排空气法收集；二氧化碳溶于水生成碳酸，使紫色石蕊试液变红色；</w:t>
      </w:r>
      <w:r>
        <w:br/>
      </w:r>
      <w:r>
        <w:t>（2）实验室常用 浓硫酸干燥二氧化碳，干燥时二氧化碳要和浓硫酸接触，气体应该长进短出；二氧化碳能和烧碱溶液反应，面一氧化碳不和烧碱溶液反应，故除去一氧化碳中的二氧化碳时，瓶中液体可以是烧碱溶液。</w:t>
      </w:r>
      <w:r>
        <w:br/>
      </w:r>
      <w:r>
        <w:t>故答案为：</w:t>
      </w:r>
      <w:r>
        <w:br/>
      </w:r>
      <w:r>
        <w:t>（1）集气瓶；</w:t>
      </w:r>
      <w:r>
        <w:br/>
      </w:r>
      <w:r>
        <w:t>（2）</w:t>
      </w:r>
      <w:r>
        <w:drawing>
          <wp:inline distT="0" distB="0" distL="114300" distR="114300">
            <wp:extent cx="3048000" cy="266700"/>
            <wp:effectExtent l="0" t="0" r="0" b="0"/>
            <wp:docPr id="15630243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890494" name="Picture"/>
                    <pic:cNvPicPr>
                      <a:picLocks noChangeAspect="1" noChangeArrowheads="1"/>
                    </pic:cNvPicPr>
                  </pic:nvPicPr>
                  <pic:blipFill>
                    <a:blip xmlns:r="http://schemas.openxmlformats.org/officeDocument/2006/relationships" r:embed="rId32"/>
                    <a:stretch>
                      <a:fillRect/>
                    </a:stretch>
                  </pic:blipFill>
                  <pic:spPr>
                    <a:xfrm>
                      <a:off x="0" y="0"/>
                      <a:ext cx="3048000" cy="266700"/>
                    </a:xfrm>
                    <a:prstGeom prst="rect">
                      <a:avLst/>
                    </a:prstGeom>
                    <a:noFill/>
                    <a:ln w="9525">
                      <a:noFill/>
                    </a:ln>
                  </pic:spPr>
                </pic:pic>
              </a:graphicData>
            </a:graphic>
          </wp:inline>
        </w:drawing>
      </w:r>
      <w:r>
        <w:t>；B；能；</w:t>
      </w:r>
      <w:r>
        <w:br/>
      </w:r>
      <w:r>
        <w:t>（3）CaCO</w:t>
      </w:r>
      <w:r>
        <w:rPr>
          <w:vertAlign w:val="subscript"/>
        </w:rPr>
        <w:t>3</w:t>
      </w:r>
      <w:r>
        <w:t>+2HCl=CaCl</w:t>
      </w:r>
      <w:r>
        <w:rPr>
          <w:vertAlign w:val="subscript"/>
        </w:rPr>
        <w:t>2</w:t>
      </w:r>
      <w:r>
        <w:t>+H</w:t>
      </w:r>
      <w:r>
        <w:rPr>
          <w:vertAlign w:val="subscript"/>
        </w:rPr>
        <w:t>2</w:t>
      </w:r>
      <w:r>
        <w:t>O+CO</w:t>
      </w:r>
      <w:r>
        <w:rPr>
          <w:vertAlign w:val="subscript"/>
        </w:rPr>
        <w:t>2</w:t>
      </w:r>
      <w:r>
        <w:t>↑；AD；红；</w:t>
      </w:r>
      <w:r>
        <w:br/>
      </w:r>
      <w:r>
        <w:t>（4）c；②。</w:t>
      </w:r>
      <w:r>
        <w:br/>
      </w:r>
      <w:r>
        <w:t>（1）根据实验室常用仪器的名称和用途进行分析；</w:t>
      </w:r>
      <w:r>
        <w:br/>
      </w:r>
      <w:r>
        <w:t>（2）根据反应物、生成物和反应条件书写化学方程式；根据反应物的状态、反应发生需要的条件选择发生装置；根据A装置的特点进行分析；</w:t>
      </w:r>
      <w:r>
        <w:br/>
      </w:r>
      <w:r>
        <w:t>（3）根据实验室制取二氧化碳的反应原理书写化学方程式；根据反应物的状态、反应发生需要的条件、气体的密度和水溶性选择装置；根据二氧化碳的性质进行分析；</w:t>
      </w:r>
      <w:r>
        <w:br/>
      </w:r>
      <w:r>
        <w:t>（4）根据二氧化碳的性质、一氧化碳的性质进行分析。</w:t>
      </w:r>
      <w:r>
        <w:br/>
      </w:r>
      <w:r>
        <w:t>本题主要考查仪器的用途、化学方程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br/>
      </w:r>
    </w:p>
    <w:p>
      <w:pPr>
        <w:pStyle w:val="BodyText"/>
      </w:pPr>
      <w:r>
        <w:t>六、计算题（本大题共 1 小题，共 7 分）</w:t>
      </w:r>
    </w:p>
    <w:p>
      <w:pPr>
        <w:pStyle w:val="BodyText"/>
      </w:pPr>
      <w:r>
        <w:t>26、</w:t>
      </w:r>
      <w:bookmarkStart w:id="1" w:name="_GoBack"/>
      <w:bookmarkEnd w:id="1"/>
      <w:r>
        <w:t xml:space="preserve"> 我国化工专家侯德榜的“侯氏制碱法”为世界制碱工业做出了突出的贡献。工业上用侯氏制碱法制得的纯碱中含有一定量的氯化钠杂质。现称取只含氯化钠杂质的纯碱样品11g，全部溶解在50g水中，当加入稀盐酸64.4g时，恰好完全反应，所得溶液的质量为121g。</w:t>
      </w:r>
      <w:r>
        <w:br/>
      </w:r>
      <w:r>
        <w:t>试求：</w:t>
      </w:r>
      <w:r>
        <w:br/>
      </w:r>
      <w:r>
        <w:t>（1）该纯碱样品的纯度（计算结果精确到0.1%）</w:t>
      </w:r>
      <w:r>
        <w:br/>
      </w:r>
      <w:r>
        <w:t>（2）所得溶液中溶质的质量分数。</w:t>
      </w:r>
    </w:p>
    <w:p>
      <w:pPr>
        <w:pStyle w:val="BodyText"/>
      </w:pPr>
      <w:r>
        <w:t>【 答 案 】</w:t>
      </w:r>
    </w:p>
    <w:p>
      <w:pPr>
        <w:pStyle w:val="BodyText"/>
      </w:pPr>
      <w:r>
        <w:t>解：反应放出的CO</w:t>
      </w:r>
      <w:r>
        <w:rPr>
          <w:vertAlign w:val="subscript"/>
        </w:rPr>
        <w:t>2</w:t>
      </w:r>
      <w:r>
        <w:t>的质量为：64.4g+50g+11g-121g=4.4g</w:t>
      </w:r>
      <w:r>
        <w:br/>
      </w:r>
      <w:r>
        <w:t>设参加反应的Na</w:t>
      </w:r>
      <w:r>
        <w:rPr>
          <w:vertAlign w:val="subscript"/>
        </w:rPr>
        <w:t>2</w:t>
      </w:r>
      <w:r>
        <w:t>CO</w:t>
      </w:r>
      <w:r>
        <w:rPr>
          <w:vertAlign w:val="subscript"/>
        </w:rPr>
        <w:t>3</w:t>
      </w:r>
      <w:r>
        <w:t>质量为x，生成的NaCl的质量为y</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106                     117                44</w:t>
      </w:r>
      <w:r>
        <w:br/>
      </w:r>
      <w:r>
        <w:t>x                            y                4.4g</w:t>
      </w:r>
      <w:r>
        <w:br/>
      </w:r>
      <w:r>
        <w:t>106：44=x：4.4g 解之得 x=10.6g</w:t>
      </w:r>
      <w:r>
        <w:br/>
      </w:r>
      <w:r>
        <w:t>117：44=y：4.4g 解之得 y=11.7g</w:t>
      </w:r>
      <w:r>
        <w:br/>
      </w:r>
      <w:r>
        <w:t>碳酸钠纯度=</w:t>
      </w:r>
      <m:oMath>
        <m:f>
          <m:num>
            <m:r>
              <m:t>10.6g</m:t>
            </m:r>
          </m:num>
          <m:den>
            <m:r>
              <m:t>11g</m:t>
            </m:r>
          </m:den>
        </m:f>
      </m:oMath>
      <w:r>
        <w:t>×100%≈96.4%</w:t>
      </w:r>
      <w:r>
        <w:br/>
      </w:r>
      <w:r>
        <w:t>纯碱样品中NaCl的质量=11g-10.6g=0.4g</w:t>
      </w:r>
      <w:r>
        <w:br/>
      </w:r>
      <w:r>
        <w:t>反应后溶液中NaCl的质量为=11.7g+0.4g=12.1g</w:t>
      </w:r>
      <w:r>
        <w:br/>
      </w:r>
      <w:r>
        <w:t>反应后溶液中NaCl的质量分数=</w:t>
      </w:r>
      <m:oMath>
        <m:f>
          <m:num>
            <m:r>
              <m:t>12.1g</m:t>
            </m:r>
          </m:num>
          <m:den>
            <m:r>
              <m:t>121g</m:t>
            </m:r>
          </m:den>
        </m:f>
      </m:oMath>
      <w:r>
        <w:t>×100%=10%</w:t>
      </w:r>
      <w:r>
        <w:br/>
      </w:r>
      <w:r>
        <w:t>答：（1）该纯碱样品的纯度约为96.4%；</w:t>
      </w:r>
      <w:r>
        <w:br/>
      </w:r>
      <w:r>
        <w:t>（2）所得溶液中溶质的质量分数为10%。</w:t>
      </w:r>
    </w:p>
    <w:p>
      <w:pPr>
        <w:pStyle w:val="BodyText"/>
      </w:pPr>
      <w:r>
        <w:t>【 解析 】</w:t>
      </w:r>
    </w:p>
    <w:p>
      <w:pPr>
        <w:pStyle w:val="BodyText"/>
      </w:pPr>
      <w:r>
        <w:t>纯碱中碳酸钠与稀盐酸反应放出二氧化碳，根据质量守恒定律，利用反应前后物质总质量差即反应放出二氧化碳的质量；根据反应的化学方程式，计算出纯碱中碳酸钠的质量和反应后溶液中溶质氯化钠的质量。</w:t>
      </w:r>
      <w:r>
        <w:br/>
      </w:r>
      <w:r>
        <w:t>反应后所得溶液中溶质氯化钠由原粉末中所含的氯化钠与反应后生成的氯化钠两部分所组成，解题时要注意到这点。</w:t>
      </w:r>
    </w:p>
    <w:p>
      <w:pPr>
        <w:pStyle w:val="BodyText"/>
      </w:pPr>
      <w:r>
        <w:br/>
      </w:r>
    </w:p>
    <w:sectPr>
      <w:headerReference w:type="default" r:id="rId33"/>
      <w:footerReference w:type="even" r:id="rId34"/>
      <w:footerReference w:type="default" r:id="rId35"/>
      <w:headerReference w:type="first" r:id="rId36"/>
      <w:footerReference w:type="first" r:id="rId37"/>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C621F16"/>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footnote text" w:semiHidden="0" w:uiPriority="0" w:qFormat="1"/>
    <w:lsdException w:name="annotation text" w:uiPriority="0" w:qFormat="1"/>
    <w:lsdException w:name="header" w:semiHidden="0" w:uiPriority="0" w:unhideWhenUsed="0" w:qFormat="1"/>
    <w:lsdException w:name="footer" w:semiHidden="0" w:uiPriority="0" w:qFormat="1"/>
    <w:lsdException w:name="index heading" w:uiPriority="0" w:qFormat="1"/>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qFormat="1"/>
    <w:lsdException w:name="toa heading" w:uiPriority="0"/>
    <w:lsdException w:name="List" w:uiPriority="0" w:qFormat="1"/>
    <w:lsdException w:name="List Bullet" w:uiPriority="0" w:qFormat="1"/>
    <w:lsdException w:name="List Number"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qFormat="1"/>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header" Target="header1.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header" Target="header2.xml" /><Relationship Id="rId37" Type="http://schemas.openxmlformats.org/officeDocument/2006/relationships/footer" Target="footer3.xml" /><Relationship Id="rId38" Type="http://schemas.openxmlformats.org/officeDocument/2006/relationships/theme" Target="theme/theme1.xml" /><Relationship Id="rId39" Type="http://schemas.openxmlformats.org/officeDocument/2006/relationships/numbering" Target="numbering.xml" /><Relationship Id="rId4" Type="http://schemas.openxmlformats.org/officeDocument/2006/relationships/customXml" Target="../customXml/item1.xml" /><Relationship Id="rId40"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2020-02-07T02:11:00Z</dcterms:created>
  <dcterms:modified xsi:type="dcterms:W3CDTF">2020-04-06T10:52:35Z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