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0pt;height:34pt;margin-top:944pt;margin-left:903pt;mso-position-horizontal-relative:page;mso-position-vertical-relative:top-margin-area;position:absolute;z-index:251658240">
            <v:imagedata r:id="rId5" o:title=""/>
            <o:lock v:ext="edit" aspectratio="t"/>
          </v:shape>
        </w:pict>
      </w:r>
      <w:bookmarkStart w:id="0" w:name="年广东省中考化学学业水平模拟试卷1"/>
      <w:r>
        <w:t>2019年广东省中考化学学业水平模拟试卷（1）</w:t>
      </w:r>
      <w:bookmarkEnd w:id="0"/>
    </w:p>
    <w:p>
      <w:r>
        <w:t> </w:t>
      </w:r>
    </w:p>
    <w:p>
      <w:pPr>
        <w:pStyle w:val="BodyText"/>
      </w:pPr>
      <w:r>
        <w:t>一、单选题（本大题共 14 小题，共 28 分）</w:t>
      </w:r>
    </w:p>
    <w:p>
      <w:pPr>
        <w:pStyle w:val="BodyText"/>
      </w:pPr>
      <w:r>
        <w:t>1、 地沟油长期食用可能会引发癌症，下列辨别某瓶装油是否为“地沟油”的简易方法，一定涉及化学变化的是（　　）</w:t>
      </w:r>
    </w:p>
    <w:tbl>
      <w:tblPr>
        <w:tblStyle w:val="HostTable-Borderless"/>
        <w:tblW w:w="5000" w:type="pct"/>
        <w:tblInd w:w="0" w:type="dxa"/>
        <w:tblCellMar>
          <w:top w:w="0" w:type="dxa"/>
          <w:left w:w="0" w:type="dxa"/>
          <w:bottom w:w="0" w:type="dxa"/>
          <w:right w:w="0" w:type="dxa"/>
        </w:tblCellMar>
      </w:tblPr>
      <w:tblGrid>
        <w:gridCol w:w="3462"/>
        <w:gridCol w:w="6624"/>
      </w:tblGrid>
      <w:tr>
        <w:tblPrEx>
          <w:tblW w:w="5000" w:type="pct"/>
          <w:tblInd w:w="0" w:type="dxa"/>
          <w:tblCellMar>
            <w:top w:w="0" w:type="dxa"/>
            <w:left w:w="0" w:type="dxa"/>
            <w:bottom w:w="0" w:type="dxa"/>
            <w:right w:w="0" w:type="dxa"/>
          </w:tblCellMar>
        </w:tblPrEx>
        <w:tc>
          <w:tcPr/>
          <w:p>
            <w:pPr>
              <w:pStyle w:val="Compact"/>
              <w:jc w:val="left"/>
            </w:pPr>
            <w:r>
              <w:t>A.看油是否透明</w:t>
            </w:r>
          </w:p>
        </w:tc>
        <w:tc>
          <w:tcPr/>
          <w:p>
            <w:pPr>
              <w:pStyle w:val="Compact"/>
              <w:jc w:val="left"/>
            </w:pPr>
            <w:r>
              <w:t>B.闻油是否有异味</w:t>
            </w:r>
          </w:p>
        </w:tc>
      </w:tr>
      <w:tr>
        <w:tblPrEx>
          <w:tblW w:w="5000" w:type="pct"/>
          <w:tblInd w:w="0" w:type="dxa"/>
          <w:tblCellMar>
            <w:top w:w="0" w:type="dxa"/>
            <w:left w:w="0" w:type="dxa"/>
            <w:bottom w:w="0" w:type="dxa"/>
            <w:right w:w="0" w:type="dxa"/>
          </w:tblCellMar>
        </w:tblPrEx>
        <w:tc>
          <w:tcPr/>
          <w:p>
            <w:pPr>
              <w:pStyle w:val="Compact"/>
              <w:jc w:val="left"/>
            </w:pPr>
            <w:r>
              <w:t>C.问油的生产厂家</w:t>
            </w:r>
          </w:p>
        </w:tc>
        <w:tc>
          <w:tcPr/>
          <w:p>
            <w:pPr>
              <w:pStyle w:val="Compact"/>
              <w:jc w:val="left"/>
            </w:pPr>
            <w:r>
              <w:t>D.取油燃烧，听是否发出噼啪响声</w:t>
            </w:r>
          </w:p>
        </w:tc>
      </w:tr>
    </w:tbl>
    <w:p>
      <w:pPr>
        <w:pStyle w:val="BodyText"/>
      </w:pPr>
      <w:r>
        <w:t>【 答 案 】</w:t>
      </w:r>
    </w:p>
    <w:p>
      <w:pPr>
        <w:pStyle w:val="BodyText"/>
      </w:pPr>
      <w:r>
        <w:t>D</w:t>
      </w:r>
    </w:p>
    <w:p>
      <w:pPr>
        <w:pStyle w:val="BodyText"/>
      </w:pPr>
      <w:r>
        <w:t>【 解析 】</w:t>
      </w:r>
    </w:p>
    <w:p>
      <w:pPr>
        <w:pStyle w:val="BodyText"/>
      </w:pPr>
      <w:r>
        <w:t>解：</w:t>
      </w:r>
      <w:r>
        <w:br/>
      </w:r>
      <w:r>
        <w:t>A、看油是否透明的过程中没有新物质生成，不涉及化学变化。故选项错误；</w:t>
      </w:r>
      <w:r>
        <w:br/>
      </w:r>
      <w:r>
        <w:t>B、闻油是否有异味的过程中没有新物质生成，不涉及化学变化。故选项错误；</w:t>
      </w:r>
      <w:r>
        <w:br/>
      </w:r>
      <w:r>
        <w:t>C、问油的生产厂家过程中没有新物质生成，不涉及化学变化。故选项错误；</w:t>
      </w:r>
      <w:r>
        <w:br/>
      </w:r>
      <w:r>
        <w:t>D、油燃烧能生成水和二氧化碳等物质，属于化学变化。故选项正确。</w:t>
      </w:r>
      <w:r>
        <w:br/>
      </w:r>
      <w:r>
        <w:t>故选：D。</w:t>
      </w:r>
      <w:r>
        <w:br/>
      </w:r>
      <w:r>
        <w:t>化学变化是指有新物质生成的变化．物理变化是指没有新物质生成的变化．化学变化和物理变化的本质区别是否有新物质生成．</w:t>
      </w:r>
      <w:r>
        <w:br/>
      </w:r>
      <w:r>
        <w:t>解答本题要分析变化过程中是否有新物质生成，如果没有新物质生成就属于物理变化，如果有新物质生成就属于化学变化．</w:t>
      </w:r>
    </w:p>
    <w:p>
      <w:pPr>
        <w:pStyle w:val="BodyText"/>
      </w:pPr>
      <w:r>
        <w:br/>
      </w:r>
      <w:r>
        <w:t>2、 危险化学品要在包装标签上印警示性标志。氢氧化钠应选用的标志是（　　）</w:t>
      </w:r>
    </w:p>
    <w:tbl>
      <w:tblPr>
        <w:tblStyle w:val="HostTable-Borderless"/>
        <w:tblW w:w="5000" w:type="pct"/>
        <w:tblInd w:w="0" w:type="dxa"/>
        <w:tblCellMar>
          <w:top w:w="0" w:type="dxa"/>
          <w:left w:w="0" w:type="dxa"/>
          <w:bottom w:w="0" w:type="dxa"/>
          <w:right w:w="0" w:type="dxa"/>
        </w:tblCellMar>
      </w:tblPr>
      <w:tblGrid>
        <w:gridCol w:w="2802"/>
        <w:gridCol w:w="2334"/>
        <w:gridCol w:w="2503"/>
        <w:gridCol w:w="2447"/>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39495" cy="76962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082294" name="Picture"/>
                          <pic:cNvPicPr>
                            <a:picLocks noChangeAspect="1" noChangeArrowheads="1"/>
                          </pic:cNvPicPr>
                        </pic:nvPicPr>
                        <pic:blipFill>
                          <a:blip xmlns:r="http://schemas.openxmlformats.org/officeDocument/2006/relationships" r:embed="rId6"/>
                          <a:stretch>
                            <a:fillRect/>
                          </a:stretch>
                        </pic:blipFill>
                        <pic:spPr>
                          <a:xfrm>
                            <a:off x="0" y="0"/>
                            <a:ext cx="1039528" cy="770021"/>
                          </a:xfrm>
                          <a:prstGeom prst="rect">
                            <a:avLst/>
                          </a:prstGeom>
                          <a:noFill/>
                          <a:ln w="9525">
                            <a:noFill/>
                          </a:ln>
                        </pic:spPr>
                      </pic:pic>
                    </a:graphicData>
                  </a:graphic>
                </wp:inline>
              </w:drawing>
            </w:r>
          </w:p>
        </w:tc>
        <w:tc>
          <w:tcPr/>
          <w:p>
            <w:pPr>
              <w:pStyle w:val="Compact"/>
              <w:jc w:val="left"/>
            </w:pPr>
            <w:r>
              <w:t>B.</w:t>
            </w:r>
            <w:r>
              <w:drawing>
                <wp:inline distT="0" distB="0" distL="114300" distR="114300">
                  <wp:extent cx="846455" cy="663575"/>
                  <wp:effectExtent l="0" t="0" r="0" b="0"/>
                  <wp:docPr id="76227640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351179" name="Picture"/>
                          <pic:cNvPicPr>
                            <a:picLocks noChangeAspect="1" noChangeArrowheads="1"/>
                          </pic:cNvPicPr>
                        </pic:nvPicPr>
                        <pic:blipFill>
                          <a:blip xmlns:r="http://schemas.openxmlformats.org/officeDocument/2006/relationships" r:embed="rId7"/>
                          <a:stretch>
                            <a:fillRect/>
                          </a:stretch>
                        </pic:blipFill>
                        <pic:spPr>
                          <a:xfrm>
                            <a:off x="0" y="0"/>
                            <a:ext cx="847023" cy="664143"/>
                          </a:xfrm>
                          <a:prstGeom prst="rect">
                            <a:avLst/>
                          </a:prstGeom>
                          <a:noFill/>
                          <a:ln w="9525">
                            <a:noFill/>
                          </a:ln>
                        </pic:spPr>
                      </pic:pic>
                    </a:graphicData>
                  </a:graphic>
                </wp:inline>
              </w:drawing>
            </w:r>
          </w:p>
        </w:tc>
        <w:tc>
          <w:tcPr/>
          <w:p>
            <w:pPr>
              <w:pStyle w:val="Compact"/>
              <w:jc w:val="left"/>
            </w:pPr>
            <w:r>
              <w:t>C.</w:t>
            </w:r>
            <w:r>
              <w:drawing>
                <wp:inline distT="0" distB="0" distL="114300" distR="114300">
                  <wp:extent cx="923925" cy="769620"/>
                  <wp:effectExtent l="0" t="0" r="0" b="0"/>
                  <wp:docPr id="7440035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126348" name="Picture"/>
                          <pic:cNvPicPr>
                            <a:picLocks noChangeAspect="1" noChangeArrowheads="1"/>
                          </pic:cNvPicPr>
                        </pic:nvPicPr>
                        <pic:blipFill>
                          <a:blip xmlns:r="http://schemas.openxmlformats.org/officeDocument/2006/relationships" r:embed="rId8"/>
                          <a:stretch>
                            <a:fillRect/>
                          </a:stretch>
                        </pic:blipFill>
                        <pic:spPr>
                          <a:xfrm>
                            <a:off x="0" y="0"/>
                            <a:ext cx="924025" cy="770021"/>
                          </a:xfrm>
                          <a:prstGeom prst="rect">
                            <a:avLst/>
                          </a:prstGeom>
                          <a:noFill/>
                          <a:ln w="9525">
                            <a:noFill/>
                          </a:ln>
                        </pic:spPr>
                      </pic:pic>
                    </a:graphicData>
                  </a:graphic>
                </wp:inline>
              </w:drawing>
            </w:r>
          </w:p>
        </w:tc>
        <w:tc>
          <w:tcPr/>
          <w:p>
            <w:pPr>
              <w:pStyle w:val="Compact"/>
              <w:jc w:val="left"/>
            </w:pPr>
            <w:r>
              <w:t>D.</w:t>
            </w:r>
            <w:r>
              <w:drawing>
                <wp:inline distT="0" distB="0" distL="114300" distR="114300">
                  <wp:extent cx="885190" cy="741045"/>
                  <wp:effectExtent l="0" t="0" r="0" b="0"/>
                  <wp:docPr id="204414435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537557" name="Picture"/>
                          <pic:cNvPicPr>
                            <a:picLocks noChangeAspect="1" noChangeArrowheads="1"/>
                          </pic:cNvPicPr>
                        </pic:nvPicPr>
                        <pic:blipFill>
                          <a:blip xmlns:r="http://schemas.openxmlformats.org/officeDocument/2006/relationships" r:embed="rId9"/>
                          <a:stretch>
                            <a:fillRect/>
                          </a:stretch>
                        </pic:blipFill>
                        <pic:spPr>
                          <a:xfrm>
                            <a:off x="0" y="0"/>
                            <a:ext cx="885524" cy="741145"/>
                          </a:xfrm>
                          <a:prstGeom prst="rect">
                            <a:avLst/>
                          </a:prstGeom>
                          <a:noFill/>
                          <a:ln w="9525">
                            <a:noFill/>
                          </a:ln>
                        </pic:spPr>
                      </pic:pic>
                    </a:graphicData>
                  </a:graphic>
                </wp:inline>
              </w:drawing>
            </w:r>
          </w:p>
        </w:tc>
      </w:tr>
    </w:tbl>
    <w:p>
      <w:pPr>
        <w:pStyle w:val="BodyText"/>
      </w:pPr>
      <w:r>
        <w:t>【 答 案 】</w:t>
      </w:r>
    </w:p>
    <w:p>
      <w:pPr>
        <w:pStyle w:val="BodyText"/>
      </w:pPr>
      <w:r>
        <w:t>C</w:t>
      </w:r>
    </w:p>
    <w:p>
      <w:pPr>
        <w:pStyle w:val="BodyText"/>
      </w:pPr>
      <w:r>
        <w:t>【 解析 】</w:t>
      </w:r>
    </w:p>
    <w:p>
      <w:pPr>
        <w:pStyle w:val="BodyText"/>
      </w:pPr>
      <w:r>
        <w:t>解：氢氧化钠有强腐蚀性，无可燃性，不能燃烧和爆炸。</w:t>
      </w:r>
      <w:r>
        <w:br/>
      </w:r>
      <w:r>
        <w:t>A、图中标志是自燃物品标志，所以错误。</w:t>
      </w:r>
      <w:r>
        <w:br/>
      </w:r>
      <w:r>
        <w:t>B、图中标志是当心爆炸-爆炸性物质标志，所以错误。</w:t>
      </w:r>
      <w:r>
        <w:br/>
      </w:r>
      <w:r>
        <w:t>C、图中标志是腐蚀品标志，所以正确。</w:t>
      </w:r>
      <w:r>
        <w:br/>
      </w:r>
      <w:r>
        <w:t>D、图中标志是禁止点火的标志，所以错误。</w:t>
      </w:r>
      <w:r>
        <w:br/>
      </w:r>
      <w:r>
        <w:t>故选：C。</w:t>
      </w:r>
      <w:r>
        <w:br/>
      </w:r>
      <w:r>
        <w:t>根据氢氧化钠的强腐蚀性和各选项中标志的含义判断。氧气化钠具有强腐蚀性，易腐蚀皮肤、衣物，使用时要特别小心</w:t>
      </w:r>
      <w:r>
        <w:br/>
      </w:r>
      <w:r>
        <w:t>在生活实践中有很多图标，对人们的生活、生产有着重要的指导作用，特别是在实验室中很多图标关乎我们的生命和健康，要认真对待，要了解并熟记其含义。</w:t>
      </w:r>
    </w:p>
    <w:p>
      <w:pPr>
        <w:pStyle w:val="BodyText"/>
      </w:pPr>
      <w:r>
        <w:br/>
      </w:r>
      <w:r>
        <w:t>3、下列物质的分类正确的是（　　）</w:t>
      </w:r>
    </w:p>
    <w:tbl>
      <w:tblPr>
        <w:tblStyle w:val="HostTable-Borderless"/>
        <w:tblW w:w="5000" w:type="pct"/>
        <w:tblInd w:w="0" w:type="dxa"/>
        <w:tblCellMar>
          <w:top w:w="0" w:type="dxa"/>
          <w:left w:w="0" w:type="dxa"/>
          <w:bottom w:w="0" w:type="dxa"/>
          <w:right w:w="0" w:type="dxa"/>
        </w:tblCellMar>
      </w:tblPr>
      <w:tblGrid>
        <w:gridCol w:w="2667"/>
        <w:gridCol w:w="2088"/>
        <w:gridCol w:w="2653"/>
        <w:gridCol w:w="2678"/>
      </w:tblGrid>
      <w:tr>
        <w:tblPrEx>
          <w:tblW w:w="5000" w:type="pct"/>
          <w:tblInd w:w="0" w:type="dxa"/>
          <w:tblCellMar>
            <w:top w:w="0" w:type="dxa"/>
            <w:left w:w="0" w:type="dxa"/>
            <w:bottom w:w="0" w:type="dxa"/>
            <w:right w:w="0" w:type="dxa"/>
          </w:tblCellMar>
        </w:tblPrEx>
        <w:tc>
          <w:tcPr/>
          <w:p>
            <w:pPr>
              <w:pStyle w:val="Compact"/>
              <w:jc w:val="left"/>
            </w:pPr>
            <w:r>
              <w:t>A.合成材料：塑料和合金</w:t>
            </w:r>
          </w:p>
        </w:tc>
        <w:tc>
          <w:tcPr/>
          <w:p>
            <w:pPr>
              <w:pStyle w:val="Compact"/>
              <w:jc w:val="left"/>
            </w:pPr>
            <w:r>
              <w:t>B.盐类：KCl和K</w:t>
            </w:r>
            <w:r>
              <w:rPr>
                <w:vertAlign w:val="subscript"/>
              </w:rPr>
              <w:t>2</w:t>
            </w:r>
            <w:r>
              <w:t>O</w:t>
            </w:r>
          </w:p>
        </w:tc>
        <w:tc>
          <w:tcPr/>
          <w:p>
            <w:pPr>
              <w:pStyle w:val="Compact"/>
              <w:jc w:val="left"/>
            </w:pPr>
            <w:r>
              <w:t>C.乳浊液：牛奶和乳胶漆</w:t>
            </w:r>
          </w:p>
        </w:tc>
        <w:tc>
          <w:tcPr/>
          <w:p>
            <w:pPr>
              <w:pStyle w:val="Compact"/>
              <w:jc w:val="left"/>
            </w:pPr>
            <w:r>
              <w:t>D.糖类：纤维素和维生素</w:t>
            </w:r>
          </w:p>
        </w:tc>
      </w:tr>
    </w:tbl>
    <w:p>
      <w:pPr>
        <w:pStyle w:val="BodyText"/>
      </w:pPr>
      <w:r>
        <w:t>【 答 案 】</w:t>
      </w:r>
    </w:p>
    <w:p>
      <w:pPr>
        <w:pStyle w:val="BodyText"/>
      </w:pPr>
      <w:r>
        <w:t>C</w:t>
      </w:r>
    </w:p>
    <w:p>
      <w:pPr>
        <w:pStyle w:val="BodyText"/>
      </w:pPr>
      <w:r>
        <w:t>【 解析 】</w:t>
      </w:r>
    </w:p>
    <w:p>
      <w:pPr>
        <w:pStyle w:val="BodyText"/>
      </w:pPr>
      <w:r>
        <w:t>解：A、塑料属于合成材料，合金属于金属材料，故选项说法错误。</w:t>
      </w:r>
      <w:r>
        <w:br/>
      </w:r>
      <w:r>
        <w:t>B、KCl属于盐，K</w:t>
      </w:r>
      <w:r>
        <w:rPr>
          <w:vertAlign w:val="subscript"/>
        </w:rPr>
        <w:t>2</w:t>
      </w:r>
      <w:r>
        <w:t>O属于氧化物，故选项说法错误。</w:t>
      </w:r>
      <w:r>
        <w:br/>
      </w:r>
      <w:r>
        <w:t>C、牛奶是不溶性的小液滴等分散到液体中形成的，不均一、不稳定，属于乳浊液；乳胶漆是水分散性涂料，它 是以合成树脂乳液为基料，填料经过研磨分散后加入各种助剂精制而成的涂料，属于乳浊液；故选项说法正确。</w:t>
      </w:r>
      <w:r>
        <w:br/>
      </w:r>
      <w:r>
        <w:t>D、纤维素属于糖类，维生素不属于糖类，故选项说法错误。</w:t>
      </w:r>
      <w:r>
        <w:br/>
      </w:r>
      <w:r>
        <w:t>故选：C。</w:t>
      </w:r>
      <w:r>
        <w:br/>
      </w:r>
      <w:r>
        <w:t>A、有机合成材料简称合成材料，要判断是否属于合成材料，可抓住三个特征：有机物、合成、高分子化合物。</w:t>
      </w:r>
      <w:r>
        <w:br/>
      </w:r>
      <w:r>
        <w:t>B、盐是由金属离子（或铵根离子）和酸根离子组成的化合物。</w:t>
      </w:r>
      <w:r>
        <w:br/>
      </w:r>
      <w:r>
        <w:t>C、小液滴分散到液体中形成的混合物是乳浊液。</w:t>
      </w:r>
      <w:r>
        <w:br/>
      </w:r>
      <w:r>
        <w:t>D、根据六大类营养素，进行分析判断。</w:t>
      </w:r>
      <w:r>
        <w:br/>
      </w:r>
      <w:r>
        <w:t>本题难度不大，了解合成材料、盐、乳浊液、糖类的特征是正确解答本题的关键。</w:t>
      </w:r>
    </w:p>
    <w:p>
      <w:pPr>
        <w:pStyle w:val="BodyText"/>
      </w:pPr>
      <w:r>
        <w:br/>
      </w:r>
      <w:r>
        <w:t>4、火山喷发会造成严重的环境污染．下列物质中不属于空气污染物的是（　　）</w:t>
      </w:r>
    </w:p>
    <w:tbl>
      <w:tblPr>
        <w:tblStyle w:val="HostTable-Borderless"/>
        <w:tblW w:w="5000" w:type="pct"/>
        <w:tblInd w:w="0" w:type="dxa"/>
        <w:tblCellMar>
          <w:top w:w="0" w:type="dxa"/>
          <w:left w:w="0" w:type="dxa"/>
          <w:bottom w:w="0" w:type="dxa"/>
          <w:right w:w="0" w:type="dxa"/>
        </w:tblCellMar>
      </w:tblPr>
      <w:tblGrid>
        <w:gridCol w:w="2663"/>
        <w:gridCol w:w="2657"/>
        <w:gridCol w:w="2080"/>
        <w:gridCol w:w="2686"/>
      </w:tblGrid>
      <w:tr>
        <w:tblPrEx>
          <w:tblW w:w="5000" w:type="pct"/>
          <w:tblInd w:w="0" w:type="dxa"/>
          <w:tblCellMar>
            <w:top w:w="0" w:type="dxa"/>
            <w:left w:w="0" w:type="dxa"/>
            <w:bottom w:w="0" w:type="dxa"/>
            <w:right w:w="0" w:type="dxa"/>
          </w:tblCellMar>
        </w:tblPrEx>
        <w:tc>
          <w:tcPr/>
          <w:p>
            <w:pPr>
              <w:pStyle w:val="Compact"/>
              <w:jc w:val="left"/>
            </w:pPr>
            <w:r>
              <w:t>A.二氧化碳</w:t>
            </w:r>
          </w:p>
        </w:tc>
        <w:tc>
          <w:tcPr/>
          <w:p>
            <w:pPr>
              <w:pStyle w:val="Compact"/>
              <w:jc w:val="left"/>
            </w:pPr>
            <w:r>
              <w:t>B.二氧化硫</w:t>
            </w:r>
          </w:p>
        </w:tc>
        <w:tc>
          <w:tcPr/>
          <w:p>
            <w:pPr>
              <w:pStyle w:val="Compact"/>
              <w:jc w:val="left"/>
            </w:pPr>
            <w:r>
              <w:t>C.火山灰</w:t>
            </w:r>
          </w:p>
        </w:tc>
        <w:tc>
          <w:tcPr/>
          <w:p>
            <w:pPr>
              <w:pStyle w:val="Compact"/>
              <w:jc w:val="left"/>
            </w:pPr>
            <w:r>
              <w:t>D.一氧化碳</w:t>
            </w:r>
          </w:p>
        </w:tc>
      </w:tr>
    </w:tbl>
    <w:p>
      <w:pPr>
        <w:pStyle w:val="BodyText"/>
      </w:pPr>
      <w:r>
        <w:t>【 答 案 】</w:t>
      </w:r>
    </w:p>
    <w:p>
      <w:pPr>
        <w:pStyle w:val="BodyText"/>
      </w:pPr>
      <w:r>
        <w:t>A</w:t>
      </w:r>
    </w:p>
    <w:p>
      <w:pPr>
        <w:pStyle w:val="BodyText"/>
      </w:pPr>
      <w:r>
        <w:t>【 解析 】</w:t>
      </w:r>
    </w:p>
    <w:p>
      <w:pPr>
        <w:pStyle w:val="BodyText"/>
      </w:pPr>
      <w:r>
        <w:t>解：空气的污染途径是工厂废气的任意排放，大量燃烧化石燃料，汽车尾气的排放，可总结为：有害气体和烟尘，主要的有害气体有：一氧化碳、二氧化氮、二氧化硫，火山灰属于烟尘也属于污染物。</w:t>
      </w:r>
      <w:r>
        <w:br/>
      </w:r>
      <w:r>
        <w:t>故选：A。</w:t>
      </w:r>
      <w:r>
        <w:br/>
      </w:r>
      <w:r>
        <w:t>根据空气污染途径来考虑空气污染物，并且熟记这些污染物．</w:t>
      </w:r>
      <w:r>
        <w:br/>
      </w:r>
      <w:r>
        <w:t>熟记空气污染的途径，知道如何才能防止空气污染，要从身边的小事做起，为净化我们的空气而出力．</w:t>
      </w:r>
    </w:p>
    <w:p>
      <w:pPr>
        <w:pStyle w:val="BodyText"/>
      </w:pPr>
      <w:r>
        <w:br/>
      </w:r>
      <w:r>
        <w:t>5、 为了使小麦叶色浓绿，增强抗倒伏能力，应施加的复合肥是（　　）</w:t>
      </w:r>
    </w:p>
    <w:tbl>
      <w:tblPr>
        <w:tblStyle w:val="HostTable-Borderless"/>
        <w:tblW w:w="5000" w:type="pct"/>
        <w:tblInd w:w="0" w:type="dxa"/>
        <w:tblCellMar>
          <w:top w:w="0" w:type="dxa"/>
          <w:left w:w="0" w:type="dxa"/>
          <w:bottom w:w="0" w:type="dxa"/>
          <w:right w:w="0" w:type="dxa"/>
        </w:tblCellMar>
      </w:tblPr>
      <w:tblGrid>
        <w:gridCol w:w="1997"/>
        <w:gridCol w:w="2694"/>
        <w:gridCol w:w="2662"/>
        <w:gridCol w:w="2733"/>
      </w:tblGrid>
      <w:tr>
        <w:tblPrEx>
          <w:tblW w:w="5000" w:type="pct"/>
          <w:tblInd w:w="0" w:type="dxa"/>
          <w:tblCellMar>
            <w:top w:w="0" w:type="dxa"/>
            <w:left w:w="0" w:type="dxa"/>
            <w:bottom w:w="0" w:type="dxa"/>
            <w:right w:w="0" w:type="dxa"/>
          </w:tblCellMar>
        </w:tblPrEx>
        <w:tc>
          <w:tcPr/>
          <w:p>
            <w:pPr>
              <w:pStyle w:val="Compact"/>
              <w:jc w:val="left"/>
            </w:pPr>
            <w:r>
              <w:t>A.尿素</w:t>
            </w:r>
          </w:p>
        </w:tc>
        <w:tc>
          <w:tcPr/>
          <w:p>
            <w:pPr>
              <w:pStyle w:val="Compact"/>
              <w:jc w:val="left"/>
            </w:pPr>
            <w:r>
              <w:t>B.氯化钾</w:t>
            </w:r>
          </w:p>
        </w:tc>
        <w:tc>
          <w:tcPr/>
          <w:p>
            <w:pPr>
              <w:pStyle w:val="Compact"/>
              <w:jc w:val="left"/>
            </w:pPr>
            <w:r>
              <w:t>C.硝酸钾</w:t>
            </w:r>
          </w:p>
        </w:tc>
        <w:tc>
          <w:tcPr/>
          <w:p>
            <w:pPr>
              <w:pStyle w:val="Compact"/>
              <w:jc w:val="left"/>
            </w:pPr>
            <w:r>
              <w:t>D.磷矿粉</w:t>
            </w:r>
          </w:p>
        </w:tc>
      </w:tr>
    </w:tbl>
    <w:p>
      <w:pPr>
        <w:pStyle w:val="BodyText"/>
      </w:pPr>
      <w:r>
        <w:t>【 答 案 】</w:t>
      </w:r>
    </w:p>
    <w:p>
      <w:pPr>
        <w:pStyle w:val="BodyText"/>
      </w:pPr>
      <w:r>
        <w:t>C</w:t>
      </w:r>
    </w:p>
    <w:p>
      <w:pPr>
        <w:pStyle w:val="BodyText"/>
      </w:pPr>
      <w:r>
        <w:t>【 解析 】</w:t>
      </w:r>
    </w:p>
    <w:p>
      <w:pPr>
        <w:pStyle w:val="BodyText"/>
      </w:pPr>
      <w:r>
        <w:t>解：钾肥能使茎杆健壮，抗倒伏，氮肥能使叶色浓绿。</w:t>
      </w:r>
      <w:r>
        <w:br/>
      </w:r>
      <w:r>
        <w:t>A、尿素（CO（NH</w:t>
      </w:r>
      <w:r>
        <w:rPr>
          <w:vertAlign w:val="subscript"/>
        </w:rPr>
        <w:t>2</w:t>
      </w:r>
      <w:r>
        <w:t>）</w:t>
      </w:r>
      <w:r>
        <w:rPr>
          <w:vertAlign w:val="subscript"/>
        </w:rPr>
        <w:t>2</w:t>
      </w:r>
      <w:r>
        <w:t>）中含有氮元素，属于氮肥。故A错误；</w:t>
      </w:r>
      <w:r>
        <w:br/>
      </w:r>
      <w:r>
        <w:t>B、氯化钾中含有钾元素，属于钾肥。故B错误；</w:t>
      </w:r>
      <w:r>
        <w:br/>
      </w:r>
      <w:r>
        <w:t>C、硝酸钾中含有钾和氮元素，属于复合肥，故C正确；</w:t>
      </w:r>
      <w:r>
        <w:br/>
      </w:r>
      <w:r>
        <w:t>D、磷矿粉中含有磷元素，属于磷肥，故D错误•。</w:t>
      </w:r>
      <w:r>
        <w:br/>
      </w:r>
      <w:r>
        <w:t>故选：C。</w:t>
      </w:r>
      <w:r>
        <w:br/>
      </w:r>
      <w:r>
        <w:t>含有氮元素的肥料称为氮肥。含有磷元素的肥料称为磷肥。含有钾元素的肥料称为钾肥。同时含有氮、磷、钾三种元素中的两种或两种以上的肥料称为复合肥。</w:t>
      </w:r>
      <w:r>
        <w:br/>
      </w:r>
      <w:r>
        <w:t>本题主要考查化肥的分类方面的知识，解答时要分析化肥中含有哪种或哪几种营养元素，然后再根据化肥的分类方法确定化肥的种类。</w:t>
      </w:r>
    </w:p>
    <w:p>
      <w:pPr>
        <w:pStyle w:val="BodyText"/>
      </w:pPr>
      <w:r>
        <w:br/>
      </w:r>
      <w:r>
        <w:t>6、下列实验操作正确的是（　　）</w:t>
      </w:r>
    </w:p>
    <w:tbl>
      <w:tblPr>
        <w:tblStyle w:val="HostTable-Borderless"/>
        <w:tblW w:w="5000" w:type="pct"/>
        <w:tblInd w:w="0" w:type="dxa"/>
        <w:tblCellMar>
          <w:top w:w="0" w:type="dxa"/>
          <w:left w:w="0" w:type="dxa"/>
          <w:bottom w:w="0" w:type="dxa"/>
          <w:right w:w="0" w:type="dxa"/>
        </w:tblCellMar>
      </w:tblPr>
      <w:tblGrid>
        <w:gridCol w:w="2099"/>
        <w:gridCol w:w="2982"/>
        <w:gridCol w:w="2224"/>
        <w:gridCol w:w="2781"/>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355600" cy="615950"/>
                  <wp:effectExtent l="0" t="0" r="0" b="0"/>
                  <wp:docPr id="18449234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483050" name="Picture"/>
                          <pic:cNvPicPr>
                            <a:picLocks noChangeAspect="1" noChangeArrowheads="1"/>
                          </pic:cNvPicPr>
                        </pic:nvPicPr>
                        <pic:blipFill>
                          <a:blip xmlns:r="http://schemas.openxmlformats.org/officeDocument/2006/relationships" r:embed="rId10"/>
                          <a:stretch>
                            <a:fillRect/>
                          </a:stretch>
                        </pic:blipFill>
                        <pic:spPr>
                          <a:xfrm>
                            <a:off x="0" y="0"/>
                            <a:ext cx="356134" cy="616016"/>
                          </a:xfrm>
                          <a:prstGeom prst="rect">
                            <a:avLst/>
                          </a:prstGeom>
                          <a:noFill/>
                          <a:ln w="9525">
                            <a:noFill/>
                          </a:ln>
                        </pic:spPr>
                      </pic:pic>
                    </a:graphicData>
                  </a:graphic>
                </wp:inline>
              </w:drawing>
            </w:r>
            <w:r>
              <w:br/>
            </w:r>
            <w:r>
              <w:t>CO</w:t>
            </w:r>
            <w:r>
              <w:rPr>
                <w:vertAlign w:val="subscript"/>
              </w:rPr>
              <w:t>2</w:t>
            </w:r>
            <w:r>
              <w:t>验满</w:t>
            </w:r>
          </w:p>
        </w:tc>
        <w:tc>
          <w:tcPr/>
          <w:p>
            <w:pPr>
              <w:pStyle w:val="Compact"/>
              <w:jc w:val="left"/>
            </w:pPr>
            <w:r>
              <w:t>B.</w:t>
            </w:r>
            <w:r>
              <w:drawing>
                <wp:inline distT="0" distB="0" distL="114300" distR="114300">
                  <wp:extent cx="692785" cy="644525"/>
                  <wp:effectExtent l="0" t="0" r="0" b="0"/>
                  <wp:docPr id="6005949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290903" name="Picture"/>
                          <pic:cNvPicPr>
                            <a:picLocks noChangeAspect="1" noChangeArrowheads="1"/>
                          </pic:cNvPicPr>
                        </pic:nvPicPr>
                        <pic:blipFill>
                          <a:blip xmlns:r="http://schemas.openxmlformats.org/officeDocument/2006/relationships" r:embed="rId11"/>
                          <a:stretch>
                            <a:fillRect/>
                          </a:stretch>
                        </pic:blipFill>
                        <pic:spPr>
                          <a:xfrm>
                            <a:off x="0" y="0"/>
                            <a:ext cx="693018" cy="644892"/>
                          </a:xfrm>
                          <a:prstGeom prst="rect">
                            <a:avLst/>
                          </a:prstGeom>
                          <a:noFill/>
                          <a:ln w="9525">
                            <a:noFill/>
                          </a:ln>
                        </pic:spPr>
                      </pic:pic>
                    </a:graphicData>
                  </a:graphic>
                </wp:inline>
              </w:drawing>
            </w:r>
            <w:r>
              <w:br/>
            </w:r>
            <w:r>
              <w:t>收集O</w:t>
            </w:r>
            <w:r>
              <w:rPr>
                <w:vertAlign w:val="subscript"/>
              </w:rPr>
              <w:t>2</w:t>
            </w:r>
          </w:p>
        </w:tc>
        <w:tc>
          <w:tcPr/>
          <w:p>
            <w:pPr>
              <w:pStyle w:val="Compact"/>
              <w:jc w:val="left"/>
            </w:pPr>
            <w:r>
              <w:t>C.</w:t>
            </w:r>
            <w:r>
              <w:drawing>
                <wp:inline distT="0" distB="0" distL="114300" distR="114300">
                  <wp:extent cx="433070" cy="625475"/>
                  <wp:effectExtent l="0" t="0" r="0" b="0"/>
                  <wp:docPr id="8113844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748440" name="Picture"/>
                          <pic:cNvPicPr>
                            <a:picLocks noChangeAspect="1" noChangeArrowheads="1"/>
                          </pic:cNvPicPr>
                        </pic:nvPicPr>
                        <pic:blipFill>
                          <a:blip xmlns:r="http://schemas.openxmlformats.org/officeDocument/2006/relationships" r:embed="rId12"/>
                          <a:stretch>
                            <a:fillRect/>
                          </a:stretch>
                        </pic:blipFill>
                        <pic:spPr>
                          <a:xfrm>
                            <a:off x="0" y="0"/>
                            <a:ext cx="433136" cy="625642"/>
                          </a:xfrm>
                          <a:prstGeom prst="rect">
                            <a:avLst/>
                          </a:prstGeom>
                          <a:noFill/>
                          <a:ln w="9525">
                            <a:noFill/>
                          </a:ln>
                        </pic:spPr>
                      </pic:pic>
                    </a:graphicData>
                  </a:graphic>
                </wp:inline>
              </w:drawing>
            </w:r>
            <w:r>
              <w:br/>
            </w:r>
            <w:r>
              <w:t>收集氨气</w:t>
            </w:r>
          </w:p>
        </w:tc>
        <w:tc>
          <w:tcPr/>
          <w:p>
            <w:pPr>
              <w:pStyle w:val="Compact"/>
              <w:jc w:val="left"/>
            </w:pPr>
            <w:r>
              <w:t>D.</w:t>
            </w:r>
            <w:r>
              <w:drawing>
                <wp:inline distT="0" distB="0" distL="114300" distR="114300">
                  <wp:extent cx="586740" cy="692785"/>
                  <wp:effectExtent l="0" t="0" r="0" b="0"/>
                  <wp:docPr id="14641419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114612" name="Picture"/>
                          <pic:cNvPicPr>
                            <a:picLocks noChangeAspect="1" noChangeArrowheads="1"/>
                          </pic:cNvPicPr>
                        </pic:nvPicPr>
                        <pic:blipFill>
                          <a:blip xmlns:r="http://schemas.openxmlformats.org/officeDocument/2006/relationships" r:embed="rId13"/>
                          <a:stretch>
                            <a:fillRect/>
                          </a:stretch>
                        </pic:blipFill>
                        <pic:spPr>
                          <a:xfrm>
                            <a:off x="0" y="0"/>
                            <a:ext cx="587141" cy="693018"/>
                          </a:xfrm>
                          <a:prstGeom prst="rect">
                            <a:avLst/>
                          </a:prstGeom>
                          <a:noFill/>
                          <a:ln w="9525">
                            <a:noFill/>
                          </a:ln>
                        </pic:spPr>
                      </pic:pic>
                    </a:graphicData>
                  </a:graphic>
                </wp:inline>
              </w:drawing>
            </w:r>
            <w:r>
              <w:br/>
            </w:r>
            <w:r>
              <w:t>稀释浓硫酸</w:t>
            </w:r>
          </w:p>
        </w:tc>
      </w:tr>
    </w:tbl>
    <w:p>
      <w:pPr>
        <w:pStyle w:val="BodyText"/>
      </w:pPr>
      <w:r>
        <w:t>【 答 案 】</w:t>
      </w:r>
    </w:p>
    <w:p>
      <w:pPr>
        <w:pStyle w:val="BodyText"/>
      </w:pPr>
      <w:r>
        <w:t>B</w:t>
      </w:r>
    </w:p>
    <w:p>
      <w:pPr>
        <w:pStyle w:val="BodyText"/>
      </w:pPr>
      <w:r>
        <w:t>【 解析 】</w:t>
      </w:r>
    </w:p>
    <w:p>
      <w:pPr>
        <w:pStyle w:val="BodyText"/>
      </w:pPr>
      <w:r>
        <w:t>解：A、检验二氧化碳是否收集满时，应将燃着的木条放在集气瓶口，不能伸入瓶中，图中所示操作错误。</w:t>
      </w:r>
      <w:r>
        <w:br/>
      </w:r>
      <w:r>
        <w:t>B、氧气不易溶于水，用图中装置收集氧气时，长导管是出水管，短导管是进气管，图中所示装置正确。</w:t>
      </w:r>
      <w:r>
        <w:br/>
      </w:r>
      <w:r>
        <w:t>C、氨气的密度比空气的小，应用向下排空气法收集，图中所示操作错误。</w:t>
      </w:r>
      <w:r>
        <w:br/>
      </w:r>
      <w:r>
        <w:t>D、稀释浓硫酸时，要把浓硫酸缓缓地沿器壁注入水中，同时用玻璃棒不断搅拌，以使热量及时的扩散；一定不能把水注入浓硫酸中；图中所示操作错误。</w:t>
      </w:r>
      <w:r>
        <w:br/>
      </w:r>
      <w:r>
        <w:t>故选：B。</w:t>
      </w:r>
      <w:r>
        <w:br/>
      </w:r>
      <w:r>
        <w:t>A、根据二氧化碳气体的验满方法进行分析判断。</w:t>
      </w:r>
      <w:r>
        <w:br/>
      </w:r>
      <w:r>
        <w:t>B、根据图中装置用排水法收集气体时，长导管是出水管，进行分析判断。</w:t>
      </w:r>
      <w:r>
        <w:br/>
      </w:r>
      <w:r>
        <w:t>C、根据氨气的密度比空气的小，进行分析判断。</w:t>
      </w:r>
      <w:r>
        <w:br/>
      </w:r>
      <w:r>
        <w:t>D、根据浓硫酸的稀释方法（酸入水，沿器壁，慢慢倒，不断搅）进行分析判断。</w:t>
      </w:r>
      <w:r>
        <w:br/>
      </w:r>
      <w:r>
        <w:t>本题难度不大，熟悉各种仪器的用途及使用注意事项、常见化学实验基本操作的注意事项是解答此类试题的关键。</w:t>
      </w:r>
    </w:p>
    <w:p>
      <w:pPr>
        <w:pStyle w:val="BodyText"/>
      </w:pPr>
      <w:r>
        <w:br/>
      </w:r>
      <w:r>
        <w:t>7、对比分析不同物质的共性与差异性是学习化学的有效方法，下列关于CO</w:t>
      </w:r>
      <w:r>
        <w:rPr>
          <w:vertAlign w:val="subscript"/>
        </w:rPr>
        <w:t>2</w:t>
      </w:r>
      <w:r>
        <w:t>和CO的各项对比，有错误的是（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49"/>
        <w:gridCol w:w="2909"/>
        <w:gridCol w:w="3149"/>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选项</w:t>
            </w:r>
          </w:p>
        </w:tc>
        <w:tc>
          <w:tcPr/>
          <w:p>
            <w:pPr>
              <w:pStyle w:val="Compact"/>
              <w:jc w:val="left"/>
            </w:pPr>
            <w:r>
              <w:t>             共性</w:t>
            </w:r>
          </w:p>
        </w:tc>
        <w:tc>
          <w:tcPr/>
          <w:p>
            <w:pPr>
              <w:pStyle w:val="Compact"/>
              <w:jc w:val="left"/>
            </w:pPr>
            <w:r>
              <w:t>                差异性 </w:t>
            </w:r>
          </w:p>
        </w:tc>
      </w:tr>
      <w:tr>
        <w:tblPrEx>
          <w:tblW w:w="0" w:type="pct"/>
          <w:tblInd w:w="0" w:type="dxa"/>
          <w:tblCellMar>
            <w:top w:w="0" w:type="dxa"/>
            <w:left w:w="108" w:type="dxa"/>
            <w:bottom w:w="0" w:type="dxa"/>
            <w:right w:w="108" w:type="dxa"/>
          </w:tblCellMar>
        </w:tblPrEx>
        <w:tc>
          <w:tcPr/>
          <w:p>
            <w:pPr>
              <w:pStyle w:val="Compact"/>
              <w:jc w:val="left"/>
            </w:pPr>
            <w:r>
              <w:t> A</w:t>
            </w:r>
          </w:p>
        </w:tc>
        <w:tc>
          <w:tcPr/>
          <w:p>
            <w:pPr>
              <w:pStyle w:val="Compact"/>
              <w:jc w:val="left"/>
            </w:pPr>
            <w:r>
              <w:t> 均由分子构成</w:t>
            </w:r>
          </w:p>
        </w:tc>
        <w:tc>
          <w:tcPr/>
          <w:p>
            <w:pPr>
              <w:pStyle w:val="Compact"/>
              <w:jc w:val="left"/>
            </w:pPr>
            <w:r>
              <w:t>分子的种类不同 </w:t>
            </w:r>
          </w:p>
        </w:tc>
      </w:tr>
      <w:tr>
        <w:tblPrEx>
          <w:tblW w:w="0" w:type="pct"/>
          <w:tblInd w:w="0" w:type="dxa"/>
          <w:tblCellMar>
            <w:top w:w="0" w:type="dxa"/>
            <w:left w:w="108" w:type="dxa"/>
            <w:bottom w:w="0" w:type="dxa"/>
            <w:right w:w="108" w:type="dxa"/>
          </w:tblCellMar>
        </w:tblPrEx>
        <w:tc>
          <w:tcPr/>
          <w:p>
            <w:pPr>
              <w:pStyle w:val="Compact"/>
              <w:jc w:val="left"/>
            </w:pPr>
            <w:r>
              <w:t> B</w:t>
            </w:r>
          </w:p>
        </w:tc>
        <w:tc>
          <w:tcPr/>
          <w:p>
            <w:pPr>
              <w:pStyle w:val="Compact"/>
              <w:jc w:val="left"/>
            </w:pPr>
            <w:r>
              <w:t> 均由碳元素和氧元素组成</w:t>
            </w:r>
          </w:p>
        </w:tc>
        <w:tc>
          <w:tcPr/>
          <w:p>
            <w:pPr>
              <w:pStyle w:val="Compact"/>
              <w:jc w:val="left"/>
            </w:pPr>
            <w:r>
              <w:t>元素的质量比不同 </w:t>
            </w:r>
          </w:p>
        </w:tc>
      </w:tr>
      <w:tr>
        <w:tblPrEx>
          <w:tblW w:w="0" w:type="pct"/>
          <w:tblInd w:w="0" w:type="dxa"/>
          <w:tblCellMar>
            <w:top w:w="0" w:type="dxa"/>
            <w:left w:w="108" w:type="dxa"/>
            <w:bottom w:w="0" w:type="dxa"/>
            <w:right w:w="108" w:type="dxa"/>
          </w:tblCellMar>
        </w:tblPrEx>
        <w:tc>
          <w:tcPr/>
          <w:p>
            <w:pPr>
              <w:pStyle w:val="Compact"/>
              <w:jc w:val="left"/>
            </w:pPr>
            <w:r>
              <w:t> C</w:t>
            </w:r>
          </w:p>
        </w:tc>
        <w:tc>
          <w:tcPr/>
          <w:p>
            <w:pPr>
              <w:pStyle w:val="Compact"/>
              <w:jc w:val="left"/>
            </w:pPr>
            <w:r>
              <w:t> 均能与水化合</w:t>
            </w:r>
          </w:p>
        </w:tc>
        <w:tc>
          <w:tcPr/>
          <w:p>
            <w:pPr>
              <w:pStyle w:val="Compact"/>
              <w:jc w:val="left"/>
            </w:pPr>
            <w:r>
              <w:t>化合时现象不同 </w:t>
            </w:r>
          </w:p>
        </w:tc>
      </w:tr>
      <w:tr>
        <w:tblPrEx>
          <w:tblW w:w="0" w:type="pct"/>
          <w:tblInd w:w="0" w:type="dxa"/>
          <w:tblCellMar>
            <w:top w:w="0" w:type="dxa"/>
            <w:left w:w="108" w:type="dxa"/>
            <w:bottom w:w="0" w:type="dxa"/>
            <w:right w:w="108" w:type="dxa"/>
          </w:tblCellMar>
        </w:tblPrEx>
        <w:tc>
          <w:tcPr/>
          <w:p>
            <w:pPr>
              <w:pStyle w:val="Compact"/>
              <w:jc w:val="left"/>
            </w:pPr>
            <w:r>
              <w:t> D</w:t>
            </w:r>
          </w:p>
        </w:tc>
        <w:tc>
          <w:tcPr/>
          <w:p>
            <w:pPr>
              <w:pStyle w:val="Compact"/>
              <w:jc w:val="left"/>
            </w:pPr>
            <w:r>
              <w:t> 常温下均是无色气体</w:t>
            </w:r>
          </w:p>
        </w:tc>
        <w:tc>
          <w:tcPr/>
          <w:p>
            <w:pPr>
              <w:pStyle w:val="Compact"/>
              <w:jc w:val="left"/>
            </w:pPr>
            <w:r>
              <w:t>相同条件下气体的密度不同 </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解：A、二氧化碳是由二氧化碳分子构成的，一氧化碳是由一氧化碳分子构成，分子的种类不同，故对；</w:t>
      </w:r>
      <w:r>
        <w:br/>
      </w:r>
      <w:r>
        <w:t>B、二氧化碳中碳元素和氧元素的质量是12：（16×2）=3：8，一氧化碳中碳元素和氧元素质量比是12：16=3：4，元素的质量比不同，故对；</w:t>
      </w:r>
      <w:r>
        <w:br/>
      </w:r>
      <w:r>
        <w:t>C、二氧化碳能与水化和生成了碳酸，一氧化不能与水化合，故错；</w:t>
      </w:r>
      <w:r>
        <w:br/>
      </w:r>
      <w:r>
        <w:t>D、二氧化碳和一氧化碳在常温下均是无色气味的气体，相同条件下的密度不同，故对。</w:t>
      </w:r>
      <w:r>
        <w:br/>
      </w:r>
      <w:r>
        <w:t>故选：C。</w:t>
      </w:r>
      <w:r>
        <w:br/>
      </w:r>
      <w:r>
        <w:t>A、根据二氧化碳和一氧化碳分子构成情况分析；</w:t>
      </w:r>
      <w:r>
        <w:br/>
      </w:r>
      <w:r>
        <w:t>B、根据物质的元素组成解答；</w:t>
      </w:r>
      <w:r>
        <w:br/>
      </w:r>
      <w:r>
        <w:t>C、根据二氧化碳和一氧化碳化学性质分析；</w:t>
      </w:r>
      <w:r>
        <w:br/>
      </w:r>
      <w:r>
        <w:t>D、根据二氧化碳和一氧化碳物理性质分析。</w:t>
      </w:r>
      <w:r>
        <w:br/>
      </w:r>
      <w:r>
        <w:t>本考点考查了二氧化碳、一氧化碳的组成、性质和用途，一氧化碳和二氧化碳也是中考中的重要考点，主要出现在选择题和实验题中。</w:t>
      </w:r>
    </w:p>
    <w:p>
      <w:pPr>
        <w:pStyle w:val="BodyText"/>
      </w:pPr>
      <w:r>
        <w:br/>
      </w:r>
      <w:r>
        <w:t>8、 根据如图所示进行实验，要使试管中的酚酞试液变红，应在棉花条上滴加的试剂是（　　）</w:t>
      </w:r>
      <w:r>
        <w:drawing>
          <wp:inline distT="0" distB="0" distL="114300" distR="114300">
            <wp:extent cx="1943735" cy="528955"/>
            <wp:effectExtent l="0" t="0" r="0" b="0"/>
            <wp:docPr id="5501279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906970" name="Picture"/>
                    <pic:cNvPicPr>
                      <a:picLocks noChangeAspect="1" noChangeArrowheads="1"/>
                    </pic:cNvPicPr>
                  </pic:nvPicPr>
                  <pic:blipFill>
                    <a:blip xmlns:r="http://schemas.openxmlformats.org/officeDocument/2006/relationships" r:embed="rId14"/>
                    <a:stretch>
                      <a:fillRect/>
                    </a:stretch>
                  </pic:blipFill>
                  <pic:spPr>
                    <a:xfrm>
                      <a:off x="0" y="0"/>
                      <a:ext cx="1944303" cy="529389"/>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112"/>
        <w:gridCol w:w="2105"/>
        <w:gridCol w:w="3734"/>
        <w:gridCol w:w="2135"/>
      </w:tblGrid>
      <w:tr>
        <w:tblPrEx>
          <w:tblW w:w="5000" w:type="pct"/>
          <w:tblInd w:w="0" w:type="dxa"/>
          <w:tblCellMar>
            <w:top w:w="0" w:type="dxa"/>
            <w:left w:w="0" w:type="dxa"/>
            <w:bottom w:w="0" w:type="dxa"/>
            <w:right w:w="0" w:type="dxa"/>
          </w:tblCellMar>
        </w:tblPrEx>
        <w:tc>
          <w:tcPr/>
          <w:p>
            <w:pPr>
              <w:pStyle w:val="Compact"/>
              <w:jc w:val="left"/>
            </w:pPr>
            <w:r>
              <w:t>A.浓氨水</w:t>
            </w:r>
          </w:p>
        </w:tc>
        <w:tc>
          <w:tcPr/>
          <w:p>
            <w:pPr>
              <w:pStyle w:val="Compact"/>
              <w:jc w:val="left"/>
            </w:pPr>
            <w:r>
              <w:t>B.浓硫酸</w:t>
            </w:r>
          </w:p>
        </w:tc>
        <w:tc>
          <w:tcPr/>
          <w:p>
            <w:pPr>
              <w:pStyle w:val="Compact"/>
              <w:jc w:val="left"/>
            </w:pPr>
            <w:r>
              <w:t>C.氢氧化钠溶液</w:t>
            </w:r>
          </w:p>
        </w:tc>
        <w:tc>
          <w:tcPr/>
          <w:p>
            <w:pPr>
              <w:pStyle w:val="Compact"/>
              <w:jc w:val="left"/>
            </w:pPr>
            <w:r>
              <w:t>D.浓盐酸</w:t>
            </w:r>
          </w:p>
        </w:tc>
      </w:tr>
    </w:tbl>
    <w:p>
      <w:pPr>
        <w:pStyle w:val="BodyText"/>
      </w:pPr>
      <w:r>
        <w:t>【 答 案 】</w:t>
      </w:r>
    </w:p>
    <w:p>
      <w:pPr>
        <w:pStyle w:val="BodyText"/>
      </w:pPr>
      <w:r>
        <w:t>A</w:t>
      </w:r>
    </w:p>
    <w:p>
      <w:pPr>
        <w:pStyle w:val="BodyText"/>
      </w:pPr>
      <w:r>
        <w:t>【 解析 】</w:t>
      </w:r>
    </w:p>
    <w:p>
      <w:pPr>
        <w:pStyle w:val="BodyText"/>
      </w:pPr>
      <w:r>
        <w:t>解：要使试管中的酚酞试液变红，所以试剂为碱性并且要有挥发性；</w:t>
      </w:r>
      <w:r>
        <w:br/>
      </w:r>
      <w:r>
        <w:t>A、浓氨水显碱性，并且有挥发性，故正确；</w:t>
      </w:r>
      <w:r>
        <w:br/>
      </w:r>
      <w:r>
        <w:t>B、浓硫酸显酸性，没有挥发性，故错误；</w:t>
      </w:r>
      <w:r>
        <w:br/>
      </w:r>
      <w:r>
        <w:t>C、氢氧化钠溶液显碱性，并且没有挥发性，故错误；</w:t>
      </w:r>
      <w:r>
        <w:br/>
      </w:r>
      <w:r>
        <w:t>D、浓盐酸显酸性，故错误；</w:t>
      </w:r>
      <w:r>
        <w:br/>
      </w:r>
      <w:r>
        <w:t>故选：A。</w:t>
      </w:r>
      <w:r>
        <w:br/>
      </w:r>
      <w:r>
        <w:t>根据指示剂的变色和物质的挥发性分析。</w:t>
      </w:r>
      <w:r>
        <w:br/>
      </w:r>
      <w:r>
        <w:t>本题考查了物质的酸碱性和指示剂的知识，完成此题，可以依据已有的指示剂的性质进行。</w:t>
      </w:r>
    </w:p>
    <w:p>
      <w:pPr>
        <w:pStyle w:val="BodyText"/>
      </w:pPr>
      <w:r>
        <w:br/>
      </w:r>
      <w:r>
        <w:t>9、下列是对初中所学部分化学知识的归纳，其中完全正确的一组是（　　）</w:t>
      </w:r>
      <w:r>
        <w:br/>
      </w:r>
    </w:p>
    <w:tbl>
      <w:tblPr>
        <w:tblStyle w:val="HostTable-Borderless"/>
        <w:tblW w:w="5000" w:type="pct"/>
        <w:tblInd w:w="0" w:type="dxa"/>
        <w:tblCellMar>
          <w:top w:w="0" w:type="dxa"/>
          <w:left w:w="0" w:type="dxa"/>
          <w:bottom w:w="0" w:type="dxa"/>
          <w:right w:w="0" w:type="dxa"/>
        </w:tblCellMar>
      </w:tblPr>
      <w:tblGrid>
        <w:gridCol w:w="2739"/>
        <w:gridCol w:w="2691"/>
        <w:gridCol w:w="2168"/>
        <w:gridCol w:w="2488"/>
      </w:tblGrid>
      <w:tr>
        <w:tblPrEx>
          <w:tblW w:w="5000" w:type="pct"/>
          <w:tblInd w:w="0" w:type="dxa"/>
          <w:tblCellMar>
            <w:top w:w="0" w:type="dxa"/>
            <w:left w:w="0" w:type="dxa"/>
            <w:bottom w:w="0" w:type="dxa"/>
            <w:right w:w="0" w:type="dxa"/>
          </w:tblCellMar>
        </w:tblPrEx>
        <w:tc>
          <w:tcPr>
            <w:gridSpan w:val="2"/>
          </w:tcPr>
          <w:p>
            <w:pPr>
              <w:pStyle w:val="Compact"/>
              <w:jc w:val="center"/>
            </w:pPr>
            <w:r>
              <w:t>A、火实例与原理</w:t>
            </w:r>
          </w:p>
        </w:tc>
        <w:tc>
          <w:tcPr>
            <w:gridSpan w:val="2"/>
          </w:tcPr>
          <w:p>
            <w:pPr>
              <w:pStyle w:val="Compact"/>
              <w:jc w:val="center"/>
            </w:pPr>
            <w:r>
              <w:t>B、食品与安全</w:t>
            </w:r>
          </w:p>
        </w:tc>
      </w:tr>
      <w:tr>
        <w:tblPrEx>
          <w:tblW w:w="5000" w:type="pct"/>
          <w:tblInd w:w="0" w:type="dxa"/>
          <w:tblCellMar>
            <w:top w:w="0" w:type="dxa"/>
            <w:left w:w="0" w:type="dxa"/>
            <w:bottom w:w="0" w:type="dxa"/>
            <w:right w:w="0" w:type="dxa"/>
          </w:tblCellMar>
        </w:tblPrEx>
        <w:tc>
          <w:tcPr>
            <w:gridSpan w:val="2"/>
          </w:tcPr>
          <w:p>
            <w:pPr>
              <w:pStyle w:val="Compact"/>
              <w:jc w:val="center"/>
            </w:pPr>
            <w:r>
              <w:t>住宅失火用水浇灭-隔绝氧气</w:t>
            </w:r>
            <w:r>
              <w:br/>
            </w:r>
            <w:r>
              <w:t>森林火灾设置隔离带-隔离可燃物</w:t>
            </w:r>
          </w:p>
        </w:tc>
        <w:tc>
          <w:tcPr>
            <w:gridSpan w:val="2"/>
          </w:tcPr>
          <w:p>
            <w:pPr>
              <w:pStyle w:val="Compact"/>
              <w:jc w:val="center"/>
            </w:pPr>
            <w:r>
              <w:t>可用亚硝酸钠代替氯化钠来腌制食品</w:t>
            </w:r>
            <w:r>
              <w:br/>
            </w:r>
            <w:r>
              <w:t>海鲜防腐可以用甲醛溶液浸泡</w:t>
            </w:r>
          </w:p>
        </w:tc>
      </w:tr>
      <w:tr>
        <w:tblPrEx>
          <w:tblW w:w="5000" w:type="pct"/>
          <w:tblInd w:w="0" w:type="dxa"/>
          <w:tblCellMar>
            <w:top w:w="0" w:type="dxa"/>
            <w:left w:w="0" w:type="dxa"/>
            <w:bottom w:w="0" w:type="dxa"/>
            <w:right w:w="0" w:type="dxa"/>
          </w:tblCellMar>
        </w:tblPrEx>
        <w:tc>
          <w:tcPr>
            <w:gridSpan w:val="2"/>
          </w:tcPr>
          <w:p>
            <w:pPr>
              <w:pStyle w:val="Compact"/>
              <w:jc w:val="center"/>
            </w:pPr>
            <w:r>
              <w:t>C、化学与材料</w:t>
            </w:r>
          </w:p>
        </w:tc>
        <w:tc>
          <w:tcPr>
            <w:gridSpan w:val="2"/>
          </w:tcPr>
          <w:p>
            <w:pPr>
              <w:pStyle w:val="Compact"/>
              <w:jc w:val="center"/>
            </w:pPr>
            <w:r>
              <w:t>D、化学与健康</w:t>
            </w:r>
          </w:p>
        </w:tc>
      </w:tr>
      <w:tr>
        <w:tblPrEx>
          <w:tblW w:w="5000" w:type="pct"/>
          <w:tblInd w:w="0" w:type="dxa"/>
          <w:tblCellMar>
            <w:top w:w="0" w:type="dxa"/>
            <w:left w:w="0" w:type="dxa"/>
            <w:bottom w:w="0" w:type="dxa"/>
            <w:right w:w="0" w:type="dxa"/>
          </w:tblCellMar>
        </w:tblPrEx>
        <w:tc>
          <w:tcPr>
            <w:gridSpan w:val="2"/>
          </w:tcPr>
          <w:p>
            <w:pPr>
              <w:pStyle w:val="Compact"/>
              <w:jc w:val="center"/>
            </w:pPr>
            <w:r>
              <w:t>铁、铝、黄铜-金属</w:t>
            </w:r>
            <w:r>
              <w:br/>
            </w:r>
            <w:r>
              <w:t>塑料、合成纤维、合成橡胶--三大合成材料</w:t>
            </w:r>
          </w:p>
        </w:tc>
        <w:tc>
          <w:tcPr>
            <w:gridSpan w:val="2"/>
          </w:tcPr>
          <w:p>
            <w:pPr>
              <w:pStyle w:val="Compact"/>
              <w:jc w:val="center"/>
            </w:pPr>
            <w:r>
              <w:t>维持生命活动的备用能源-脂肪</w:t>
            </w:r>
            <w:r>
              <w:br/>
            </w:r>
            <w:r>
              <w:t>人体的微量元素--Fe、Zn、Se、I、F</w:t>
            </w: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解：A．住宅失火用水浇灭是降低温度低于可燃物的着火点而灭火，故错误；</w:t>
      </w:r>
      <w:r>
        <w:br/>
      </w:r>
      <w:r>
        <w:t>B．亚硝酸钠和甲醛均为有毒物质，不能用食品的制作，故错误；</w:t>
      </w:r>
      <w:r>
        <w:br/>
      </w:r>
      <w:r>
        <w:t>C．黄铜是由铜和锌组成的合金，不属于纯金属，故错误；</w:t>
      </w:r>
      <w:r>
        <w:br/>
      </w:r>
      <w:r>
        <w:t>D．脂肪是维持生命活动的备用能源；Fe、Zn、Se、I、F等是人体必需的微量元素，故正确。</w:t>
      </w:r>
      <w:r>
        <w:br/>
      </w:r>
      <w:r>
        <w:t>故选：D。</w:t>
      </w:r>
      <w:r>
        <w:br/>
      </w:r>
      <w:r>
        <w:t>A．根据燃烧的条件与灭火的原理来分析；</w:t>
      </w:r>
      <w:r>
        <w:br/>
      </w:r>
      <w:r>
        <w:t>B．根据食品安全知识来分析；</w:t>
      </w:r>
      <w:r>
        <w:br/>
      </w:r>
      <w:r>
        <w:t>C．根据材料的分类来分析；</w:t>
      </w:r>
      <w:r>
        <w:br/>
      </w:r>
      <w:r>
        <w:t>D．根据营养素的作用来分析。</w:t>
      </w:r>
      <w:r>
        <w:br/>
      </w:r>
      <w:r>
        <w:t>本题难度不大，但涉及知识点较多，灵活运用所学知识、选用排除法是正确解答本题的关键。</w:t>
      </w:r>
    </w:p>
    <w:p>
      <w:pPr>
        <w:pStyle w:val="BodyText"/>
      </w:pPr>
      <w:r>
        <w:br/>
      </w:r>
      <w:r>
        <w:t>10、 高氯酸铵（NH</w:t>
      </w:r>
      <w:r>
        <w:rPr>
          <w:vertAlign w:val="subscript"/>
        </w:rPr>
        <w:t>4</w:t>
      </w:r>
      <w:r>
        <w:t>ClO</w:t>
      </w:r>
      <w:r>
        <w:rPr>
          <w:vertAlign w:val="subscript"/>
        </w:rPr>
        <w:t>4</w:t>
      </w:r>
      <w:r>
        <w:t>）可用作高能燃料，NH</w:t>
      </w:r>
      <w:r>
        <w:rPr>
          <w:vertAlign w:val="subscript"/>
        </w:rPr>
        <w:t>4</w:t>
      </w:r>
      <w:r>
        <w:t>ClO</w:t>
      </w:r>
      <w:r>
        <w:rPr>
          <w:vertAlign w:val="subscript"/>
        </w:rPr>
        <w:t>4</w:t>
      </w:r>
      <w:r>
        <w:t>中氯元素的化合价为（　　）</w:t>
      </w:r>
    </w:p>
    <w:tbl>
      <w:tblPr>
        <w:tblStyle w:val="HostTable-Borderless"/>
        <w:tblW w:w="5000" w:type="pct"/>
        <w:tblInd w:w="0" w:type="dxa"/>
        <w:tblCellMar>
          <w:top w:w="0" w:type="dxa"/>
          <w:left w:w="0" w:type="dxa"/>
          <w:bottom w:w="0" w:type="dxa"/>
          <w:right w:w="0" w:type="dxa"/>
        </w:tblCellMar>
      </w:tblPr>
      <w:tblGrid>
        <w:gridCol w:w="2260"/>
        <w:gridCol w:w="2792"/>
        <w:gridCol w:w="2177"/>
        <w:gridCol w:w="2857"/>
      </w:tblGrid>
      <w:tr>
        <w:tblPrEx>
          <w:tblW w:w="5000" w:type="pct"/>
          <w:tblInd w:w="0" w:type="dxa"/>
          <w:tblCellMar>
            <w:top w:w="0" w:type="dxa"/>
            <w:left w:w="0" w:type="dxa"/>
            <w:bottom w:w="0" w:type="dxa"/>
            <w:right w:w="0" w:type="dxa"/>
          </w:tblCellMar>
        </w:tblPrEx>
        <w:tc>
          <w:tcPr/>
          <w:p>
            <w:pPr>
              <w:pStyle w:val="Compact"/>
              <w:jc w:val="left"/>
            </w:pPr>
            <w:r>
              <w:t>A.-1</w:t>
            </w:r>
          </w:p>
        </w:tc>
        <w:tc>
          <w:tcPr/>
          <w:p>
            <w:pPr>
              <w:pStyle w:val="Compact"/>
              <w:jc w:val="left"/>
            </w:pPr>
            <w:r>
              <w:t>B.+7</w:t>
            </w:r>
          </w:p>
        </w:tc>
        <w:tc>
          <w:tcPr/>
          <w:p>
            <w:pPr>
              <w:pStyle w:val="Compact"/>
              <w:jc w:val="left"/>
            </w:pPr>
            <w:r>
              <w:t>C.-7</w:t>
            </w:r>
          </w:p>
        </w:tc>
        <w:tc>
          <w:tcPr/>
          <w:p>
            <w:pPr>
              <w:pStyle w:val="Compact"/>
              <w:jc w:val="left"/>
            </w:pPr>
            <w:r>
              <w:t>D.+1</w:t>
            </w:r>
          </w:p>
        </w:tc>
      </w:tr>
    </w:tbl>
    <w:p>
      <w:pPr>
        <w:pStyle w:val="BodyText"/>
      </w:pPr>
      <w:r>
        <w:t>【 答 案 】</w:t>
      </w:r>
    </w:p>
    <w:p>
      <w:pPr>
        <w:pStyle w:val="BodyText"/>
      </w:pPr>
      <w:r>
        <w:t>B</w:t>
      </w:r>
    </w:p>
    <w:p>
      <w:pPr>
        <w:pStyle w:val="BodyText"/>
      </w:pPr>
      <w:r>
        <w:t>【 解析 】</w:t>
      </w:r>
    </w:p>
    <w:p>
      <w:pPr>
        <w:pStyle w:val="BodyText"/>
      </w:pPr>
      <w:r>
        <w:t>解：铵根元素显+1价，氧元素显-2价，设氯元素的化合价是x，根据在化合物中正负化合价代数和为零，可得：（+1）+x+（-2）×4=0，则x=+7价。</w:t>
      </w:r>
      <w:r>
        <w:br/>
      </w:r>
      <w:r>
        <w:t>故选：B。</w:t>
      </w:r>
      <w:r>
        <w:br/>
      </w:r>
      <w:r>
        <w:t>根据在化合物中正负化合价代数和为零，结合高氯酸铵的化学式进行解答本题。</w:t>
      </w:r>
      <w:r>
        <w:br/>
      </w:r>
      <w:r>
        <w:t>本题难度不大，掌握利用化合价的原则（化合物中正负化合价代数和为零）计算指定元素的化合价的方法即可正确解答本题。</w:t>
      </w:r>
    </w:p>
    <w:p>
      <w:pPr>
        <w:pStyle w:val="BodyText"/>
      </w:pPr>
      <w:r>
        <w:br/>
      </w:r>
      <w:r>
        <w:t>11、 如图表示三种物质在密闭容器中反应前后质量比例的变化，下列说法正确的是（　　）</w:t>
      </w:r>
      <w:r>
        <w:br/>
      </w:r>
      <w:r>
        <w:drawing>
          <wp:inline distT="0" distB="0" distL="114300" distR="114300">
            <wp:extent cx="2406015" cy="1174115"/>
            <wp:effectExtent l="0" t="0" r="0" b="0"/>
            <wp:docPr id="16084136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359089" name="Picture"/>
                    <pic:cNvPicPr>
                      <a:picLocks noChangeAspect="1" noChangeArrowheads="1"/>
                    </pic:cNvPicPr>
                  </pic:nvPicPr>
                  <pic:blipFill>
                    <a:blip xmlns:r="http://schemas.openxmlformats.org/officeDocument/2006/relationships" r:embed="rId15"/>
                    <a:stretch>
                      <a:fillRect/>
                    </a:stretch>
                  </pic:blipFill>
                  <pic:spPr>
                    <a:xfrm>
                      <a:off x="0" y="0"/>
                      <a:ext cx="2406315" cy="1174282"/>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195"/>
        <w:gridCol w:w="2695"/>
        <w:gridCol w:w="2991"/>
        <w:gridCol w:w="2205"/>
      </w:tblGrid>
      <w:tr>
        <w:tblPrEx>
          <w:tblW w:w="5000" w:type="pct"/>
          <w:tblInd w:w="0" w:type="dxa"/>
          <w:tblCellMar>
            <w:top w:w="0" w:type="dxa"/>
            <w:left w:w="0" w:type="dxa"/>
            <w:bottom w:w="0" w:type="dxa"/>
            <w:right w:w="0" w:type="dxa"/>
          </w:tblCellMar>
        </w:tblPrEx>
        <w:tc>
          <w:tcPr/>
          <w:p>
            <w:pPr>
              <w:pStyle w:val="Compact"/>
              <w:jc w:val="left"/>
            </w:pPr>
            <w:r>
              <w:t>A.该反应是化合反应</w:t>
            </w:r>
          </w:p>
        </w:tc>
        <w:tc>
          <w:tcPr/>
          <w:p>
            <w:pPr>
              <w:pStyle w:val="Compact"/>
              <w:jc w:val="left"/>
            </w:pPr>
            <w:r>
              <w:t>B.该反应中CO</w:t>
            </w:r>
            <w:r>
              <w:rPr>
                <w:vertAlign w:val="subscript"/>
              </w:rPr>
              <w:t>2</w:t>
            </w:r>
            <w:r>
              <w:t>是生成物</w:t>
            </w:r>
          </w:p>
        </w:tc>
        <w:tc>
          <w:tcPr/>
          <w:p>
            <w:pPr>
              <w:pStyle w:val="Compact"/>
              <w:jc w:val="left"/>
            </w:pPr>
            <w:r>
              <w:t>C.该反应中CaO起催化作用</w:t>
            </w:r>
          </w:p>
        </w:tc>
        <w:tc>
          <w:tcPr/>
          <w:p>
            <w:pPr>
              <w:pStyle w:val="Compact"/>
              <w:jc w:val="left"/>
            </w:pPr>
            <w:r>
              <w:t>D.该反应是分解反应</w:t>
            </w:r>
          </w:p>
        </w:tc>
      </w:tr>
    </w:tbl>
    <w:p>
      <w:pPr>
        <w:pStyle w:val="BodyText"/>
      </w:pPr>
      <w:r>
        <w:t>【 答 案 】</w:t>
      </w:r>
    </w:p>
    <w:p>
      <w:pPr>
        <w:pStyle w:val="BodyText"/>
      </w:pPr>
      <w:r>
        <w:t>A</w:t>
      </w:r>
    </w:p>
    <w:p>
      <w:pPr>
        <w:pStyle w:val="BodyText"/>
      </w:pPr>
      <w:r>
        <w:t>【 解析 】</w:t>
      </w:r>
    </w:p>
    <w:p>
      <w:pPr>
        <w:pStyle w:val="BodyText"/>
      </w:pPr>
      <w:r>
        <w:t>解：反应后二氧化碳和氧化钙的质量都减小了，是反应物，碳酸钙的质量增大了，是生成物，该反应是二氧化碳和氧化钙反应生成碳酸钙；</w:t>
      </w:r>
      <w:r>
        <w:br/>
      </w:r>
      <w:r>
        <w:t>A、该反应是化合反应，该选项说法正确。</w:t>
      </w:r>
      <w:r>
        <w:br/>
      </w:r>
      <w:r>
        <w:t>B、该反应中二氧化碳是反应物，该选项说法不正确；</w:t>
      </w:r>
      <w:r>
        <w:br/>
      </w:r>
      <w:r>
        <w:t>C、氧化钙在反应中不是催化剂，是反应物，该选项说法不正确；</w:t>
      </w:r>
      <w:r>
        <w:br/>
      </w:r>
      <w:r>
        <w:t>D、该反应是化合反应，该选项说法不正确；</w:t>
      </w:r>
      <w:r>
        <w:br/>
      </w:r>
      <w:r>
        <w:t>故选：A。</w:t>
      </w:r>
      <w:r>
        <w:br/>
      </w:r>
      <w:r>
        <w:t>根据提供的信息可以判断相关方面的问题．</w:t>
      </w:r>
      <w:r>
        <w:br/>
      </w:r>
      <w:r>
        <w:t>化学反应遵循质量守恒定律，即化学反应前后，元素的种类不变，原子的种类、总个数不变，这是书写化学方程式、判断物质的化学式、判断化学计量数、进行相关方面计算的基础．</w:t>
      </w:r>
    </w:p>
    <w:p>
      <w:pPr>
        <w:pStyle w:val="BodyText"/>
      </w:pPr>
      <w:r>
        <w:br/>
      </w:r>
      <w:r>
        <w:t>12、 推理是化学学习中常用的思维方法，下列推理正确的是（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A.无色酚酞遇酸性溶液不变色，所以不能使无色酚酞变色的一定是酸</w:t>
            </w:r>
          </w:p>
        </w:tc>
      </w:tr>
      <w:tr>
        <w:tblPrEx>
          <w:tblW w:w="5000" w:type="pct"/>
          <w:tblInd w:w="0" w:type="dxa"/>
          <w:tblCellMar>
            <w:top w:w="0" w:type="dxa"/>
            <w:left w:w="0" w:type="dxa"/>
            <w:bottom w:w="0" w:type="dxa"/>
            <w:right w:w="0" w:type="dxa"/>
          </w:tblCellMar>
        </w:tblPrEx>
        <w:tc>
          <w:tcPr/>
          <w:p>
            <w:pPr>
              <w:pStyle w:val="Compact"/>
              <w:jc w:val="left"/>
            </w:pPr>
            <w:r>
              <w:t>B.碱溶液的pH值大于7，而碳酸钠溶液的pH值大于7，所以碳酸钠属于碱</w:t>
            </w:r>
          </w:p>
        </w:tc>
      </w:tr>
      <w:tr>
        <w:tblPrEx>
          <w:tblW w:w="5000" w:type="pct"/>
          <w:tblInd w:w="0" w:type="dxa"/>
          <w:tblCellMar>
            <w:top w:w="0" w:type="dxa"/>
            <w:left w:w="0" w:type="dxa"/>
            <w:bottom w:w="0" w:type="dxa"/>
            <w:right w:w="0" w:type="dxa"/>
          </w:tblCellMar>
        </w:tblPrEx>
        <w:tc>
          <w:tcPr/>
          <w:p>
            <w:pPr>
              <w:pStyle w:val="Compact"/>
              <w:jc w:val="left"/>
            </w:pPr>
            <w:r>
              <w:t>C.最外层电子数为8的原子属于稳定结构，所以稳定结构的原子最外层电子数一定为8</w:t>
            </w:r>
          </w:p>
        </w:tc>
      </w:tr>
      <w:tr>
        <w:tblPrEx>
          <w:tblW w:w="5000" w:type="pct"/>
          <w:tblInd w:w="0" w:type="dxa"/>
          <w:tblCellMar>
            <w:top w:w="0" w:type="dxa"/>
            <w:left w:w="0" w:type="dxa"/>
            <w:bottom w:w="0" w:type="dxa"/>
            <w:right w:w="0" w:type="dxa"/>
          </w:tblCellMar>
        </w:tblPrEx>
        <w:tc>
          <w:tcPr/>
          <w:p>
            <w:pPr>
              <w:pStyle w:val="Compact"/>
              <w:jc w:val="left"/>
            </w:pPr>
            <w:r>
              <w:t>D.氧化物是由两种元素组成的，其中一种元素为氧元素，所以水属于氧化物</w:t>
            </w:r>
          </w:p>
        </w:tc>
      </w:tr>
    </w:tbl>
    <w:p>
      <w:pPr>
        <w:pStyle w:val="BodyText"/>
      </w:pPr>
      <w:r>
        <w:t>【 答 案 】</w:t>
      </w:r>
    </w:p>
    <w:p>
      <w:pPr>
        <w:pStyle w:val="BodyText"/>
      </w:pPr>
      <w:r>
        <w:t>D</w:t>
      </w:r>
    </w:p>
    <w:p>
      <w:pPr>
        <w:pStyle w:val="BodyText"/>
      </w:pPr>
      <w:r>
        <w:t>【 解析 】</w:t>
      </w:r>
    </w:p>
    <w:p>
      <w:pPr>
        <w:pStyle w:val="BodyText"/>
      </w:pPr>
      <w:r>
        <w:t>解：A．无色酚酞遇酸性溶液不变色，但是不能使无色酚酞变色的不一定是酸，也可能显酸性，或显中性，故错误；</w:t>
      </w:r>
      <w:r>
        <w:br/>
      </w:r>
      <w:r>
        <w:t>B．碳酸钠是由金属离子--钠离子和酸根离子--碳酸根离子构成的化合物，属于盐，故错误；</w:t>
      </w:r>
      <w:r>
        <w:br/>
      </w:r>
      <w:r>
        <w:t>C．氦原子只有一个电子层，也是它的最外层，其最外层有2个电子，属于稳定结构，故错误；</w:t>
      </w:r>
      <w:r>
        <w:br/>
      </w:r>
      <w:r>
        <w:t>D．根据氧化物的概念可知氧化物只有两种元素，且必须有氧元素。水是由氢、氧两种元素组成的化合物，属于氧化物，故正确。</w:t>
      </w:r>
      <w:r>
        <w:br/>
      </w:r>
      <w:r>
        <w:t>故选：D。</w:t>
      </w:r>
      <w:r>
        <w:br/>
      </w:r>
      <w:r>
        <w:t>A．根据酸碱指示剂的变色情况来分析；</w:t>
      </w:r>
      <w:r>
        <w:br/>
      </w:r>
      <w:r>
        <w:t>B．根据物质的分类来分析；</w:t>
      </w:r>
      <w:r>
        <w:br/>
      </w:r>
      <w:r>
        <w:t>C．根据原子结构来分析；</w:t>
      </w:r>
      <w:r>
        <w:br/>
      </w:r>
      <w:r>
        <w:t>D．根据氧化物的概念来分析。</w:t>
      </w:r>
      <w:r>
        <w:br/>
      </w:r>
      <w:r>
        <w:t>本题难度不大，解答此类题时要根据不同知识的特点类推，不能盲目类推，并要注意知识点与方法的有机结合，做到具体问题能具体分析。</w:t>
      </w:r>
    </w:p>
    <w:p>
      <w:pPr>
        <w:pStyle w:val="BodyText"/>
      </w:pPr>
      <w:r>
        <w:br/>
      </w:r>
      <w:r>
        <w:t>13、下列区分物质的方法中不正确的是（　　）</w:t>
      </w:r>
    </w:p>
    <w:tbl>
      <w:tblPr>
        <w:tblStyle w:val="HostTable-Borderless"/>
        <w:tblW w:w="5000" w:type="pct"/>
        <w:tblInd w:w="0" w:type="dxa"/>
        <w:tblCellMar>
          <w:top w:w="0" w:type="dxa"/>
          <w:left w:w="0" w:type="dxa"/>
          <w:bottom w:w="0" w:type="dxa"/>
          <w:right w:w="0" w:type="dxa"/>
        </w:tblCellMar>
      </w:tblPr>
      <w:tblGrid>
        <w:gridCol w:w="5239"/>
        <w:gridCol w:w="4847"/>
      </w:tblGrid>
      <w:tr>
        <w:tblPrEx>
          <w:tblW w:w="5000" w:type="pct"/>
          <w:tblInd w:w="0" w:type="dxa"/>
          <w:tblCellMar>
            <w:top w:w="0" w:type="dxa"/>
            <w:left w:w="0" w:type="dxa"/>
            <w:bottom w:w="0" w:type="dxa"/>
            <w:right w:w="0" w:type="dxa"/>
          </w:tblCellMar>
        </w:tblPrEx>
        <w:tc>
          <w:tcPr/>
          <w:p>
            <w:pPr>
              <w:pStyle w:val="Compact"/>
              <w:jc w:val="left"/>
            </w:pPr>
            <w:r>
              <w:t>A.硬水与软水：用肥皂水，观察泡沫的多少</w:t>
            </w:r>
          </w:p>
        </w:tc>
        <w:tc>
          <w:tcPr/>
          <w:p>
            <w:pPr>
              <w:pStyle w:val="Compact"/>
              <w:jc w:val="left"/>
            </w:pPr>
            <w:r>
              <w:t>B.石灰水与氢氧化钠溶液：滴加酚酞溶液，看是否变色</w:t>
            </w:r>
          </w:p>
        </w:tc>
      </w:tr>
      <w:tr>
        <w:tblPrEx>
          <w:tblW w:w="5000" w:type="pct"/>
          <w:tblInd w:w="0" w:type="dxa"/>
          <w:tblCellMar>
            <w:top w:w="0" w:type="dxa"/>
            <w:left w:w="0" w:type="dxa"/>
            <w:bottom w:w="0" w:type="dxa"/>
            <w:right w:w="0" w:type="dxa"/>
          </w:tblCellMar>
        </w:tblPrEx>
        <w:tc>
          <w:tcPr/>
          <w:p>
            <w:pPr>
              <w:pStyle w:val="Compact"/>
              <w:jc w:val="left"/>
            </w:pPr>
            <w:r>
              <w:t>C.氧气与二氧化碳：用带火星的木条，看是否能使木条复燃</w:t>
            </w:r>
          </w:p>
        </w:tc>
        <w:tc>
          <w:tcPr/>
          <w:p>
            <w:pPr>
              <w:pStyle w:val="Compact"/>
              <w:jc w:val="left"/>
            </w:pPr>
            <w:r>
              <w:t>D.棉与合成纤维：用燃烧的方法，闻产生的气味</w:t>
            </w:r>
          </w:p>
        </w:tc>
      </w:tr>
    </w:tbl>
    <w:p>
      <w:pPr>
        <w:pStyle w:val="BodyText"/>
      </w:pPr>
      <w:r>
        <w:t>【 答 案 】</w:t>
      </w:r>
    </w:p>
    <w:p>
      <w:pPr>
        <w:pStyle w:val="BodyText"/>
      </w:pPr>
      <w:r>
        <w:t>B</w:t>
      </w:r>
    </w:p>
    <w:p>
      <w:pPr>
        <w:pStyle w:val="BodyText"/>
      </w:pPr>
      <w:r>
        <w:t>【 解析 】</w:t>
      </w:r>
    </w:p>
    <w:p>
      <w:pPr>
        <w:pStyle w:val="BodyText"/>
      </w:pPr>
      <w:r>
        <w:t>解：A、硬水与软水：用肥皂水，观察泡沫的多少。此区分物质的方法正确。</w:t>
      </w:r>
      <w:r>
        <w:br/>
      </w:r>
      <w:r>
        <w:t>B、石灰水与氢氧化钠溶液：滴加酚酞溶液，看是否变色。石灰水与氢氧化钠溶液都为碱性溶液，都能使酚酞溶液变红色，所以看变色情况是不能鉴别它们的。此区分物质的方法错误。</w:t>
      </w:r>
      <w:r>
        <w:br/>
      </w:r>
      <w:r>
        <w:t>C、氧气与二氧化碳：用带火星的木条，看是否能使木条复燃。此区分物质的方法正确。</w:t>
      </w:r>
      <w:r>
        <w:br/>
      </w:r>
      <w:r>
        <w:t>D、棉与合成纤维：用燃烧的方法，闻产生的气味。此区分物质的方法正确。</w:t>
      </w:r>
      <w:r>
        <w:br/>
      </w:r>
      <w:r>
        <w:t>故选：B。</w:t>
      </w:r>
      <w:r>
        <w:br/>
      </w:r>
      <w:r>
        <w:t>鉴别物质的方法之一：燃烧法：把需要鉴别的物质分别点燃，通过燃烧时的现象和产物的不同进行鉴别．</w:t>
      </w:r>
      <w:r>
        <w:br/>
      </w:r>
      <w:r>
        <w:t>如：氧气、二氧化碳都是无色无味的气体，鉴别它们时，用燃着的木条分别插入二瓶气体中，火焰熄灭的是二氧化碳，燃烧得更旺的是氧气．我们还用燃烧法鉴别棉纤维和羊毛纤维，分别点燃这两种纤维，发出烧焦羽毛腥臭气味的是羊毛，发出烧焦棉布味的是棉纤维．</w:t>
      </w:r>
      <w:r>
        <w:br/>
      </w:r>
      <w:r>
        <w:t>了解硬水与软水的鉴别，掌握氧气与二氧化碳的检验和验满，根据酸碱指示剂与酸碱反应的变色规律，鉴别酸碱．</w:t>
      </w:r>
    </w:p>
    <w:p>
      <w:pPr>
        <w:pStyle w:val="BodyText"/>
      </w:pPr>
      <w:r>
        <w:br/>
      </w:r>
      <w:r>
        <w:t>14、下列图象能正确反映对应的实验操作的是（　　）</w:t>
      </w:r>
    </w:p>
    <w:tbl>
      <w:tblPr>
        <w:tblStyle w:val="HostTable-Borderless"/>
        <w:tblW w:w="5000" w:type="pct"/>
        <w:tblInd w:w="0" w:type="dxa"/>
        <w:tblCellMar>
          <w:top w:w="0" w:type="dxa"/>
          <w:left w:w="0" w:type="dxa"/>
          <w:bottom w:w="0" w:type="dxa"/>
          <w:right w:w="0" w:type="dxa"/>
        </w:tblCellMar>
      </w:tblPr>
      <w:tblGrid>
        <w:gridCol w:w="5264"/>
        <w:gridCol w:w="4822"/>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202690" cy="991235"/>
                  <wp:effectExtent l="0" t="0" r="0" b="0"/>
                  <wp:docPr id="8631956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375005" name="Picture"/>
                          <pic:cNvPicPr>
                            <a:picLocks noChangeAspect="1" noChangeArrowheads="1"/>
                          </pic:cNvPicPr>
                        </pic:nvPicPr>
                        <pic:blipFill>
                          <a:blip xmlns:r="http://schemas.openxmlformats.org/officeDocument/2006/relationships" r:embed="rId16"/>
                          <a:stretch>
                            <a:fillRect/>
                          </a:stretch>
                        </pic:blipFill>
                        <pic:spPr>
                          <a:xfrm>
                            <a:off x="0" y="0"/>
                            <a:ext cx="1203157" cy="991402"/>
                          </a:xfrm>
                          <a:prstGeom prst="rect">
                            <a:avLst/>
                          </a:prstGeom>
                          <a:noFill/>
                          <a:ln w="9525">
                            <a:noFill/>
                          </a:ln>
                        </pic:spPr>
                      </pic:pic>
                    </a:graphicData>
                  </a:graphic>
                </wp:inline>
              </w:drawing>
            </w:r>
            <w:r>
              <w:br/>
            </w:r>
            <w:r>
              <w:t>相同质量的镁、铝分别与过量的等浓度的稀盐酸反应</w:t>
            </w:r>
          </w:p>
        </w:tc>
        <w:tc>
          <w:tcPr/>
          <w:p>
            <w:pPr>
              <w:pStyle w:val="Compact"/>
              <w:jc w:val="left"/>
            </w:pPr>
            <w:r>
              <w:t>B.</w:t>
            </w:r>
            <w:r>
              <w:drawing>
                <wp:inline distT="0" distB="0" distL="114300" distR="114300">
                  <wp:extent cx="827405" cy="904240"/>
                  <wp:effectExtent l="0" t="0" r="0" b="0"/>
                  <wp:docPr id="41900214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991583" name="Picture"/>
                          <pic:cNvPicPr>
                            <a:picLocks noChangeAspect="1" noChangeArrowheads="1"/>
                          </pic:cNvPicPr>
                        </pic:nvPicPr>
                        <pic:blipFill>
                          <a:blip xmlns:r="http://schemas.openxmlformats.org/officeDocument/2006/relationships" r:embed="rId17"/>
                          <a:stretch>
                            <a:fillRect/>
                          </a:stretch>
                        </pic:blipFill>
                        <pic:spPr>
                          <a:xfrm>
                            <a:off x="0" y="0"/>
                            <a:ext cx="827772" cy="904774"/>
                          </a:xfrm>
                          <a:prstGeom prst="rect">
                            <a:avLst/>
                          </a:prstGeom>
                          <a:noFill/>
                          <a:ln w="9525">
                            <a:noFill/>
                          </a:ln>
                        </pic:spPr>
                      </pic:pic>
                    </a:graphicData>
                  </a:graphic>
                </wp:inline>
              </w:drawing>
            </w:r>
            <w:r>
              <w:br/>
            </w:r>
            <w:r>
              <w:t>加热一定量高锰酸钾固体</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000760" cy="981710"/>
                  <wp:effectExtent l="0" t="0" r="0" b="0"/>
                  <wp:docPr id="16747438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86416" name="Picture"/>
                          <pic:cNvPicPr>
                            <a:picLocks noChangeAspect="1" noChangeArrowheads="1"/>
                          </pic:cNvPicPr>
                        </pic:nvPicPr>
                        <pic:blipFill>
                          <a:blip xmlns:r="http://schemas.openxmlformats.org/officeDocument/2006/relationships" r:embed="rId18"/>
                          <a:stretch>
                            <a:fillRect/>
                          </a:stretch>
                        </pic:blipFill>
                        <pic:spPr>
                          <a:xfrm>
                            <a:off x="0" y="0"/>
                            <a:ext cx="1001027" cy="981776"/>
                          </a:xfrm>
                          <a:prstGeom prst="rect">
                            <a:avLst/>
                          </a:prstGeom>
                          <a:noFill/>
                          <a:ln w="9525">
                            <a:noFill/>
                          </a:ln>
                        </pic:spPr>
                      </pic:pic>
                    </a:graphicData>
                  </a:graphic>
                </wp:inline>
              </w:drawing>
            </w:r>
            <w:r>
              <w:br/>
            </w:r>
            <w:r>
              <w:t>向一定量盐酸和氯化钙的混合溶液中逐滴滴加碳酸钠溶液</w:t>
            </w:r>
          </w:p>
        </w:tc>
        <w:tc>
          <w:tcPr/>
          <w:p>
            <w:pPr>
              <w:pStyle w:val="Compact"/>
              <w:jc w:val="left"/>
            </w:pPr>
            <w:r>
              <w:t>D.</w:t>
            </w:r>
            <w:r>
              <w:drawing>
                <wp:inline distT="0" distB="0" distL="114300" distR="114300">
                  <wp:extent cx="1029335" cy="914400"/>
                  <wp:effectExtent l="0" t="0" r="0" b="0"/>
                  <wp:docPr id="17149601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462842" name="Picture"/>
                          <pic:cNvPicPr>
                            <a:picLocks noChangeAspect="1" noChangeArrowheads="1"/>
                          </pic:cNvPicPr>
                        </pic:nvPicPr>
                        <pic:blipFill>
                          <a:blip xmlns:r="http://schemas.openxmlformats.org/officeDocument/2006/relationships" r:embed="rId19"/>
                          <a:stretch>
                            <a:fillRect/>
                          </a:stretch>
                        </pic:blipFill>
                        <pic:spPr>
                          <a:xfrm>
                            <a:off x="0" y="0"/>
                            <a:ext cx="1029903" cy="914400"/>
                          </a:xfrm>
                          <a:prstGeom prst="rect">
                            <a:avLst/>
                          </a:prstGeom>
                          <a:noFill/>
                          <a:ln w="9525">
                            <a:noFill/>
                          </a:ln>
                        </pic:spPr>
                      </pic:pic>
                    </a:graphicData>
                  </a:graphic>
                </wp:inline>
              </w:drawing>
            </w:r>
            <w:r>
              <w:br/>
            </w:r>
            <w:r>
              <w:t>向氢氧化钾和硝酸钡的混合溶液中，逐滴滴加稀硫酸</w:t>
            </w:r>
          </w:p>
        </w:tc>
      </w:tr>
    </w:tbl>
    <w:p>
      <w:pPr>
        <w:pStyle w:val="BodyText"/>
      </w:pPr>
      <w:r>
        <w:t>【 答 案 】</w:t>
      </w:r>
    </w:p>
    <w:p>
      <w:pPr>
        <w:pStyle w:val="BodyText"/>
      </w:pPr>
      <w:r>
        <w:t>D</w:t>
      </w:r>
    </w:p>
    <w:p>
      <w:pPr>
        <w:pStyle w:val="BodyText"/>
      </w:pPr>
      <w:r>
        <w:t>【 解析 】</w:t>
      </w:r>
    </w:p>
    <w:p>
      <w:pPr>
        <w:pStyle w:val="BodyText"/>
      </w:pPr>
      <w:r>
        <w:t>解：A、镁的活动性比铝强，反应速率快，反应时间短；等质量镁、铝分别过量的等浓度的稀盐酸反应，铝生成氢气的质量比镁多，故选项图象错误。</w:t>
      </w:r>
      <w:r>
        <w:br/>
      </w:r>
      <w:r>
        <w:t>B、高锰酸钾在加热条件下生成锰酸钾、二氧化锰和氧气，一开始高锰酸钾中锰元素的质量分数不可能为0，故选项图象错误。</w:t>
      </w:r>
      <w:r>
        <w:br/>
      </w:r>
      <w:r>
        <w:t>C、加入的碳酸钠先与盐酸反应，把盐酸消耗完了，才开始与氯化钙反应，开始生成沉淀，沉淀的质量先是零，再不断上升，最后形成一条水平直线，故选项图象错误。</w:t>
      </w:r>
      <w:r>
        <w:br/>
      </w:r>
      <w:r>
        <w:t>D、向氢氧化钾和硝酸钡的混合溶液中，逐滴滴加稀硫酸，稀硫酸能与硝酸钡溶液反应生成硫酸钡沉淀和硝酸，一开始就产生沉淀，至完全反应，不再发生改变，故选项图象正确。</w:t>
      </w:r>
      <w:r>
        <w:br/>
      </w:r>
      <w:r>
        <w:t>故选：D。</w:t>
      </w:r>
      <w:r>
        <w:br/>
      </w:r>
      <w:r>
        <w:t>A、根据镁的活动性比铝强，等质量镁、铝分别过量的等浓度的稀盐酸反应，铝生成氢气的质量比镁多，进行分析判断。</w:t>
      </w:r>
      <w:r>
        <w:br/>
      </w:r>
      <w:r>
        <w:t>B、高锰酸钾在加热条件下生成锰酸钾、二氧化锰和氧气，进行分析判断。</w:t>
      </w:r>
      <w:r>
        <w:br/>
      </w:r>
      <w:r>
        <w:t>C、加入的碳酸钠先与盐酸反应，把盐酸消耗完了，才开始与氯化钙反应，进行分析判断。</w:t>
      </w:r>
      <w:r>
        <w:br/>
      </w:r>
      <w:r>
        <w:t>D、向氢氧化钾和硝酸钡的混合溶液中，逐滴滴加稀硫酸，稀硫酸能与硝酸钡溶液反应生成硫酸钡沉淀和硝酸，进行分析判断。</w:t>
      </w:r>
      <w:r>
        <w:br/>
      </w:r>
      <w:r>
        <w:t>本题是一道图象坐标与化学知识相结合的综合题，解题的关键是结合所涉及的化学知识，正确分析各变化的过程，注意分析坐标轴表示的意义、曲线的起点、折点及变化趋势，进而确定正确的图象。</w:t>
      </w:r>
    </w:p>
    <w:p>
      <w:pPr>
        <w:pStyle w:val="BodyText"/>
      </w:pPr>
      <w:r>
        <w:br/>
      </w:r>
    </w:p>
    <w:p>
      <w:pPr>
        <w:pStyle w:val="BodyText"/>
      </w:pPr>
      <w:r>
        <w:t>二、填空题（本大题共 4 小题，共 16 分）</w:t>
      </w:r>
    </w:p>
    <w:p>
      <w:pPr>
        <w:pStyle w:val="BodyText"/>
      </w:pPr>
      <w:r>
        <w:t>15、 如图所示，是相关元素的原子结构示意图和元素周期表的信息。请回答：</w:t>
      </w:r>
      <w:r>
        <w:br/>
      </w:r>
      <w:r>
        <w:drawing>
          <wp:inline distT="0" distB="0" distL="114300" distR="114300">
            <wp:extent cx="5149215" cy="894715"/>
            <wp:effectExtent l="0" t="0" r="0" b="0"/>
            <wp:docPr id="15169868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442590" name="Picture"/>
                    <pic:cNvPicPr>
                      <a:picLocks noChangeAspect="1" noChangeArrowheads="1"/>
                    </pic:cNvPicPr>
                  </pic:nvPicPr>
                  <pic:blipFill>
                    <a:blip xmlns:r="http://schemas.openxmlformats.org/officeDocument/2006/relationships" r:embed="rId20"/>
                    <a:stretch>
                      <a:fillRect/>
                    </a:stretch>
                  </pic:blipFill>
                  <pic:spPr>
                    <a:xfrm>
                      <a:off x="0" y="0"/>
                      <a:ext cx="5149515" cy="895149"/>
                    </a:xfrm>
                    <a:prstGeom prst="rect">
                      <a:avLst/>
                    </a:prstGeom>
                    <a:noFill/>
                    <a:ln w="9525">
                      <a:noFill/>
                    </a:ln>
                  </pic:spPr>
                </pic:pic>
              </a:graphicData>
            </a:graphic>
          </wp:inline>
        </w:drawing>
      </w:r>
      <w:r>
        <w:br/>
      </w:r>
      <w:r>
        <w:t>（1）G图是元素周期表中的钴元素，由图可知钴原子的核内有______ 个质子。</w:t>
      </w:r>
      <w:r>
        <w:br/>
      </w:r>
      <w:r>
        <w:t>（2）A元素和F元素构成的化合物是由______ （选填“分子”“离子”或“原子”） 构成。</w:t>
      </w:r>
      <w:r>
        <w:br/>
      </w:r>
      <w:r>
        <w:t>（3）上述元素中，属于同种元素的组合是______（选填字母）。</w:t>
      </w:r>
      <w:r>
        <w:br/>
      </w:r>
      <w:r>
        <w:t>（4）上述元素中，化学性质相似的元素组合是______（选填字母）。</w:t>
      </w:r>
    </w:p>
    <w:p>
      <w:pPr>
        <w:pStyle w:val="BodyText"/>
      </w:pPr>
      <w:r>
        <w:t>【 答 案 】</w:t>
      </w:r>
    </w:p>
    <w:p>
      <w:pPr>
        <w:pStyle w:val="BodyText"/>
      </w:pPr>
      <w:r>
        <w:t>27   离子   B、E   C、F  </w:t>
      </w:r>
    </w:p>
    <w:p>
      <w:pPr>
        <w:pStyle w:val="BodyText"/>
      </w:pPr>
      <w:r>
        <w:t>【 解析 】</w:t>
      </w:r>
    </w:p>
    <w:p>
      <w:pPr>
        <w:pStyle w:val="BodyText"/>
      </w:pPr>
      <w:r>
        <w:t>解：</w:t>
      </w:r>
      <w:r>
        <w:br/>
      </w:r>
      <w:r>
        <w:t>（1）根据元素周期表中的一格可知，左上角的数字为27，表示原子序数为27；根据原子中原子序数=核电荷数=质子数=核外电子数，则该元素的原子核内质子数和核外电子数为27；</w:t>
      </w:r>
      <w:r>
        <w:br/>
      </w:r>
      <w:r>
        <w:t>（2）A元素和F元素构成的化合物是氯化钠，氯化钠由离子构成。</w:t>
      </w:r>
      <w:r>
        <w:br/>
      </w:r>
      <w:r>
        <w:t>（3）质子数决定元素的种类，上述元素中，属于同种元素的组合是B、E；</w:t>
      </w:r>
      <w:r>
        <w:br/>
      </w:r>
      <w:r>
        <w:t>（4）最外层电子数决定元素的化学性质，上述元素中，化学性质相似的元素组合是C、F；</w:t>
      </w:r>
      <w:r>
        <w:br/>
      </w:r>
      <w:r>
        <w:t>答案：</w:t>
      </w:r>
      <w:r>
        <w:br/>
      </w:r>
      <w:r>
        <w:t>（1）27；</w:t>
      </w:r>
      <w:r>
        <w:br/>
      </w:r>
      <w:r>
        <w:t>（2）离子；</w:t>
      </w:r>
      <w:r>
        <w:br/>
      </w:r>
      <w:r>
        <w:t>（3）B、E；</w:t>
      </w:r>
      <w:r>
        <w:br/>
      </w:r>
      <w:r>
        <w:t> （4）C、F；</w:t>
      </w:r>
      <w:r>
        <w:br/>
      </w:r>
      <w:r>
        <w:t>（1）根据图中元素周期表可以获得的信息：左上角的数字表示原子序数；字母表示该元素的元素符号；中间的汉字表示元素名称；汉字下面的数字表示相对原子质量，进行分析判断即可。</w:t>
      </w:r>
      <w:r>
        <w:br/>
      </w:r>
      <w:r>
        <w:t>（2）根据物质的构成解答；</w:t>
      </w:r>
      <w:r>
        <w:br/>
      </w:r>
      <w:r>
        <w:t>（3）根据质子数决定元素的种类解答；</w:t>
      </w:r>
      <w:r>
        <w:br/>
      </w:r>
      <w:r>
        <w:t>（4）根据最外层电子数决定元素的化学性质解答；</w:t>
      </w:r>
      <w:r>
        <w:br/>
      </w:r>
      <w:r>
        <w:t>本题难度不大，考查学生灵活运用元素周期表中元素的信息（原子序数、元素符号、元素名称、相对原子质量）进行分析解题的能力。</w:t>
      </w:r>
    </w:p>
    <w:p>
      <w:pPr>
        <w:pStyle w:val="BodyText"/>
      </w:pPr>
      <w:r>
        <w:br/>
      </w:r>
      <w:r>
        <w:t>16、如图为某反应的微观示意图，其中“〇”代表氧原子，“●”代表碳原子。请回答：反应前后的物质中属于单质的化学式是______；该反应的化学方程式为______，属于______（填基本反应类型）。</w:t>
      </w:r>
      <w:r>
        <w:br/>
      </w:r>
      <w:r>
        <w:drawing>
          <wp:inline distT="0" distB="0" distL="114300" distR="114300">
            <wp:extent cx="2165350" cy="894715"/>
            <wp:effectExtent l="0" t="0" r="0" b="0"/>
            <wp:docPr id="14336322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533095" name="Picture"/>
                    <pic:cNvPicPr>
                      <a:picLocks noChangeAspect="1" noChangeArrowheads="1"/>
                    </pic:cNvPicPr>
                  </pic:nvPicPr>
                  <pic:blipFill>
                    <a:blip xmlns:r="http://schemas.openxmlformats.org/officeDocument/2006/relationships" r:embed="rId21"/>
                    <a:stretch>
                      <a:fillRect/>
                    </a:stretch>
                  </pic:blipFill>
                  <pic:spPr>
                    <a:xfrm>
                      <a:off x="0" y="0"/>
                      <a:ext cx="2165684" cy="895149"/>
                    </a:xfrm>
                    <a:prstGeom prst="rect">
                      <a:avLst/>
                    </a:prstGeom>
                    <a:noFill/>
                    <a:ln w="9525">
                      <a:noFill/>
                    </a:ln>
                  </pic:spPr>
                </pic:pic>
              </a:graphicData>
            </a:graphic>
          </wp:inline>
        </w:drawing>
      </w:r>
    </w:p>
    <w:p>
      <w:pPr>
        <w:pStyle w:val="BodyText"/>
      </w:pPr>
      <w:r>
        <w:t>【 答 案 】</w:t>
      </w:r>
    </w:p>
    <w:p>
      <w:pPr>
        <w:pStyle w:val="BodyText"/>
      </w:pPr>
      <w:r>
        <w:t>O</w:t>
      </w:r>
      <w:r>
        <w:rPr>
          <w:vertAlign w:val="subscript"/>
        </w:rPr>
        <w:t>2</w:t>
      </w:r>
      <w:r>
        <w:t xml:space="preserve">   </w:t>
      </w:r>
      <w:r>
        <w:drawing>
          <wp:inline distT="0" distB="0" distL="114300" distR="114300">
            <wp:extent cx="1689100" cy="304800"/>
            <wp:effectExtent l="0" t="0" r="0" b="0"/>
            <wp:docPr id="14874102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13261" name="Picture"/>
                    <pic:cNvPicPr>
                      <a:picLocks noChangeAspect="1" noChangeArrowheads="1"/>
                    </pic:cNvPicPr>
                  </pic:nvPicPr>
                  <pic:blipFill>
                    <a:blip xmlns:r="http://schemas.openxmlformats.org/officeDocument/2006/relationships" r:embed="rId22"/>
                    <a:stretch>
                      <a:fillRect/>
                    </a:stretch>
                  </pic:blipFill>
                  <pic:spPr>
                    <a:xfrm>
                      <a:off x="0" y="0"/>
                      <a:ext cx="1689100" cy="304800"/>
                    </a:xfrm>
                    <a:prstGeom prst="rect">
                      <a:avLst/>
                    </a:prstGeom>
                    <a:noFill/>
                    <a:ln w="9525">
                      <a:noFill/>
                    </a:ln>
                  </pic:spPr>
                </pic:pic>
              </a:graphicData>
            </a:graphic>
          </wp:inline>
        </w:drawing>
      </w:r>
      <w:r>
        <w:t xml:space="preserve">   化合反应  </w:t>
      </w:r>
    </w:p>
    <w:p>
      <w:pPr>
        <w:pStyle w:val="BodyText"/>
      </w:pPr>
      <w:r>
        <w:t>【 解析 】</w:t>
      </w:r>
    </w:p>
    <w:p>
      <w:pPr>
        <w:pStyle w:val="BodyText"/>
      </w:pPr>
      <w:r>
        <w:t>解：由物质的微观构成可知，属于单质的物质是氧气，化学式是：O</w:t>
      </w:r>
      <w:r>
        <w:rPr>
          <w:vertAlign w:val="subscript"/>
        </w:rPr>
        <w:t>2</w:t>
      </w:r>
      <w:r>
        <w:t>；上述反应是一氧化碳燃烧生成二氧化碳，反应的化学方程式为：</w:t>
      </w:r>
      <w:r>
        <w:drawing>
          <wp:inline distT="0" distB="0" distL="114300" distR="114300">
            <wp:extent cx="1689100" cy="304800"/>
            <wp:effectExtent l="0" t="0" r="0" b="0"/>
            <wp:docPr id="9531463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835584" name="Picture"/>
                    <pic:cNvPicPr>
                      <a:picLocks noChangeAspect="1" noChangeArrowheads="1"/>
                    </pic:cNvPicPr>
                  </pic:nvPicPr>
                  <pic:blipFill>
                    <a:blip xmlns:r="http://schemas.openxmlformats.org/officeDocument/2006/relationships" r:embed="rId23"/>
                    <a:stretch>
                      <a:fillRect/>
                    </a:stretch>
                  </pic:blipFill>
                  <pic:spPr>
                    <a:xfrm>
                      <a:off x="0" y="0"/>
                      <a:ext cx="1689100" cy="304800"/>
                    </a:xfrm>
                    <a:prstGeom prst="rect">
                      <a:avLst/>
                    </a:prstGeom>
                    <a:noFill/>
                    <a:ln w="9525">
                      <a:noFill/>
                    </a:ln>
                  </pic:spPr>
                </pic:pic>
              </a:graphicData>
            </a:graphic>
          </wp:inline>
        </w:drawing>
      </w:r>
      <w:r>
        <w:t>；该反应由两种物质生成了一种物质，基本反应类型为化合反应。</w:t>
      </w:r>
      <w:r>
        <w:br/>
      </w:r>
      <w:r>
        <w:t>故答为：O</w:t>
      </w:r>
      <w:r>
        <w:rPr>
          <w:vertAlign w:val="subscript"/>
        </w:rPr>
        <w:t>2</w:t>
      </w:r>
      <w:r>
        <w:t>；</w:t>
      </w:r>
      <w:r>
        <w:drawing>
          <wp:inline distT="0" distB="0" distL="114300" distR="114300">
            <wp:extent cx="1689100" cy="304800"/>
            <wp:effectExtent l="0" t="0" r="0" b="0"/>
            <wp:docPr id="1394612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839323" name="Picture"/>
                    <pic:cNvPicPr>
                      <a:picLocks noChangeAspect="1" noChangeArrowheads="1"/>
                    </pic:cNvPicPr>
                  </pic:nvPicPr>
                  <pic:blipFill>
                    <a:blip xmlns:r="http://schemas.openxmlformats.org/officeDocument/2006/relationships" r:embed="rId23"/>
                    <a:stretch>
                      <a:fillRect/>
                    </a:stretch>
                  </pic:blipFill>
                  <pic:spPr>
                    <a:xfrm>
                      <a:off x="0" y="0"/>
                      <a:ext cx="1689100" cy="304800"/>
                    </a:xfrm>
                    <a:prstGeom prst="rect">
                      <a:avLst/>
                    </a:prstGeom>
                    <a:noFill/>
                    <a:ln w="9525">
                      <a:noFill/>
                    </a:ln>
                  </pic:spPr>
                </pic:pic>
              </a:graphicData>
            </a:graphic>
          </wp:inline>
        </w:drawing>
      </w:r>
      <w:r>
        <w:t>；化合反应。</w:t>
      </w:r>
      <w:r>
        <w:br/>
      </w:r>
      <w:r>
        <w:t>根据物质的微观构成分析物质的类别；根据反应的微观示意图，分析反应物生成物写出反应的化学方程式；根据反应的特点分析反应的类型。</w:t>
      </w:r>
      <w:r>
        <w:br/>
      </w:r>
      <w:r>
        <w:t>本题主要考查了如何根据图中信息正确的分析、判断问题的能力，解决的前提是读懂反应前后物质结构的相关变化。</w:t>
      </w:r>
    </w:p>
    <w:p>
      <w:pPr>
        <w:pStyle w:val="BodyText"/>
      </w:pPr>
      <w:r>
        <w:br/>
      </w:r>
      <w:r>
        <w:t>17、 2017年3月5日，国务院总理李克强作政府工作报告时称，要坚决打好蓝天保卫战。2017年二氧化硫、氮氧化物排放量要分别下降3%，重点地区细颗粒物（PM</w:t>
      </w:r>
      <w:r>
        <w:rPr>
          <w:vertAlign w:val="subscript"/>
        </w:rPr>
        <w:t>2.5</w:t>
      </w:r>
      <w:r>
        <w:t>）浓度要明显下降。要实现这个目标，车辆需要节能减排。减排的原理为向反应罐内喷入车用尿素溶液，在一定条件下，尿素[CO（NH</w:t>
      </w:r>
      <w:r>
        <w:rPr>
          <w:vertAlign w:val="subscript"/>
        </w:rPr>
        <w:t>2</w:t>
      </w:r>
      <w:r>
        <w:t>）</w:t>
      </w:r>
      <w:r>
        <w:rPr>
          <w:vertAlign w:val="subscript"/>
        </w:rPr>
        <w:t>2</w:t>
      </w:r>
      <w:r>
        <w:t>]先转化为NH</w:t>
      </w:r>
      <w:r>
        <w:rPr>
          <w:vertAlign w:val="subscript"/>
        </w:rPr>
        <w:t>3</w:t>
      </w:r>
      <w:r>
        <w:t>，NH</w:t>
      </w:r>
      <w:r>
        <w:rPr>
          <w:vertAlign w:val="subscript"/>
        </w:rPr>
        <w:t>3</w:t>
      </w:r>
      <w:r>
        <w:t>再与发动机排出的NO等气体在催化剂的作用下反应生成氮气和水。回答下列问题：</w:t>
      </w:r>
      <w:r>
        <w:br/>
      </w:r>
      <w:r>
        <w:t>（1）尿素属于______（选填“有机物”或“无机物”）。</w:t>
      </w:r>
      <w:r>
        <w:br/>
      </w:r>
      <w:r>
        <w:t>（2）以尿素为主要原料制成的某种塑料是热固性塑料，该塑料______（选填“能”或“不能”）用加热法修补。</w:t>
      </w:r>
      <w:r>
        <w:br/>
      </w:r>
      <w:r>
        <w:t>（3）NH</w:t>
      </w:r>
      <w:r>
        <w:rPr>
          <w:vertAlign w:val="subscript"/>
        </w:rPr>
        <w:t>3</w:t>
      </w:r>
      <w:r>
        <w:t>与NO在一定条件下反应的化学方程式为______。</w:t>
      </w:r>
    </w:p>
    <w:p>
      <w:pPr>
        <w:pStyle w:val="BodyText"/>
      </w:pPr>
      <w:r>
        <w:t>【 答 案 】</w:t>
      </w:r>
    </w:p>
    <w:p>
      <w:pPr>
        <w:pStyle w:val="BodyText"/>
      </w:pPr>
      <w:r>
        <w:t xml:space="preserve">有机物   不能   </w:t>
      </w:r>
      <w:r>
        <w:drawing>
          <wp:inline distT="0" distB="0" distL="114300" distR="114300">
            <wp:extent cx="2628900" cy="304800"/>
            <wp:effectExtent l="0" t="0" r="0" b="0"/>
            <wp:docPr id="76691464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451249" name="Picture"/>
                    <pic:cNvPicPr>
                      <a:picLocks noChangeAspect="1" noChangeArrowheads="1"/>
                    </pic:cNvPicPr>
                  </pic:nvPicPr>
                  <pic:blipFill>
                    <a:blip xmlns:r="http://schemas.openxmlformats.org/officeDocument/2006/relationships" r:embed="rId24"/>
                    <a:stretch>
                      <a:fillRect/>
                    </a:stretch>
                  </pic:blipFill>
                  <pic:spPr>
                    <a:xfrm>
                      <a:off x="0" y="0"/>
                      <a:ext cx="2628900" cy="304800"/>
                    </a:xfrm>
                    <a:prstGeom prst="rect">
                      <a:avLst/>
                    </a:prstGeom>
                    <a:noFill/>
                    <a:ln w="9525">
                      <a:noFill/>
                    </a:ln>
                  </pic:spPr>
                </pic:pic>
              </a:graphicData>
            </a:graphic>
          </wp:inline>
        </w:drawing>
      </w:r>
      <w:r>
        <w:t> </w:t>
      </w:r>
    </w:p>
    <w:p>
      <w:pPr>
        <w:pStyle w:val="BodyText"/>
      </w:pPr>
      <w:r>
        <w:t>【 解析 】</w:t>
      </w:r>
    </w:p>
    <w:p>
      <w:pPr>
        <w:pStyle w:val="BodyText"/>
      </w:pPr>
      <w:r>
        <w:t>解：（1）尿素是一种含碳元素的化合物，属于有机物；故填：有机物；</w:t>
      </w:r>
      <w:r>
        <w:br/>
      </w:r>
      <w:r>
        <w:t>（2）以尿素为主要原料制成的某种塑料是热固性塑料，受热也不熔化，所以该塑料不能用加热法修补。故填：不能；</w:t>
      </w:r>
      <w:r>
        <w:br/>
      </w:r>
      <w:r>
        <w:t>（3）NH</w:t>
      </w:r>
      <w:r>
        <w:rPr>
          <w:vertAlign w:val="subscript"/>
        </w:rPr>
        <w:t>3</w:t>
      </w:r>
      <w:r>
        <w:t>与NO在催化剂的作用下反应生成氮气和水；故填：</w:t>
      </w:r>
      <w:r>
        <w:drawing>
          <wp:inline distT="0" distB="0" distL="114300" distR="114300">
            <wp:extent cx="2628900" cy="304800"/>
            <wp:effectExtent l="0" t="0" r="0" b="0"/>
            <wp:docPr id="18560660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445526" name="Picture"/>
                    <pic:cNvPicPr>
                      <a:picLocks noChangeAspect="1" noChangeArrowheads="1"/>
                    </pic:cNvPicPr>
                  </pic:nvPicPr>
                  <pic:blipFill>
                    <a:blip xmlns:r="http://schemas.openxmlformats.org/officeDocument/2006/relationships" r:embed="rId24"/>
                    <a:stretch>
                      <a:fillRect/>
                    </a:stretch>
                  </pic:blipFill>
                  <pic:spPr>
                    <a:xfrm>
                      <a:off x="0" y="0"/>
                      <a:ext cx="2628900" cy="304800"/>
                    </a:xfrm>
                    <a:prstGeom prst="rect">
                      <a:avLst/>
                    </a:prstGeom>
                    <a:noFill/>
                    <a:ln w="9525">
                      <a:noFill/>
                    </a:ln>
                  </pic:spPr>
                </pic:pic>
              </a:graphicData>
            </a:graphic>
          </wp:inline>
        </w:drawing>
      </w:r>
      <w:r>
        <w:t>。</w:t>
      </w:r>
      <w:r>
        <w:br/>
      </w:r>
      <w:r>
        <w:t>（1）根据无机物与有机物的概念来分析；</w:t>
      </w:r>
      <w:r>
        <w:br/>
      </w:r>
      <w:r>
        <w:t>（2）根据塑料的性质来分析；</w:t>
      </w:r>
      <w:r>
        <w:br/>
      </w:r>
      <w:r>
        <w:t>（3）根据化学反应的原理以及化学方程式的写法来分析。</w:t>
      </w:r>
      <w:r>
        <w:br/>
      </w:r>
      <w:r>
        <w:t>有机高分子材料有些是由链状结构的高分子材料合成的，此种材料加热融化，冷却后变成固体，再加热后又可以融化，因而具有热塑性；有机高分子材料有些是由网状结构的高分子材料合成的，此种材料一经加工成型就不会受热融化，因而具有热固性。</w:t>
      </w:r>
    </w:p>
    <w:p>
      <w:pPr>
        <w:pStyle w:val="BodyText"/>
      </w:pPr>
      <w:r>
        <w:br/>
      </w:r>
      <w:r>
        <w:t>18、如图所示为①硝酸钾、②氯化钠、③硼酸（H</w:t>
      </w:r>
      <w:r>
        <w:rPr>
          <w:vertAlign w:val="subscript"/>
        </w:rPr>
        <w:t>3</w:t>
      </w:r>
      <w:r>
        <w:t>BO</w:t>
      </w:r>
      <w:r>
        <w:rPr>
          <w:vertAlign w:val="subscript"/>
        </w:rPr>
        <w:t>3</w:t>
      </w:r>
      <w:r>
        <w:t>）的溶解度曲线图。由图可知：</w:t>
      </w:r>
      <w:r>
        <w:br/>
      </w:r>
      <w:r>
        <w:t>（1）当温度为25℃时，硝酸钾、氯化钠和硼酸三种物质的溶解度大小关系为______ （选填序号）。</w:t>
      </w:r>
      <w:r>
        <w:br/>
      </w:r>
      <w:r>
        <w:t>（2）图中P点表示硝酸钾的______（选填“饱和”或“不饱和”）溶液。</w:t>
      </w:r>
      <w:r>
        <w:br/>
      </w:r>
      <w:r>
        <w:t>（3）从图中可得到的有关硼酸溶解度的信息有：硼酸的溶解度随着温度的升高逐渐增大、______（写一条）。</w:t>
      </w:r>
      <w:r>
        <w:br/>
      </w:r>
      <w:r>
        <w:t>（4）要想从混有氯化钠杂质的硝酸钾溶液中提纯硝酸钾，应采用______（选填“蒸发结晶”或“降温结晶”）。</w:t>
      </w:r>
      <w:r>
        <w:br/>
      </w:r>
      <w:r>
        <w:drawing>
          <wp:inline distT="0" distB="0" distL="114300" distR="114300">
            <wp:extent cx="1876425" cy="1751330"/>
            <wp:effectExtent l="0" t="0" r="0" b="0"/>
            <wp:docPr id="178886856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629872" name="Picture"/>
                    <pic:cNvPicPr>
                      <a:picLocks noChangeAspect="1" noChangeArrowheads="1"/>
                    </pic:cNvPicPr>
                  </pic:nvPicPr>
                  <pic:blipFill>
                    <a:blip xmlns:r="http://schemas.openxmlformats.org/officeDocument/2006/relationships" r:embed="rId25"/>
                    <a:stretch>
                      <a:fillRect/>
                    </a:stretch>
                  </pic:blipFill>
                  <pic:spPr>
                    <a:xfrm>
                      <a:off x="0" y="0"/>
                      <a:ext cx="1876926" cy="1751797"/>
                    </a:xfrm>
                    <a:prstGeom prst="rect">
                      <a:avLst/>
                    </a:prstGeom>
                    <a:noFill/>
                    <a:ln w="9525">
                      <a:noFill/>
                    </a:ln>
                  </pic:spPr>
                </pic:pic>
              </a:graphicData>
            </a:graphic>
          </wp:inline>
        </w:drawing>
      </w:r>
    </w:p>
    <w:p>
      <w:pPr>
        <w:pStyle w:val="BodyText"/>
      </w:pPr>
      <w:r>
        <w:t>【 答 案 】</w:t>
      </w:r>
    </w:p>
    <w:p>
      <w:pPr>
        <w:pStyle w:val="BodyText"/>
      </w:pPr>
      <w:r>
        <w:t>①=②＞③   不饱和   硼酸的溶解度受温度的影响比硝酸钾小   降温结晶  </w:t>
      </w:r>
    </w:p>
    <w:p>
      <w:pPr>
        <w:pStyle w:val="BodyText"/>
      </w:pPr>
      <w:r>
        <w:t>【 解析 】</w:t>
      </w:r>
    </w:p>
    <w:p>
      <w:pPr>
        <w:pStyle w:val="BodyText"/>
      </w:pPr>
      <w:r>
        <w:t>解：（1）通过分析溶解度曲线可知，当温度为25℃时，硝酸钾、氯化钠和硼酸三种物质的溶解度大小关系为①=②＞③；</w:t>
      </w:r>
      <w:r>
        <w:br/>
      </w:r>
      <w:r>
        <w:t>（2）图中P点在硝酸钾溶解度曲线的下方，所以表示硝酸钾的不饱和溶液；</w:t>
      </w:r>
      <w:r>
        <w:br/>
      </w:r>
      <w:r>
        <w:t>（3）从图中可得到的有关硼酸溶解度的信息有：硼酸的溶解度随着温度的升高逐渐增大、硼酸的溶解度受温度的影响比硝酸钾小；</w:t>
      </w:r>
      <w:r>
        <w:br/>
      </w:r>
      <w:r>
        <w:t>（4）硝酸钾的溶解度受温度变化影响较大，所以要想从混有氯化钠杂质的硝酸钾溶液中提纯硝酸钾，应采用降温结晶。</w:t>
      </w:r>
      <w:r>
        <w:br/>
      </w:r>
      <w:r>
        <w:t>故答案为：（1）①=②＞③；</w:t>
      </w:r>
      <w:r>
        <w:br/>
      </w:r>
      <w:r>
        <w:t>（2）不饱和；</w:t>
      </w:r>
      <w:r>
        <w:br/>
      </w:r>
      <w:r>
        <w:t>（3）硼酸的溶解度受温度的影响比硝酸钾小；</w:t>
      </w:r>
      <w:r>
        <w:br/>
      </w:r>
      <w:r>
        <w:t>（4）降温结晶。</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p>
    <w:p>
      <w:pPr>
        <w:pStyle w:val="BodyText"/>
      </w:pPr>
      <w:r>
        <w:t>三、探究题（本大题共 3 小题，共 25 分）</w:t>
      </w:r>
    </w:p>
    <w:p>
      <w:pPr>
        <w:pStyle w:val="BodyText"/>
      </w:pPr>
      <w:r>
        <w:t>19、某研究小组的同学为探究铝、铁、铜、锌的金属活动顺序，设计了如图所示的四个实验（其中金属均已用砂纸打磨，且形状、大小相同；所用稀盐酸的溶质质量分数、用量也相同）。</w:t>
      </w:r>
      <w:r>
        <w:br/>
      </w:r>
      <w:r>
        <w:drawing>
          <wp:inline distT="0" distB="0" distL="114300" distR="114300">
            <wp:extent cx="3512820" cy="1337310"/>
            <wp:effectExtent l="0" t="0" r="0" b="0"/>
            <wp:docPr id="14456061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650145" name="Picture"/>
                    <pic:cNvPicPr>
                      <a:picLocks noChangeAspect="1" noChangeArrowheads="1"/>
                    </pic:cNvPicPr>
                  </pic:nvPicPr>
                  <pic:blipFill>
                    <a:blip xmlns:r="http://schemas.openxmlformats.org/officeDocument/2006/relationships" r:embed="rId26"/>
                    <a:stretch>
                      <a:fillRect/>
                    </a:stretch>
                  </pic:blipFill>
                  <pic:spPr>
                    <a:xfrm>
                      <a:off x="0" y="0"/>
                      <a:ext cx="3513221" cy="1337911"/>
                    </a:xfrm>
                    <a:prstGeom prst="rect">
                      <a:avLst/>
                    </a:prstGeom>
                    <a:noFill/>
                    <a:ln w="9525">
                      <a:noFill/>
                    </a:ln>
                  </pic:spPr>
                </pic:pic>
              </a:graphicData>
            </a:graphic>
          </wp:inline>
        </w:drawing>
      </w:r>
      <w:r>
        <w:br/>
      </w:r>
      <w:r>
        <w:t>（1）通过观察，甲同学很快判断出锌、铁、铝活动性强弱。据你分析，甲同学依据的实验现象是______。过一会儿，他又发现D中铁片表面有红色固体附着，这说明______。</w:t>
      </w:r>
      <w:r>
        <w:br/>
      </w:r>
      <w:r>
        <w:t>（2）实验时选用Zn而不用Al、Fe制取氢气的原因是______。</w:t>
      </w:r>
      <w:r>
        <w:br/>
      </w:r>
      <w:r>
        <w:t>A试管中的实验现象为______。</w:t>
      </w:r>
      <w:r>
        <w:br/>
      </w:r>
      <w:r>
        <w:t>（3）铝比铁的活动性强，易氧化，但是为什么铝制品耐用而铁制品却容易锈蚀______。</w:t>
      </w:r>
    </w:p>
    <w:p>
      <w:pPr>
        <w:pStyle w:val="BodyText"/>
      </w:pPr>
      <w:r>
        <w:t>【 答 案 】</w:t>
      </w:r>
    </w:p>
    <w:p>
      <w:pPr>
        <w:pStyle w:val="BodyText"/>
      </w:pPr>
      <w:r>
        <w:t>在A、B、C中生成气体的速率不同   铁的金属活动性强于铜   锌和酸反应生成氢气速度适中   有气泡产生，铁片逐渐溶解，溶液由无色变为浅绿色   因为铝在常温下氧化生成致密的氧化物保护膜  </w:t>
      </w:r>
    </w:p>
    <w:p>
      <w:pPr>
        <w:pStyle w:val="BodyText"/>
      </w:pPr>
      <w:r>
        <w:t>【 解析 】</w:t>
      </w:r>
    </w:p>
    <w:p>
      <w:pPr>
        <w:pStyle w:val="BodyText"/>
      </w:pPr>
      <w:r>
        <w:t>解：（1）活泼金属与酸反应生成氢气，根据生成氢气的快慢可以看出反应的剧烈程度，即可确定金属的活泼性强弱；铁片放入硝酸铜溶液中，铁片表面有红色固体，说明铁把铜置换出来了，即铁的活泼性强于铜；故填：在A、B、C中生成气体的速率不同；铁的金属活动性强于铜；</w:t>
      </w:r>
      <w:r>
        <w:br/>
      </w:r>
      <w:r>
        <w:t>（2）铝与酸反应速度较快，铁与酸反应速度较慢，锌和酸反应生成氢气速度适中，易于收集；铁和稀盐酸反应生成氢气和浅绿色的氯化亚铁，所以反应现象为：故填：锌和酸反应生成氢气速度适中；有气泡产生，铁片逐渐溶解，溶液由无色变为浅绿色；</w:t>
      </w:r>
      <w:r>
        <w:br/>
      </w:r>
      <w:r>
        <w:t>（3）铝在常温下氧化生成氧化铝，氧化铝很致密，阻止里面的铝进一步被氧化，所以制品不易被腐蚀，故填：因为铝在常温下氧化生成致密的氧化物保护膜；</w:t>
      </w:r>
      <w:r>
        <w:br/>
      </w:r>
      <w:r>
        <w:t>（1）根据生成氢气的快慢可以看出反应的剧烈程度判断；根据前面的金属能把后面的金属从盐溶液里置换出来进行解答；</w:t>
      </w:r>
      <w:r>
        <w:br/>
      </w:r>
      <w:r>
        <w:t>（2）根据三种金属与酸反应的剧烈程度及铁与酸反应的现象分析；</w:t>
      </w:r>
      <w:r>
        <w:br/>
      </w:r>
      <w:r>
        <w:t>（3）根据铝在常温下氧化生成氧化铝，氧化铝很致密，阻止里面的铝进一步被氧化进行解答；</w:t>
      </w:r>
      <w:r>
        <w:br/>
      </w:r>
      <w:r>
        <w:t>金属活动性顺序的应用主要表现在两个方面：一是只有排在氢前面的金属才能与酸反应，生成氢气和盐（位置越靠前，反应越剧烈），二是金属与盐溶液的反应时，只有排在前面的金属才能将排在它后面的金属从它的盐溶液中置换出来。</w:t>
      </w:r>
    </w:p>
    <w:p>
      <w:pPr>
        <w:pStyle w:val="BodyText"/>
      </w:pPr>
      <w:r>
        <w:br/>
      </w:r>
      <w:r>
        <w:t>20、 请根据如图回答相关问题：</w:t>
      </w:r>
      <w:r>
        <w:br/>
      </w:r>
      <w:r>
        <w:drawing>
          <wp:inline distT="0" distB="0" distL="114300" distR="114300">
            <wp:extent cx="4494530" cy="1164590"/>
            <wp:effectExtent l="0" t="0" r="0" b="0"/>
            <wp:docPr id="7089171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852421" name="Picture"/>
                    <pic:cNvPicPr>
                      <a:picLocks noChangeAspect="1" noChangeArrowheads="1"/>
                    </pic:cNvPicPr>
                  </pic:nvPicPr>
                  <pic:blipFill>
                    <a:blip xmlns:r="http://schemas.openxmlformats.org/officeDocument/2006/relationships" r:embed="rId27"/>
                    <a:stretch>
                      <a:fillRect/>
                    </a:stretch>
                  </pic:blipFill>
                  <pic:spPr>
                    <a:xfrm>
                      <a:off x="0" y="0"/>
                      <a:ext cx="4494997" cy="1164656"/>
                    </a:xfrm>
                    <a:prstGeom prst="rect">
                      <a:avLst/>
                    </a:prstGeom>
                    <a:noFill/>
                    <a:ln w="9525">
                      <a:noFill/>
                    </a:ln>
                  </pic:spPr>
                </pic:pic>
              </a:graphicData>
            </a:graphic>
          </wp:inline>
        </w:drawing>
      </w:r>
      <w:r>
        <w:br/>
      </w:r>
      <w:r>
        <w:t>（1）仪器①的名称是______。</w:t>
      </w:r>
      <w:r>
        <w:br/>
      </w:r>
      <w:r>
        <w:t>（2）若用高锰酸钾制取较为干燥的氧气，收集装置应选用E～H仪器中的______（选填字母），用高锰酸钾制取氧气的化学方程式为______，要在试管中装入高锰酸钾固体应如何操作：______。</w:t>
      </w:r>
      <w:r>
        <w:br/>
      </w:r>
      <w:r>
        <w:t>（3）若要在实验室制备平缓的氢气，发生装置可选用A～D仪器中的______ （选填字母）；若采用D装置制取氢气，则其突出优点是：______。若采用H装置进行收集，则氢气需要从______（选填“a”或“b”）管进。</w:t>
      </w:r>
      <w:r>
        <w:br/>
      </w:r>
      <w:r>
        <w:t>（4）实验室想用干燥、纯净的一氧化碳还原氧化铁并检验其产物。实验装置如图所示，其中A是实验室用草酸（H</w:t>
      </w:r>
      <w:r>
        <w:rPr>
          <w:vertAlign w:val="subscript"/>
        </w:rPr>
        <w:t>2</w:t>
      </w:r>
      <w:r>
        <w:t>C</w:t>
      </w:r>
      <w:r>
        <w:rPr>
          <w:vertAlign w:val="subscript"/>
        </w:rPr>
        <w:t>2</w:t>
      </w:r>
      <w:r>
        <w:t>O</w:t>
      </w:r>
      <w:r>
        <w:rPr>
          <w:vertAlign w:val="subscript"/>
        </w:rPr>
        <w:t>4</w:t>
      </w:r>
      <w:r>
        <w:t>）和浓硫酸加热制取一氧化碳的气体发生装置。反应的化学方程式为</w:t>
      </w:r>
      <w:r>
        <w:drawing>
          <wp:inline distT="0" distB="0" distL="114300" distR="114300">
            <wp:extent cx="2921000" cy="355600"/>
            <wp:effectExtent l="0" t="0" r="0" b="0"/>
            <wp:docPr id="41904930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266359" name="Picture"/>
                    <pic:cNvPicPr>
                      <a:picLocks noChangeAspect="1" noChangeArrowheads="1"/>
                    </pic:cNvPicPr>
                  </pic:nvPicPr>
                  <pic:blipFill>
                    <a:blip xmlns:r="http://schemas.openxmlformats.org/officeDocument/2006/relationships" r:embed="rId28"/>
                    <a:stretch>
                      <a:fillRect/>
                    </a:stretch>
                  </pic:blipFill>
                  <pic:spPr>
                    <a:xfrm>
                      <a:off x="0" y="0"/>
                      <a:ext cx="2921000" cy="355600"/>
                    </a:xfrm>
                    <a:prstGeom prst="rect">
                      <a:avLst/>
                    </a:prstGeom>
                    <a:noFill/>
                    <a:ln w="9525">
                      <a:noFill/>
                    </a:ln>
                  </pic:spPr>
                </pic:pic>
              </a:graphicData>
            </a:graphic>
          </wp:inline>
        </w:drawing>
      </w:r>
      <w:r>
        <w:t>．其中B、C、D的可供选择的试剂为浓硫酸、氢氧化钙溶液、氢氧化钠溶液，则B、C、D中对应的试剂顺序应为______ （写化学式）。C装置无明显现象，其作用是______。E装置中发生反应的化学方程式为______。</w:t>
      </w:r>
      <w:r>
        <w:br/>
      </w:r>
      <w:r>
        <w:drawing>
          <wp:inline distT="0" distB="0" distL="114300" distR="114300">
            <wp:extent cx="3984625" cy="1674495"/>
            <wp:effectExtent l="0" t="0" r="0" b="0"/>
            <wp:docPr id="19246192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891403" name="Picture"/>
                    <pic:cNvPicPr>
                      <a:picLocks noChangeAspect="1" noChangeArrowheads="1"/>
                    </pic:cNvPicPr>
                  </pic:nvPicPr>
                  <pic:blipFill>
                    <a:blip xmlns:r="http://schemas.openxmlformats.org/officeDocument/2006/relationships" r:embed="rId29"/>
                    <a:stretch>
                      <a:fillRect/>
                    </a:stretch>
                  </pic:blipFill>
                  <pic:spPr>
                    <a:xfrm>
                      <a:off x="0" y="0"/>
                      <a:ext cx="3984858" cy="1674795"/>
                    </a:xfrm>
                    <a:prstGeom prst="rect">
                      <a:avLst/>
                    </a:prstGeom>
                    <a:noFill/>
                    <a:ln w="9525">
                      <a:noFill/>
                    </a:ln>
                  </pic:spPr>
                </pic:pic>
              </a:graphicData>
            </a:graphic>
          </wp:inline>
        </w:drawing>
      </w:r>
    </w:p>
    <w:p>
      <w:pPr>
        <w:pStyle w:val="BodyText"/>
      </w:pPr>
      <w:r>
        <w:t>【 答 案 】</w:t>
      </w:r>
    </w:p>
    <w:p>
      <w:pPr>
        <w:pStyle w:val="BodyText"/>
      </w:pPr>
      <w:r>
        <w:t xml:space="preserve">分液漏斗   E   </w:t>
      </w:r>
      <w:r>
        <w:drawing>
          <wp:inline distT="0" distB="0" distL="114300" distR="114300">
            <wp:extent cx="3124200" cy="266700"/>
            <wp:effectExtent l="0" t="0" r="0" b="0"/>
            <wp:docPr id="17953738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189402" name="Picture"/>
                    <pic:cNvPicPr>
                      <a:picLocks noChangeAspect="1" noChangeArrowheads="1"/>
                    </pic:cNvPicPr>
                  </pic:nvPicPr>
                  <pic:blipFill>
                    <a:blip xmlns:r="http://schemas.openxmlformats.org/officeDocument/2006/relationships" r:embed="rId30"/>
                    <a:stretch>
                      <a:fillRect/>
                    </a:stretch>
                  </pic:blipFill>
                  <pic:spPr>
                    <a:xfrm>
                      <a:off x="0" y="0"/>
                      <a:ext cx="3124200" cy="266700"/>
                    </a:xfrm>
                    <a:prstGeom prst="rect">
                      <a:avLst/>
                    </a:prstGeom>
                    <a:noFill/>
                    <a:ln w="9525">
                      <a:noFill/>
                    </a:ln>
                  </pic:spPr>
                </pic:pic>
              </a:graphicData>
            </a:graphic>
          </wp:inline>
        </w:drawing>
      </w:r>
      <w:r>
        <w:t xml:space="preserve">   先将试管倾斜，再用药匙将药品伸入试管底部，直立试管   C   可控制反应的发生与停止   a   NaOH、Ca（OH）</w:t>
      </w:r>
      <w:r>
        <w:rPr>
          <w:vertAlign w:val="subscript"/>
        </w:rPr>
        <w:t>2</w:t>
      </w:r>
      <w:r>
        <w:t>、H</w:t>
      </w:r>
      <w:r>
        <w:rPr>
          <w:vertAlign w:val="subscript"/>
        </w:rPr>
        <w:t>2</w:t>
      </w:r>
      <w:r>
        <w:t>SO</w:t>
      </w:r>
      <w:r>
        <w:rPr>
          <w:vertAlign w:val="subscript"/>
        </w:rPr>
        <w:t>4</w:t>
      </w:r>
      <w:r>
        <w:t xml:space="preserve">   检查CO</w:t>
      </w:r>
      <w:r>
        <w:rPr>
          <w:vertAlign w:val="subscript"/>
        </w:rPr>
        <w:t>2</w:t>
      </w:r>
      <w:r>
        <w:t xml:space="preserve">是否除尽   </w:t>
      </w:r>
      <w:r>
        <w:drawing>
          <wp:inline distT="0" distB="0" distL="114300" distR="114300">
            <wp:extent cx="2489200" cy="304800"/>
            <wp:effectExtent l="0" t="0" r="0" b="0"/>
            <wp:docPr id="18963606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359079" name="Picture"/>
                    <pic:cNvPicPr>
                      <a:picLocks noChangeAspect="1" noChangeArrowheads="1"/>
                    </pic:cNvPicPr>
                  </pic:nvPicPr>
                  <pic:blipFill>
                    <a:blip xmlns:r="http://schemas.openxmlformats.org/officeDocument/2006/relationships" r:embed="rId31"/>
                    <a:stretch>
                      <a:fillRect/>
                    </a:stretch>
                  </pic:blipFill>
                  <pic:spPr>
                    <a:xfrm>
                      <a:off x="0" y="0"/>
                      <a:ext cx="2489200" cy="304800"/>
                    </a:xfrm>
                    <a:prstGeom prst="rect">
                      <a:avLst/>
                    </a:prstGeom>
                    <a:noFill/>
                    <a:ln w="9525">
                      <a:noFill/>
                    </a:ln>
                  </pic:spPr>
                </pic:pic>
              </a:graphicData>
            </a:graphic>
          </wp:inline>
        </w:drawing>
      </w:r>
      <w:r>
        <w:t xml:space="preserve">  </w:t>
      </w:r>
    </w:p>
    <w:p>
      <w:pPr>
        <w:pStyle w:val="BodyText"/>
      </w:pPr>
      <w:r>
        <w:t>【 解析 】</w:t>
      </w:r>
    </w:p>
    <w:p>
      <w:pPr>
        <w:pStyle w:val="BodyText"/>
      </w:pPr>
      <w:r>
        <w:t>解：（1）①是分液漏斗；</w:t>
      </w:r>
      <w:r>
        <w:br/>
      </w:r>
      <w:r>
        <w:t>（2）若用高锰酸钾制取较为干燥的氧气，需要加热，发生装置可选装置A；氧气的密度比空气大，要制取干燥的氧气，可选用装置E作收集装置；高锰酸钾在加热的条件下生成锰酸钾、二氧化锰和氧气，化学方程式为：</w:t>
      </w:r>
      <w:r>
        <w:drawing>
          <wp:inline distT="0" distB="0" distL="114300" distR="114300">
            <wp:extent cx="3124200" cy="266700"/>
            <wp:effectExtent l="0" t="0" r="0" b="0"/>
            <wp:docPr id="7369307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342710" name="Picture"/>
                    <pic:cNvPicPr>
                      <a:picLocks noChangeAspect="1" noChangeArrowheads="1"/>
                    </pic:cNvPicPr>
                  </pic:nvPicPr>
                  <pic:blipFill>
                    <a:blip xmlns:r="http://schemas.openxmlformats.org/officeDocument/2006/relationships" r:embed="rId32"/>
                    <a:stretch>
                      <a:fillRect/>
                    </a:stretch>
                  </pic:blipFill>
                  <pic:spPr>
                    <a:xfrm>
                      <a:off x="0" y="0"/>
                      <a:ext cx="3124200" cy="266700"/>
                    </a:xfrm>
                    <a:prstGeom prst="rect">
                      <a:avLst/>
                    </a:prstGeom>
                    <a:noFill/>
                    <a:ln w="9525">
                      <a:noFill/>
                    </a:ln>
                  </pic:spPr>
                </pic:pic>
              </a:graphicData>
            </a:graphic>
          </wp:inline>
        </w:drawing>
      </w:r>
      <w:r>
        <w:t>；要在试管中装入高锰酸钾固体应如何操作：先将试管倾斜，再用药匙将药品伸入试管底部，再直立试管；</w:t>
      </w:r>
      <w:r>
        <w:br/>
      </w:r>
      <w:r>
        <w:t>（3）装置C可以控制反应的速率，实验室常用稀硫酸和锌反应制取氢气不需要加热，适合选用装置C作发生装置；若采用D装置制取氢气，则其突出优点是：可控制反应的发生与停止；氢气难溶于水，可以用排水法收集，若采用H装置进行收集，则氢气要短进长出，气体需要从a端通入；</w:t>
      </w:r>
      <w:r>
        <w:br/>
      </w:r>
      <w:r>
        <w:t>（4）除去杂质的时候要先除去二氧化碳然后再除去水蒸气，故B、C、D中对应的试剂顺序应为氢氧化钠溶液、氢氧化钙溶液、浓硫酸；C装置无明显现象，其作用是：检验二氧化碳是否被除尽；氧化铁和一氧化碳在高温的条件下生成铁和二氧化碳，化学方程式为：</w:t>
      </w:r>
      <w:r>
        <w:drawing>
          <wp:inline distT="0" distB="0" distL="114300" distR="114300">
            <wp:extent cx="2489200" cy="304800"/>
            <wp:effectExtent l="0" t="0" r="0" b="0"/>
            <wp:docPr id="6889341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47699" name="Picture"/>
                    <pic:cNvPicPr>
                      <a:picLocks noChangeAspect="1" noChangeArrowheads="1"/>
                    </pic:cNvPicPr>
                  </pic:nvPicPr>
                  <pic:blipFill>
                    <a:blip xmlns:r="http://schemas.openxmlformats.org/officeDocument/2006/relationships" r:embed="rId33"/>
                    <a:stretch>
                      <a:fillRect/>
                    </a:stretch>
                  </pic:blipFill>
                  <pic:spPr>
                    <a:xfrm>
                      <a:off x="0" y="0"/>
                      <a:ext cx="2489200" cy="304800"/>
                    </a:xfrm>
                    <a:prstGeom prst="rect">
                      <a:avLst/>
                    </a:prstGeom>
                    <a:noFill/>
                    <a:ln w="9525">
                      <a:noFill/>
                    </a:ln>
                  </pic:spPr>
                </pic:pic>
              </a:graphicData>
            </a:graphic>
          </wp:inline>
        </w:drawing>
      </w:r>
      <w:r>
        <w:t>。</w:t>
      </w:r>
      <w:r>
        <w:br/>
      </w:r>
      <w:r>
        <w:t>故答案为：</w:t>
      </w:r>
      <w:r>
        <w:br/>
      </w:r>
      <w:r>
        <w:t>（1）分液漏斗；</w:t>
      </w:r>
      <w:r>
        <w:br/>
      </w:r>
      <w:r>
        <w:t> （2）E；</w:t>
      </w:r>
      <w:r>
        <w:drawing>
          <wp:inline distT="0" distB="0" distL="114300" distR="114300">
            <wp:extent cx="3124200" cy="266700"/>
            <wp:effectExtent l="0" t="0" r="0" b="0"/>
            <wp:docPr id="13603850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985193" name="Picture"/>
                    <pic:cNvPicPr>
                      <a:picLocks noChangeAspect="1" noChangeArrowheads="1"/>
                    </pic:cNvPicPr>
                  </pic:nvPicPr>
                  <pic:blipFill>
                    <a:blip xmlns:r="http://schemas.openxmlformats.org/officeDocument/2006/relationships" r:embed="rId32"/>
                    <a:stretch>
                      <a:fillRect/>
                    </a:stretch>
                  </pic:blipFill>
                  <pic:spPr>
                    <a:xfrm>
                      <a:off x="0" y="0"/>
                      <a:ext cx="3124200" cy="266700"/>
                    </a:xfrm>
                    <a:prstGeom prst="rect">
                      <a:avLst/>
                    </a:prstGeom>
                    <a:noFill/>
                    <a:ln w="9525">
                      <a:noFill/>
                    </a:ln>
                  </pic:spPr>
                </pic:pic>
              </a:graphicData>
            </a:graphic>
          </wp:inline>
        </w:drawing>
      </w:r>
      <w:r>
        <w:t>；先将试管倾斜，再用药匙将药品伸入试管底部，直立试管；</w:t>
      </w:r>
      <w:r>
        <w:br/>
      </w:r>
      <w:r>
        <w:t>（3）C；可控制反应的发生与停止；a；</w:t>
      </w:r>
      <w:r>
        <w:br/>
      </w:r>
      <w:r>
        <w:t>（4）NaOH、Ca（OH）</w:t>
      </w:r>
      <w:r>
        <w:rPr>
          <w:vertAlign w:val="subscript"/>
        </w:rPr>
        <w:t>2</w:t>
      </w:r>
      <w:r>
        <w:t>、H</w:t>
      </w:r>
      <w:r>
        <w:rPr>
          <w:vertAlign w:val="subscript"/>
        </w:rPr>
        <w:t>2</w:t>
      </w:r>
      <w:r>
        <w:t>SO</w:t>
      </w:r>
      <w:r>
        <w:rPr>
          <w:vertAlign w:val="subscript"/>
        </w:rPr>
        <w:t>4</w:t>
      </w:r>
      <w:r>
        <w:t>；检查CO</w:t>
      </w:r>
      <w:r>
        <w:rPr>
          <w:vertAlign w:val="subscript"/>
        </w:rPr>
        <w:t>2</w:t>
      </w:r>
      <w:r>
        <w:t>是否除尽；</w:t>
      </w:r>
      <w:r>
        <w:drawing>
          <wp:inline distT="0" distB="0" distL="114300" distR="114300">
            <wp:extent cx="2489200" cy="304800"/>
            <wp:effectExtent l="0" t="0" r="0" b="0"/>
            <wp:docPr id="33907369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060988" name="Picture"/>
                    <pic:cNvPicPr>
                      <a:picLocks noChangeAspect="1" noChangeArrowheads="1"/>
                    </pic:cNvPicPr>
                  </pic:nvPicPr>
                  <pic:blipFill>
                    <a:blip xmlns:r="http://schemas.openxmlformats.org/officeDocument/2006/relationships" r:embed="rId33"/>
                    <a:stretch>
                      <a:fillRect/>
                    </a:stretch>
                  </pic:blipFill>
                  <pic:spPr>
                    <a:xfrm>
                      <a:off x="0" y="0"/>
                      <a:ext cx="2489200" cy="304800"/>
                    </a:xfrm>
                    <a:prstGeom prst="rect">
                      <a:avLst/>
                    </a:prstGeom>
                    <a:noFill/>
                    <a:ln w="9525">
                      <a:noFill/>
                    </a:ln>
                  </pic:spPr>
                </pic:pic>
              </a:graphicData>
            </a:graphic>
          </wp:inline>
        </w:drawing>
      </w:r>
      <w:r>
        <w:rPr>
          <w:vertAlign w:val="subscript"/>
        </w:rPr>
        <w:t> </w:t>
      </w:r>
      <w:r>
        <w:t>。</w:t>
      </w:r>
      <w:r>
        <w:br/>
      </w:r>
      <w:r>
        <w:t>（1）根据实验室常用仪器的名称和用途进行分析；</w:t>
      </w:r>
      <w:r>
        <w:br/>
      </w:r>
      <w:r>
        <w:t>（2）根据反应物的状态、反应发生需要的条件、气体的密度和水溶性选择装置；根据反应物、生成物和反应条件书写化学方程式；根据固体药品装入试管的操作方法进行分析；</w:t>
      </w:r>
      <w:r>
        <w:br/>
      </w:r>
      <w:r>
        <w:t>（3）根据实验室制取氢气的反应原理和特殊要求选择合适的发生装置；根据装置D的特点进行分析；根据氢气的水溶性和装置的特点进行分析；</w:t>
      </w:r>
      <w:r>
        <w:br/>
      </w:r>
      <w:r>
        <w:t>（4）根据先除去二氧化碳再除去水的顺序进行分析；根据二氧化碳和澄清石灰水反应生成白色沉淀碳酸钙进行分析；根据反应物、生成物和反应条件书写化学方程式。</w:t>
      </w:r>
      <w:r>
        <w:br/>
      </w:r>
      <w:r>
        <w:t>本题主要考查仪器的用途、化学方程式的书写，实验装置的选择，选择发生装置时，要考虑反应物的状态、反应条件等因素；选择收集装置时，要考虑气体的水溶性、能否和水发生化学反应、密度、能否和空气中的物质发生化学反应等因素</w:t>
      </w:r>
    </w:p>
    <w:p>
      <w:pPr>
        <w:pStyle w:val="BodyText"/>
      </w:pPr>
      <w:r>
        <w:br/>
      </w:r>
      <w:r>
        <w:t>21、小明在做“铁在纯氧中燃烧”实验时，发现产物是一种不溶于水的黑色固体B，小明想进一步测定该固体的成分。</w:t>
      </w:r>
      <w:r>
        <w:br/>
      </w:r>
      <w:r>
        <w:t>（1）铁在纯氧中燃烧实验时，除发现产生黑色固体时还观察到的现象是______。</w:t>
      </w:r>
      <w:r>
        <w:br/>
      </w:r>
      <w:r>
        <w:t>（2）对黑色固体B的探究：</w:t>
      </w:r>
      <w:r>
        <w:br/>
      </w:r>
      <w:r>
        <w:t>【查阅资料】①氧化亚铁和四氧化三铁都是黑色固体；</w:t>
      </w:r>
      <w:r>
        <w:br/>
      </w:r>
      <w:r>
        <w:t>②它们都可以和稀盐酸或稀硫酸反应，其中四氧化三铁与硫酸反应的化学方程式为Fe</w:t>
      </w:r>
      <w:r>
        <w:rPr>
          <w:vertAlign w:val="subscript"/>
        </w:rPr>
        <w:t>3</w:t>
      </w:r>
      <w:r>
        <w:t>O</w:t>
      </w:r>
      <w:r>
        <w:rPr>
          <w:vertAlign w:val="subscript"/>
        </w:rPr>
        <w:t>4</w:t>
      </w:r>
      <w:r>
        <w:t>+4H</w:t>
      </w:r>
      <w:r>
        <w:rPr>
          <w:vertAlign w:val="subscript"/>
        </w:rPr>
        <w:t>2</w:t>
      </w:r>
      <w:r>
        <w:t>SO</w:t>
      </w:r>
      <w:r>
        <w:rPr>
          <w:vertAlign w:val="subscript"/>
        </w:rPr>
        <w:t>4</w:t>
      </w:r>
      <w:r>
        <w:t>═Fe</w:t>
      </w:r>
      <w:r>
        <w:rPr>
          <w:vertAlign w:val="subscript"/>
        </w:rPr>
        <w:t>2</w:t>
      </w:r>
      <w:r>
        <w:t>（SO</w:t>
      </w:r>
      <w:r>
        <w:rPr>
          <w:vertAlign w:val="subscript"/>
        </w:rPr>
        <w:t>4</w:t>
      </w:r>
      <w:r>
        <w:t>）</w:t>
      </w:r>
      <w:r>
        <w:rPr>
          <w:vertAlign w:val="subscript"/>
        </w:rPr>
        <w:t>3</w:t>
      </w:r>
      <w:r>
        <w:t>+FeSO</w:t>
      </w:r>
      <w:r>
        <w:rPr>
          <w:vertAlign w:val="subscript"/>
        </w:rPr>
        <w:t>4</w:t>
      </w:r>
      <w:r>
        <w:t>+4H</w:t>
      </w:r>
      <w:r>
        <w:rPr>
          <w:vertAlign w:val="subscript"/>
        </w:rPr>
        <w:t>2</w:t>
      </w:r>
      <w:r>
        <w:t>O；</w:t>
      </w:r>
      <w:r>
        <w:br/>
      </w:r>
      <w:r>
        <w:t>③KSCN溶液遇铁离子显血红色。</w:t>
      </w:r>
      <w:r>
        <w:br/>
      </w:r>
      <w:r>
        <w:t>【作出猜想】（a）黑色固体是______；（b）黑色固体是Fe</w:t>
      </w:r>
      <w:r>
        <w:rPr>
          <w:vertAlign w:val="subscript"/>
        </w:rPr>
        <w:t>3</w:t>
      </w:r>
      <w:r>
        <w:t>O</w:t>
      </w:r>
      <w:r>
        <w:rPr>
          <w:vertAlign w:val="subscript"/>
        </w:rPr>
        <w:t>4</w:t>
      </w:r>
      <w:r>
        <w:t>；</w:t>
      </w:r>
      <w:r>
        <w:br/>
      </w:r>
      <w:r>
        <w:t>（c）黑色固体是FeO和Fe</w:t>
      </w:r>
      <w:r>
        <w:rPr>
          <w:vertAlign w:val="subscript"/>
        </w:rPr>
        <w:t>3</w:t>
      </w:r>
      <w:r>
        <w:t>O</w:t>
      </w:r>
      <w:r>
        <w:rPr>
          <w:vertAlign w:val="subscript"/>
        </w:rPr>
        <w:t>4</w:t>
      </w:r>
      <w:r>
        <w:t>的混合物。</w:t>
      </w:r>
      <w:r>
        <w:br/>
      </w:r>
      <w:r>
        <w:t>【实验分析】向黑色固体中加过量稀硫酸的实验过程中：</w:t>
      </w:r>
      <w:r>
        <w:br/>
      </w:r>
      <w:r>
        <w:t>①小明认为，如果猜想（a）成立，则反应后溶液中的溶质为______；</w:t>
      </w:r>
      <w:r>
        <w:br/>
      </w:r>
      <w:r>
        <w:t>②小亮认为，如果猜想（b）成立，则反应后溶液中的溶质为______；</w:t>
      </w:r>
      <w:r>
        <w:br/>
      </w:r>
      <w:r>
        <w:t>【实验方案】</w:t>
      </w:r>
      <w:r>
        <w:br/>
      </w:r>
      <w:r>
        <w:t>方案一：取上述固体于烧杯中加入适量的稀硫酸，过滤向滤液滴加KSCN溶液，若观察到现象为______，则猜想（a）不成立。</w:t>
      </w:r>
      <w:r>
        <w:br/>
      </w:r>
      <w:r>
        <w:t>方案二：如图所示向该黑色固体通入足量的氢气充分反应。通过称量反应前、反应后固体质量，再通过简单计算来确定固体的成分。</w:t>
      </w:r>
      <w:r>
        <w:br/>
      </w:r>
      <w:r>
        <w:t>①在进行方案二时，小明称得的数据如下：</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157"/>
        <w:gridCol w:w="4709"/>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center"/>
            </w:pPr>
            <w:r>
              <w:t>反应前</w:t>
            </w:r>
          </w:p>
        </w:tc>
        <w:tc>
          <w:tcPr/>
          <w:p>
            <w:pPr>
              <w:pStyle w:val="Compact"/>
              <w:jc w:val="center"/>
            </w:pPr>
            <w:r>
              <w:t>反应后</w:t>
            </w:r>
          </w:p>
        </w:tc>
      </w:tr>
      <w:tr>
        <w:tblPrEx>
          <w:tblW w:w="0" w:type="pct"/>
          <w:tblInd w:w="0" w:type="dxa"/>
          <w:tblCellMar>
            <w:top w:w="0" w:type="dxa"/>
            <w:left w:w="108" w:type="dxa"/>
            <w:bottom w:w="0" w:type="dxa"/>
            <w:right w:w="108" w:type="dxa"/>
          </w:tblCellMar>
        </w:tblPrEx>
        <w:tc>
          <w:tcPr/>
          <w:p>
            <w:pPr>
              <w:pStyle w:val="Compact"/>
              <w:jc w:val="center"/>
            </w:pPr>
            <w:r>
              <w:t>玻璃管的质量92.5 g，固体质量为A g</w:t>
            </w:r>
          </w:p>
        </w:tc>
        <w:tc>
          <w:tcPr/>
          <w:p>
            <w:pPr>
              <w:pStyle w:val="Compact"/>
              <w:jc w:val="center"/>
            </w:pPr>
            <w:r>
              <w:t>玻璃管和固体物质的总质量为（92.5+B）g</w:t>
            </w:r>
          </w:p>
        </w:tc>
      </w:tr>
    </w:tbl>
    <w:p>
      <w:pPr>
        <w:pStyle w:val="BodyText"/>
      </w:pPr>
      <w:r>
        <w:t>②有同学认为用图示装置，加热前先通一会气体X再通入氢气，停止加热后再通一会氢气，这样可使实验测得的数据更加准确。你认为在O</w:t>
      </w:r>
      <w:r>
        <w:rPr>
          <w:vertAlign w:val="subscript"/>
        </w:rPr>
        <w:t>2</w:t>
      </w:r>
      <w:r>
        <w:t>、N</w:t>
      </w:r>
      <w:r>
        <w:rPr>
          <w:vertAlign w:val="subscript"/>
        </w:rPr>
        <w:t>2</w:t>
      </w:r>
      <w:r>
        <w:t>和Ne三种气体中，最没有可能通入的气体是______。</w:t>
      </w:r>
      <w:r>
        <w:br/>
      </w:r>
      <w:r>
        <w:t>③当A：B=______时，猜想（b）成立。请写出该方案实验中有关化学方程式：______。</w:t>
      </w:r>
      <w:r>
        <w:br/>
      </w:r>
      <w:r>
        <w:drawing>
          <wp:inline distT="0" distB="0" distL="114300" distR="114300">
            <wp:extent cx="1760855" cy="509905"/>
            <wp:effectExtent l="0" t="0" r="0" b="0"/>
            <wp:docPr id="7692893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67795" name="Picture"/>
                    <pic:cNvPicPr>
                      <a:picLocks noChangeAspect="1" noChangeArrowheads="1"/>
                    </pic:cNvPicPr>
                  </pic:nvPicPr>
                  <pic:blipFill>
                    <a:blip xmlns:r="http://schemas.openxmlformats.org/officeDocument/2006/relationships" r:embed="rId34"/>
                    <a:stretch>
                      <a:fillRect/>
                    </a:stretch>
                  </pic:blipFill>
                  <pic:spPr>
                    <a:xfrm>
                      <a:off x="0" y="0"/>
                      <a:ext cx="1761423" cy="510138"/>
                    </a:xfrm>
                    <a:prstGeom prst="rect">
                      <a:avLst/>
                    </a:prstGeom>
                    <a:noFill/>
                    <a:ln w="9525">
                      <a:noFill/>
                    </a:ln>
                  </pic:spPr>
                </pic:pic>
              </a:graphicData>
            </a:graphic>
          </wp:inline>
        </w:drawing>
      </w:r>
    </w:p>
    <w:p>
      <w:pPr>
        <w:pStyle w:val="BodyText"/>
      </w:pPr>
      <w:r>
        <w:t>【 答 案 】</w:t>
      </w:r>
    </w:p>
    <w:p>
      <w:pPr>
        <w:pStyle w:val="BodyText"/>
      </w:pPr>
      <w:r>
        <w:t>火星四射   FeO   FeSO</w:t>
      </w:r>
      <w:r>
        <w:rPr>
          <w:vertAlign w:val="subscript"/>
        </w:rPr>
        <w:t>4</w:t>
      </w:r>
      <w:r>
        <w:t>、H</w:t>
      </w:r>
      <w:r>
        <w:rPr>
          <w:vertAlign w:val="subscript"/>
        </w:rPr>
        <w:t>2</w:t>
      </w:r>
      <w:r>
        <w:t>SO</w:t>
      </w:r>
      <w:r>
        <w:rPr>
          <w:vertAlign w:val="subscript"/>
        </w:rPr>
        <w:t>4</w:t>
      </w:r>
      <w:r>
        <w:t xml:space="preserve">   Fe</w:t>
      </w:r>
      <w:r>
        <w:rPr>
          <w:vertAlign w:val="subscript"/>
        </w:rPr>
        <w:t>2</w:t>
      </w:r>
      <w:r>
        <w:t>（SO</w:t>
      </w:r>
      <w:r>
        <w:rPr>
          <w:vertAlign w:val="subscript"/>
        </w:rPr>
        <w:t>4</w:t>
      </w:r>
      <w:r>
        <w:t>）</w:t>
      </w:r>
      <w:r>
        <w:rPr>
          <w:vertAlign w:val="subscript"/>
        </w:rPr>
        <w:t>3</w:t>
      </w:r>
      <w:r>
        <w:t>、FeSO</w:t>
      </w:r>
      <w:r>
        <w:rPr>
          <w:vertAlign w:val="subscript"/>
        </w:rPr>
        <w:t>4</w:t>
      </w:r>
      <w:r>
        <w:t>、H</w:t>
      </w:r>
      <w:r>
        <w:rPr>
          <w:vertAlign w:val="subscript"/>
        </w:rPr>
        <w:t>2</w:t>
      </w:r>
      <w:r>
        <w:t>SO</w:t>
      </w:r>
      <w:r>
        <w:rPr>
          <w:vertAlign w:val="subscript"/>
        </w:rPr>
        <w:t>4</w:t>
      </w:r>
      <w:r>
        <w:t xml:space="preserve">   溶液变成血红色   O</w:t>
      </w:r>
      <w:r>
        <w:rPr>
          <w:vertAlign w:val="subscript"/>
        </w:rPr>
        <w:t>2</w:t>
      </w:r>
      <w:r>
        <w:t xml:space="preserve">   29：21   </w:t>
      </w:r>
      <w:r>
        <w:drawing>
          <wp:inline distT="0" distB="0" distL="114300" distR="114300">
            <wp:extent cx="2362200" cy="241300"/>
            <wp:effectExtent l="0" t="0" r="0" b="0"/>
            <wp:docPr id="18354216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485353" name="Picture"/>
                    <pic:cNvPicPr>
                      <a:picLocks noChangeAspect="1" noChangeArrowheads="1"/>
                    </pic:cNvPicPr>
                  </pic:nvPicPr>
                  <pic:blipFill>
                    <a:blip xmlns:r="http://schemas.openxmlformats.org/officeDocument/2006/relationships" r:embed="rId35"/>
                    <a:stretch>
                      <a:fillRect/>
                    </a:stretch>
                  </pic:blipFill>
                  <pic:spPr>
                    <a:xfrm>
                      <a:off x="0" y="0"/>
                      <a:ext cx="2362200" cy="241300"/>
                    </a:xfrm>
                    <a:prstGeom prst="rect">
                      <a:avLst/>
                    </a:prstGeom>
                    <a:noFill/>
                    <a:ln w="9525">
                      <a:noFill/>
                    </a:ln>
                  </pic:spPr>
                </pic:pic>
              </a:graphicData>
            </a:graphic>
          </wp:inline>
        </w:drawing>
      </w:r>
      <w:r>
        <w:t xml:space="preserve">  </w:t>
      </w:r>
    </w:p>
    <w:p>
      <w:pPr>
        <w:pStyle w:val="BodyText"/>
      </w:pPr>
      <w:r>
        <w:t>【 解析 】</w:t>
      </w:r>
    </w:p>
    <w:p>
      <w:pPr>
        <w:pStyle w:val="BodyText"/>
      </w:pPr>
      <w:r>
        <w:t>解：（1）铁和氧气在点燃的条件下生成四氧化三铁，所以铁在纯氧中燃烧实验时，除发现产生黑色固体时还观察到的现象是火星四射；</w:t>
      </w:r>
      <w:r>
        <w:br/>
      </w:r>
      <w:r>
        <w:t>（2）【作出猜想】氧化亚铁和四氧化三铁都是黑色固体，所以（a）黑色固体是FeO；</w:t>
      </w:r>
      <w:r>
        <w:br/>
      </w:r>
      <w:r>
        <w:t>【实验分析】氧化亚铁和硫酸反应生成硫酸亚铁和水，四氧化三铁和硫酸反应生成硫酸铁、硫酸亚铁和水，所以</w:t>
      </w:r>
      <w:r>
        <w:br/>
      </w:r>
      <w:r>
        <w:t>①小明认为，如果猜想（a）成立，则反应后溶液中的溶质为FeSO</w:t>
      </w:r>
      <w:r>
        <w:rPr>
          <w:vertAlign w:val="subscript"/>
        </w:rPr>
        <w:t>4</w:t>
      </w:r>
      <w:r>
        <w:t>、H</w:t>
      </w:r>
      <w:r>
        <w:rPr>
          <w:vertAlign w:val="subscript"/>
        </w:rPr>
        <w:t>2</w:t>
      </w:r>
      <w:r>
        <w:t>SO</w:t>
      </w:r>
      <w:r>
        <w:rPr>
          <w:vertAlign w:val="subscript"/>
        </w:rPr>
        <w:t>4</w:t>
      </w:r>
      <w:r>
        <w:t>；</w:t>
      </w:r>
      <w:r>
        <w:br/>
      </w:r>
      <w:r>
        <w:t>②小亮认为，如果猜想（b）成立，则反应后溶液中的溶质为Fe</w:t>
      </w:r>
      <w:r>
        <w:rPr>
          <w:vertAlign w:val="subscript"/>
        </w:rPr>
        <w:t>2</w:t>
      </w:r>
      <w:r>
        <w:t>（SO</w:t>
      </w:r>
      <w:r>
        <w:rPr>
          <w:vertAlign w:val="subscript"/>
        </w:rPr>
        <w:t>4</w:t>
      </w:r>
      <w:r>
        <w:t>）</w:t>
      </w:r>
      <w:r>
        <w:rPr>
          <w:vertAlign w:val="subscript"/>
        </w:rPr>
        <w:t>3</w:t>
      </w:r>
      <w:r>
        <w:t>、FeSO</w:t>
      </w:r>
      <w:r>
        <w:rPr>
          <w:vertAlign w:val="subscript"/>
        </w:rPr>
        <w:t>4</w:t>
      </w:r>
      <w:r>
        <w:t>、H</w:t>
      </w:r>
      <w:r>
        <w:rPr>
          <w:vertAlign w:val="subscript"/>
        </w:rPr>
        <w:t>2</w:t>
      </w:r>
      <w:r>
        <w:t>SO</w:t>
      </w:r>
      <w:r>
        <w:rPr>
          <w:vertAlign w:val="subscript"/>
        </w:rPr>
        <w:t>4</w:t>
      </w:r>
      <w:r>
        <w:t>；</w:t>
      </w:r>
      <w:r>
        <w:br/>
      </w:r>
      <w:r>
        <w:t>【实验方案】KSCN溶液遇铁离子显血红色，所以取上述固体于烧杯中加入适量的稀硫酸，过滤向滤液滴加KSCN溶液，若观察到现象为溶液变成血红色，则猜想（a）不成立；</w:t>
      </w:r>
      <w:r>
        <w:br/>
      </w:r>
      <w:r>
        <w:t>②氧气和氢气的混合气点燃会发生爆炸，所以在O</w:t>
      </w:r>
      <w:r>
        <w:rPr>
          <w:vertAlign w:val="subscript"/>
        </w:rPr>
        <w:t>2</w:t>
      </w:r>
      <w:r>
        <w:t>、N</w:t>
      </w:r>
      <w:r>
        <w:rPr>
          <w:vertAlign w:val="subscript"/>
        </w:rPr>
        <w:t>2</w:t>
      </w:r>
      <w:r>
        <w:t>和Ne三种气体中，最没有可能通入的气体是O</w:t>
      </w:r>
      <w:r>
        <w:rPr>
          <w:vertAlign w:val="subscript"/>
        </w:rPr>
        <w:t>2</w:t>
      </w:r>
      <w:r>
        <w:t>；</w:t>
      </w:r>
      <w:r>
        <w:br/>
      </w:r>
      <w:r>
        <w:t>③猜想（b）成立，说明黑色固体是四氧化三铁，所以</w:t>
      </w:r>
      <w:r>
        <w:br/>
      </w:r>
      <w:r>
        <w:drawing>
          <wp:inline distT="0" distB="0" distL="114300" distR="114300">
            <wp:extent cx="2362200" cy="241300"/>
            <wp:effectExtent l="0" t="0" r="0" b="0"/>
            <wp:docPr id="934004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556204" name="Picture"/>
                    <pic:cNvPicPr>
                      <a:picLocks noChangeAspect="1" noChangeArrowheads="1"/>
                    </pic:cNvPicPr>
                  </pic:nvPicPr>
                  <pic:blipFill>
                    <a:blip xmlns:r="http://schemas.openxmlformats.org/officeDocument/2006/relationships" r:embed="rId36"/>
                    <a:stretch>
                      <a:fillRect/>
                    </a:stretch>
                  </pic:blipFill>
                  <pic:spPr>
                    <a:xfrm>
                      <a:off x="0" y="0"/>
                      <a:ext cx="2362200" cy="241300"/>
                    </a:xfrm>
                    <a:prstGeom prst="rect">
                      <a:avLst/>
                    </a:prstGeom>
                    <a:noFill/>
                    <a:ln w="9525">
                      <a:noFill/>
                    </a:ln>
                  </pic:spPr>
                </pic:pic>
              </a:graphicData>
            </a:graphic>
          </wp:inline>
        </w:drawing>
      </w:r>
      <w:r>
        <w:br/>
      </w:r>
      <w:r>
        <w:t> 232                     168</w:t>
      </w:r>
      <w:r>
        <w:br/>
      </w:r>
      <w:r>
        <w:t>所以A：B=29：21</w:t>
      </w:r>
      <w:r>
        <w:br/>
      </w:r>
      <w:r>
        <w:t>化学方程式为：</w:t>
      </w:r>
      <w:r>
        <w:drawing>
          <wp:inline distT="0" distB="0" distL="114300" distR="114300">
            <wp:extent cx="2362200" cy="241300"/>
            <wp:effectExtent l="0" t="0" r="0" b="0"/>
            <wp:docPr id="10390856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860280" name="Picture"/>
                    <pic:cNvPicPr>
                      <a:picLocks noChangeAspect="1" noChangeArrowheads="1"/>
                    </pic:cNvPicPr>
                  </pic:nvPicPr>
                  <pic:blipFill>
                    <a:blip xmlns:r="http://schemas.openxmlformats.org/officeDocument/2006/relationships" r:embed="rId36"/>
                    <a:stretch>
                      <a:fillRect/>
                    </a:stretch>
                  </pic:blipFill>
                  <pic:spPr>
                    <a:xfrm>
                      <a:off x="0" y="0"/>
                      <a:ext cx="2362200" cy="241300"/>
                    </a:xfrm>
                    <a:prstGeom prst="rect">
                      <a:avLst/>
                    </a:prstGeom>
                    <a:noFill/>
                    <a:ln w="9525">
                      <a:noFill/>
                    </a:ln>
                  </pic:spPr>
                </pic:pic>
              </a:graphicData>
            </a:graphic>
          </wp:inline>
        </w:drawing>
      </w:r>
      <w:r>
        <w:t>。</w:t>
      </w:r>
      <w:r>
        <w:br/>
      </w:r>
      <w:r>
        <w:t>故答案为：（1）火星四射；</w:t>
      </w:r>
      <w:r>
        <w:br/>
      </w:r>
      <w:r>
        <w:t>【作出猜想】（2）FeO；</w:t>
      </w:r>
      <w:r>
        <w:br/>
      </w:r>
      <w:r>
        <w:t>【实验分析】①FeSO</w:t>
      </w:r>
      <w:r>
        <w:rPr>
          <w:vertAlign w:val="subscript"/>
        </w:rPr>
        <w:t>4</w:t>
      </w:r>
      <w:r>
        <w:t>、H</w:t>
      </w:r>
      <w:r>
        <w:rPr>
          <w:vertAlign w:val="subscript"/>
        </w:rPr>
        <w:t>2</w:t>
      </w:r>
      <w:r>
        <w:t>SO</w:t>
      </w:r>
      <w:r>
        <w:rPr>
          <w:vertAlign w:val="subscript"/>
        </w:rPr>
        <w:t>4</w:t>
      </w:r>
      <w:r>
        <w:t>；</w:t>
      </w:r>
      <w:r>
        <w:br/>
      </w:r>
      <w:r>
        <w:t>②Fe</w:t>
      </w:r>
      <w:r>
        <w:rPr>
          <w:vertAlign w:val="subscript"/>
        </w:rPr>
        <w:t>2</w:t>
      </w:r>
      <w:r>
        <w:t>（SO</w:t>
      </w:r>
      <w:r>
        <w:rPr>
          <w:vertAlign w:val="subscript"/>
        </w:rPr>
        <w:t>4</w:t>
      </w:r>
      <w:r>
        <w:t>）</w:t>
      </w:r>
      <w:r>
        <w:rPr>
          <w:vertAlign w:val="subscript"/>
        </w:rPr>
        <w:t>3</w:t>
      </w:r>
      <w:r>
        <w:t>、FeSO</w:t>
      </w:r>
      <w:r>
        <w:rPr>
          <w:vertAlign w:val="subscript"/>
        </w:rPr>
        <w:t>4</w:t>
      </w:r>
      <w:r>
        <w:t>、H</w:t>
      </w:r>
      <w:r>
        <w:rPr>
          <w:vertAlign w:val="subscript"/>
        </w:rPr>
        <w:t>2</w:t>
      </w:r>
      <w:r>
        <w:t>SO</w:t>
      </w:r>
      <w:r>
        <w:rPr>
          <w:vertAlign w:val="subscript"/>
        </w:rPr>
        <w:t>4</w:t>
      </w:r>
      <w:r>
        <w:t>；</w:t>
      </w:r>
      <w:r>
        <w:br/>
      </w:r>
      <w:r>
        <w:t>【实验方案】溶液变成血红色，O</w:t>
      </w:r>
      <w:r>
        <w:rPr>
          <w:vertAlign w:val="subscript"/>
        </w:rPr>
        <w:t>2</w:t>
      </w:r>
      <w:r>
        <w:t>；</w:t>
      </w:r>
      <w:r>
        <w:br/>
      </w:r>
      <w:r>
        <w:t>③29：21，</w:t>
      </w:r>
      <w:r>
        <w:drawing>
          <wp:inline distT="0" distB="0" distL="114300" distR="114300">
            <wp:extent cx="2362200" cy="241300"/>
            <wp:effectExtent l="0" t="0" r="0" b="0"/>
            <wp:docPr id="185932266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7885" name="Picture"/>
                    <pic:cNvPicPr>
                      <a:picLocks noChangeAspect="1" noChangeArrowheads="1"/>
                    </pic:cNvPicPr>
                  </pic:nvPicPr>
                  <pic:blipFill>
                    <a:blip xmlns:r="http://schemas.openxmlformats.org/officeDocument/2006/relationships" r:embed="rId36"/>
                    <a:stretch>
                      <a:fillRect/>
                    </a:stretch>
                  </pic:blipFill>
                  <pic:spPr>
                    <a:xfrm>
                      <a:off x="0" y="0"/>
                      <a:ext cx="2362200" cy="241300"/>
                    </a:xfrm>
                    <a:prstGeom prst="rect">
                      <a:avLst/>
                    </a:prstGeom>
                    <a:noFill/>
                    <a:ln w="9525">
                      <a:noFill/>
                    </a:ln>
                  </pic:spPr>
                </pic:pic>
              </a:graphicData>
            </a:graphic>
          </wp:inline>
        </w:drawing>
      </w:r>
      <w:r>
        <w:t>。</w:t>
      </w:r>
      <w:r>
        <w:br/>
      </w:r>
      <w:r>
        <w:t>（1）根据铁和氧气在点燃的条件下生成四氧化三铁进行分析；</w:t>
      </w:r>
      <w:r>
        <w:br/>
      </w:r>
      <w:r>
        <w:t>（2）【作出猜想】根据氧化亚铁和四氧化三铁都是黑色固体进行分析；</w:t>
      </w:r>
      <w:r>
        <w:br/>
      </w:r>
      <w:r>
        <w:t>【实验分析】根据氧化亚铁和硫酸反应生成硫酸亚铁和水，四氧化三铁和硫酸反应生成硫酸铁、硫酸亚铁和水进行分析；</w:t>
      </w:r>
      <w:r>
        <w:br/>
      </w:r>
      <w:r>
        <w:t>【实验方案】根据KSCN溶液遇铁离子显血红色进行分析；</w:t>
      </w:r>
      <w:r>
        <w:br/>
      </w:r>
      <w:r>
        <w:t>②根据氧气和氢气的混合气点燃会发生爆炸进行分析；</w:t>
      </w:r>
      <w:r>
        <w:br/>
      </w:r>
      <w:r>
        <w:t>③根据氢气具有还原性，会与金属氧化物反应生成金属和水进行分析。</w:t>
      </w:r>
      <w:r>
        <w:br/>
      </w:r>
      <w:r>
        <w:t>合理设计实验，科学地进行实验、分析实验，是得出正确实验结论的前提，因此要学会设计实验、进行实验、分析实验，为学好化学知识奠定基础。</w:t>
      </w:r>
    </w:p>
    <w:p>
      <w:pPr>
        <w:pStyle w:val="BodyText"/>
      </w:pPr>
      <w:r>
        <w:br/>
      </w:r>
    </w:p>
    <w:p>
      <w:pPr>
        <w:pStyle w:val="BodyText"/>
      </w:pPr>
      <w:r>
        <w:t>四、简答题（本大题共 2 小题，共 16 分）</w:t>
      </w:r>
    </w:p>
    <w:p>
      <w:pPr>
        <w:pStyle w:val="BodyText"/>
      </w:pPr>
      <w:r>
        <w:t>22、 请你猜猜我是谁：如图牵手表示在一定条件下会发生化学反应。A、B、C、D、E、F分别是二氧化硫、碳酸铵、硫酸钠、氢氧化钡、盐酸、氢氧化钠中的一种物质，其中A是硫酸钠，C是二氧化硫，且D和E反应的产物中含氨气。</w:t>
      </w:r>
      <w:r>
        <w:br/>
      </w:r>
      <w:r>
        <w:drawing>
          <wp:inline distT="0" distB="0" distL="114300" distR="114300">
            <wp:extent cx="4475480" cy="914400"/>
            <wp:effectExtent l="0" t="0" r="0" b="0"/>
            <wp:docPr id="10844262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98760" name="Picture"/>
                    <pic:cNvPicPr>
                      <a:picLocks noChangeAspect="1" noChangeArrowheads="1"/>
                    </pic:cNvPicPr>
                  </pic:nvPicPr>
                  <pic:blipFill>
                    <a:blip xmlns:r="http://schemas.openxmlformats.org/officeDocument/2006/relationships" r:embed="rId37"/>
                    <a:stretch>
                      <a:fillRect/>
                    </a:stretch>
                  </pic:blipFill>
                  <pic:spPr>
                    <a:xfrm>
                      <a:off x="0" y="0"/>
                      <a:ext cx="4475747" cy="914400"/>
                    </a:xfrm>
                    <a:prstGeom prst="rect">
                      <a:avLst/>
                    </a:prstGeom>
                    <a:noFill/>
                    <a:ln w="9525">
                      <a:noFill/>
                    </a:ln>
                  </pic:spPr>
                </pic:pic>
              </a:graphicData>
            </a:graphic>
          </wp:inline>
        </w:drawing>
      </w:r>
      <w:r>
        <w:br/>
      </w:r>
      <w:r>
        <w:t>（1）D和E所发生的反应的类型是______反应，该反应的化学方程式为______，所以铵态氮肥______（选填“能”或“不能”）与草木灰等碱性物质混合使用。</w:t>
      </w:r>
      <w:r>
        <w:br/>
      </w:r>
      <w:r>
        <w:t>（2）C与D反应的化学方程式为______。</w:t>
      </w:r>
      <w:r>
        <w:br/>
      </w:r>
      <w:r>
        <w:t>（3）上述六种物质中能相互转化的物质是______（填化学式）。</w:t>
      </w:r>
    </w:p>
    <w:p>
      <w:pPr>
        <w:pStyle w:val="BodyText"/>
      </w:pPr>
      <w:r>
        <w:t>【 答 案 】</w:t>
      </w:r>
    </w:p>
    <w:p>
      <w:pPr>
        <w:pStyle w:val="BodyText"/>
      </w:pPr>
      <w:r>
        <w:t>复分解   （NH</w:t>
      </w:r>
      <w:r>
        <w:rPr>
          <w:vertAlign w:val="subscript"/>
        </w:rPr>
        <w:t>4</w:t>
      </w:r>
      <w:r>
        <w:t>）</w:t>
      </w:r>
      <w:r>
        <w:rPr>
          <w:vertAlign w:val="subscript"/>
        </w:rPr>
        <w:t>2</w:t>
      </w:r>
      <w:r>
        <w:t>CO</w:t>
      </w:r>
      <w:r>
        <w:rPr>
          <w:vertAlign w:val="subscript"/>
        </w:rPr>
        <w:t>3</w:t>
      </w:r>
      <w:r>
        <w:t>+2NaOH═2NH</w:t>
      </w:r>
      <w:r>
        <w:rPr>
          <w:vertAlign w:val="subscript"/>
        </w:rPr>
        <w:t>3</w:t>
      </w:r>
      <w:r>
        <w:t>↑+2H</w:t>
      </w:r>
      <w:r>
        <w:rPr>
          <w:vertAlign w:val="subscript"/>
        </w:rPr>
        <w:t>2</w:t>
      </w:r>
      <w:r>
        <w:t>O+Na</w:t>
      </w:r>
      <w:r>
        <w:rPr>
          <w:vertAlign w:val="subscript"/>
        </w:rPr>
        <w:t>2</w:t>
      </w:r>
      <w:r>
        <w:t>CO</w:t>
      </w:r>
      <w:r>
        <w:rPr>
          <w:vertAlign w:val="subscript"/>
        </w:rPr>
        <w:t>3</w:t>
      </w:r>
      <w:r>
        <w:t xml:space="preserve">   不能   SO</w:t>
      </w:r>
      <w:r>
        <w:rPr>
          <w:vertAlign w:val="subscript"/>
        </w:rPr>
        <w:t>2</w:t>
      </w:r>
      <w:r>
        <w:t>+2NaOH═Na</w:t>
      </w:r>
      <w:r>
        <w:rPr>
          <w:vertAlign w:val="subscript"/>
        </w:rPr>
        <w:t>2</w:t>
      </w:r>
      <w:r>
        <w:t>SO</w:t>
      </w:r>
      <w:r>
        <w:rPr>
          <w:vertAlign w:val="subscript"/>
        </w:rPr>
        <w:t>3</w:t>
      </w:r>
      <w:r>
        <w:t>+H</w:t>
      </w:r>
      <w:r>
        <w:rPr>
          <w:vertAlign w:val="subscript"/>
        </w:rPr>
        <w:t>2</w:t>
      </w:r>
      <w:r>
        <w:t>O   NaOH和Na</w:t>
      </w:r>
      <w:r>
        <w:rPr>
          <w:vertAlign w:val="subscript"/>
        </w:rPr>
        <w:t>2</w:t>
      </w:r>
      <w:r>
        <w:t>SO</w:t>
      </w:r>
      <w:r>
        <w:rPr>
          <w:vertAlign w:val="subscript"/>
        </w:rPr>
        <w:t>4</w:t>
      </w:r>
      <w:r>
        <w:t>（合理即可）  </w:t>
      </w:r>
    </w:p>
    <w:p>
      <w:pPr>
        <w:pStyle w:val="BodyText"/>
      </w:pPr>
      <w:r>
        <w:t>【 解析 】</w:t>
      </w:r>
    </w:p>
    <w:p>
      <w:pPr>
        <w:pStyle w:val="BodyText"/>
      </w:pPr>
      <w:r>
        <w:t>解：牵手表示在一定条件下会发生化学反应。A、B、C、D、E、F分别是二氧化硫、碳酸铵、硫酸钠、氢氧化钡、盐酸、氢氧化钠中的一种物质，其中A是硫酸钠，C是二氧化硫，且D和E反应的产物中含氨气。硫酸钠能与氢氧化钡溶液反应，氢氧化钡能与二氧化硫反应，则B为氢氧化钡；硫酸铵与碱溶液反应生成氨气，则F为盐酸，E能与盐酸反应，则E为氢氧化钠溶液，D为硫酸铵。</w:t>
      </w:r>
      <w:r>
        <w:br/>
      </w:r>
      <w:r>
        <w:t>（1）D和E反应，即硫酸铵与氢氧化钡溶液反应生成硫酸钡沉淀、氨气和水，属于复分解反应；该反应的化学方程式为（NH</w:t>
      </w:r>
      <w:r>
        <w:rPr>
          <w:vertAlign w:val="subscript"/>
        </w:rPr>
        <w:t>4</w:t>
      </w:r>
      <w:r>
        <w:t>）</w:t>
      </w:r>
      <w:r>
        <w:rPr>
          <w:vertAlign w:val="subscript"/>
        </w:rPr>
        <w:t>2</w:t>
      </w:r>
      <w:r>
        <w:t>CO</w:t>
      </w:r>
      <w:r>
        <w:rPr>
          <w:vertAlign w:val="subscript"/>
        </w:rPr>
        <w:t>3</w:t>
      </w:r>
      <w:r>
        <w:t>+2NaOH═2NH</w:t>
      </w:r>
      <w:r>
        <w:rPr>
          <w:vertAlign w:val="subscript"/>
        </w:rPr>
        <w:t>3</w:t>
      </w:r>
      <w:r>
        <w:t>↑+2H</w:t>
      </w:r>
      <w:r>
        <w:rPr>
          <w:vertAlign w:val="subscript"/>
        </w:rPr>
        <w:t>2</w:t>
      </w:r>
      <w:r>
        <w:t>O+Na</w:t>
      </w:r>
      <w:r>
        <w:rPr>
          <w:vertAlign w:val="subscript"/>
        </w:rPr>
        <w:t>2</w:t>
      </w:r>
      <w:r>
        <w:t>CO</w:t>
      </w:r>
      <w:r>
        <w:rPr>
          <w:vertAlign w:val="subscript"/>
        </w:rPr>
        <w:t>3</w:t>
      </w:r>
      <w:r>
        <w:t>．所以铵态氮肥不能与与草木灰等碱性物质混合使用。</w:t>
      </w:r>
      <w:r>
        <w:br/>
      </w:r>
      <w:r>
        <w:t>（2）C与D反应，即二氧化硫与氢氧化钠溶液反应生成亚硫酸钠和水，反应的化学方程式为：SO</w:t>
      </w:r>
      <w:r>
        <w:rPr>
          <w:vertAlign w:val="subscript"/>
        </w:rPr>
        <w:t>2</w:t>
      </w:r>
      <w:r>
        <w:t>+2NaOH═Na</w:t>
      </w:r>
      <w:r>
        <w:rPr>
          <w:vertAlign w:val="subscript"/>
        </w:rPr>
        <w:t>2</w:t>
      </w:r>
      <w:r>
        <w:t>SO</w:t>
      </w:r>
      <w:r>
        <w:rPr>
          <w:vertAlign w:val="subscript"/>
        </w:rPr>
        <w:t>3</w:t>
      </w:r>
      <w:r>
        <w:t>+H</w:t>
      </w:r>
      <w:r>
        <w:rPr>
          <w:vertAlign w:val="subscript"/>
        </w:rPr>
        <w:t>2</w:t>
      </w:r>
      <w:r>
        <w:t>O。</w:t>
      </w:r>
      <w:r>
        <w:br/>
      </w:r>
      <w:r>
        <w:t>（3）上述六种物质中能相互转化的物质是氢氧化钠和硫酸钠，氢氧化钠与硫酸反应生成硫酸钠和水，硫酸钠与氢氧化钡溶液反应生成硫酸钡沉淀和氢氧化钠。</w:t>
      </w:r>
      <w:r>
        <w:br/>
      </w:r>
      <w:r>
        <w:t>故答案为：</w:t>
      </w:r>
      <w:r>
        <w:br/>
      </w:r>
      <w:r>
        <w:t>（1）复分解；（NH</w:t>
      </w:r>
      <w:r>
        <w:rPr>
          <w:vertAlign w:val="subscript"/>
        </w:rPr>
        <w:t>4</w:t>
      </w:r>
      <w:r>
        <w:t>）</w:t>
      </w:r>
      <w:r>
        <w:rPr>
          <w:vertAlign w:val="subscript"/>
        </w:rPr>
        <w:t>2</w:t>
      </w:r>
      <w:r>
        <w:t>CO</w:t>
      </w:r>
      <w:r>
        <w:rPr>
          <w:vertAlign w:val="subscript"/>
        </w:rPr>
        <w:t>3</w:t>
      </w:r>
      <w:r>
        <w:t>+2NaOH═2NH</w:t>
      </w:r>
      <w:r>
        <w:rPr>
          <w:vertAlign w:val="subscript"/>
        </w:rPr>
        <w:t>3</w:t>
      </w:r>
      <w:r>
        <w:t>↑+2H</w:t>
      </w:r>
      <w:r>
        <w:rPr>
          <w:vertAlign w:val="subscript"/>
        </w:rPr>
        <w:t>2</w:t>
      </w:r>
      <w:r>
        <w:t>O+Na</w:t>
      </w:r>
      <w:r>
        <w:rPr>
          <w:vertAlign w:val="subscript"/>
        </w:rPr>
        <w:t>2</w:t>
      </w:r>
      <w:r>
        <w:t>CO</w:t>
      </w:r>
      <w:r>
        <w:rPr>
          <w:vertAlign w:val="subscript"/>
        </w:rPr>
        <w:t>3</w:t>
      </w:r>
      <w:r>
        <w:t>；不能；</w:t>
      </w:r>
      <w:r>
        <w:br/>
      </w:r>
      <w:r>
        <w:t>（2）SO</w:t>
      </w:r>
      <w:r>
        <w:rPr>
          <w:vertAlign w:val="subscript"/>
        </w:rPr>
        <w:t>2</w:t>
      </w:r>
      <w:r>
        <w:t>+2NaOH═Na</w:t>
      </w:r>
      <w:r>
        <w:rPr>
          <w:vertAlign w:val="subscript"/>
        </w:rPr>
        <w:t>2</w:t>
      </w:r>
      <w:r>
        <w:t>SO</w:t>
      </w:r>
      <w:r>
        <w:rPr>
          <w:vertAlign w:val="subscript"/>
        </w:rPr>
        <w:t>3</w:t>
      </w:r>
      <w:r>
        <w:t>+H</w:t>
      </w:r>
      <w:r>
        <w:rPr>
          <w:vertAlign w:val="subscript"/>
        </w:rPr>
        <w:t>2</w:t>
      </w:r>
      <w:r>
        <w:t>O；</w:t>
      </w:r>
      <w:r>
        <w:br/>
      </w:r>
      <w:r>
        <w:t>（3）NaOH和Na</w:t>
      </w:r>
      <w:r>
        <w:rPr>
          <w:vertAlign w:val="subscript"/>
        </w:rPr>
        <w:t>2</w:t>
      </w:r>
      <w:r>
        <w:t>SO</w:t>
      </w:r>
      <w:r>
        <w:rPr>
          <w:vertAlign w:val="subscript"/>
        </w:rPr>
        <w:t>4</w:t>
      </w:r>
      <w:r>
        <w:br/>
      </w:r>
      <w:r>
        <w:t>牵手表示在一定条件下会发生化学反应。A、B、C、D、E、F分别是二氧化硫、碳酸铵、硫酸钠、氢氧化钡、盐酸、氢氧化钠中的一种物质，其中A是硫酸钠，C是二氧化硫，且D和E反应的产物中含氨气。硫酸钠能与氢氧化钡溶液反应，氢氧化钡能与二氧化硫反应，则B为氢氧化钡；硫酸铵与碱溶液反应生成氨气，则F为盐酸，E能与盐酸反应，则E为氢氧化钠溶液，D为硫酸铵，进行分析解答。</w:t>
      </w:r>
      <w:r>
        <w:br/>
      </w:r>
      <w:r>
        <w:t>本题难度不大，解题时往往需要从题目中挖出一些明显或隐含的条件，抓住突破口（突破口往往是现象特征、反应特征等），获得结论，最后把结论代入原题中验证。</w:t>
      </w:r>
    </w:p>
    <w:p>
      <w:pPr>
        <w:pStyle w:val="BodyText"/>
      </w:pPr>
      <w:r>
        <w:br/>
      </w:r>
      <w:r>
        <w:t>23、 氯化钙在生活中常用作干燥剂、融雪剂，在工业上可用于制造防冻液等。某工厂以石灰石为原料生产二水氯化钙（CaCl</w:t>
      </w:r>
      <w:r>
        <w:rPr>
          <w:vertAlign w:val="subscript"/>
        </w:rPr>
        <w:t>2</w:t>
      </w:r>
      <w:r>
        <w:t>•2H</w:t>
      </w:r>
      <w:r>
        <w:rPr>
          <w:vertAlign w:val="subscript"/>
        </w:rPr>
        <w:t>2</w:t>
      </w:r>
      <w:r>
        <w:t>O）的流程如图。原料石灰石中含有杂质主要是MgCO</w:t>
      </w:r>
      <w:r>
        <w:rPr>
          <w:vertAlign w:val="subscript"/>
        </w:rPr>
        <w:t>3</w:t>
      </w:r>
      <w:r>
        <w:t>、MgSO</w:t>
      </w:r>
      <w:r>
        <w:rPr>
          <w:vertAlign w:val="subscript"/>
        </w:rPr>
        <w:t>4</w:t>
      </w:r>
      <w:r>
        <w:t>和Fe</w:t>
      </w:r>
      <w:r>
        <w:rPr>
          <w:vertAlign w:val="subscript"/>
        </w:rPr>
        <w:t>2</w:t>
      </w:r>
      <w:r>
        <w:t>O</w:t>
      </w:r>
      <w:r>
        <w:rPr>
          <w:vertAlign w:val="subscript"/>
        </w:rPr>
        <w:t>3</w:t>
      </w:r>
      <w:r>
        <w:t>。</w:t>
      </w:r>
      <w:r>
        <w:br/>
      </w:r>
      <w:r>
        <w:br/>
      </w:r>
      <w:r>
        <w:t>（1）实验室里用石灰石和盐酸制备二氧化碳的化学方程式为______，加入过量盐酸溶解时没有气体生成反应的化学方程式为______。</w:t>
      </w:r>
      <w:r>
        <w:br/>
      </w:r>
      <w:r>
        <w:t>（2）加入氯化钡溶液时除去的杂质离子是______。</w:t>
      </w:r>
      <w:r>
        <w:br/>
      </w:r>
      <w:r>
        <w:t>（3）过滤操作中需要用到的玻璃仪器有烧杯、玻璃棒、______。其中，在操作浓缩后的操作1的名称是______。</w:t>
      </w:r>
      <w:r>
        <w:br/>
      </w:r>
      <w:r>
        <w:t>（4）加入Ca（OH）</w:t>
      </w:r>
      <w:r>
        <w:rPr>
          <w:vertAlign w:val="subscript"/>
        </w:rPr>
        <w:t>2</w:t>
      </w:r>
      <w:r>
        <w:t>除去的杂质离子是______，滤渣中主要含有物质是______ （填化学式）。</w:t>
      </w:r>
      <w:r>
        <w:br/>
      </w:r>
      <w:r>
        <w:drawing>
          <wp:inline distT="0" distB="0" distL="114300" distR="114300">
            <wp:extent cx="6400800" cy="767080"/>
            <wp:effectExtent l="0" t="0" r="0" b="0"/>
            <wp:docPr id="14705760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025631" name="Picture"/>
                    <pic:cNvPicPr>
                      <a:picLocks noChangeAspect="1" noChangeArrowheads="1"/>
                    </pic:cNvPicPr>
                  </pic:nvPicPr>
                  <pic:blipFill>
                    <a:blip xmlns:r="http://schemas.openxmlformats.org/officeDocument/2006/relationships" r:embed="rId38"/>
                    <a:stretch>
                      <a:fillRect/>
                    </a:stretch>
                  </pic:blipFill>
                  <pic:spPr>
                    <a:xfrm>
                      <a:off x="0" y="0"/>
                      <a:ext cx="6400800" cy="767166"/>
                    </a:xfrm>
                    <a:prstGeom prst="rect">
                      <a:avLst/>
                    </a:prstGeom>
                    <a:noFill/>
                    <a:ln w="9525">
                      <a:noFill/>
                    </a:ln>
                  </pic:spPr>
                </pic:pic>
              </a:graphicData>
            </a:graphic>
          </wp:inline>
        </w:drawing>
      </w:r>
    </w:p>
    <w:p>
      <w:pPr>
        <w:pStyle w:val="BodyText"/>
      </w:pPr>
      <w:r>
        <w:t>【 答 案 】</w:t>
      </w:r>
    </w:p>
    <w:p>
      <w:pPr>
        <w:pStyle w:val="BodyText"/>
      </w:pPr>
      <w:r>
        <w:t>CaCO</w:t>
      </w:r>
      <w:r>
        <w:rPr>
          <w:vertAlign w:val="subscript"/>
        </w:rPr>
        <w:t>3</w:t>
      </w:r>
      <w:r>
        <w:t>+2HCl=CaCl</w:t>
      </w:r>
      <w:r>
        <w:rPr>
          <w:vertAlign w:val="subscript"/>
        </w:rPr>
        <w:t>2</w:t>
      </w:r>
      <w:r>
        <w:t>+H</w:t>
      </w:r>
      <w:r>
        <w:rPr>
          <w:vertAlign w:val="subscript"/>
        </w:rPr>
        <w:t>2</w:t>
      </w:r>
      <w:r>
        <w:t>O+CO</w:t>
      </w:r>
      <w:r>
        <w:rPr>
          <w:vertAlign w:val="subscript"/>
        </w:rPr>
        <w:t>2</w:t>
      </w:r>
      <w:r>
        <w:t>↑   Fe</w:t>
      </w:r>
      <w:r>
        <w:rPr>
          <w:vertAlign w:val="subscript"/>
        </w:rPr>
        <w:t>2</w:t>
      </w:r>
      <w:r>
        <w:t>O</w:t>
      </w:r>
      <w:r>
        <w:rPr>
          <w:vertAlign w:val="subscript"/>
        </w:rPr>
        <w:t>3</w:t>
      </w:r>
      <w:r>
        <w:t>+6HCl═2FeCl</w:t>
      </w:r>
      <w:r>
        <w:rPr>
          <w:vertAlign w:val="subscript"/>
        </w:rPr>
        <w:t>3</w:t>
      </w:r>
      <w:r>
        <w:t>+3H</w:t>
      </w:r>
      <w:r>
        <w:rPr>
          <w:vertAlign w:val="subscript"/>
        </w:rPr>
        <w:t>2</w:t>
      </w:r>
      <w:r>
        <w:t>O   SO</w:t>
      </w:r>
      <w:r>
        <w:rPr>
          <w:vertAlign w:val="subscript"/>
        </w:rPr>
        <w:t>4</w:t>
      </w:r>
      <w:r>
        <w:rPr>
          <w:vertAlign w:val="superscript"/>
        </w:rPr>
        <w:t>2-</w:t>
      </w:r>
      <w:r>
        <w:t xml:space="preserve">   漏斗   冷却结晶   Mg</w:t>
      </w:r>
      <w:r>
        <w:rPr>
          <w:vertAlign w:val="superscript"/>
        </w:rPr>
        <w:t>2+</w:t>
      </w:r>
      <w:r>
        <w:t>、Fe</w:t>
      </w:r>
      <w:r>
        <w:rPr>
          <w:vertAlign w:val="superscript"/>
        </w:rPr>
        <w:t>3+</w:t>
      </w:r>
      <w:r>
        <w:t xml:space="preserve">   Mg（OH）</w:t>
      </w:r>
      <w:r>
        <w:rPr>
          <w:vertAlign w:val="subscript"/>
        </w:rPr>
        <w:t>2</w:t>
      </w:r>
      <w:r>
        <w:t>、Fe（OH）</w:t>
      </w:r>
      <w:r>
        <w:rPr>
          <w:vertAlign w:val="subscript"/>
        </w:rPr>
        <w:t>3</w:t>
      </w:r>
      <w:r>
        <w:t>、BaSO</w:t>
      </w:r>
      <w:r>
        <w:rPr>
          <w:vertAlign w:val="subscript"/>
        </w:rPr>
        <w:t>4</w:t>
      </w:r>
      <w:r>
        <w:t xml:space="preserve">  </w:t>
      </w:r>
    </w:p>
    <w:p>
      <w:pPr>
        <w:pStyle w:val="BodyText"/>
      </w:pPr>
      <w:r>
        <w:t>【 解析 】</w:t>
      </w:r>
    </w:p>
    <w:p>
      <w:pPr>
        <w:pStyle w:val="BodyText"/>
      </w:pPr>
      <w:r>
        <w:t>解：（1）实验室常用石灰石与稀盐酸反应制取二氧化碳，同时生成氯化钙、水，反应的化学方程式是：CaCO</w:t>
      </w:r>
      <w:r>
        <w:rPr>
          <w:vertAlign w:val="subscript"/>
        </w:rPr>
        <w:t>3</w:t>
      </w:r>
      <w:r>
        <w:t>+2HCl=CaCl</w:t>
      </w:r>
      <w:r>
        <w:rPr>
          <w:vertAlign w:val="subscript"/>
        </w:rPr>
        <w:t>2</w:t>
      </w:r>
      <w:r>
        <w:t>+H</w:t>
      </w:r>
      <w:r>
        <w:rPr>
          <w:vertAlign w:val="subscript"/>
        </w:rPr>
        <w:t>2</w:t>
      </w:r>
      <w:r>
        <w:t>O+CO</w:t>
      </w:r>
      <w:r>
        <w:rPr>
          <w:vertAlign w:val="subscript"/>
        </w:rPr>
        <w:t>2</w:t>
      </w:r>
      <w:r>
        <w:t>↑。</w:t>
      </w:r>
      <w:r>
        <w:br/>
      </w:r>
      <w:r>
        <w:t>加入过量盐酸溶解时没有气体生成反应，即氧化铁与稀盐酸反应生成氯化铁和水，反应的化学方程式是：Fe</w:t>
      </w:r>
      <w:r>
        <w:rPr>
          <w:vertAlign w:val="subscript"/>
        </w:rPr>
        <w:t>2</w:t>
      </w:r>
      <w:r>
        <w:t>O</w:t>
      </w:r>
      <w:r>
        <w:rPr>
          <w:vertAlign w:val="subscript"/>
        </w:rPr>
        <w:t>3</w:t>
      </w:r>
      <w:r>
        <w:t>+6HCl═2FeCl</w:t>
      </w:r>
      <w:r>
        <w:rPr>
          <w:vertAlign w:val="subscript"/>
        </w:rPr>
        <w:t>3</w:t>
      </w:r>
      <w:r>
        <w:t>+3H</w:t>
      </w:r>
      <w:r>
        <w:rPr>
          <w:vertAlign w:val="subscript"/>
        </w:rPr>
        <w:t>2</w:t>
      </w:r>
      <w:r>
        <w:t>O。</w:t>
      </w:r>
      <w:r>
        <w:br/>
      </w:r>
      <w:r>
        <w:t>（2）加入氯化钡溶液能与硫酸镁溶液反应生成硫酸钡沉淀和氯化镁，除去的杂质离子是硫酸根离子。</w:t>
      </w:r>
      <w:r>
        <w:br/>
      </w:r>
      <w:r>
        <w:t>（3）过滤操作中需要用到的玻璃仪器有烧杯、玻璃棒、漏斗。</w:t>
      </w:r>
      <w:r>
        <w:br/>
      </w:r>
      <w:r>
        <w:t>由流程图可知，在操作浓缩后的操作1的名称是冷却结晶。</w:t>
      </w:r>
      <w:r>
        <w:br/>
      </w:r>
      <w:r>
        <w:t>（4）氢氧化钙能与氯化镁、氯化铁溶液反应生成氢氧化镁、氢氧化铁沉淀，加入Ca（OH）</w:t>
      </w:r>
      <w:r>
        <w:rPr>
          <w:vertAlign w:val="subscript"/>
        </w:rPr>
        <w:t>2</w:t>
      </w:r>
      <w:r>
        <w:t>除去的杂质离子是Mg</w:t>
      </w:r>
      <w:r>
        <w:rPr>
          <w:vertAlign w:val="superscript"/>
        </w:rPr>
        <w:t>2+</w:t>
      </w:r>
      <w:r>
        <w:t>、Fe</w:t>
      </w:r>
      <w:r>
        <w:rPr>
          <w:vertAlign w:val="superscript"/>
        </w:rPr>
        <w:t>3+</w:t>
      </w:r>
      <w:r>
        <w:t>。</w:t>
      </w:r>
      <w:r>
        <w:br/>
      </w:r>
      <w:r>
        <w:t>滤渣中主要含有物质是氢氧化镁、氢氧化铁、硫酸钡，其化学式分别是Mg（OH）</w:t>
      </w:r>
      <w:r>
        <w:rPr>
          <w:vertAlign w:val="subscript"/>
        </w:rPr>
        <w:t>2</w:t>
      </w:r>
      <w:r>
        <w:t>、Fe（OH）</w:t>
      </w:r>
      <w:r>
        <w:rPr>
          <w:vertAlign w:val="subscript"/>
        </w:rPr>
        <w:t>3</w:t>
      </w:r>
      <w:r>
        <w:t>、BaSO</w:t>
      </w:r>
      <w:r>
        <w:rPr>
          <w:vertAlign w:val="subscript"/>
        </w:rPr>
        <w:t>4</w:t>
      </w:r>
      <w:r>
        <w:t>。</w:t>
      </w:r>
      <w:r>
        <w:br/>
      </w:r>
      <w:r>
        <w:t>故答案为：</w:t>
      </w:r>
      <w:r>
        <w:br/>
      </w:r>
      <w:r>
        <w:t>（1）CaCO</w:t>
      </w:r>
      <w:r>
        <w:rPr>
          <w:vertAlign w:val="subscript"/>
        </w:rPr>
        <w:t>3</w:t>
      </w:r>
      <w:r>
        <w:t>+2HCl═CaCl</w:t>
      </w:r>
      <w:r>
        <w:rPr>
          <w:vertAlign w:val="subscript"/>
        </w:rPr>
        <w:t>2</w:t>
      </w:r>
      <w:r>
        <w:t>+H</w:t>
      </w:r>
      <w:r>
        <w:rPr>
          <w:vertAlign w:val="subscript"/>
        </w:rPr>
        <w:t>2</w:t>
      </w:r>
      <w:r>
        <w:t>O+CO</w:t>
      </w:r>
      <w:r>
        <w:rPr>
          <w:vertAlign w:val="subscript"/>
        </w:rPr>
        <w:t>2</w:t>
      </w:r>
      <w:r>
        <w:t>↑；Fe</w:t>
      </w:r>
      <w:r>
        <w:rPr>
          <w:vertAlign w:val="subscript"/>
        </w:rPr>
        <w:t>2</w:t>
      </w:r>
      <w:r>
        <w:t>O</w:t>
      </w:r>
      <w:r>
        <w:rPr>
          <w:vertAlign w:val="subscript"/>
        </w:rPr>
        <w:t>3</w:t>
      </w:r>
      <w:r>
        <w:t>+6HCl═2FeCl</w:t>
      </w:r>
      <w:r>
        <w:rPr>
          <w:vertAlign w:val="subscript"/>
        </w:rPr>
        <w:t>3</w:t>
      </w:r>
      <w:r>
        <w:t>+3H</w:t>
      </w:r>
      <w:r>
        <w:rPr>
          <w:vertAlign w:val="subscript"/>
        </w:rPr>
        <w:t>2</w:t>
      </w:r>
      <w:r>
        <w:t>O；</w:t>
      </w:r>
      <w:r>
        <w:br/>
      </w:r>
      <w:r>
        <w:t>（2）SO</w:t>
      </w:r>
      <w:r>
        <w:rPr>
          <w:vertAlign w:val="subscript"/>
        </w:rPr>
        <w:t>4</w:t>
      </w:r>
      <w:r>
        <w:rPr>
          <w:vertAlign w:val="superscript"/>
        </w:rPr>
        <w:t>2-</w:t>
      </w:r>
      <w:r>
        <w:t>；</w:t>
      </w:r>
      <w:r>
        <w:br/>
      </w:r>
      <w:r>
        <w:t>（3）漏斗；冷却结晶；</w:t>
      </w:r>
      <w:r>
        <w:br/>
      </w:r>
      <w:r>
        <w:t>（4）Mg</w:t>
      </w:r>
      <w:r>
        <w:rPr>
          <w:vertAlign w:val="superscript"/>
        </w:rPr>
        <w:t>2+</w:t>
      </w:r>
      <w:r>
        <w:t>、Fe</w:t>
      </w:r>
      <w:r>
        <w:rPr>
          <w:vertAlign w:val="superscript"/>
        </w:rPr>
        <w:t>3+</w:t>
      </w:r>
      <w:r>
        <w:t>；Mg（OH）</w:t>
      </w:r>
      <w:r>
        <w:rPr>
          <w:vertAlign w:val="subscript"/>
        </w:rPr>
        <w:t>2</w:t>
      </w:r>
      <w:r>
        <w:t>、Fe（OH）</w:t>
      </w:r>
      <w:r>
        <w:rPr>
          <w:vertAlign w:val="subscript"/>
        </w:rPr>
        <w:t>3</w:t>
      </w:r>
      <w:r>
        <w:t>、BaSO</w:t>
      </w:r>
      <w:r>
        <w:rPr>
          <w:vertAlign w:val="subscript"/>
        </w:rPr>
        <w:t>4</w:t>
      </w:r>
      <w:r>
        <w:t>。</w:t>
      </w:r>
      <w:r>
        <w:br/>
      </w:r>
      <w:r>
        <w:t>（1）实验室常用石灰石与稀盐酸反应制取二氧化碳，同时生成氯化钙、水，加入过量盐酸溶解时没有气体生成反应，即氧化铁与稀盐酸反应生成氯化铁和水，进行分析解答。</w:t>
      </w:r>
      <w:r>
        <w:br/>
      </w:r>
      <w:r>
        <w:t>（2）加入氯化钡溶液能与硫酸镁溶液反应生成硫酸钡沉淀和氯化镁，进行分析解答。</w:t>
      </w:r>
      <w:r>
        <w:br/>
      </w:r>
      <w:r>
        <w:t>（3）根据过滤操作所需的仪器、生产二水氯化钙的流程图，进行分析解答。</w:t>
      </w:r>
      <w:r>
        <w:br/>
      </w:r>
      <w:r>
        <w:t>（4）根据氢氧化钙能与氯化镁、氯化铁溶液反应生成氢氧化镁、氢氧化铁沉淀，进行分析解答。</w:t>
      </w:r>
      <w:r>
        <w:br/>
      </w:r>
      <w:r>
        <w:t>本题有一定难度，理解以石灰石为原料生产二水氯化钙的流程，掌握盐的化学性质、酸的化学性质、物质分离的方法等是正确解答本题的关键。</w:t>
      </w:r>
    </w:p>
    <w:p>
      <w:pPr>
        <w:pStyle w:val="BodyText"/>
      </w:pPr>
      <w:r>
        <w:br/>
      </w:r>
    </w:p>
    <w:p>
      <w:pPr>
        <w:pStyle w:val="BodyText"/>
      </w:pPr>
      <w:r>
        <w:t>五、计算题（本大题共 2 小题，共 15 分）</w:t>
      </w:r>
    </w:p>
    <w:p>
      <w:pPr>
        <w:pStyle w:val="BodyText"/>
      </w:pPr>
      <w:r>
        <w:t>24、 氯丙嗪：别名阿米那嗪，是吩噻嗪类之代表药物，为中枢多巴胺受体的拮抗药，具有多种药理活性。氯丙嗪的化学式为C</w:t>
      </w:r>
      <w:r>
        <w:rPr>
          <w:vertAlign w:val="subscript"/>
        </w:rPr>
        <w:t>17</w:t>
      </w:r>
      <w:r>
        <w:t>H</w:t>
      </w:r>
      <w:r>
        <w:rPr>
          <w:vertAlign w:val="subscript"/>
        </w:rPr>
        <w:t>19</w:t>
      </w:r>
      <w:r>
        <w:t>ClN</w:t>
      </w:r>
      <w:r>
        <w:rPr>
          <w:vertAlign w:val="subscript"/>
        </w:rPr>
        <w:t>2</w:t>
      </w:r>
      <w:r>
        <w:t>S，为白色或乳白色结晶性粉末；有微臭，味极苦；易潮解；见光易分解；水溶液呈酸性。在水、乙醇或氯仿中易溶，在乙醚或苯中不溶。请回答以下问题：</w:t>
      </w:r>
      <w:r>
        <w:br/>
      </w:r>
      <w:r>
        <w:t>（1）氯丙嗪由______种元素组成。</w:t>
      </w:r>
      <w:r>
        <w:br/>
      </w:r>
      <w:r>
        <w:t>（2）氯丙嗪中碳元素与氢元素的质量比为______。</w:t>
      </w:r>
      <w:r>
        <w:br/>
      </w:r>
      <w:r>
        <w:t>（3）上述描述中，属于氯丙嗪的化学性质的是______（写一条）。</w:t>
      </w:r>
      <w:r>
        <w:br/>
      </w:r>
      <w:r>
        <w:t>（4）根据上述描述，应______保存氯丙嗪。</w:t>
      </w:r>
    </w:p>
    <w:p>
      <w:pPr>
        <w:pStyle w:val="BodyText"/>
      </w:pPr>
      <w:r>
        <w:t>【 答 案 】</w:t>
      </w:r>
    </w:p>
    <w:p>
      <w:pPr>
        <w:pStyle w:val="BodyText"/>
      </w:pPr>
      <w:r>
        <w:t>5   204：19   见光易分解   密封避光  </w:t>
      </w:r>
    </w:p>
    <w:p>
      <w:pPr>
        <w:pStyle w:val="BodyText"/>
      </w:pPr>
      <w:r>
        <w:t>【 解析 】</w:t>
      </w:r>
    </w:p>
    <w:p>
      <w:pPr>
        <w:pStyle w:val="BodyText"/>
      </w:pPr>
      <w:r>
        <w:t>解：（1）由化学式可知，氯丙嗪由碳、氢、氯、氮、硫五种元素组成；故填：5；</w:t>
      </w:r>
      <w:r>
        <w:br/>
      </w:r>
      <w:r>
        <w:t>（2）氯丙嗪中碳元素与氢元素的质量比为（12×17）：（1×19）=204：19；故填：204：19；</w:t>
      </w:r>
      <w:r>
        <w:br/>
      </w:r>
      <w:r>
        <w:t>（3）氯丙嗪见光易分解、其水溶液呈酸性属于其化学性质；故填：见光易分解（答案合理即可）；</w:t>
      </w:r>
      <w:r>
        <w:br/>
      </w:r>
      <w:r>
        <w:t>（4）氯丙嗪易潮解，见光易分解，所以要密封、避光保存；故填：密封避光。</w:t>
      </w:r>
      <w:r>
        <w:br/>
      </w:r>
      <w:r>
        <w:t>（1）根据化学式的意义来分析；</w:t>
      </w:r>
      <w:r>
        <w:br/>
      </w:r>
      <w:r>
        <w:t>（2）根据化合物中元素的质量比的计算方法来分析；</w:t>
      </w:r>
      <w:r>
        <w:br/>
      </w:r>
      <w:r>
        <w:t>（3）根据是否需要发生化学变化就能表现出来来分析；</w:t>
      </w:r>
      <w:r>
        <w:br/>
      </w:r>
      <w:r>
        <w:t>（4）根据物质的性质来分析。</w:t>
      </w:r>
      <w:r>
        <w:br/>
      </w:r>
      <w:r>
        <w:t>本题主要考查化学式的意义、根据化学式确定组成物质元素之间的质量关系以及有机物的定义，掌握了这些问题就不难解决此题了。</w:t>
      </w:r>
    </w:p>
    <w:p>
      <w:pPr>
        <w:pStyle w:val="BodyText"/>
      </w:pPr>
      <w:r>
        <w:br/>
      </w:r>
      <w:r>
        <w:t>25、</w:t>
      </w:r>
      <w:bookmarkStart w:id="1" w:name="_GoBack"/>
      <w:bookmarkEnd w:id="1"/>
      <w:r>
        <w:t xml:space="preserve"> 在化学实验技能考试做完“二氧化碳的制取和性质”实验后，废液桶中有大量的盐酸与氯化钙的混合溶液（不考虑其他杂质）。为避免污染环境并回收利用废液，化学兴趣小组做了如下实验：取废液桶上层清液，向其中加入一定溶质质量分数的碳酸钠溶液。所得溶液pH与加入的碳酸钠溶液的质量关系如图1所示：</w:t>
      </w:r>
      <w:r>
        <w:br/>
      </w:r>
      <w:r>
        <w:t>（1）通过图1可知，当碳酸钠溶液质量加到______g时，废液恰好处理完（盐酸与氯化钙的混合溶液完全转化成氯化钠溶液）。</w:t>
      </w:r>
      <w:r>
        <w:br/>
      </w:r>
      <w:r>
        <w:t>（2）请分析为何滴入碳酸钠10 g之后再继续滴至15 g之间，溶液的pH不改变：______；</w:t>
      </w:r>
      <w:r>
        <w:br/>
      </w:r>
      <w:r>
        <w:t>（3）为了求滴入的碳酸钠溶液的溶质质量分数，再收集数据如下：</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613"/>
        <w:gridCol w:w="589"/>
        <w:gridCol w:w="589"/>
        <w:gridCol w:w="529"/>
        <w:gridCol w:w="664"/>
        <w:gridCol w:w="529"/>
        <w:gridCol w:w="589"/>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加入碳酸钠溶液质量/g</w:t>
            </w:r>
          </w:p>
        </w:tc>
        <w:tc>
          <w:tcPr/>
          <w:p>
            <w:pPr>
              <w:pStyle w:val="Compact"/>
              <w:jc w:val="left"/>
            </w:pPr>
            <w:r>
              <w:t>5</w:t>
            </w:r>
          </w:p>
        </w:tc>
        <w:tc>
          <w:tcPr/>
          <w:p>
            <w:pPr>
              <w:pStyle w:val="Compact"/>
              <w:jc w:val="left"/>
            </w:pPr>
            <w:r>
              <w:t>7.5</w:t>
            </w:r>
          </w:p>
        </w:tc>
        <w:tc>
          <w:tcPr/>
          <w:p>
            <w:pPr>
              <w:pStyle w:val="Compact"/>
              <w:jc w:val="left"/>
            </w:pPr>
            <w:r>
              <w:t>10</w:t>
            </w:r>
          </w:p>
        </w:tc>
        <w:tc>
          <w:tcPr/>
          <w:p>
            <w:pPr>
              <w:pStyle w:val="Compact"/>
              <w:jc w:val="left"/>
            </w:pPr>
            <w:r>
              <w:t>12.5</w:t>
            </w:r>
          </w:p>
        </w:tc>
        <w:tc>
          <w:tcPr/>
          <w:p>
            <w:pPr>
              <w:pStyle w:val="Compact"/>
              <w:jc w:val="left"/>
            </w:pPr>
            <w:r>
              <w:t>15</w:t>
            </w:r>
          </w:p>
        </w:tc>
        <w:tc>
          <w:tcPr/>
          <w:p>
            <w:pPr>
              <w:pStyle w:val="Compact"/>
              <w:jc w:val="left"/>
            </w:pPr>
            <w:r>
              <w:t>20</w:t>
            </w:r>
          </w:p>
        </w:tc>
      </w:tr>
      <w:tr>
        <w:tblPrEx>
          <w:tblW w:w="0" w:type="pct"/>
          <w:tblInd w:w="0" w:type="dxa"/>
          <w:tblCellMar>
            <w:top w:w="0" w:type="dxa"/>
            <w:left w:w="108" w:type="dxa"/>
            <w:bottom w:w="0" w:type="dxa"/>
            <w:right w:w="108" w:type="dxa"/>
          </w:tblCellMar>
        </w:tblPrEx>
        <w:tc>
          <w:tcPr/>
          <w:p>
            <w:pPr>
              <w:pStyle w:val="Compact"/>
              <w:jc w:val="left"/>
            </w:pPr>
            <w:r>
              <w:t>产生沉淀/g</w:t>
            </w:r>
          </w:p>
        </w:tc>
        <w:tc>
          <w:tcPr/>
          <w:p>
            <w:pPr>
              <w:pStyle w:val="Compact"/>
              <w:jc w:val="left"/>
            </w:pPr>
            <w:r>
              <w:t>0</w:t>
            </w:r>
          </w:p>
        </w:tc>
        <w:tc>
          <w:tcPr/>
          <w:p>
            <w:pPr>
              <w:pStyle w:val="Compact"/>
              <w:jc w:val="left"/>
            </w:pPr>
            <w:r>
              <w:t>0</w:t>
            </w:r>
          </w:p>
        </w:tc>
        <w:tc>
          <w:tcPr/>
          <w:p>
            <w:pPr>
              <w:pStyle w:val="Compact"/>
              <w:jc w:val="left"/>
            </w:pPr>
            <w:r>
              <w:t>0</w:t>
            </w:r>
          </w:p>
        </w:tc>
        <w:tc>
          <w:tcPr/>
          <w:p>
            <w:pPr>
              <w:pStyle w:val="Compact"/>
              <w:jc w:val="left"/>
            </w:pPr>
            <w:r>
              <w:t>0.5</w:t>
            </w:r>
          </w:p>
        </w:tc>
        <w:tc>
          <w:tcPr/>
          <w:p>
            <w:pPr>
              <w:pStyle w:val="Compact"/>
              <w:jc w:val="left"/>
            </w:pPr>
            <w:r>
              <w:t>1</w:t>
            </w:r>
          </w:p>
        </w:tc>
        <w:tc>
          <w:tcPr/>
          <w:p>
            <w:pPr>
              <w:pStyle w:val="Compact"/>
              <w:jc w:val="left"/>
            </w:pPr>
            <w:r>
              <w:t>1</w:t>
            </w:r>
          </w:p>
        </w:tc>
      </w:tr>
      <w:tr>
        <w:tblPrEx>
          <w:tblW w:w="0" w:type="pct"/>
          <w:tblInd w:w="0" w:type="dxa"/>
          <w:tblCellMar>
            <w:top w:w="0" w:type="dxa"/>
            <w:left w:w="108" w:type="dxa"/>
            <w:bottom w:w="0" w:type="dxa"/>
            <w:right w:w="108" w:type="dxa"/>
          </w:tblCellMar>
        </w:tblPrEx>
        <w:tc>
          <w:tcPr/>
          <w:p>
            <w:pPr>
              <w:pStyle w:val="Compact"/>
              <w:jc w:val="left"/>
            </w:pPr>
            <w:r>
              <w:t>pH</w:t>
            </w:r>
          </w:p>
        </w:tc>
        <w:tc>
          <w:tcPr/>
          <w:p>
            <w:pPr>
              <w:pStyle w:val="Compact"/>
              <w:jc w:val="left"/>
            </w:pPr>
            <w:r>
              <w:t>＜7</w:t>
            </w:r>
          </w:p>
        </w:tc>
        <w:tc>
          <w:tcPr/>
          <w:p>
            <w:pPr>
              <w:pStyle w:val="Compact"/>
              <w:jc w:val="left"/>
            </w:pPr>
            <w:r>
              <w:t>＜7</w:t>
            </w:r>
          </w:p>
        </w:tc>
        <w:tc>
          <w:tcPr/>
          <w:p>
            <w:pPr>
              <w:pStyle w:val="Compact"/>
              <w:jc w:val="left"/>
            </w:pPr>
            <w:r>
              <w:t>=7</w:t>
            </w:r>
          </w:p>
        </w:tc>
        <w:tc>
          <w:tcPr/>
          <w:p>
            <w:pPr>
              <w:pStyle w:val="Compact"/>
              <w:jc w:val="left"/>
            </w:pPr>
            <w:r>
              <w:t>=7</w:t>
            </w:r>
          </w:p>
        </w:tc>
        <w:tc>
          <w:tcPr/>
          <w:p>
            <w:pPr>
              <w:pStyle w:val="Compact"/>
              <w:jc w:val="left"/>
            </w:pPr>
            <w:r>
              <w:t>=7</w:t>
            </w:r>
          </w:p>
        </w:tc>
        <w:tc>
          <w:tcPr/>
          <w:p>
            <w:pPr>
              <w:pStyle w:val="Compact"/>
              <w:jc w:val="left"/>
            </w:pPr>
            <w:r>
              <w:t>＞7</w:t>
            </w:r>
          </w:p>
        </w:tc>
      </w:tr>
    </w:tbl>
    <w:p>
      <w:pPr>
        <w:pStyle w:val="BodyText"/>
      </w:pPr>
      <w:r>
        <w:t>请求碳酸钠的质量分数。（写出具体过程）</w:t>
      </w:r>
      <w:r>
        <w:br/>
      </w:r>
      <w:r>
        <w:drawing>
          <wp:inline distT="0" distB="0" distL="114300" distR="114300">
            <wp:extent cx="4735195" cy="1645920"/>
            <wp:effectExtent l="0" t="0" r="0" b="0"/>
            <wp:docPr id="80587504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32177" name="Picture"/>
                    <pic:cNvPicPr>
                      <a:picLocks noChangeAspect="1" noChangeArrowheads="1"/>
                    </pic:cNvPicPr>
                  </pic:nvPicPr>
                  <pic:blipFill>
                    <a:blip xmlns:r="http://schemas.openxmlformats.org/officeDocument/2006/relationships" r:embed="rId39"/>
                    <a:stretch>
                      <a:fillRect/>
                    </a:stretch>
                  </pic:blipFill>
                  <pic:spPr>
                    <a:xfrm>
                      <a:off x="0" y="0"/>
                      <a:ext cx="4735629" cy="1645920"/>
                    </a:xfrm>
                    <a:prstGeom prst="rect">
                      <a:avLst/>
                    </a:prstGeom>
                    <a:noFill/>
                    <a:ln w="9525">
                      <a:noFill/>
                    </a:ln>
                  </pic:spPr>
                </pic:pic>
              </a:graphicData>
            </a:graphic>
          </wp:inline>
        </w:drawing>
      </w:r>
      <w:r>
        <w:br/>
      </w:r>
      <w:r>
        <w:t>（4）请在图2中画出产生的气体质量与加入的碳酸钠溶液质量产生的关系示意图。</w:t>
      </w:r>
    </w:p>
    <w:p>
      <w:pPr>
        <w:pStyle w:val="BodyText"/>
      </w:pPr>
      <w:r>
        <w:t>【 答 案 】</w:t>
      </w:r>
    </w:p>
    <w:p>
      <w:pPr>
        <w:pStyle w:val="BodyText"/>
      </w:pPr>
      <w:r>
        <w:t>15   滴入碳酸钠溶液10g后的溶液中溶质为氯化钠和氯化钙，呈中性，再继续滴加碳酸钠溶液时可溶于水的生成物为氯化钠，也是中性，故pH不变  </w:t>
      </w:r>
      <w:r>
        <w:br/>
      </w:r>
      <w:r>
        <w:t>设碳酸钠溶液的溶质质量分数为x</w:t>
      </w:r>
      <w:r>
        <w:br/>
      </w:r>
      <w:r>
        <w:t>Na</w:t>
      </w:r>
      <w:r>
        <w:rPr>
          <w:vertAlign w:val="subscript"/>
        </w:rPr>
        <w:t>2</w:t>
      </w:r>
      <w:r>
        <w:t>CO</w:t>
      </w:r>
      <w:r>
        <w:rPr>
          <w:vertAlign w:val="subscript"/>
        </w:rPr>
        <w:t>3 </w:t>
      </w:r>
      <w:r>
        <w:t>+CaCl</w:t>
      </w:r>
      <w:r>
        <w:rPr>
          <w:vertAlign w:val="subscript"/>
        </w:rPr>
        <w:t>2 </w:t>
      </w:r>
      <w:r>
        <w:t>=CaCO</w:t>
      </w:r>
      <w:r>
        <w:rPr>
          <w:vertAlign w:val="subscript"/>
        </w:rPr>
        <w:t>3</w:t>
      </w:r>
      <w:r>
        <w:t>↓+2NaCl</w:t>
      </w:r>
      <w:r>
        <w:br/>
      </w:r>
      <w:r>
        <w:t>106                        100</w:t>
      </w:r>
      <w:r>
        <w:br/>
      </w:r>
      <w:r>
        <w:t>5gx                        1 g</w:t>
      </w:r>
      <w:r>
        <w:br/>
      </w:r>
      <m:oMath>
        <m:f>
          <m:num>
            <m:r>
              <m:t>106</m:t>
            </m:r>
          </m:num>
          <m:den>
            <m:r>
              <m:t>100</m:t>
            </m:r>
          </m:den>
        </m:f>
      </m:oMath>
      <w:r>
        <w:t>=</w:t>
      </w:r>
      <m:oMath>
        <m:f>
          <m:num>
            <m:r>
              <m:t>5gx</m:t>
            </m:r>
          </m:num>
          <m:den>
            <m:r>
              <m:t>1g</m:t>
            </m:r>
          </m:den>
        </m:f>
      </m:oMath>
      <w:r>
        <w:t> </w:t>
      </w:r>
      <w:r>
        <w:br/>
      </w:r>
      <w:r>
        <w:t>x=21.2%</w:t>
      </w:r>
      <w:r>
        <w:br/>
      </w:r>
      <w:r>
        <w:t>与盐酸反应的碳酸钠溶液的质量为10g</w:t>
      </w:r>
      <w:r>
        <w:br/>
      </w:r>
      <w:r>
        <w:t>设生成的二氧化碳的质量为y</w:t>
      </w:r>
      <w:r>
        <w:br/>
      </w:r>
      <w:r>
        <w:t>Na</w:t>
      </w:r>
      <w:r>
        <w:rPr>
          <w:vertAlign w:val="subscript"/>
        </w:rPr>
        <w:t>2</w:t>
      </w:r>
      <w:r>
        <w:t>CO</w:t>
      </w:r>
      <w:r>
        <w:rPr>
          <w:vertAlign w:val="subscript"/>
        </w:rPr>
        <w:t>3</w:t>
      </w:r>
      <w:r>
        <w:t>+2HCl=2NaCl+H</w:t>
      </w:r>
      <w:r>
        <w:rPr>
          <w:vertAlign w:val="subscript"/>
        </w:rPr>
        <w:t>2</w:t>
      </w:r>
      <w:r>
        <w:t>O+CO</w:t>
      </w:r>
      <w:r>
        <w:rPr>
          <w:vertAlign w:val="subscript"/>
        </w:rPr>
        <w:t>2</w:t>
      </w:r>
      <w:r>
        <w:t>↑</w:t>
      </w:r>
      <w:r>
        <w:br/>
      </w:r>
      <w:r>
        <w:t>   106                                        44</w:t>
      </w:r>
      <w:r>
        <w:br/>
      </w:r>
      <w:r>
        <w:t> 10g×21.2%                              y</w:t>
      </w:r>
      <w:r>
        <w:br/>
      </w:r>
      <m:oMath>
        <m:f>
          <m:num>
            <m:r>
              <m:t>106</m:t>
            </m:r>
          </m:num>
          <m:den>
            <m:r>
              <m:t>44</m:t>
            </m:r>
          </m:den>
        </m:f>
      </m:oMath>
      <w:r>
        <w:t>=</w:t>
      </w:r>
      <m:oMath>
        <m:f>
          <m:num>
            <m:r>
              <m:t>10g×21.2%</m:t>
            </m:r>
          </m:num>
          <m:den>
            <m:r>
              <m:t>y</m:t>
            </m:r>
          </m:den>
        </m:f>
      </m:oMath>
      <w:r>
        <w:br/>
      </w:r>
      <w:r>
        <w:t>y=0.88g</w:t>
      </w:r>
      <w:r>
        <w:br/>
      </w:r>
      <w:r>
        <w:t>加入碳酸钠就开始生成二氧化碳，到加入10碳酸钠溶液时气体达到最大质量。得图：</w:t>
      </w:r>
      <w:r>
        <w:br/>
      </w:r>
      <w:r>
        <w:drawing>
          <wp:inline distT="0" distB="0" distL="114300" distR="114300">
            <wp:extent cx="3195320" cy="1924685"/>
            <wp:effectExtent l="0" t="0" r="0" b="0"/>
            <wp:docPr id="20100298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9023" name="Picture"/>
                    <pic:cNvPicPr>
                      <a:picLocks noChangeAspect="1" noChangeArrowheads="1"/>
                    </pic:cNvPicPr>
                  </pic:nvPicPr>
                  <pic:blipFill>
                    <a:blip xmlns:r="http://schemas.openxmlformats.org/officeDocument/2006/relationships" r:embed="rId40"/>
                    <a:stretch>
                      <a:fillRect/>
                    </a:stretch>
                  </pic:blipFill>
                  <pic:spPr>
                    <a:xfrm>
                      <a:off x="0" y="0"/>
                      <a:ext cx="3195587" cy="1925052"/>
                    </a:xfrm>
                    <a:prstGeom prst="rect">
                      <a:avLst/>
                    </a:prstGeom>
                    <a:noFill/>
                    <a:ln w="9525">
                      <a:noFill/>
                    </a:ln>
                  </pic:spPr>
                </pic:pic>
              </a:graphicData>
            </a:graphic>
          </wp:inline>
        </w:drawing>
      </w:r>
    </w:p>
    <w:p>
      <w:pPr>
        <w:pStyle w:val="BodyText"/>
      </w:pPr>
      <w:r>
        <w:t>【 解析 】</w:t>
      </w:r>
    </w:p>
    <w:p>
      <w:pPr>
        <w:pStyle w:val="BodyText"/>
      </w:pPr>
      <w:r>
        <w:t>解：</w:t>
      </w:r>
      <w:r>
        <w:br/>
      </w:r>
      <w:r>
        <w:t>（1）通过图1可知，当碳酸钠溶液质量加到 15g时，废液恰好处理完。</w:t>
      </w:r>
      <w:r>
        <w:br/>
      </w:r>
      <w:r>
        <w:t>（2）滴入碳酸钠10 g之后再继续滴至15 g之间，溶液的pH不改变：滴入碳酸钠溶液10g后的溶液中溶质为氯化钠和氯化钙，呈中性，再继续滴加碳酸钠溶液时可溶于水的生成物为氯化钠，也是中性，故pH不变；</w:t>
      </w:r>
      <w:r>
        <w:br/>
      </w:r>
      <w:r>
        <w:t>根据曲线图和对应的物质分析回答对应的问题，结合生成的沉淀的质量和对应的化学方程式求算碳酸钠溶液的溶质质量分数，进而结合与盐酸反应的碳酸钠溶液的质量求算生成的二氧化碳的质量。</w:t>
      </w:r>
      <w:r>
        <w:br/>
      </w:r>
      <w:r>
        <w:t>根据化学方程式计算时，第一要正确书写化学方程式，第二要使用正确的数据，第三计算过程要完整。</w:t>
      </w:r>
    </w:p>
    <w:p>
      <w:pPr>
        <w:pStyle w:val="BodyText"/>
      </w:pPr>
      <w:r>
        <w:br/>
      </w:r>
    </w:p>
    <w:sectPr>
      <w:headerReference w:type="default" r:id="rId41"/>
      <w:footerReference w:type="even" r:id="rId42"/>
      <w:footerReference w:type="default" r:id="rId43"/>
      <w:headerReference w:type="first" r:id="rId44"/>
      <w:footerReference w:type="first" r:id="rId45"/>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78E845D9"/>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header" Target="header1.xml" /><Relationship Id="rId42" Type="http://schemas.openxmlformats.org/officeDocument/2006/relationships/footer" Target="footer1.xml" /><Relationship Id="rId43" Type="http://schemas.openxmlformats.org/officeDocument/2006/relationships/footer" Target="footer2.xml" /><Relationship Id="rId44" Type="http://schemas.openxmlformats.org/officeDocument/2006/relationships/header" Target="header2.xml" /><Relationship Id="rId45" Type="http://schemas.openxmlformats.org/officeDocument/2006/relationships/footer" Target="footer3.xml" /><Relationship Id="rId46" Type="http://schemas.openxmlformats.org/officeDocument/2006/relationships/theme" Target="theme/theme1.xml" /><Relationship Id="rId47" Type="http://schemas.openxmlformats.org/officeDocument/2006/relationships/numbering" Target="numbering.xml" /><Relationship Id="rId48"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2020-04-03T13:25:00Z</dcterms:created>
  <dcterms:modified xsi:type="dcterms:W3CDTF">2020-04-05T04:29:20Z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