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36pt;margin-top:966pt;margin-left:900pt;mso-position-horizontal-relative:page;mso-position-vertical-relative:top-margin-area;position:absolute;z-index:251658240">
            <v:imagedata r:id="rId5" o:title=""/>
            <o:lock v:ext="edit" aspectratio="t"/>
          </v:shape>
        </w:pict>
      </w:r>
      <w:bookmarkStart w:id="0" w:name="年河南省天宏大联考中考化学二模试卷"/>
      <w:r>
        <w:t>2019年河南省天宏大联考中考化学二模试卷</w:t>
      </w:r>
      <w:bookmarkEnd w:id="0"/>
    </w:p>
    <w:p>
      <w:r>
        <w:t> </w:t>
      </w:r>
    </w:p>
    <w:p>
      <w:pPr>
        <w:pStyle w:val="BodyText"/>
      </w:pPr>
      <w:r>
        <w:t>一、单选题（本大题共 14 小题，共 14 分）</w:t>
      </w:r>
    </w:p>
    <w:p>
      <w:pPr>
        <w:pStyle w:val="BodyText"/>
      </w:pPr>
      <w:r>
        <w:t>1、 下列放热现象，其中一个变化不同于其他变化的是（　　）</w:t>
      </w:r>
    </w:p>
    <w:tbl>
      <w:tblPr>
        <w:tblStyle w:val="HostTable-Borderless"/>
        <w:tblW w:w="5000" w:type="pct"/>
        <w:tblInd w:w="0" w:type="dxa"/>
        <w:tblCellMar>
          <w:top w:w="0" w:type="dxa"/>
          <w:left w:w="0" w:type="dxa"/>
          <w:bottom w:w="0" w:type="dxa"/>
          <w:right w:w="0" w:type="dxa"/>
        </w:tblCellMar>
      </w:tblPr>
      <w:tblGrid>
        <w:gridCol w:w="2607"/>
        <w:gridCol w:w="2270"/>
        <w:gridCol w:w="2588"/>
        <w:gridCol w:w="2621"/>
      </w:tblGrid>
      <w:tr>
        <w:tblPrEx>
          <w:tblW w:w="5000" w:type="pct"/>
          <w:tblInd w:w="0" w:type="dxa"/>
          <w:tblCellMar>
            <w:top w:w="0" w:type="dxa"/>
            <w:left w:w="0" w:type="dxa"/>
            <w:bottom w:w="0" w:type="dxa"/>
            <w:right w:w="0" w:type="dxa"/>
          </w:tblCellMar>
        </w:tblPrEx>
        <w:tc>
          <w:tcPr/>
          <w:p>
            <w:pPr>
              <w:pStyle w:val="Compact"/>
              <w:jc w:val="left"/>
            </w:pPr>
            <w:r>
              <w:t>A.液化气燃烧放热</w:t>
            </w:r>
          </w:p>
        </w:tc>
        <w:tc>
          <w:tcPr/>
          <w:p>
            <w:pPr>
              <w:pStyle w:val="Compact"/>
              <w:jc w:val="left"/>
            </w:pPr>
            <w:r>
              <w:t>B.食物腐烂发热</w:t>
            </w:r>
          </w:p>
        </w:tc>
        <w:tc>
          <w:tcPr/>
          <w:p>
            <w:pPr>
              <w:pStyle w:val="Compact"/>
              <w:jc w:val="left"/>
            </w:pPr>
            <w:r>
              <w:t>C.电暖器通电发热</w:t>
            </w:r>
          </w:p>
        </w:tc>
        <w:tc>
          <w:tcPr/>
          <w:p>
            <w:pPr>
              <w:pStyle w:val="Compact"/>
              <w:jc w:val="left"/>
            </w:pPr>
            <w:r>
              <w:t>D.生石灰浇水放热</w:t>
            </w:r>
          </w:p>
        </w:tc>
      </w:tr>
    </w:tbl>
    <w:p>
      <w:pPr>
        <w:pStyle w:val="BodyText"/>
      </w:pPr>
      <w:r>
        <w:t>【 答 案 】</w:t>
      </w:r>
    </w:p>
    <w:p>
      <w:pPr>
        <w:pStyle w:val="BodyText"/>
      </w:pPr>
      <w:r>
        <w:t>C</w:t>
      </w:r>
    </w:p>
    <w:p>
      <w:pPr>
        <w:pStyle w:val="BodyText"/>
      </w:pPr>
      <w:r>
        <w:t>【 解析 】</w:t>
      </w:r>
    </w:p>
    <w:p>
      <w:pPr>
        <w:pStyle w:val="BodyText"/>
      </w:pPr>
      <w:r>
        <w:t>解：A、液化气燃烧放热过程中有新物质生成，属于化学变化。</w:t>
      </w:r>
      <w:r>
        <w:br/>
      </w:r>
      <w:r>
        <w:t>B、食物腐烂发热过程中有新物质生成，属于化学变化。</w:t>
      </w:r>
      <w:r>
        <w:br/>
      </w:r>
      <w:r>
        <w:t>C、电暖器通电发热过程中没有新物质生成，属于物理变化。</w:t>
      </w:r>
      <w:r>
        <w:br/>
      </w:r>
      <w:r>
        <w:t>D、生石灰浇水过程中有新物质氢氧化钙生成，属于化学变化。</w:t>
      </w:r>
      <w:r>
        <w:br/>
      </w:r>
      <w:r>
        <w:t>故选：C。</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2、 茶叶中含有茶氨酸（C</w:t>
      </w:r>
      <w:r>
        <w:rPr>
          <w:vertAlign w:val="subscript"/>
        </w:rPr>
        <w:t>7</w:t>
      </w:r>
      <w:r>
        <w:t>H</w:t>
      </w:r>
      <w:r>
        <w:rPr>
          <w:vertAlign w:val="subscript"/>
        </w:rPr>
        <w:t>14</w:t>
      </w:r>
      <w:r>
        <w:t>N</w:t>
      </w:r>
      <w:r>
        <w:rPr>
          <w:vertAlign w:val="subscript"/>
        </w:rPr>
        <w:t>2</w:t>
      </w:r>
      <w:r>
        <w:t>O</w:t>
      </w:r>
      <w:r>
        <w:rPr>
          <w:vertAlign w:val="subscript"/>
        </w:rPr>
        <w:t>3</w:t>
      </w:r>
      <w:r>
        <w:t>），茶氨酸中各元素质量分数如图所示，其中②表示的元素是（　　）</w:t>
      </w:r>
      <w:r>
        <w:br/>
      </w:r>
      <w:r>
        <w:drawing>
          <wp:inline distT="0" distB="0" distL="114300" distR="114300">
            <wp:extent cx="1626235" cy="94297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234386" name="Picture"/>
                    <pic:cNvPicPr>
                      <a:picLocks noChangeAspect="1" noChangeArrowheads="1"/>
                    </pic:cNvPicPr>
                  </pic:nvPicPr>
                  <pic:blipFill>
                    <a:blip xmlns:r="http://schemas.openxmlformats.org/officeDocument/2006/relationships" r:embed="rId6"/>
                    <a:stretch>
                      <a:fillRect/>
                    </a:stretch>
                  </pic:blipFill>
                  <pic:spPr>
                    <a:xfrm>
                      <a:off x="0" y="0"/>
                      <a:ext cx="1626669" cy="94327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32"/>
        <w:gridCol w:w="2514"/>
        <w:gridCol w:w="2451"/>
        <w:gridCol w:w="2589"/>
      </w:tblGrid>
      <w:tr>
        <w:tblPrEx>
          <w:tblW w:w="5000" w:type="pct"/>
          <w:tblInd w:w="0" w:type="dxa"/>
          <w:tblCellMar>
            <w:top w:w="0" w:type="dxa"/>
            <w:left w:w="0" w:type="dxa"/>
            <w:bottom w:w="0" w:type="dxa"/>
            <w:right w:w="0" w:type="dxa"/>
          </w:tblCellMar>
        </w:tblPrEx>
        <w:tc>
          <w:tcPr/>
          <w:p>
            <w:pPr>
              <w:pStyle w:val="Compact"/>
              <w:jc w:val="left"/>
            </w:pPr>
            <w:r>
              <w:t>A.氢</w:t>
            </w:r>
          </w:p>
        </w:tc>
        <w:tc>
          <w:tcPr/>
          <w:p>
            <w:pPr>
              <w:pStyle w:val="Compact"/>
              <w:jc w:val="left"/>
            </w:pPr>
            <w:r>
              <w:t>B.碳</w:t>
            </w:r>
          </w:p>
        </w:tc>
        <w:tc>
          <w:tcPr/>
          <w:p>
            <w:pPr>
              <w:pStyle w:val="Compact"/>
              <w:jc w:val="left"/>
            </w:pPr>
            <w:r>
              <w:t>C.氮</w:t>
            </w:r>
          </w:p>
        </w:tc>
        <w:tc>
          <w:tcPr/>
          <w:p>
            <w:pPr>
              <w:pStyle w:val="Compact"/>
              <w:jc w:val="left"/>
            </w:pPr>
            <w:r>
              <w:t>D.氧</w:t>
            </w:r>
          </w:p>
        </w:tc>
      </w:tr>
    </w:tbl>
    <w:p>
      <w:pPr>
        <w:pStyle w:val="BodyText"/>
      </w:pPr>
      <w:r>
        <w:t>【 答 案 】</w:t>
      </w:r>
    </w:p>
    <w:p>
      <w:pPr>
        <w:pStyle w:val="BodyText"/>
      </w:pPr>
      <w:r>
        <w:t>A</w:t>
      </w:r>
    </w:p>
    <w:p>
      <w:pPr>
        <w:pStyle w:val="BodyText"/>
      </w:pPr>
      <w:r>
        <w:t>【 解析 】</w:t>
      </w:r>
    </w:p>
    <w:p>
      <w:pPr>
        <w:pStyle w:val="BodyText"/>
      </w:pPr>
      <w:r>
        <w:t>解：茶氨酸中碳、氢、氮、氧四种元素的质量比为（12×7）：（1×14）：（14×2）：（16×3）=42：7：14：24，则②表示的元素是茶氨酸中质量分数最小的，是氢元素。</w:t>
      </w:r>
      <w:r>
        <w:br/>
      </w:r>
      <w:r>
        <w:t>故选：A。</w:t>
      </w:r>
      <w:r>
        <w:br/>
      </w:r>
      <w:r>
        <w:t>根据化合物中各元素质量比=各原子的相对原子质量×原子个数之比，进行分析解答。</w:t>
      </w:r>
      <w:r>
        <w:br/>
      </w:r>
      <w:r>
        <w:t>本题难度不大，考查同学们结合新信息、灵活运用化学式的有关计算进行分析问题、解决问题的能力。</w:t>
      </w:r>
    </w:p>
    <w:p>
      <w:pPr>
        <w:pStyle w:val="BodyText"/>
      </w:pPr>
      <w:r>
        <w:br/>
      </w:r>
      <w:r>
        <w:t>3、 下列各组物质，按混合物、化合物、单质顺序排列的是（　　）</w:t>
      </w:r>
    </w:p>
    <w:tbl>
      <w:tblPr>
        <w:tblStyle w:val="HostTable-Borderless"/>
        <w:tblW w:w="5000" w:type="pct"/>
        <w:tblInd w:w="0" w:type="dxa"/>
        <w:tblCellMar>
          <w:top w:w="0" w:type="dxa"/>
          <w:left w:w="0" w:type="dxa"/>
          <w:bottom w:w="0" w:type="dxa"/>
          <w:right w:w="0" w:type="dxa"/>
        </w:tblCellMar>
      </w:tblPr>
      <w:tblGrid>
        <w:gridCol w:w="5659"/>
        <w:gridCol w:w="4427"/>
      </w:tblGrid>
      <w:tr>
        <w:tblPrEx>
          <w:tblW w:w="5000" w:type="pct"/>
          <w:tblInd w:w="0" w:type="dxa"/>
          <w:tblCellMar>
            <w:top w:w="0" w:type="dxa"/>
            <w:left w:w="0" w:type="dxa"/>
            <w:bottom w:w="0" w:type="dxa"/>
            <w:right w:w="0" w:type="dxa"/>
          </w:tblCellMar>
        </w:tblPrEx>
        <w:tc>
          <w:tcPr/>
          <w:p>
            <w:pPr>
              <w:pStyle w:val="Compact"/>
              <w:jc w:val="left"/>
            </w:pPr>
            <w:r>
              <w:t>A.冰水共存物、过氧化氢、氮气</w:t>
            </w:r>
          </w:p>
        </w:tc>
        <w:tc>
          <w:tcPr/>
          <w:p>
            <w:pPr>
              <w:pStyle w:val="Compact"/>
              <w:jc w:val="left"/>
            </w:pPr>
            <w:r>
              <w:t>B.二氧化锰、酒精、水银</w:t>
            </w:r>
          </w:p>
        </w:tc>
      </w:tr>
      <w:tr>
        <w:tblPrEx>
          <w:tblW w:w="5000" w:type="pct"/>
          <w:tblInd w:w="0" w:type="dxa"/>
          <w:tblCellMar>
            <w:top w:w="0" w:type="dxa"/>
            <w:left w:w="0" w:type="dxa"/>
            <w:bottom w:w="0" w:type="dxa"/>
            <w:right w:w="0" w:type="dxa"/>
          </w:tblCellMar>
        </w:tblPrEx>
        <w:tc>
          <w:tcPr/>
          <w:p>
            <w:pPr>
              <w:pStyle w:val="Compact"/>
              <w:jc w:val="left"/>
            </w:pPr>
            <w:r>
              <w:t>C.洁净的空气、干冰、液态氧</w:t>
            </w:r>
          </w:p>
        </w:tc>
        <w:tc>
          <w:tcPr/>
          <w:p>
            <w:pPr>
              <w:pStyle w:val="Compact"/>
              <w:jc w:val="left"/>
            </w:pPr>
            <w:r>
              <w:t>D.食盐、铁钉、石灰石</w:t>
            </w:r>
          </w:p>
        </w:tc>
      </w:tr>
    </w:tbl>
    <w:p>
      <w:pPr>
        <w:pStyle w:val="BodyText"/>
      </w:pPr>
      <w:r>
        <w:t>【 答 案 】</w:t>
      </w:r>
    </w:p>
    <w:p>
      <w:pPr>
        <w:pStyle w:val="BodyText"/>
      </w:pPr>
      <w:r>
        <w:t>C</w:t>
      </w:r>
    </w:p>
    <w:p>
      <w:pPr>
        <w:pStyle w:val="BodyText"/>
      </w:pPr>
      <w:r>
        <w:t>【 解析 】</w:t>
      </w:r>
    </w:p>
    <w:p>
      <w:pPr>
        <w:pStyle w:val="BodyText"/>
      </w:pPr>
      <w:r>
        <w:t>解：A、冰水共存物中只有水分子、过氧化氢都属于化合物，氮气属于单质，故选项错误；</w:t>
      </w:r>
      <w:r>
        <w:br/>
      </w:r>
      <w:r>
        <w:t>B、二氧化锰、酒精都属于化合物，水银属于单质，故选项错误；</w:t>
      </w:r>
      <w:r>
        <w:br/>
      </w:r>
      <w:r>
        <w:t>C、洁净的空气属于混合物，干冰属于化合物，液态氧属于单质，故选项正确；</w:t>
      </w:r>
      <w:r>
        <w:br/>
      </w:r>
      <w:r>
        <w:t>D、食盐属于化合物，铁钉属于单质，石灰石属于混合物，故选项错误；</w:t>
      </w:r>
      <w:r>
        <w:br/>
      </w:r>
      <w:r>
        <w:t>故选：C。</w:t>
      </w:r>
      <w:r>
        <w:br/>
      </w:r>
      <w:r>
        <w:t>物质分为混合物和纯净物，混合物是由两种或两种以上的物质组成；纯净物是由一种物质组成。纯净物又分为单质和化合物。由同种元素组成的纯净物叫单质；由两种或两种以上的元素组成的纯净物叫化合物。氧化物是指由两种元素组成的化合物中，其中一种元素是氧元素。</w:t>
      </w:r>
      <w:r>
        <w:br/>
      </w:r>
      <w:r>
        <w:t>本考点考查了物质的分类，要加强记忆混合物、纯净物、单质、化合物、氧化物等基本概念，并能够区分应用。本考点的基础性比较强，主要出现在选择题和填空题中。</w:t>
      </w:r>
    </w:p>
    <w:p>
      <w:pPr>
        <w:pStyle w:val="BodyText"/>
      </w:pPr>
      <w:r>
        <w:br/>
      </w:r>
      <w:r>
        <w:t>4、 点燃浸泡过80%酒精溶液的棉布，当棉布上的火焰熄火以后，棉布完好无损，下列对这一现象解释正确的是（　　）</w:t>
      </w:r>
    </w:p>
    <w:tbl>
      <w:tblPr>
        <w:tblStyle w:val="HostTable-Borderless"/>
        <w:tblW w:w="5000" w:type="pct"/>
        <w:tblInd w:w="0" w:type="dxa"/>
        <w:tblCellMar>
          <w:top w:w="0" w:type="dxa"/>
          <w:left w:w="0" w:type="dxa"/>
          <w:bottom w:w="0" w:type="dxa"/>
          <w:right w:w="0" w:type="dxa"/>
        </w:tblCellMar>
      </w:tblPr>
      <w:tblGrid>
        <w:gridCol w:w="5636"/>
        <w:gridCol w:w="4450"/>
      </w:tblGrid>
      <w:tr>
        <w:tblPrEx>
          <w:tblW w:w="5000" w:type="pct"/>
          <w:tblInd w:w="0" w:type="dxa"/>
          <w:tblCellMar>
            <w:top w:w="0" w:type="dxa"/>
            <w:left w:w="0" w:type="dxa"/>
            <w:bottom w:w="0" w:type="dxa"/>
            <w:right w:w="0" w:type="dxa"/>
          </w:tblCellMar>
        </w:tblPrEx>
        <w:tc>
          <w:tcPr/>
          <w:p>
            <w:pPr>
              <w:pStyle w:val="Compact"/>
              <w:jc w:val="left"/>
            </w:pPr>
            <w:r>
              <w:t>A.这是一种魔术，是一种假象</w:t>
            </w:r>
          </w:p>
        </w:tc>
        <w:tc>
          <w:tcPr/>
          <w:p>
            <w:pPr>
              <w:pStyle w:val="Compact"/>
              <w:jc w:val="left"/>
            </w:pPr>
            <w:r>
              <w:t>B.酒精可燃而棉布不可燃</w:t>
            </w:r>
          </w:p>
        </w:tc>
      </w:tr>
      <w:tr>
        <w:tblPrEx>
          <w:tblW w:w="5000" w:type="pct"/>
          <w:tblInd w:w="0" w:type="dxa"/>
          <w:tblCellMar>
            <w:top w:w="0" w:type="dxa"/>
            <w:left w:w="0" w:type="dxa"/>
            <w:bottom w:w="0" w:type="dxa"/>
            <w:right w:w="0" w:type="dxa"/>
          </w:tblCellMar>
        </w:tblPrEx>
        <w:tc>
          <w:tcPr/>
          <w:p>
            <w:pPr>
              <w:pStyle w:val="Compact"/>
              <w:jc w:val="left"/>
            </w:pPr>
            <w:r>
              <w:t>C.酒精燃烧使棉布的着火点升高</w:t>
            </w:r>
          </w:p>
        </w:tc>
        <w:tc>
          <w:tcPr/>
          <w:p>
            <w:pPr>
              <w:pStyle w:val="Compact"/>
              <w:jc w:val="left"/>
            </w:pPr>
            <w:r>
              <w:t>D.温度低于棉布的着火点</w:t>
            </w:r>
          </w:p>
        </w:tc>
      </w:tr>
    </w:tbl>
    <w:p>
      <w:pPr>
        <w:pStyle w:val="BodyText"/>
      </w:pPr>
      <w:r>
        <w:t>【 答 案 】</w:t>
      </w:r>
    </w:p>
    <w:p>
      <w:pPr>
        <w:pStyle w:val="BodyText"/>
      </w:pPr>
      <w:r>
        <w:t>D</w:t>
      </w:r>
    </w:p>
    <w:p>
      <w:pPr>
        <w:pStyle w:val="BodyText"/>
      </w:pPr>
      <w:r>
        <w:t>【 解析 】</w:t>
      </w:r>
    </w:p>
    <w:p>
      <w:pPr>
        <w:pStyle w:val="BodyText"/>
      </w:pPr>
      <w:r>
        <w:t>解：A、将浸有酒精水溶液的手帕点燃后，酒精燃烧完而手帕完好无损，不是魔术，是真实的化学实验，故选项说法错误。</w:t>
      </w:r>
      <w:r>
        <w:br/>
      </w:r>
      <w:r>
        <w:t>B、将浸有酒精水溶液的手帕点燃后，酒精燃烧完而手帕完好无损，是因为手帕上的水汽化吸热，使手帕的温度低于手帕的着火点；而不是棉布不可燃，故选项说法错误。</w:t>
      </w:r>
      <w:r>
        <w:br/>
      </w:r>
      <w:r>
        <w:t>C、将浸有酒精水溶液的手帕点燃后，酒精燃烧完而手帕完好无损，是因为手帕上的水汽化吸热，使手帕的温度低于手帕的着火点；而不是酒精灯加热手帕后手帕的着火点升高，故选项说法错误。</w:t>
      </w:r>
      <w:r>
        <w:br/>
      </w:r>
      <w:r>
        <w:t>D、将浸有酒精水溶液的手帕点燃后，酒精燃烧完而手帕完好无损，是因为手帕上的水汽化吸热，使手帕的温度低于手帕的着火点，故选项说法正确。</w:t>
      </w:r>
      <w:r>
        <w:br/>
      </w:r>
      <w:r>
        <w:t>故选：D。</w:t>
      </w:r>
      <w:r>
        <w:br/>
      </w:r>
      <w:r>
        <w:t>根据燃烧的条件（燃烧需要同时满足三个条件：①可燃物、②氧气或空气、③温度要达到着火点），进行分析解答本题。</w:t>
      </w:r>
      <w:r>
        <w:br/>
      </w:r>
      <w:r>
        <w:t>本题难度不大，考查燃烧的条件，掌握燃烧的条件并能灵活运用是正确解答本题的关键。</w:t>
      </w:r>
    </w:p>
    <w:p>
      <w:pPr>
        <w:pStyle w:val="BodyText"/>
      </w:pPr>
      <w:r>
        <w:br/>
      </w:r>
      <w:r>
        <w:t>5、 某“天气瓶”通过樟脑在酒精溶液中的结晶情况反映气温变化。如图为该“天气瓶”在三种不同气温下的状况，则瓶内溶液一定为相应气温下樟脑饱和溶液的是（　　）</w:t>
      </w:r>
      <w:r>
        <w:br/>
      </w:r>
      <w:r>
        <w:drawing>
          <wp:inline distT="0" distB="0" distL="114300" distR="114300">
            <wp:extent cx="2489200" cy="15367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222692" name="Picture"/>
                    <pic:cNvPicPr>
                      <a:picLocks noChangeAspect="1" noChangeArrowheads="1"/>
                    </pic:cNvPicPr>
                  </pic:nvPicPr>
                  <pic:blipFill>
                    <a:blip xmlns:r="http://schemas.openxmlformats.org/officeDocument/2006/relationships" r:embed="rId7"/>
                    <a:stretch>
                      <a:fillRect/>
                    </a:stretch>
                  </pic:blipFill>
                  <pic:spPr>
                    <a:xfrm>
                      <a:off x="0" y="0"/>
                      <a:ext cx="2489200" cy="153670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234"/>
        <w:gridCol w:w="2227"/>
        <w:gridCol w:w="2200"/>
        <w:gridCol w:w="3425"/>
      </w:tblGrid>
      <w:tr>
        <w:tblPrEx>
          <w:tblW w:w="5000" w:type="pct"/>
          <w:tblInd w:w="0" w:type="dxa"/>
          <w:tblCellMar>
            <w:top w:w="0" w:type="dxa"/>
            <w:left w:w="0" w:type="dxa"/>
            <w:bottom w:w="0" w:type="dxa"/>
            <w:right w:w="0" w:type="dxa"/>
          </w:tblCellMar>
        </w:tblPrEx>
        <w:tc>
          <w:tcPr/>
          <w:p>
            <w:pPr>
              <w:pStyle w:val="Compact"/>
              <w:jc w:val="left"/>
            </w:pPr>
            <w:r>
              <w:t>A.甲、乙</w:t>
            </w:r>
          </w:p>
        </w:tc>
        <w:tc>
          <w:tcPr/>
          <w:p>
            <w:pPr>
              <w:pStyle w:val="Compact"/>
              <w:jc w:val="left"/>
            </w:pPr>
            <w:r>
              <w:t>B.乙、丙</w:t>
            </w:r>
          </w:p>
        </w:tc>
        <w:tc>
          <w:tcPr/>
          <w:p>
            <w:pPr>
              <w:pStyle w:val="Compact"/>
              <w:jc w:val="left"/>
            </w:pPr>
            <w:r>
              <w:t>C.甲、丙</w:t>
            </w:r>
          </w:p>
        </w:tc>
        <w:tc>
          <w:tcPr/>
          <w:p>
            <w:pPr>
              <w:pStyle w:val="Compact"/>
              <w:jc w:val="left"/>
            </w:pPr>
            <w:r>
              <w:t>D.甲、乙、丙</w:t>
            </w:r>
          </w:p>
        </w:tc>
      </w:tr>
    </w:tbl>
    <w:p>
      <w:pPr>
        <w:pStyle w:val="BodyText"/>
      </w:pPr>
      <w:r>
        <w:t>【 答 案 】</w:t>
      </w:r>
    </w:p>
    <w:p>
      <w:pPr>
        <w:pStyle w:val="BodyText"/>
      </w:pPr>
      <w:r>
        <w:t>A</w:t>
      </w:r>
    </w:p>
    <w:p>
      <w:pPr>
        <w:pStyle w:val="BodyText"/>
      </w:pPr>
      <w:r>
        <w:t>【 解析 】</w:t>
      </w:r>
    </w:p>
    <w:p>
      <w:pPr>
        <w:pStyle w:val="BodyText"/>
      </w:pPr>
      <w:r>
        <w:t>解：由该“天气瓶”在三种不同气温下的状况，甲、乙有樟脑晶体存在，说明是瓶内溶液一定为相应气温下的饱和溶液，丙没有樟脑晶体存在，可能是饱和溶液，也可能是不饱和溶液。</w:t>
      </w:r>
      <w:r>
        <w:br/>
      </w:r>
      <w:r>
        <w:t>故选：A。</w:t>
      </w:r>
      <w:r>
        <w:br/>
      </w:r>
      <w:r>
        <w:t>饱和溶液是指在一定温度下、一定量的溶剂里，不能继续溶解这种溶质的溶液；还能继续溶解这种溶质的溶液，叫做不饱和溶液。</w:t>
      </w:r>
      <w:r>
        <w:br/>
      </w:r>
      <w:r>
        <w:t>本题难度不大，是对饱和溶液概念的理解，理解饱和溶液是指在一定温度下、一定量的溶剂里，不能再继续溶解这种溶质的溶液是解题的关键。</w:t>
      </w:r>
    </w:p>
    <w:p>
      <w:pPr>
        <w:pStyle w:val="BodyText"/>
      </w:pPr>
      <w:r>
        <w:br/>
      </w:r>
      <w:r>
        <w:t>6、 下列关于化肥的说法不正确的是（　　）</w:t>
      </w:r>
    </w:p>
    <w:tbl>
      <w:tblPr>
        <w:tblStyle w:val="HostTable-Borderless"/>
        <w:tblW w:w="5000" w:type="pct"/>
        <w:tblInd w:w="0" w:type="dxa"/>
        <w:tblCellMar>
          <w:top w:w="0" w:type="dxa"/>
          <w:left w:w="0" w:type="dxa"/>
          <w:bottom w:w="0" w:type="dxa"/>
          <w:right w:w="0" w:type="dxa"/>
        </w:tblCellMar>
      </w:tblPr>
      <w:tblGrid>
        <w:gridCol w:w="4546"/>
        <w:gridCol w:w="5540"/>
      </w:tblGrid>
      <w:tr>
        <w:tblPrEx>
          <w:tblW w:w="5000" w:type="pct"/>
          <w:tblInd w:w="0" w:type="dxa"/>
          <w:tblCellMar>
            <w:top w:w="0" w:type="dxa"/>
            <w:left w:w="0" w:type="dxa"/>
            <w:bottom w:w="0" w:type="dxa"/>
            <w:right w:w="0" w:type="dxa"/>
          </w:tblCellMar>
        </w:tblPrEx>
        <w:tc>
          <w:tcPr/>
          <w:p>
            <w:pPr>
              <w:pStyle w:val="Compact"/>
              <w:jc w:val="left"/>
            </w:pPr>
            <w:r>
              <w:t>A.化肥对提高农作物的产量具有重要作用</w:t>
            </w:r>
          </w:p>
        </w:tc>
        <w:tc>
          <w:tcPr/>
          <w:p>
            <w:pPr>
              <w:pStyle w:val="Compact"/>
              <w:jc w:val="left"/>
            </w:pPr>
            <w:r>
              <w:t>B.铵态氮肥与熟石灰混合研磨后能嗅到刺激性气味</w:t>
            </w:r>
          </w:p>
        </w:tc>
      </w:tr>
      <w:tr>
        <w:tblPrEx>
          <w:tblW w:w="5000" w:type="pct"/>
          <w:tblInd w:w="0" w:type="dxa"/>
          <w:tblCellMar>
            <w:top w:w="0" w:type="dxa"/>
            <w:left w:w="0" w:type="dxa"/>
            <w:bottom w:w="0" w:type="dxa"/>
            <w:right w:w="0" w:type="dxa"/>
          </w:tblCellMar>
        </w:tblPrEx>
        <w:tc>
          <w:tcPr/>
          <w:p>
            <w:pPr>
              <w:pStyle w:val="Compact"/>
              <w:jc w:val="left"/>
            </w:pPr>
            <w:r>
              <w:t>C.化肥的过度使用会造成土壤酸化，可用熟石灰改良</w:t>
            </w:r>
          </w:p>
        </w:tc>
        <w:tc>
          <w:tcPr/>
          <w:p>
            <w:pPr>
              <w:pStyle w:val="Compact"/>
              <w:jc w:val="left"/>
            </w:pPr>
            <w:r>
              <w:t>D.氯化钾（KCl）和磷酸氢二铵[（NH</w:t>
            </w:r>
            <w:r>
              <w:rPr>
                <w:vertAlign w:val="subscript"/>
              </w:rPr>
              <w:t>4</w:t>
            </w:r>
            <w:r>
              <w:t>）</w:t>
            </w:r>
            <w:r>
              <w:rPr>
                <w:vertAlign w:val="subscript"/>
              </w:rPr>
              <w:t>2</w:t>
            </w:r>
            <w:r>
              <w:t>HPO</w:t>
            </w:r>
            <w:r>
              <w:rPr>
                <w:vertAlign w:val="subscript"/>
              </w:rPr>
              <w:t>4</w:t>
            </w:r>
            <w:r>
              <w:t>]都属于复合肥料</w:t>
            </w:r>
          </w:p>
        </w:tc>
      </w:tr>
    </w:tbl>
    <w:p>
      <w:pPr>
        <w:pStyle w:val="BodyText"/>
      </w:pPr>
      <w:r>
        <w:t>【 答 案 】</w:t>
      </w:r>
    </w:p>
    <w:p>
      <w:pPr>
        <w:pStyle w:val="BodyText"/>
      </w:pPr>
      <w:r>
        <w:t>D</w:t>
      </w:r>
    </w:p>
    <w:p>
      <w:pPr>
        <w:pStyle w:val="BodyText"/>
      </w:pPr>
      <w:r>
        <w:t>【 解析 】</w:t>
      </w:r>
    </w:p>
    <w:p>
      <w:pPr>
        <w:pStyle w:val="BodyText"/>
      </w:pPr>
      <w:r>
        <w:t>解：A、化肥能给农作物提供营养成分，对提高农作物的产量具有重要作用，故A说法正确；</w:t>
      </w:r>
      <w:r>
        <w:br/>
      </w:r>
      <w:r>
        <w:t>B、铵态氮肥与熟石灰混合研磨后能产生氨气，故B说法正确；</w:t>
      </w:r>
      <w:r>
        <w:br/>
      </w:r>
      <w:r>
        <w:t>C、化肥的过度使用会造成土壤酸化，可用熟石灰改良，故C说法正确；</w:t>
      </w:r>
      <w:r>
        <w:br/>
      </w:r>
      <w:r>
        <w:t>D、氯化钾（KCl）属于钾肥，故D说法错误。</w:t>
      </w:r>
      <w:r>
        <w:br/>
      </w:r>
      <w:r>
        <w:t>故选：D。</w:t>
      </w:r>
      <w:r>
        <w:br/>
      </w:r>
      <w:r>
        <w:t>A、根据化肥的作用考虑；B、铵态氮肥与熟石灰混合研磨后能产生氨气考虑；C、化肥的过度使用会造成土壤酸化，可用熟石灰改良；D、氯化钾（KCl）属于钾肥。</w:t>
      </w:r>
      <w:r>
        <w:br/>
      </w:r>
      <w:r>
        <w:t>解答本题关键是熟悉化学肥料的分类，性质和使用注意事项。</w:t>
      </w:r>
    </w:p>
    <w:p>
      <w:pPr>
        <w:pStyle w:val="BodyText"/>
      </w:pPr>
      <w:r>
        <w:br/>
      </w:r>
      <w:r>
        <w:t>7、 化学实验操作的规范性、安全性是实验成的关键，下列实验操作正确的是（　　）</w:t>
      </w:r>
    </w:p>
    <w:tbl>
      <w:tblPr>
        <w:tblStyle w:val="HostTable-Borderless"/>
        <w:tblW w:w="5000" w:type="pct"/>
        <w:tblInd w:w="0" w:type="dxa"/>
        <w:tblCellMar>
          <w:top w:w="0" w:type="dxa"/>
          <w:left w:w="0" w:type="dxa"/>
          <w:bottom w:w="0" w:type="dxa"/>
          <w:right w:w="0" w:type="dxa"/>
        </w:tblCellMar>
      </w:tblPr>
      <w:tblGrid>
        <w:gridCol w:w="2721"/>
        <w:gridCol w:w="1667"/>
        <w:gridCol w:w="2636"/>
        <w:gridCol w:w="306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92200" cy="96520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678089" name="Picture"/>
                          <pic:cNvPicPr>
                            <a:picLocks noChangeAspect="1" noChangeArrowheads="1"/>
                          </pic:cNvPicPr>
                        </pic:nvPicPr>
                        <pic:blipFill>
                          <a:blip xmlns:r="http://schemas.openxmlformats.org/officeDocument/2006/relationships" r:embed="rId8"/>
                          <a:stretch>
                            <a:fillRect/>
                          </a:stretch>
                        </pic:blipFill>
                        <pic:spPr>
                          <a:xfrm>
                            <a:off x="0" y="0"/>
                            <a:ext cx="1092200" cy="965200"/>
                          </a:xfrm>
                          <a:prstGeom prst="rect">
                            <a:avLst/>
                          </a:prstGeom>
                          <a:noFill/>
                          <a:ln w="9525">
                            <a:noFill/>
                          </a:ln>
                        </pic:spPr>
                      </pic:pic>
                    </a:graphicData>
                  </a:graphic>
                </wp:inline>
              </w:drawing>
            </w:r>
            <w:r>
              <w:br/>
            </w:r>
            <w:r>
              <w:t>稀释浓硫酸</w:t>
            </w:r>
          </w:p>
        </w:tc>
        <w:tc>
          <w:tcPr/>
          <w:p>
            <w:pPr>
              <w:pStyle w:val="Compact"/>
              <w:jc w:val="left"/>
            </w:pPr>
            <w:r>
              <w:t>B.</w:t>
            </w:r>
            <w:r>
              <w:drawing>
                <wp:inline distT="0" distB="0" distL="114300" distR="114300">
                  <wp:extent cx="622300" cy="88900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719852" name="Picture"/>
                          <pic:cNvPicPr>
                            <a:picLocks noChangeAspect="1" noChangeArrowheads="1"/>
                          </pic:cNvPicPr>
                        </pic:nvPicPr>
                        <pic:blipFill>
                          <a:blip xmlns:r="http://schemas.openxmlformats.org/officeDocument/2006/relationships" r:embed="rId9"/>
                          <a:stretch>
                            <a:fillRect/>
                          </a:stretch>
                        </pic:blipFill>
                        <pic:spPr>
                          <a:xfrm>
                            <a:off x="0" y="0"/>
                            <a:ext cx="622300" cy="889000"/>
                          </a:xfrm>
                          <a:prstGeom prst="rect">
                            <a:avLst/>
                          </a:prstGeom>
                          <a:noFill/>
                          <a:ln w="9525">
                            <a:noFill/>
                          </a:ln>
                        </pic:spPr>
                      </pic:pic>
                    </a:graphicData>
                  </a:graphic>
                </wp:inline>
              </w:drawing>
            </w:r>
            <w:r>
              <w:br/>
            </w:r>
            <w:r>
              <w:t>过滤</w:t>
            </w:r>
          </w:p>
        </w:tc>
        <w:tc>
          <w:tcPr/>
          <w:p>
            <w:pPr>
              <w:pStyle w:val="Compact"/>
              <w:jc w:val="left"/>
            </w:pPr>
            <w:r>
              <w:t>C.</w:t>
            </w:r>
            <w:r>
              <w:drawing>
                <wp:inline distT="0" distB="0" distL="114300" distR="114300">
                  <wp:extent cx="762000" cy="102870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610364" name="Picture"/>
                          <pic:cNvPicPr>
                            <a:picLocks noChangeAspect="1" noChangeArrowheads="1"/>
                          </pic:cNvPicPr>
                        </pic:nvPicPr>
                        <pic:blipFill>
                          <a:blip xmlns:r="http://schemas.openxmlformats.org/officeDocument/2006/relationships" r:embed="rId10"/>
                          <a:stretch>
                            <a:fillRect/>
                          </a:stretch>
                        </pic:blipFill>
                        <pic:spPr>
                          <a:xfrm>
                            <a:off x="0" y="0"/>
                            <a:ext cx="762000" cy="1028700"/>
                          </a:xfrm>
                          <a:prstGeom prst="rect">
                            <a:avLst/>
                          </a:prstGeom>
                          <a:noFill/>
                          <a:ln w="9525">
                            <a:noFill/>
                          </a:ln>
                        </pic:spPr>
                      </pic:pic>
                    </a:graphicData>
                  </a:graphic>
                </wp:inline>
              </w:drawing>
            </w:r>
            <w:r>
              <w:br/>
            </w:r>
            <w:r>
              <w:t>测定溶液的pH值</w:t>
            </w:r>
          </w:p>
        </w:tc>
        <w:tc>
          <w:tcPr/>
          <w:p>
            <w:pPr>
              <w:pStyle w:val="Compact"/>
              <w:jc w:val="left"/>
            </w:pPr>
            <w:r>
              <w:t>D.</w:t>
            </w:r>
            <w:r>
              <w:drawing>
                <wp:inline distT="0" distB="0" distL="114300" distR="114300">
                  <wp:extent cx="1079500" cy="99060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086649" name="Picture"/>
                          <pic:cNvPicPr>
                            <a:picLocks noChangeAspect="1" noChangeArrowheads="1"/>
                          </pic:cNvPicPr>
                        </pic:nvPicPr>
                        <pic:blipFill>
                          <a:blip xmlns:r="http://schemas.openxmlformats.org/officeDocument/2006/relationships" r:embed="rId11"/>
                          <a:stretch>
                            <a:fillRect/>
                          </a:stretch>
                        </pic:blipFill>
                        <pic:spPr>
                          <a:xfrm>
                            <a:off x="0" y="0"/>
                            <a:ext cx="1079500" cy="990600"/>
                          </a:xfrm>
                          <a:prstGeom prst="rect">
                            <a:avLst/>
                          </a:prstGeom>
                          <a:noFill/>
                          <a:ln w="9525">
                            <a:noFill/>
                          </a:ln>
                        </pic:spPr>
                      </pic:pic>
                    </a:graphicData>
                  </a:graphic>
                </wp:inline>
              </w:drawing>
            </w:r>
            <w:r>
              <w:br/>
            </w:r>
            <w:r>
              <w:t>测定空气中氧气含量</w:t>
            </w:r>
          </w:p>
        </w:tc>
      </w:tr>
    </w:tbl>
    <w:p>
      <w:pPr>
        <w:pStyle w:val="BodyText"/>
      </w:pPr>
      <w:r>
        <w:t>【 答 案 】</w:t>
      </w:r>
    </w:p>
    <w:p>
      <w:pPr>
        <w:pStyle w:val="BodyText"/>
      </w:pPr>
      <w:r>
        <w:t>A</w:t>
      </w:r>
    </w:p>
    <w:p>
      <w:pPr>
        <w:pStyle w:val="BodyText"/>
      </w:pPr>
      <w:r>
        <w:t>【 解析 】</w:t>
      </w:r>
    </w:p>
    <w:p>
      <w:pPr>
        <w:pStyle w:val="BodyText"/>
      </w:pPr>
      <w:r>
        <w:t>解：A、稀释浓硫酸时，要把浓硫酸缓缓地沿器壁注入水中，同时用玻璃棒不断搅拌，以使热量及时的扩散；一定不能把水注入浓硫酸中；图中所示操作正确。</w:t>
      </w:r>
      <w:r>
        <w:br/>
      </w:r>
      <w:r>
        <w:t>B、过滤液体时，要注意“一贴、二低、三靠”的原则，图中缺少玻璃棒引流、漏斗下端没有紧靠在烧杯内壁上，图中所示操作错误。</w:t>
      </w:r>
      <w:r>
        <w:br/>
      </w:r>
      <w:r>
        <w:t>C、用pH试纸测定未知溶液的pH时，正确的操作方法为取一片pH试纸放在玻璃片或白瓷板上，用玻璃棒蘸取少量待测液滴在干燥的pH试纸上，与标准比色卡对比来确定pH．不能将pH试纸伸入待测液中，以免污染待测液，图中所示操作错误。</w:t>
      </w:r>
      <w:r>
        <w:br/>
      </w:r>
      <w:r>
        <w:t>D、木炭在空气中燃烧生成二氧化碳气体，虽除去氧气，而增加了新的气体，没有形成压强差，不能用来测定空气中氧气含量，图中所示操作错误。</w:t>
      </w:r>
      <w:r>
        <w:br/>
      </w:r>
      <w:r>
        <w:t>故选：A。</w:t>
      </w:r>
      <w:r>
        <w:br/>
      </w:r>
      <w:r>
        <w:t>A、根据浓硫酸的稀释方法（酸入水，沿器壁，慢慢倒，不断搅）进行分析判断。</w:t>
      </w:r>
      <w:r>
        <w:br/>
      </w:r>
      <w:r>
        <w:t>B、过滤液体时，注意“一贴、二低、三靠”的原则。</w:t>
      </w:r>
      <w:r>
        <w:br/>
      </w:r>
      <w:r>
        <w:t>C、根据用pH试纸测定未知溶液的pH的方法进行分析判断。</w:t>
      </w:r>
      <w:r>
        <w:br/>
      </w:r>
      <w:r>
        <w:t>D、所选除氧剂要具备以下特征：本身能够在空气中燃烧；本身的状态为非气体；生成的物质为非气态。</w:t>
      </w:r>
      <w:r>
        <w:br/>
      </w:r>
      <w:r>
        <w:t>本题难度不大，熟悉各种仪器的用途及使用注意事项、常见化学实验基本操作的注意事项是解答此类试题的关键。</w:t>
      </w:r>
    </w:p>
    <w:p>
      <w:pPr>
        <w:pStyle w:val="BodyText"/>
      </w:pPr>
      <w:r>
        <w:br/>
      </w:r>
      <w:r>
        <w:t>8、 用“一分为二”的观点对化学物质的评价中，不符合事实的是（　　）</w:t>
      </w:r>
    </w:p>
    <w:tbl>
      <w:tblPr>
        <w:tblStyle w:val="HostTable-Borderless"/>
        <w:tblW w:w="5000" w:type="pct"/>
        <w:tblInd w:w="0" w:type="dxa"/>
        <w:tblCellMar>
          <w:top w:w="0" w:type="dxa"/>
          <w:left w:w="0" w:type="dxa"/>
          <w:bottom w:w="0" w:type="dxa"/>
          <w:right w:w="0" w:type="dxa"/>
        </w:tblCellMar>
      </w:tblPr>
      <w:tblGrid>
        <w:gridCol w:w="6047"/>
        <w:gridCol w:w="4039"/>
      </w:tblGrid>
      <w:tr>
        <w:tblPrEx>
          <w:tblW w:w="5000" w:type="pct"/>
          <w:tblInd w:w="0" w:type="dxa"/>
          <w:tblCellMar>
            <w:top w:w="0" w:type="dxa"/>
            <w:left w:w="0" w:type="dxa"/>
            <w:bottom w:w="0" w:type="dxa"/>
            <w:right w:w="0" w:type="dxa"/>
          </w:tblCellMar>
        </w:tblPrEx>
        <w:tc>
          <w:tcPr/>
          <w:p>
            <w:pPr>
              <w:pStyle w:val="Compact"/>
              <w:jc w:val="left"/>
            </w:pPr>
            <w:r>
              <w:t>A.甲醛危害人体健康但可保存动物标本</w:t>
            </w:r>
          </w:p>
        </w:tc>
        <w:tc>
          <w:tcPr/>
          <w:p>
            <w:pPr>
              <w:pStyle w:val="Compact"/>
              <w:jc w:val="left"/>
            </w:pPr>
            <w:r>
              <w:t>B.一氧化碳有毒但可灭火</w:t>
            </w:r>
          </w:p>
        </w:tc>
      </w:tr>
      <w:tr>
        <w:tblPrEx>
          <w:tblW w:w="5000" w:type="pct"/>
          <w:tblInd w:w="0" w:type="dxa"/>
          <w:tblCellMar>
            <w:top w:w="0" w:type="dxa"/>
            <w:left w:w="0" w:type="dxa"/>
            <w:bottom w:w="0" w:type="dxa"/>
            <w:right w:w="0" w:type="dxa"/>
          </w:tblCellMar>
        </w:tblPrEx>
        <w:tc>
          <w:tcPr/>
          <w:p>
            <w:pPr>
              <w:pStyle w:val="Compact"/>
              <w:jc w:val="left"/>
            </w:pPr>
            <w:r>
              <w:t>C.氢氧化钠有腐蚀性但是重要的化工原料</w:t>
            </w:r>
          </w:p>
        </w:tc>
        <w:tc>
          <w:tcPr/>
          <w:p>
            <w:pPr>
              <w:pStyle w:val="Compact"/>
              <w:jc w:val="left"/>
            </w:pPr>
            <w:r>
              <w:t>D.农药有毒但能保护农作物</w:t>
            </w:r>
          </w:p>
        </w:tc>
      </w:tr>
    </w:tbl>
    <w:p>
      <w:pPr>
        <w:pStyle w:val="BodyText"/>
      </w:pPr>
      <w:r>
        <w:t>【 答 案 】</w:t>
      </w:r>
    </w:p>
    <w:p>
      <w:pPr>
        <w:pStyle w:val="BodyText"/>
      </w:pPr>
      <w:r>
        <w:t>B</w:t>
      </w:r>
    </w:p>
    <w:p>
      <w:pPr>
        <w:pStyle w:val="BodyText"/>
      </w:pPr>
      <w:r>
        <w:t>【 解析 】</w:t>
      </w:r>
    </w:p>
    <w:p>
      <w:pPr>
        <w:pStyle w:val="BodyText"/>
      </w:pPr>
      <w:r>
        <w:t>解：A、甲醛能够使蛋白质变性，所以具有杀菌、防腐的作用，可用于保存动物标本，故A说法正确；</w:t>
      </w:r>
      <w:r>
        <w:br/>
      </w:r>
      <w:r>
        <w:t>B、一氧化碳具有可燃性，不能用于灭火，故B说法错误；</w:t>
      </w:r>
      <w:r>
        <w:br/>
      </w:r>
      <w:r>
        <w:t>C、氢氧化钠有腐蚀性，也是重要的化工原料，故C说法正确；</w:t>
      </w:r>
      <w:r>
        <w:br/>
      </w:r>
      <w:r>
        <w:t>D、农药虽然有毒，但能保护农作物，应适量使用农药，故D说法正确。</w:t>
      </w:r>
      <w:r>
        <w:br/>
      </w:r>
      <w:r>
        <w:t>故选：B。</w:t>
      </w:r>
      <w:r>
        <w:br/>
      </w:r>
      <w:r>
        <w:t>A、根据甲醛能够使蛋白质变性进行分析；</w:t>
      </w:r>
      <w:r>
        <w:br/>
      </w:r>
      <w:r>
        <w:t>B、根据一氧化碳的性质进行分析；</w:t>
      </w:r>
      <w:r>
        <w:br/>
      </w:r>
      <w:r>
        <w:t>C、根据氢氧化钠的用途进行分析；</w:t>
      </w:r>
      <w:r>
        <w:br/>
      </w:r>
      <w:r>
        <w:t>D、根据农药的作用进行分析。</w:t>
      </w:r>
      <w:r>
        <w:br/>
      </w:r>
      <w:r>
        <w:t>化学来源于生产生活，也服务于生产生活，知识考查时，与生产生活实际相关的情景题已渐渐成为新宠。</w:t>
      </w:r>
    </w:p>
    <w:p>
      <w:pPr>
        <w:pStyle w:val="BodyText"/>
      </w:pPr>
      <w:r>
        <w:br/>
      </w:r>
      <w:r>
        <w:t>9、 下列试剂的保存方法与理由描述错误的是（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656"/>
        <w:gridCol w:w="2616"/>
        <w:gridCol w:w="21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试剂</w:t>
            </w:r>
          </w:p>
        </w:tc>
        <w:tc>
          <w:tcPr/>
          <w:p>
            <w:pPr>
              <w:pStyle w:val="Compact"/>
              <w:jc w:val="left"/>
            </w:pPr>
            <w:r>
              <w:t>保存方法</w:t>
            </w:r>
          </w:p>
        </w:tc>
        <w:tc>
          <w:tcPr/>
          <w:p>
            <w:pPr>
              <w:pStyle w:val="Compact"/>
              <w:jc w:val="left"/>
            </w:pPr>
            <w:r>
              <w:t>理由</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白磷</w:t>
            </w:r>
          </w:p>
        </w:tc>
        <w:tc>
          <w:tcPr/>
          <w:p>
            <w:pPr>
              <w:pStyle w:val="Compact"/>
              <w:jc w:val="left"/>
            </w:pPr>
            <w:r>
              <w:t>保存在水中</w:t>
            </w:r>
          </w:p>
        </w:tc>
        <w:tc>
          <w:tcPr/>
          <w:p>
            <w:pPr>
              <w:pStyle w:val="Compact"/>
              <w:jc w:val="left"/>
            </w:pPr>
            <w:r>
              <w:t>易自燃</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浓盐酸</w:t>
            </w:r>
          </w:p>
        </w:tc>
        <w:tc>
          <w:tcPr/>
          <w:p>
            <w:pPr>
              <w:pStyle w:val="Compact"/>
              <w:jc w:val="left"/>
            </w:pPr>
            <w:r>
              <w:t>保存在密闭的细口瓶中</w:t>
            </w:r>
          </w:p>
        </w:tc>
        <w:tc>
          <w:tcPr/>
          <w:p>
            <w:pPr>
              <w:pStyle w:val="Compact"/>
              <w:jc w:val="left"/>
            </w:pPr>
            <w:r>
              <w:t>易吸水</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生石灰</w:t>
            </w:r>
          </w:p>
        </w:tc>
        <w:tc>
          <w:tcPr/>
          <w:p>
            <w:pPr>
              <w:pStyle w:val="Compact"/>
              <w:jc w:val="left"/>
            </w:pPr>
            <w:r>
              <w:t>保存在密闭的塑料瓶中</w:t>
            </w:r>
          </w:p>
        </w:tc>
        <w:tc>
          <w:tcPr/>
          <w:p>
            <w:pPr>
              <w:pStyle w:val="Compact"/>
              <w:jc w:val="left"/>
            </w:pPr>
            <w:r>
              <w:t>易和水反应</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氢氧化钠溶液</w:t>
            </w:r>
          </w:p>
        </w:tc>
        <w:tc>
          <w:tcPr/>
          <w:p>
            <w:pPr>
              <w:pStyle w:val="Compact"/>
              <w:jc w:val="left"/>
            </w:pPr>
            <w:r>
              <w:t>保存在密闭的细口瓶中</w:t>
            </w:r>
          </w:p>
        </w:tc>
        <w:tc>
          <w:tcPr/>
          <w:p>
            <w:pPr>
              <w:pStyle w:val="Compact"/>
              <w:jc w:val="left"/>
            </w:pPr>
            <w:r>
              <w:t>易和二氧化碳反应</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解：A、白磷易自燃，应隔绝空气，所以储存在水中，以防自燃，保存方法和理由描述正确，故此选项错误。</w:t>
      </w:r>
      <w:r>
        <w:br/>
      </w:r>
      <w:r>
        <w:t>B、浓盐酸具有较强的挥发性，所以应密封保存在细口瓶中，保存方法和理由描述错误，故此选项正确。</w:t>
      </w:r>
      <w:r>
        <w:br/>
      </w:r>
      <w:r>
        <w:t>C、生石灰易与水反应，所以应储存在密闭的塑料瓶中，保存方法和理由描述正确，故此选项错误。</w:t>
      </w:r>
      <w:r>
        <w:br/>
      </w:r>
      <w:r>
        <w:t>D、氢氧化钠溶液能与空气中的二氧化碳反应反应。故保存在密闭的广口瓶中，理由解释正确，故此选项错误。</w:t>
      </w:r>
      <w:r>
        <w:br/>
      </w:r>
      <w:r>
        <w:t>故选：B。</w:t>
      </w:r>
      <w:r>
        <w:br/>
      </w:r>
      <w:r>
        <w:t>A、白磷易自燃，应隔绝空气。</w:t>
      </w:r>
      <w:r>
        <w:br/>
      </w:r>
      <w:r>
        <w:t>B、浓盐酸具有较强的挥发性。</w:t>
      </w:r>
      <w:r>
        <w:br/>
      </w:r>
      <w:r>
        <w:t>C、生石灰易与水反应。</w:t>
      </w:r>
      <w:r>
        <w:br/>
      </w:r>
      <w:r>
        <w:t>D、氢氧化钠溶液能与二氧化碳反应。</w:t>
      </w:r>
      <w:r>
        <w:br/>
      </w:r>
      <w:r>
        <w:t>此题是药品储存的有关考查题，解题的关键是了解所储存物质的特性，属基础性知识考查题。</w:t>
      </w:r>
    </w:p>
    <w:p>
      <w:pPr>
        <w:pStyle w:val="BodyText"/>
      </w:pPr>
      <w:r>
        <w:br/>
      </w:r>
      <w:r>
        <w:t>10、 对于</w:t>
      </w:r>
      <w:r>
        <w:drawing>
          <wp:inline distT="0" distB="0" distL="114300" distR="114300">
            <wp:extent cx="3124200" cy="26670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049366" name="Picture"/>
                    <pic:cNvPicPr>
                      <a:picLocks noChangeAspect="1" noChangeArrowheads="1"/>
                    </pic:cNvPicPr>
                  </pic:nvPicPr>
                  <pic:blipFill>
                    <a:blip xmlns:r="http://schemas.openxmlformats.org/officeDocument/2006/relationships" r:embed="rId12"/>
                    <a:stretch>
                      <a:fillRect/>
                    </a:stretch>
                  </pic:blipFill>
                  <pic:spPr>
                    <a:xfrm>
                      <a:off x="0" y="0"/>
                      <a:ext cx="3124200" cy="266700"/>
                    </a:xfrm>
                    <a:prstGeom prst="rect">
                      <a:avLst/>
                    </a:prstGeom>
                    <a:noFill/>
                    <a:ln w="9525">
                      <a:noFill/>
                    </a:ln>
                  </pic:spPr>
                </pic:pic>
              </a:graphicData>
            </a:graphic>
          </wp:inline>
        </w:drawing>
      </w:r>
      <w:r>
        <w:t>的反应，下列说法错误的是（　　）</w:t>
      </w:r>
    </w:p>
    <w:tbl>
      <w:tblPr>
        <w:tblStyle w:val="HostTable-Borderless"/>
        <w:tblW w:w="5000" w:type="pct"/>
        <w:tblInd w:w="0" w:type="dxa"/>
        <w:tblCellMar>
          <w:top w:w="0" w:type="dxa"/>
          <w:left w:w="0" w:type="dxa"/>
          <w:bottom w:w="0" w:type="dxa"/>
          <w:right w:w="0" w:type="dxa"/>
        </w:tblCellMar>
      </w:tblPr>
      <w:tblGrid>
        <w:gridCol w:w="4134"/>
        <w:gridCol w:w="5952"/>
      </w:tblGrid>
      <w:tr>
        <w:tblPrEx>
          <w:tblW w:w="5000" w:type="pct"/>
          <w:tblInd w:w="0" w:type="dxa"/>
          <w:tblCellMar>
            <w:top w:w="0" w:type="dxa"/>
            <w:left w:w="0" w:type="dxa"/>
            <w:bottom w:w="0" w:type="dxa"/>
            <w:right w:w="0" w:type="dxa"/>
          </w:tblCellMar>
        </w:tblPrEx>
        <w:tc>
          <w:tcPr/>
          <w:p>
            <w:pPr>
              <w:pStyle w:val="Compact"/>
              <w:jc w:val="left"/>
            </w:pPr>
            <w:r>
              <w:t>A.该反应属于分解反应</w:t>
            </w:r>
          </w:p>
        </w:tc>
        <w:tc>
          <w:tcPr/>
          <w:p>
            <w:pPr>
              <w:pStyle w:val="Compact"/>
              <w:jc w:val="left"/>
            </w:pPr>
            <w:r>
              <w:t>B.反应前后锰元素的化合价有变化</w:t>
            </w:r>
          </w:p>
        </w:tc>
      </w:tr>
      <w:tr>
        <w:tblPrEx>
          <w:tblW w:w="5000" w:type="pct"/>
          <w:tblInd w:w="0" w:type="dxa"/>
          <w:tblCellMar>
            <w:top w:w="0" w:type="dxa"/>
            <w:left w:w="0" w:type="dxa"/>
            <w:bottom w:w="0" w:type="dxa"/>
            <w:right w:w="0" w:type="dxa"/>
          </w:tblCellMar>
        </w:tblPrEx>
        <w:tc>
          <w:tcPr/>
          <w:p>
            <w:pPr>
              <w:pStyle w:val="Compact"/>
              <w:jc w:val="left"/>
            </w:pPr>
            <w:r>
              <w:t>C.MnO</w:t>
            </w:r>
            <w:r>
              <w:rPr>
                <w:vertAlign w:val="subscript"/>
              </w:rPr>
              <w:t>2</w:t>
            </w:r>
            <w:r>
              <w:t>是该反应的催化剂</w:t>
            </w:r>
          </w:p>
        </w:tc>
        <w:tc>
          <w:tcPr/>
          <w:p>
            <w:pPr>
              <w:pStyle w:val="Compact"/>
              <w:jc w:val="left"/>
            </w:pPr>
            <w:r>
              <w:t>D.固体减少的质量等于生成O</w:t>
            </w:r>
            <w:r>
              <w:rPr>
                <w:vertAlign w:val="subscript"/>
              </w:rPr>
              <w:t>2</w:t>
            </w:r>
            <w:r>
              <w:t>的质量</w:t>
            </w:r>
          </w:p>
        </w:tc>
      </w:tr>
    </w:tbl>
    <w:p>
      <w:pPr>
        <w:pStyle w:val="BodyText"/>
      </w:pPr>
      <w:r>
        <w:t>【 答 案 】</w:t>
      </w:r>
    </w:p>
    <w:p>
      <w:pPr>
        <w:pStyle w:val="BodyText"/>
      </w:pPr>
      <w:r>
        <w:t>C</w:t>
      </w:r>
    </w:p>
    <w:p>
      <w:pPr>
        <w:pStyle w:val="BodyText"/>
      </w:pPr>
      <w:r>
        <w:t>【 解析 】</w:t>
      </w:r>
    </w:p>
    <w:p>
      <w:pPr>
        <w:pStyle w:val="BodyText"/>
      </w:pPr>
      <w:r>
        <w:t>解：A、反应物是一种，生成物是三种，是分解反应，该选项说法正确；</w:t>
      </w:r>
      <w:r>
        <w:br/>
      </w:r>
      <w:r>
        <w:t>B、反应前锰元素化合价是+7，反应后锰酸钾中锰元素的化合价是+6，二氧化锰中锰元素化合价是+4，该选项说法正确；</w:t>
      </w:r>
      <w:r>
        <w:br/>
      </w:r>
      <w:r>
        <w:t>C、二氧化锰不是催化剂，是生成物，该选项说法不正确；</w:t>
      </w:r>
      <w:r>
        <w:br/>
      </w:r>
      <w:r>
        <w:t>D、固体减少的质量等于生成O</w:t>
      </w:r>
      <w:r>
        <w:rPr>
          <w:vertAlign w:val="subscript"/>
        </w:rPr>
        <w:t>2</w:t>
      </w:r>
      <w:r>
        <w:t>的质量，该选项说法正确。</w:t>
      </w:r>
      <w:r>
        <w:br/>
      </w:r>
      <w:r>
        <w:t>故选：C。</w:t>
      </w:r>
      <w:r>
        <w:br/>
      </w:r>
      <w:r>
        <w:t>化学反应遵循质量守恒定律，即参加反应的物质的质量之和，等于反应后生成的物质的质量之和，是因为化学反应前后，元素的种类不变，原子的种类、总个数不变。</w:t>
      </w:r>
      <w:r>
        <w:br/>
      </w:r>
      <w:r>
        <w:t>化学反应遵循质量守恒定律，即化学反应前后，元素的种类不变，原子的种类、总个数不变，这是书写化学方程式、判断物质的化学式、判断化学计量数、进行相关方面计算的基础。</w:t>
      </w:r>
    </w:p>
    <w:p>
      <w:pPr>
        <w:pStyle w:val="BodyText"/>
      </w:pPr>
      <w:r>
        <w:br/>
      </w:r>
      <w:r>
        <w:t>11、 某反应的微观过程如图所示。下列说法正确的是（　　）</w:t>
      </w:r>
      <w:r>
        <w:br/>
      </w:r>
      <w:r>
        <w:drawing>
          <wp:inline distT="0" distB="0" distL="114300" distR="114300">
            <wp:extent cx="5257800" cy="100330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223459" name="Picture"/>
                    <pic:cNvPicPr>
                      <a:picLocks noChangeAspect="1" noChangeArrowheads="1"/>
                    </pic:cNvPicPr>
                  </pic:nvPicPr>
                  <pic:blipFill>
                    <a:blip xmlns:r="http://schemas.openxmlformats.org/officeDocument/2006/relationships" r:embed="rId13"/>
                    <a:stretch>
                      <a:fillRect/>
                    </a:stretch>
                  </pic:blipFill>
                  <pic:spPr>
                    <a:xfrm>
                      <a:off x="0" y="0"/>
                      <a:ext cx="5257800" cy="100330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307"/>
        <w:gridCol w:w="5779"/>
      </w:tblGrid>
      <w:tr>
        <w:tblPrEx>
          <w:tblW w:w="5000" w:type="pct"/>
          <w:tblInd w:w="0" w:type="dxa"/>
          <w:tblCellMar>
            <w:top w:w="0" w:type="dxa"/>
            <w:left w:w="0" w:type="dxa"/>
            <w:bottom w:w="0" w:type="dxa"/>
            <w:right w:w="0" w:type="dxa"/>
          </w:tblCellMar>
        </w:tblPrEx>
        <w:tc>
          <w:tcPr/>
          <w:p>
            <w:pPr>
              <w:pStyle w:val="Compact"/>
              <w:jc w:val="left"/>
            </w:pPr>
            <w:r>
              <w:t>A.该反应中共有三种氧化物</w:t>
            </w:r>
          </w:p>
        </w:tc>
        <w:tc>
          <w:tcPr/>
          <w:p>
            <w:pPr>
              <w:pStyle w:val="Compact"/>
              <w:jc w:val="left"/>
            </w:pPr>
            <w:r>
              <w:t>B.该反应过程中分子、原子均可以再分</w:t>
            </w:r>
          </w:p>
        </w:tc>
      </w:tr>
      <w:tr>
        <w:tblPrEx>
          <w:tblW w:w="5000" w:type="pct"/>
          <w:tblInd w:w="0" w:type="dxa"/>
          <w:tblCellMar>
            <w:top w:w="0" w:type="dxa"/>
            <w:left w:w="0" w:type="dxa"/>
            <w:bottom w:w="0" w:type="dxa"/>
            <w:right w:w="0" w:type="dxa"/>
          </w:tblCellMar>
        </w:tblPrEx>
        <w:tc>
          <w:tcPr/>
          <w:p>
            <w:pPr>
              <w:pStyle w:val="Compact"/>
              <w:jc w:val="left"/>
            </w:pPr>
            <w:r>
              <w:t>C.丙物质属于有机物，可用作溶剂和消毒剂</w:t>
            </w:r>
          </w:p>
        </w:tc>
        <w:tc>
          <w:tcPr/>
          <w:p>
            <w:pPr>
              <w:pStyle w:val="Compact"/>
              <w:jc w:val="left"/>
            </w:pPr>
            <w:r>
              <w:t>D.该反应中参加反应的甲乙两种物质的分子个数比为1：1</w:t>
            </w:r>
          </w:p>
        </w:tc>
      </w:tr>
    </w:tbl>
    <w:p>
      <w:pPr>
        <w:pStyle w:val="BodyText"/>
      </w:pPr>
      <w:r>
        <w:t>【 答 案 】</w:t>
      </w:r>
    </w:p>
    <w:p>
      <w:pPr>
        <w:pStyle w:val="BodyText"/>
      </w:pPr>
      <w:r>
        <w:t>C</w:t>
      </w:r>
    </w:p>
    <w:p>
      <w:pPr>
        <w:pStyle w:val="BodyText"/>
      </w:pPr>
      <w:r>
        <w:t>【 解析 】</w:t>
      </w:r>
    </w:p>
    <w:p>
      <w:pPr>
        <w:pStyle w:val="BodyText"/>
      </w:pPr>
      <w:r>
        <w:t>解：由微观反应示意图可知，该反应是一氧化碳和氢气在一定条件下反应生成C</w:t>
      </w:r>
      <w:r>
        <w:rPr>
          <w:vertAlign w:val="subscript"/>
        </w:rPr>
        <w:t>2</w:t>
      </w:r>
      <w:r>
        <w:t>H</w:t>
      </w:r>
      <w:r>
        <w:rPr>
          <w:vertAlign w:val="subscript"/>
        </w:rPr>
        <w:t>6</w:t>
      </w:r>
      <w:r>
        <w:t>O和水，化学方程式为：</w:t>
      </w:r>
      <w:r>
        <w:drawing>
          <wp:inline distT="0" distB="0" distL="114300" distR="114300">
            <wp:extent cx="2730500" cy="30480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964713" name="Picture"/>
                    <pic:cNvPicPr>
                      <a:picLocks noChangeAspect="1" noChangeArrowheads="1"/>
                    </pic:cNvPicPr>
                  </pic:nvPicPr>
                  <pic:blipFill>
                    <a:blip xmlns:r="http://schemas.openxmlformats.org/officeDocument/2006/relationships" r:embed="rId14"/>
                    <a:stretch>
                      <a:fillRect/>
                    </a:stretch>
                  </pic:blipFill>
                  <pic:spPr>
                    <a:xfrm>
                      <a:off x="0" y="0"/>
                      <a:ext cx="2730500" cy="304800"/>
                    </a:xfrm>
                    <a:prstGeom prst="rect">
                      <a:avLst/>
                    </a:prstGeom>
                    <a:noFill/>
                    <a:ln w="9525">
                      <a:noFill/>
                    </a:ln>
                  </pic:spPr>
                </pic:pic>
              </a:graphicData>
            </a:graphic>
          </wp:inline>
        </w:drawing>
      </w:r>
      <w:r>
        <w:t>。</w:t>
      </w:r>
      <w:r>
        <w:br/>
      </w:r>
      <w:r>
        <w:t>A．氧化物是由两种元素组成的，且其中一种元素是氧元素的化合物，所以该反应中涉及到的一氧化碳和水属于氧化物，故错误；</w:t>
      </w:r>
      <w:r>
        <w:br/>
      </w:r>
      <w:r>
        <w:t>B．原子是化学变化中的最小粒子，在反应中不能再分，故错误；</w:t>
      </w:r>
      <w:r>
        <w:br/>
      </w:r>
      <w:r>
        <w:t>C．丙的化学式为C</w:t>
      </w:r>
      <w:r>
        <w:rPr>
          <w:vertAlign w:val="subscript"/>
        </w:rPr>
        <w:t>2</w:t>
      </w:r>
      <w:r>
        <w:t>H</w:t>
      </w:r>
      <w:r>
        <w:rPr>
          <w:vertAlign w:val="subscript"/>
        </w:rPr>
        <w:t>6</w:t>
      </w:r>
      <w:r>
        <w:t>O，是一种含碳元素的化合物，属于有机物，可用作溶剂和消毒剂，故正确；</w:t>
      </w:r>
      <w:r>
        <w:br/>
      </w:r>
      <w:r>
        <w:t>D．由化学方程式可知，该反应中参加反应的甲乙两种物质的分子个数比为2：4=1：2，故错误。</w:t>
      </w:r>
      <w:r>
        <w:br/>
      </w:r>
      <w:r>
        <w:t>故选：C。</w:t>
      </w:r>
      <w:r>
        <w:br/>
      </w:r>
      <w:r>
        <w:t>观察反应的微观过程图，分析反应物、生成物，写出反应的化学方程式，据其意义分析判断有关的说法。</w:t>
      </w:r>
      <w:r>
        <w:br/>
      </w:r>
      <w:r>
        <w:t>本题考查学生的识图能力，通过给出微粒的模型，考查学生的观察能力和对基本概念的理解与运用能力。</w:t>
      </w:r>
    </w:p>
    <w:p>
      <w:pPr>
        <w:pStyle w:val="BodyText"/>
      </w:pPr>
      <w:r>
        <w:br/>
      </w:r>
      <w:r>
        <w:t>12、 甲、乙、丙是初中化学常见的三种物质，其相互转化关系如图，通常甲为固态单质，乙、丙为两种气体，且所含元素种类相同，乙易与血液中的血红蛋白结合。下列说法错误的是（　　）</w:t>
      </w:r>
      <w:r>
        <w:br/>
      </w:r>
      <w:r>
        <w:drawing>
          <wp:inline distT="0" distB="0" distL="114300" distR="114300">
            <wp:extent cx="2006600" cy="162560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293345" name="Picture"/>
                    <pic:cNvPicPr>
                      <a:picLocks noChangeAspect="1" noChangeArrowheads="1"/>
                    </pic:cNvPicPr>
                  </pic:nvPicPr>
                  <pic:blipFill>
                    <a:blip xmlns:r="http://schemas.openxmlformats.org/officeDocument/2006/relationships" r:embed="rId15"/>
                    <a:stretch>
                      <a:fillRect/>
                    </a:stretch>
                  </pic:blipFill>
                  <pic:spPr>
                    <a:xfrm>
                      <a:off x="0" y="0"/>
                      <a:ext cx="2006600" cy="162560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835"/>
        <w:gridCol w:w="5251"/>
      </w:tblGrid>
      <w:tr>
        <w:tblPrEx>
          <w:tblW w:w="5000" w:type="pct"/>
          <w:tblInd w:w="0" w:type="dxa"/>
          <w:tblCellMar>
            <w:top w:w="0" w:type="dxa"/>
            <w:left w:w="0" w:type="dxa"/>
            <w:bottom w:w="0" w:type="dxa"/>
            <w:right w:w="0" w:type="dxa"/>
          </w:tblCellMar>
        </w:tblPrEx>
        <w:tc>
          <w:tcPr/>
          <w:p>
            <w:pPr>
              <w:pStyle w:val="Compact"/>
              <w:jc w:val="left"/>
            </w:pPr>
            <w:r>
              <w:t>A.丙能产生温室效应</w:t>
            </w:r>
          </w:p>
        </w:tc>
        <w:tc>
          <w:tcPr/>
          <w:p>
            <w:pPr>
              <w:pStyle w:val="Compact"/>
              <w:jc w:val="left"/>
            </w:pPr>
            <w:r>
              <w:t>B.③的转化只能通过和氧气反应来实现</w:t>
            </w:r>
          </w:p>
        </w:tc>
      </w:tr>
      <w:tr>
        <w:tblPrEx>
          <w:tblW w:w="5000" w:type="pct"/>
          <w:tblInd w:w="0" w:type="dxa"/>
          <w:tblCellMar>
            <w:top w:w="0" w:type="dxa"/>
            <w:left w:w="0" w:type="dxa"/>
            <w:bottom w:w="0" w:type="dxa"/>
            <w:right w:w="0" w:type="dxa"/>
          </w:tblCellMar>
        </w:tblPrEx>
        <w:tc>
          <w:tcPr/>
          <w:p>
            <w:pPr>
              <w:pStyle w:val="Compact"/>
              <w:jc w:val="left"/>
            </w:pPr>
            <w:r>
              <w:t>C.乙和丙化学性质不同是由于其分子构成不同</w:t>
            </w:r>
          </w:p>
        </w:tc>
        <w:tc>
          <w:tcPr/>
          <w:p>
            <w:pPr>
              <w:pStyle w:val="Compact"/>
              <w:jc w:val="left"/>
            </w:pPr>
            <w:r>
              <w:t>D.①②④三个转化的反应中有一种相同的反应物</w:t>
            </w:r>
          </w:p>
        </w:tc>
      </w:tr>
    </w:tbl>
    <w:p>
      <w:pPr>
        <w:pStyle w:val="BodyText"/>
      </w:pPr>
      <w:r>
        <w:t>【 答 案 】</w:t>
      </w:r>
    </w:p>
    <w:p>
      <w:pPr>
        <w:pStyle w:val="BodyText"/>
      </w:pPr>
      <w:r>
        <w:t>B</w:t>
      </w:r>
    </w:p>
    <w:p>
      <w:pPr>
        <w:pStyle w:val="BodyText"/>
      </w:pPr>
      <w:r>
        <w:t>【 解析 】</w:t>
      </w:r>
    </w:p>
    <w:p>
      <w:pPr>
        <w:pStyle w:val="BodyText"/>
      </w:pPr>
      <w:r>
        <w:t>解：通常甲为固态单质，乙、丙为两种气体，且所含元素种类相同，乙易与血液中的血红蛋白结合，则乙是一氧化碳，丙为二氧化碳，甲能转化为一氧化碳和二氧化碳，则甲为碳。</w:t>
      </w:r>
      <w:r>
        <w:br/>
      </w:r>
      <w:r>
        <w:t>A、丙为二氧化碳，能产生温室效应，故选项说法正确。</w:t>
      </w:r>
      <w:r>
        <w:br/>
      </w:r>
      <w:r>
        <w:t>B、③还可通过一氧化碳与氧化铜反应生成铜和二氧化碳实现，故选项说法错误。</w:t>
      </w:r>
      <w:r>
        <w:br/>
      </w:r>
      <w:r>
        <w:t>C、乙和丙化学性质不同，是由于其分子构成不同，不同种的分子化学性质不同，故选项说法正确。</w:t>
      </w:r>
      <w:r>
        <w:br/>
      </w:r>
      <w:r>
        <w:t>D、二氧化碳与碳在高温下反应生成一氧化碳，①②④三个转化的反应中有一种相同的反应物，该物质是碳，故选项说法正确。</w:t>
      </w:r>
      <w:r>
        <w:br/>
      </w:r>
      <w:r>
        <w:t>故选：B。</w:t>
      </w:r>
      <w:r>
        <w:br/>
      </w:r>
      <w:r>
        <w:t>根据题意，通常甲为固态单质，乙、丙为两种气体，且所含元素种类相同，乙易与血液中的血红蛋白结合，则乙是一氧化碳，丙为二氧化碳，甲能转化为一氧化碳和二氧化碳，则甲为碳；进行分析判断。</w:t>
      </w:r>
      <w:r>
        <w:br/>
      </w:r>
      <w:r>
        <w:t>本题难度不大，解题时往往需要从题目中挖出一些明显或隐含的条件，抓住突破口（突破口往往是现象特征、反应特征等），获得结论，最后把结论代入原题中验证。</w:t>
      </w:r>
    </w:p>
    <w:p>
      <w:pPr>
        <w:pStyle w:val="BodyText"/>
      </w:pPr>
      <w:r>
        <w:br/>
      </w:r>
      <w:r>
        <w:t>13、 用括号内的物质不能区分的一组是（　　）</w:t>
      </w:r>
    </w:p>
    <w:tbl>
      <w:tblPr>
        <w:tblStyle w:val="HostTable-Borderless"/>
        <w:tblW w:w="5000" w:type="pct"/>
        <w:tblInd w:w="0" w:type="dxa"/>
        <w:tblCellMar>
          <w:top w:w="0" w:type="dxa"/>
          <w:left w:w="0" w:type="dxa"/>
          <w:bottom w:w="0" w:type="dxa"/>
          <w:right w:w="0" w:type="dxa"/>
        </w:tblCellMar>
      </w:tblPr>
      <w:tblGrid>
        <w:gridCol w:w="4893"/>
        <w:gridCol w:w="5193"/>
      </w:tblGrid>
      <w:tr>
        <w:tblPrEx>
          <w:tblW w:w="5000" w:type="pct"/>
          <w:tblInd w:w="0" w:type="dxa"/>
          <w:tblCellMar>
            <w:top w:w="0" w:type="dxa"/>
            <w:left w:w="0" w:type="dxa"/>
            <w:bottom w:w="0" w:type="dxa"/>
            <w:right w:w="0" w:type="dxa"/>
          </w:tblCellMar>
        </w:tblPrEx>
        <w:tc>
          <w:tcPr/>
          <w:p>
            <w:pPr>
              <w:pStyle w:val="Compact"/>
              <w:jc w:val="left"/>
            </w:pPr>
            <w:r>
              <w:t>A.NaOH、NaCl、Na</w:t>
            </w:r>
            <w:r>
              <w:rPr>
                <w:vertAlign w:val="subscript"/>
              </w:rPr>
              <w:t>2</w:t>
            </w:r>
            <w:r>
              <w:t>SO</w:t>
            </w:r>
            <w:r>
              <w:rPr>
                <w:vertAlign w:val="subscript"/>
              </w:rPr>
              <w:t>4</w:t>
            </w:r>
            <w:r>
              <w:t>三种溶液     （酚酞）</w:t>
            </w:r>
          </w:p>
        </w:tc>
        <w:tc>
          <w:tcPr/>
          <w:p>
            <w:pPr>
              <w:pStyle w:val="Compact"/>
              <w:jc w:val="left"/>
            </w:pPr>
            <w:r>
              <w:t>B.Na</w:t>
            </w:r>
            <w:r>
              <w:rPr>
                <w:vertAlign w:val="subscript"/>
              </w:rPr>
              <w:t>2</w:t>
            </w:r>
            <w:r>
              <w:t>CO</w:t>
            </w:r>
            <w:r>
              <w:rPr>
                <w:vertAlign w:val="subscript"/>
              </w:rPr>
              <w:t>3</w:t>
            </w:r>
            <w:r>
              <w:t>、AgNO</w:t>
            </w:r>
            <w:r>
              <w:rPr>
                <w:vertAlign w:val="subscript"/>
              </w:rPr>
              <w:t>3</w:t>
            </w:r>
            <w:r>
              <w:t>、BaCl</w:t>
            </w:r>
            <w:r>
              <w:rPr>
                <w:vertAlign w:val="subscript"/>
              </w:rPr>
              <w:t>2</w:t>
            </w:r>
            <w:r>
              <w:t>三种溶液   （稀盐酸）</w:t>
            </w:r>
          </w:p>
        </w:tc>
      </w:tr>
      <w:tr>
        <w:tblPrEx>
          <w:tblW w:w="5000" w:type="pct"/>
          <w:tblInd w:w="0" w:type="dxa"/>
          <w:tblCellMar>
            <w:top w:w="0" w:type="dxa"/>
            <w:left w:w="0" w:type="dxa"/>
            <w:bottom w:w="0" w:type="dxa"/>
            <w:right w:w="0" w:type="dxa"/>
          </w:tblCellMar>
        </w:tblPrEx>
        <w:tc>
          <w:tcPr/>
          <w:p>
            <w:pPr>
              <w:pStyle w:val="Compact"/>
              <w:jc w:val="left"/>
            </w:pPr>
            <w:r>
              <w:t>C.铁粉、碳粉、氧化铜粉未      （稀硫酸）</w:t>
            </w:r>
          </w:p>
        </w:tc>
        <w:tc>
          <w:tcPr/>
          <w:p>
            <w:pPr>
              <w:pStyle w:val="Compact"/>
              <w:jc w:val="left"/>
            </w:pPr>
            <w:r>
              <w:t>D.NaCl、NaOH、NH</w:t>
            </w:r>
            <w:r>
              <w:rPr>
                <w:vertAlign w:val="subscript"/>
              </w:rPr>
              <w:t>4</w:t>
            </w:r>
            <w:r>
              <w:t>NO</w:t>
            </w:r>
            <w:r>
              <w:rPr>
                <w:vertAlign w:val="subscript"/>
              </w:rPr>
              <w:t>3</w:t>
            </w:r>
            <w:r>
              <w:t>三种固体    （水）</w:t>
            </w:r>
          </w:p>
        </w:tc>
      </w:tr>
    </w:tbl>
    <w:p>
      <w:pPr>
        <w:pStyle w:val="BodyText"/>
      </w:pPr>
      <w:r>
        <w:t>【 答 案 】</w:t>
      </w:r>
    </w:p>
    <w:p>
      <w:pPr>
        <w:pStyle w:val="BodyText"/>
      </w:pPr>
      <w:r>
        <w:t>A</w:t>
      </w:r>
    </w:p>
    <w:p>
      <w:pPr>
        <w:pStyle w:val="BodyText"/>
      </w:pPr>
      <w:r>
        <w:t>【 解析 】</w:t>
      </w:r>
    </w:p>
    <w:p>
      <w:pPr>
        <w:pStyle w:val="BodyText"/>
      </w:pPr>
      <w:r>
        <w:t>解：A、无色酚酞溶液遇酸性溶液不变色，遇碱性溶液变红色，NaOH、NaCl、Na</w:t>
      </w:r>
      <w:r>
        <w:rPr>
          <w:vertAlign w:val="subscript"/>
        </w:rPr>
        <w:t>2</w:t>
      </w:r>
      <w:r>
        <w:t>SO</w:t>
      </w:r>
      <w:r>
        <w:rPr>
          <w:vertAlign w:val="subscript"/>
        </w:rPr>
        <w:t>4</w:t>
      </w:r>
      <w:r>
        <w:t>三种溶液分别显碱性、中性、中性，使酚酞溶液分别显示红色、无色、无色，不能出现三种明显不同的现象，不能鉴别，故选项正确。</w:t>
      </w:r>
      <w:r>
        <w:br/>
      </w:r>
      <w:r>
        <w:t>B、稀盐酸能与碳酸钠溶液反应生成二氧化碳气体，能与AgNO</w:t>
      </w:r>
      <w:r>
        <w:rPr>
          <w:vertAlign w:val="subscript"/>
        </w:rPr>
        <w:t>3</w:t>
      </w:r>
      <w:r>
        <w:t>溶液反应生成氯化银白色沉淀，与氯化钡溶液不反应，可以鉴别，故选项错误。</w:t>
      </w:r>
      <w:r>
        <w:br/>
      </w:r>
      <w:r>
        <w:t>C、稀硫酸能与铁反应生成氢气，与碳粉不反应，与氧化铜粉未反应生成硫酸铜和水，会观察到黑色粉末溶解、溶液变蓝色，可以鉴别，故选项错误。</w:t>
      </w:r>
      <w:r>
        <w:br/>
      </w:r>
      <w:r>
        <w:t>D、NaOH、NH</w:t>
      </w:r>
      <w:r>
        <w:rPr>
          <w:vertAlign w:val="subscript"/>
        </w:rPr>
        <w:t>4</w:t>
      </w:r>
      <w:r>
        <w:t>NO</w:t>
      </w:r>
      <w:r>
        <w:rPr>
          <w:vertAlign w:val="subscript"/>
        </w:rPr>
        <w:t>3</w:t>
      </w:r>
      <w:r>
        <w:t>固体溶于水分别放热、吸热，使温度分别降低、可以鉴别，氯化钠溶于水温度聚合物变化，可以鉴别，故选项错误。</w:t>
      </w:r>
      <w:r>
        <w:br/>
      </w:r>
      <w:r>
        <w:t>故选：A。</w:t>
      </w:r>
      <w:r>
        <w:br/>
      </w:r>
      <w:r>
        <w:t>鉴别物质时，首先对需要鉴别的物质的性质进行对比分析找出特性，再根据性质的不同，选择适当的试剂，出现不同的现象的才能鉴别。</w:t>
      </w:r>
      <w:r>
        <w:br/>
      </w:r>
      <w:r>
        <w:t>本题有一定难度，解答物质的鉴别题时要熟练掌握鉴别的物质的性质，然后选择适当的试剂或方法，出现不同的现象即可鉴别。</w:t>
      </w:r>
    </w:p>
    <w:p>
      <w:pPr>
        <w:pStyle w:val="BodyText"/>
      </w:pPr>
      <w:r>
        <w:br/>
      </w:r>
      <w:r>
        <w:t>14、 下列实验操作与图象关系对应正确的是（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94"/>
        <w:gridCol w:w="2181"/>
        <w:gridCol w:w="2254"/>
        <w:gridCol w:w="2661"/>
        <w:gridCol w:w="271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A</w:t>
            </w:r>
          </w:p>
        </w:tc>
        <w:tc>
          <w:tcPr/>
          <w:p>
            <w:pPr>
              <w:pStyle w:val="Compact"/>
              <w:jc w:val="left"/>
            </w:pPr>
            <w:r>
              <w:t>B</w:t>
            </w:r>
          </w:p>
        </w:tc>
        <w:tc>
          <w:tcPr/>
          <w:p>
            <w:pPr>
              <w:pStyle w:val="Compact"/>
              <w:jc w:val="left"/>
            </w:pPr>
            <w:r>
              <w:t> C</w:t>
            </w:r>
          </w:p>
        </w:tc>
        <w:tc>
          <w:tcPr/>
          <w:p>
            <w:pPr>
              <w:pStyle w:val="Compact"/>
              <w:jc w:val="left"/>
            </w:pPr>
            <w:r>
              <w:t>D</w:t>
            </w:r>
          </w:p>
        </w:tc>
      </w:tr>
      <w:tr>
        <w:tblPrEx>
          <w:tblW w:w="0" w:type="pct"/>
          <w:tblInd w:w="0" w:type="dxa"/>
          <w:tblCellMar>
            <w:top w:w="0" w:type="dxa"/>
            <w:left w:w="108" w:type="dxa"/>
            <w:bottom w:w="0" w:type="dxa"/>
            <w:right w:w="108" w:type="dxa"/>
          </w:tblCellMar>
        </w:tblPrEx>
        <w:tc>
          <w:tcPr/>
          <w:p>
            <w:pPr>
              <w:pStyle w:val="Compact"/>
              <w:jc w:val="left"/>
            </w:pPr>
            <w:r>
              <w:t>操作</w:t>
            </w:r>
          </w:p>
        </w:tc>
        <w:tc>
          <w:tcPr/>
          <w:p>
            <w:pPr>
              <w:pStyle w:val="Compact"/>
              <w:jc w:val="left"/>
            </w:pPr>
            <w:r>
              <w:t>NaOH溶液中不断加水稀释</w:t>
            </w:r>
          </w:p>
        </w:tc>
        <w:tc>
          <w:tcPr/>
          <w:p>
            <w:pPr>
              <w:pStyle w:val="Compact"/>
              <w:jc w:val="left"/>
            </w:pPr>
            <w:r>
              <w:t>水电解生成氢气与氧气</w:t>
            </w:r>
          </w:p>
        </w:tc>
        <w:tc>
          <w:tcPr/>
          <w:p>
            <w:pPr>
              <w:pStyle w:val="Compact"/>
              <w:jc w:val="left"/>
            </w:pPr>
            <w:r>
              <w:t>向等量的稀硫酸中加入足量的镁、铝</w:t>
            </w:r>
          </w:p>
        </w:tc>
        <w:tc>
          <w:tcPr/>
          <w:p>
            <w:pPr>
              <w:pStyle w:val="Compact"/>
              <w:jc w:val="left"/>
            </w:pPr>
            <w:r>
              <w:t>用等质量、等质量分数的过氧化氢溶液制取氧气</w:t>
            </w:r>
          </w:p>
        </w:tc>
      </w:tr>
      <w:tr>
        <w:tblPrEx>
          <w:tblW w:w="0" w:type="pct"/>
          <w:tblInd w:w="0" w:type="dxa"/>
          <w:tblCellMar>
            <w:top w:w="0" w:type="dxa"/>
            <w:left w:w="108" w:type="dxa"/>
            <w:bottom w:w="0" w:type="dxa"/>
            <w:right w:w="108" w:type="dxa"/>
          </w:tblCellMar>
        </w:tblPrEx>
        <w:tc>
          <w:tcPr/>
          <w:p>
            <w:pPr>
              <w:pStyle w:val="Compact"/>
              <w:jc w:val="left"/>
            </w:pPr>
            <w:r>
              <w:t>图象</w:t>
            </w:r>
          </w:p>
        </w:tc>
        <w:tc>
          <w:tcPr/>
          <w:p>
            <w:pPr>
              <w:pStyle w:val="Compact"/>
              <w:jc w:val="left"/>
            </w:pPr>
            <w:r>
              <w:drawing>
                <wp:inline distT="0" distB="0" distL="114300" distR="114300">
                  <wp:extent cx="1144905" cy="110680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94879" name="Picture"/>
                          <pic:cNvPicPr>
                            <a:picLocks noChangeAspect="1" noChangeArrowheads="1"/>
                          </pic:cNvPicPr>
                        </pic:nvPicPr>
                        <pic:blipFill>
                          <a:blip xmlns:r="http://schemas.openxmlformats.org/officeDocument/2006/relationships" r:embed="rId16"/>
                          <a:stretch>
                            <a:fillRect/>
                          </a:stretch>
                        </pic:blipFill>
                        <pic:spPr>
                          <a:xfrm>
                            <a:off x="0" y="0"/>
                            <a:ext cx="1145406" cy="1106905"/>
                          </a:xfrm>
                          <a:prstGeom prst="rect">
                            <a:avLst/>
                          </a:prstGeom>
                          <a:noFill/>
                          <a:ln w="9525">
                            <a:noFill/>
                          </a:ln>
                        </pic:spPr>
                      </pic:pic>
                    </a:graphicData>
                  </a:graphic>
                </wp:inline>
              </w:drawing>
            </w:r>
          </w:p>
        </w:tc>
        <w:tc>
          <w:tcPr/>
          <w:p>
            <w:pPr>
              <w:pStyle w:val="Compact"/>
              <w:jc w:val="left"/>
            </w:pPr>
            <w:r>
              <w:drawing>
                <wp:inline distT="0" distB="0" distL="114300" distR="114300">
                  <wp:extent cx="1250950" cy="108712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23692" name="Picture"/>
                          <pic:cNvPicPr>
                            <a:picLocks noChangeAspect="1" noChangeArrowheads="1"/>
                          </pic:cNvPicPr>
                        </pic:nvPicPr>
                        <pic:blipFill>
                          <a:blip xmlns:r="http://schemas.openxmlformats.org/officeDocument/2006/relationships" r:embed="rId17"/>
                          <a:stretch>
                            <a:fillRect/>
                          </a:stretch>
                        </pic:blipFill>
                        <pic:spPr>
                          <a:xfrm>
                            <a:off x="0" y="0"/>
                            <a:ext cx="1251284" cy="1087654"/>
                          </a:xfrm>
                          <a:prstGeom prst="rect">
                            <a:avLst/>
                          </a:prstGeom>
                          <a:noFill/>
                          <a:ln w="9525">
                            <a:noFill/>
                          </a:ln>
                        </pic:spPr>
                      </pic:pic>
                    </a:graphicData>
                  </a:graphic>
                </wp:inline>
              </w:drawing>
            </w:r>
          </w:p>
        </w:tc>
        <w:tc>
          <w:tcPr/>
          <w:p>
            <w:pPr>
              <w:pStyle w:val="Compact"/>
              <w:jc w:val="left"/>
            </w:pPr>
            <w:r>
              <w:drawing>
                <wp:inline distT="0" distB="0" distL="114300" distR="114300">
                  <wp:extent cx="1385570" cy="111633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875333" name="Picture"/>
                          <pic:cNvPicPr>
                            <a:picLocks noChangeAspect="1" noChangeArrowheads="1"/>
                          </pic:cNvPicPr>
                        </pic:nvPicPr>
                        <pic:blipFill>
                          <a:blip xmlns:r="http://schemas.openxmlformats.org/officeDocument/2006/relationships" r:embed="rId18"/>
                          <a:stretch>
                            <a:fillRect/>
                          </a:stretch>
                        </pic:blipFill>
                        <pic:spPr>
                          <a:xfrm>
                            <a:off x="0" y="0"/>
                            <a:ext cx="1386037" cy="1116530"/>
                          </a:xfrm>
                          <a:prstGeom prst="rect">
                            <a:avLst/>
                          </a:prstGeom>
                          <a:noFill/>
                          <a:ln w="9525">
                            <a:noFill/>
                          </a:ln>
                        </pic:spPr>
                      </pic:pic>
                    </a:graphicData>
                  </a:graphic>
                </wp:inline>
              </w:drawing>
            </w:r>
          </w:p>
        </w:tc>
        <w:tc>
          <w:tcPr/>
          <w:p>
            <w:pPr>
              <w:pStyle w:val="Compact"/>
              <w:jc w:val="left"/>
            </w:pPr>
            <w:r>
              <w:drawing>
                <wp:inline distT="0" distB="0" distL="114300" distR="114300">
                  <wp:extent cx="1280160" cy="111633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506653" name="Picture"/>
                          <pic:cNvPicPr>
                            <a:picLocks noChangeAspect="1" noChangeArrowheads="1"/>
                          </pic:cNvPicPr>
                        </pic:nvPicPr>
                        <pic:blipFill>
                          <a:blip xmlns:r="http://schemas.openxmlformats.org/officeDocument/2006/relationships" r:embed="rId19"/>
                          <a:stretch>
                            <a:fillRect/>
                          </a:stretch>
                        </pic:blipFill>
                        <pic:spPr>
                          <a:xfrm>
                            <a:off x="0" y="0"/>
                            <a:ext cx="1280160" cy="1116530"/>
                          </a:xfrm>
                          <a:prstGeom prst="rect">
                            <a:avLst/>
                          </a:prstGeom>
                          <a:noFill/>
                          <a:ln w="9525">
                            <a:noFill/>
                          </a:ln>
                        </pic:spPr>
                      </pic:pic>
                    </a:graphicData>
                  </a:graphic>
                </wp:inline>
              </w:drawing>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解：A．NaOH溶液中不断加水稀释，溶液的pH会逐渐变小，随着水的不断加入，溶液的pH无限的接近7，但不会等于7，更不会小于7，故A错误；</w:t>
      </w:r>
      <w:r>
        <w:br/>
      </w:r>
      <w:r>
        <w:t>B．电解水生成氢气和氧气的体积比是2：1，不是质量比，故B错误；</w:t>
      </w:r>
      <w:r>
        <w:br/>
      </w:r>
      <w:r>
        <w:t>C．向等量的稀硫酸中加入足量的镁、铝，因为镁、铝过量，按稀硫酸的质量算，生成的氢气质量应该相等，故C错误；</w:t>
      </w:r>
      <w:r>
        <w:br/>
      </w:r>
      <w:r>
        <w:t>D．催化剂的作用是改变其他物质的化学反应速率，而不改变生成物质的质量，故D正确。</w:t>
      </w:r>
      <w:r>
        <w:br/>
      </w:r>
      <w:r>
        <w:t>故选：D。</w:t>
      </w:r>
      <w:r>
        <w:br/>
      </w:r>
      <w:r>
        <w:t>A．根据NaOH溶液中不断加水稀释，仍然是碱性溶液进行分析；</w:t>
      </w:r>
      <w:r>
        <w:br/>
      </w:r>
      <w:r>
        <w:t>B．根据电解水生成氢气和氧气的体积比是2：1进行分析；</w:t>
      </w:r>
      <w:r>
        <w:br/>
      </w:r>
      <w:r>
        <w:t>C．根据向等量的稀硫酸中加入足量的镁、铝生成氢气质量相等进行分析；</w:t>
      </w:r>
      <w:r>
        <w:br/>
      </w:r>
      <w:r>
        <w:t>D．根据催化剂的作用是改变其他物质的化学反应速率进行分析。</w:t>
      </w:r>
      <w:r>
        <w:br/>
      </w:r>
      <w:r>
        <w:t>根据坐标中曲线变化，分析反应的变化情况，与所描述的反应相对比，判断实际反应与图示变化是否相符。</w:t>
      </w:r>
    </w:p>
    <w:p>
      <w:pPr>
        <w:pStyle w:val="BodyText"/>
      </w:pPr>
      <w:r>
        <w:br/>
      </w:r>
    </w:p>
    <w:p>
      <w:pPr>
        <w:pStyle w:val="BodyText"/>
      </w:pPr>
      <w:r>
        <w:t>二、填空题（本大题共 6 小题，共 16 分）</w:t>
      </w:r>
    </w:p>
    <w:p>
      <w:pPr>
        <w:pStyle w:val="BodyText"/>
      </w:pPr>
      <w:r>
        <w:t>15、 化学与生活、生产息息相关</w:t>
      </w:r>
      <w:r>
        <w:br/>
      </w:r>
      <w:r>
        <w:t>（1）自来水厂对天然水净化处理过程中，下列操作：①过滤②吸附③消毒④蒸馏，其中没有用到的是______（填序号）。</w:t>
      </w:r>
      <w:r>
        <w:br/>
      </w:r>
      <w:r>
        <w:t>（2）为防止人体缺碘，常在实验中添加少量的碘酸钾（KIO</w:t>
      </w:r>
      <w:r>
        <w:rPr>
          <w:vertAlign w:val="subscript"/>
        </w:rPr>
        <w:t>3</w:t>
      </w:r>
      <w:r>
        <w:t>），碘酸钾与氯酸钾化学性质相似，加碘盐不宜高温烹煮，其原因为______（用化学方程式表示）。</w:t>
      </w:r>
    </w:p>
    <w:p>
      <w:pPr>
        <w:pStyle w:val="BodyText"/>
      </w:pPr>
      <w:r>
        <w:t>【 答 案 】</w:t>
      </w:r>
    </w:p>
    <w:p>
      <w:pPr>
        <w:pStyle w:val="BodyText"/>
      </w:pPr>
      <w:r>
        <w:t xml:space="preserve">④   </w:t>
      </w:r>
      <w:r>
        <w:drawing>
          <wp:inline distT="0" distB="0" distL="114300" distR="114300">
            <wp:extent cx="1905000" cy="26670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051217" name="Picture"/>
                    <pic:cNvPicPr>
                      <a:picLocks noChangeAspect="1" noChangeArrowheads="1"/>
                    </pic:cNvPicPr>
                  </pic:nvPicPr>
                  <pic:blipFill>
                    <a:blip xmlns:r="http://schemas.openxmlformats.org/officeDocument/2006/relationships" r:embed="rId20"/>
                    <a:stretch>
                      <a:fillRect/>
                    </a:stretch>
                  </pic:blipFill>
                  <pic:spPr>
                    <a:xfrm>
                      <a:off x="0" y="0"/>
                      <a:ext cx="1905000" cy="266700"/>
                    </a:xfrm>
                    <a:prstGeom prst="rect">
                      <a:avLst/>
                    </a:prstGeom>
                    <a:noFill/>
                    <a:ln w="9525">
                      <a:noFill/>
                    </a:ln>
                  </pic:spPr>
                </pic:pic>
              </a:graphicData>
            </a:graphic>
          </wp:inline>
        </w:drawing>
      </w:r>
      <w:r>
        <w:t xml:space="preserve">  </w:t>
      </w:r>
    </w:p>
    <w:p>
      <w:pPr>
        <w:pStyle w:val="BodyText"/>
      </w:pPr>
      <w:r>
        <w:t>【 解析 】</w:t>
      </w:r>
    </w:p>
    <w:p>
      <w:pPr>
        <w:pStyle w:val="BodyText"/>
      </w:pPr>
      <w:r>
        <w:t>解：（1）自来水厂对天然水净化处理过程包括：①过滤②吸附③消毒，不包括蒸馏；故选④；</w:t>
      </w:r>
      <w:r>
        <w:br/>
      </w:r>
      <w:r>
        <w:t>（2）碘酸钾受热生成碘化钾和氧气，化学方程式为：</w:t>
      </w:r>
      <w:r>
        <w:drawing>
          <wp:inline distT="0" distB="0" distL="114300" distR="114300">
            <wp:extent cx="1905000" cy="26670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280601" name="Picture"/>
                    <pic:cNvPicPr>
                      <a:picLocks noChangeAspect="1" noChangeArrowheads="1"/>
                    </pic:cNvPicPr>
                  </pic:nvPicPr>
                  <pic:blipFill>
                    <a:blip xmlns:r="http://schemas.openxmlformats.org/officeDocument/2006/relationships" r:embed="rId21"/>
                    <a:stretch>
                      <a:fillRect/>
                    </a:stretch>
                  </pic:blipFill>
                  <pic:spPr>
                    <a:xfrm>
                      <a:off x="0" y="0"/>
                      <a:ext cx="1905000" cy="266700"/>
                    </a:xfrm>
                    <a:prstGeom prst="rect">
                      <a:avLst/>
                    </a:prstGeom>
                    <a:noFill/>
                    <a:ln w="9525">
                      <a:noFill/>
                    </a:ln>
                  </pic:spPr>
                </pic:pic>
              </a:graphicData>
            </a:graphic>
          </wp:inline>
        </w:drawing>
      </w:r>
      <w:r>
        <w:t>。</w:t>
      </w:r>
      <w:r>
        <w:br/>
      </w:r>
      <w:r>
        <w:t>故答案为：</w:t>
      </w:r>
      <w:r>
        <w:br/>
      </w:r>
      <w:r>
        <w:t>（1）④；</w:t>
      </w:r>
      <w:r>
        <w:br/>
      </w:r>
      <w:r>
        <w:t>（2）</w:t>
      </w:r>
      <w:r>
        <w:drawing>
          <wp:inline distT="0" distB="0" distL="114300" distR="114300">
            <wp:extent cx="1905000" cy="26670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20678" name="Picture"/>
                    <pic:cNvPicPr>
                      <a:picLocks noChangeAspect="1" noChangeArrowheads="1"/>
                    </pic:cNvPicPr>
                  </pic:nvPicPr>
                  <pic:blipFill>
                    <a:blip xmlns:r="http://schemas.openxmlformats.org/officeDocument/2006/relationships" r:embed="rId21"/>
                    <a:stretch>
                      <a:fillRect/>
                    </a:stretch>
                  </pic:blipFill>
                  <pic:spPr>
                    <a:xfrm>
                      <a:off x="0" y="0"/>
                      <a:ext cx="1905000" cy="266700"/>
                    </a:xfrm>
                    <a:prstGeom prst="rect">
                      <a:avLst/>
                    </a:prstGeom>
                    <a:noFill/>
                    <a:ln w="9525">
                      <a:noFill/>
                    </a:ln>
                  </pic:spPr>
                </pic:pic>
              </a:graphicData>
            </a:graphic>
          </wp:inline>
        </w:drawing>
      </w:r>
      <w:r>
        <w:t>。</w:t>
      </w:r>
      <w:r>
        <w:br/>
      </w:r>
      <w:r>
        <w:t>（1）根据自来水厂的净水过程进行分析；</w:t>
      </w:r>
      <w:r>
        <w:br/>
      </w:r>
      <w:r>
        <w:t>（2）根据碘酸钾受热生成碘化钾和氧气书写化学方程式。</w:t>
      </w:r>
      <w:r>
        <w:br/>
      </w:r>
      <w:r>
        <w:t>根据化学方程式计算时，第一要正确书写化学方程式，第二要使用正确的数据，第三计算过程要完整。</w:t>
      </w:r>
    </w:p>
    <w:p>
      <w:pPr>
        <w:pStyle w:val="BodyText"/>
      </w:pPr>
      <w:r>
        <w:br/>
      </w:r>
      <w:r>
        <w:t>16、 乙醇在在生产、生活中有广泛应用。</w:t>
      </w:r>
      <w:r>
        <w:br/>
      </w:r>
      <w:r>
        <w:t>（1）乙醇是比较清洁的能源，乙醇燃烧的化学方程式为______。</w:t>
      </w:r>
      <w:r>
        <w:br/>
      </w:r>
      <w:r>
        <w:t>（2）在汽油中加入适量乙醇，可适当节省石油资源，并在一定程度上减少汽车尾气对大气的污染。其中乙醇属于______（填“可再生”或“不可再生”）能源。</w:t>
      </w:r>
    </w:p>
    <w:p>
      <w:pPr>
        <w:pStyle w:val="BodyText"/>
      </w:pPr>
      <w:r>
        <w:t>【 答 案 】</w:t>
      </w:r>
    </w:p>
    <w:p>
      <w:pPr>
        <w:pStyle w:val="BodyText"/>
      </w:pPr>
      <w:r>
        <w:drawing>
          <wp:inline distT="0" distB="0" distL="114300" distR="114300">
            <wp:extent cx="2806700" cy="30480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377908" name="Picture"/>
                    <pic:cNvPicPr>
                      <a:picLocks noChangeAspect="1" noChangeArrowheads="1"/>
                    </pic:cNvPicPr>
                  </pic:nvPicPr>
                  <pic:blipFill>
                    <a:blip xmlns:r="http://schemas.openxmlformats.org/officeDocument/2006/relationships" r:embed="rId22"/>
                    <a:stretch>
                      <a:fillRect/>
                    </a:stretch>
                  </pic:blipFill>
                  <pic:spPr>
                    <a:xfrm>
                      <a:off x="0" y="0"/>
                      <a:ext cx="2806700" cy="304800"/>
                    </a:xfrm>
                    <a:prstGeom prst="rect">
                      <a:avLst/>
                    </a:prstGeom>
                    <a:noFill/>
                    <a:ln w="9525">
                      <a:noFill/>
                    </a:ln>
                  </pic:spPr>
                </pic:pic>
              </a:graphicData>
            </a:graphic>
          </wp:inline>
        </w:drawing>
      </w:r>
      <w:r>
        <w:t xml:space="preserve">   可再生  </w:t>
      </w:r>
    </w:p>
    <w:p>
      <w:pPr>
        <w:pStyle w:val="BodyText"/>
      </w:pPr>
      <w:r>
        <w:t>【 解析 】</w:t>
      </w:r>
    </w:p>
    <w:p>
      <w:pPr>
        <w:pStyle w:val="BodyText"/>
      </w:pPr>
      <w:r>
        <w:t>解：（1）乙醇在氧气中燃烧生成了二氧化碳和水，化学方程式为：</w:t>
      </w:r>
      <w:r>
        <w:drawing>
          <wp:inline distT="0" distB="0" distL="114300" distR="114300">
            <wp:extent cx="2806700" cy="304800"/>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483197" name="Picture"/>
                    <pic:cNvPicPr>
                      <a:picLocks noChangeAspect="1" noChangeArrowheads="1"/>
                    </pic:cNvPicPr>
                  </pic:nvPicPr>
                  <pic:blipFill>
                    <a:blip xmlns:r="http://schemas.openxmlformats.org/officeDocument/2006/relationships" r:embed="rId23"/>
                    <a:stretch>
                      <a:fillRect/>
                    </a:stretch>
                  </pic:blipFill>
                  <pic:spPr>
                    <a:xfrm>
                      <a:off x="0" y="0"/>
                      <a:ext cx="2806700" cy="304800"/>
                    </a:xfrm>
                    <a:prstGeom prst="rect">
                      <a:avLst/>
                    </a:prstGeom>
                    <a:noFill/>
                    <a:ln w="9525">
                      <a:noFill/>
                    </a:ln>
                  </pic:spPr>
                </pic:pic>
              </a:graphicData>
            </a:graphic>
          </wp:inline>
        </w:drawing>
      </w:r>
      <w:r>
        <w:t>；</w:t>
      </w:r>
      <w:r>
        <w:br/>
      </w:r>
      <w:r>
        <w:t>（2）乙醇属于可再生资源，像风能、潮汐能、太阳能、生物质能等，可以在自然界里源源不断的得到补充，所以属于可再生能源。</w:t>
      </w:r>
      <w:r>
        <w:br/>
      </w:r>
      <w:r>
        <w:t>故答案为：</w:t>
      </w:r>
      <w:r>
        <w:br/>
      </w:r>
      <w:r>
        <w:t>（1）</w:t>
      </w:r>
      <w:r>
        <w:drawing>
          <wp:inline distT="0" distB="0" distL="114300" distR="114300">
            <wp:extent cx="2806700" cy="30480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530003" name="Picture"/>
                    <pic:cNvPicPr>
                      <a:picLocks noChangeAspect="1" noChangeArrowheads="1"/>
                    </pic:cNvPicPr>
                  </pic:nvPicPr>
                  <pic:blipFill>
                    <a:blip xmlns:r="http://schemas.openxmlformats.org/officeDocument/2006/relationships" r:embed="rId23"/>
                    <a:stretch>
                      <a:fillRect/>
                    </a:stretch>
                  </pic:blipFill>
                  <pic:spPr>
                    <a:xfrm>
                      <a:off x="0" y="0"/>
                      <a:ext cx="2806700" cy="304800"/>
                    </a:xfrm>
                    <a:prstGeom prst="rect">
                      <a:avLst/>
                    </a:prstGeom>
                    <a:noFill/>
                    <a:ln w="9525">
                      <a:noFill/>
                    </a:ln>
                  </pic:spPr>
                </pic:pic>
              </a:graphicData>
            </a:graphic>
          </wp:inline>
        </w:drawing>
      </w:r>
      <w:r>
        <w:t>；</w:t>
      </w:r>
      <w:r>
        <w:br/>
      </w:r>
      <w:r>
        <w:t>（2）可再生。</w:t>
      </w:r>
      <w:r>
        <w:br/>
      </w:r>
      <w:r>
        <w:t>（1）据乙醇燃烧生成了二氧化碳和水写出反应的方程式即可；</w:t>
      </w:r>
      <w:r>
        <w:br/>
      </w:r>
      <w:r>
        <w:t>（2）根据能源的特点与分类进行分析。</w:t>
      </w:r>
      <w:r>
        <w:br/>
      </w:r>
      <w:r>
        <w:t>本题难度不大，掌握那你苹果化学方程式的正确方法、可再生能源与不可再生能源特点等是正确解答本题的关键。</w:t>
      </w:r>
    </w:p>
    <w:p>
      <w:pPr>
        <w:pStyle w:val="BodyText"/>
      </w:pPr>
      <w:r>
        <w:br/>
      </w:r>
      <w:r>
        <w:t>17、 金属材料在航空、航天研制中发挥重要作用。大飞机C919试飞成功，标志着我国航空强国梦又迈出了一大步。大飞机使用的化学材料如甲图。</w:t>
      </w:r>
      <w:r>
        <w:br/>
      </w:r>
      <w:r>
        <w:t>（1）钛合金属于______（填“金属”或“合成”）材料。</w:t>
      </w:r>
      <w:r>
        <w:br/>
      </w:r>
      <w:r>
        <w:t>（2）图乙是钛原子结构示意图，则x=______。</w:t>
      </w:r>
      <w:r>
        <w:br/>
      </w:r>
      <w:r>
        <w:t>（3）铝具有很好抗腐蚀性的原因是______（用化学方程式表示）</w:t>
      </w:r>
      <w:r>
        <w:br/>
      </w:r>
      <w:r>
        <w:drawing>
          <wp:inline distT="0" distB="0" distL="114300" distR="114300">
            <wp:extent cx="2781300" cy="1491615"/>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16747" name="Picture"/>
                    <pic:cNvPicPr>
                      <a:picLocks noChangeAspect="1" noChangeArrowheads="1"/>
                    </pic:cNvPicPr>
                  </pic:nvPicPr>
                  <pic:blipFill>
                    <a:blip xmlns:r="http://schemas.openxmlformats.org/officeDocument/2006/relationships" r:embed="rId24"/>
                    <a:stretch>
                      <a:fillRect/>
                    </a:stretch>
                  </pic:blipFill>
                  <pic:spPr>
                    <a:xfrm>
                      <a:off x="0" y="0"/>
                      <a:ext cx="2781701" cy="1491915"/>
                    </a:xfrm>
                    <a:prstGeom prst="rect">
                      <a:avLst/>
                    </a:prstGeom>
                    <a:noFill/>
                    <a:ln w="9525">
                      <a:noFill/>
                    </a:ln>
                  </pic:spPr>
                </pic:pic>
              </a:graphicData>
            </a:graphic>
          </wp:inline>
        </w:drawing>
      </w:r>
    </w:p>
    <w:p>
      <w:pPr>
        <w:pStyle w:val="BodyText"/>
      </w:pPr>
      <w:r>
        <w:t>【 答 案 】</w:t>
      </w:r>
    </w:p>
    <w:p>
      <w:pPr>
        <w:pStyle w:val="BodyText"/>
      </w:pPr>
      <w:r>
        <w:t>金属   8   4Al+3O</w:t>
      </w:r>
      <w:r>
        <w:rPr>
          <w:vertAlign w:val="subscript"/>
        </w:rPr>
        <w:t>2</w:t>
      </w:r>
      <w:r>
        <w:t>═2Al</w:t>
      </w:r>
      <w:r>
        <w:rPr>
          <w:vertAlign w:val="subscript"/>
        </w:rPr>
        <w:t>2</w:t>
      </w:r>
      <w:r>
        <w:t>O</w:t>
      </w:r>
      <w:r>
        <w:rPr>
          <w:vertAlign w:val="subscript"/>
        </w:rPr>
        <w:t>3</w:t>
      </w:r>
      <w:r>
        <w:t xml:space="preserve">  </w:t>
      </w:r>
    </w:p>
    <w:p>
      <w:pPr>
        <w:pStyle w:val="BodyText"/>
      </w:pPr>
      <w:r>
        <w:t>【 解析 】</w:t>
      </w:r>
    </w:p>
    <w:p>
      <w:pPr>
        <w:pStyle w:val="BodyText"/>
      </w:pPr>
      <w:r>
        <w:t>解：（1）钛合金属于金属材料。</w:t>
      </w:r>
      <w:r>
        <w:br/>
      </w:r>
      <w:r>
        <w:t>故填：金属。</w:t>
      </w:r>
      <w:r>
        <w:br/>
      </w:r>
      <w:r>
        <w:t>（2）图乙是钛原子结构示意图，则x=22-2-10-2=8。</w:t>
      </w:r>
      <w:r>
        <w:br/>
      </w:r>
      <w:r>
        <w:t>故填：8。</w:t>
      </w:r>
      <w:r>
        <w:br/>
      </w:r>
      <w:r>
        <w:t>（3）铝具有很好抗腐蚀性的原因是通常情况下铝能和氧气反应生成氧化铝保护膜，反应的化学方程式：</w:t>
      </w:r>
      <m:oMath>
        <m:r>
          <m:t>4Al+3</m:t>
        </m:r>
        <m:sSub>
          <m:e>
            <m:r>
              <m:t>O</m:t>
            </m:r>
          </m:e>
          <m:sub>
            <m:r>
              <m:t>2</m:t>
            </m:r>
          </m:sub>
        </m:sSub>
        <m:r>
          <m:t>═2A</m:t>
        </m:r>
        <m:sSub>
          <m:e>
            <m:r>
              <m:t>l</m:t>
            </m:r>
          </m:e>
          <m:sub>
            <m:r>
              <m:t>2</m:t>
            </m:r>
          </m:sub>
        </m:sSub>
        <m:sSub>
          <m:e>
            <m:r>
              <m:t>O</m:t>
            </m:r>
          </m:e>
          <m:sub>
            <m:r>
              <m:t>3</m:t>
            </m:r>
          </m:sub>
        </m:sSub>
      </m:oMath>
      <w:r>
        <w:t>。</w:t>
      </w:r>
      <w:r>
        <w:br/>
      </w:r>
      <w:r>
        <w:t>故填：4Al+3O</w:t>
      </w:r>
      <w:r>
        <w:rPr>
          <w:vertAlign w:val="subscript"/>
        </w:rPr>
        <w:t>2</w:t>
      </w:r>
      <w:r>
        <w:t>═2Al</w:t>
      </w:r>
      <w:r>
        <w:rPr>
          <w:vertAlign w:val="subscript"/>
        </w:rPr>
        <w:t>2</w:t>
      </w:r>
      <w:r>
        <w:t>O</w:t>
      </w:r>
      <w:r>
        <w:rPr>
          <w:vertAlign w:val="subscript"/>
        </w:rPr>
        <w:t>3</w:t>
      </w:r>
      <w:r>
        <w:t>。</w:t>
      </w:r>
      <w:r>
        <w:br/>
      </w:r>
      <w:r>
        <w:t>金属单质和合金都是金属材料；</w:t>
      </w:r>
      <w:r>
        <w:br/>
      </w:r>
      <w:r>
        <w:t>原子中，核电荷数=核外电子数；</w:t>
      </w:r>
      <w:r>
        <w:br/>
      </w:r>
      <w:r>
        <w:t>通常情况下铝能和氧气反应生成氧化铝。</w:t>
      </w:r>
      <w:r>
        <w:br/>
      </w:r>
      <w:r>
        <w:t>本题主要考查物质的性质，解答时要根据各种物质的性质，结合各方面条件进行分析、判断，从而得出正确的结论。</w:t>
      </w:r>
    </w:p>
    <w:p>
      <w:pPr>
        <w:pStyle w:val="BodyText"/>
      </w:pPr>
      <w:r>
        <w:br/>
      </w:r>
      <w:r>
        <w:t>18、 KNO</w:t>
      </w:r>
      <w:r>
        <w:rPr>
          <w:vertAlign w:val="subscript"/>
        </w:rPr>
        <w:t>3</w:t>
      </w:r>
      <w:r>
        <w:t>和KCl在不同温度时的溶解度如表所示。</w:t>
      </w:r>
      <w:r>
        <w:br/>
      </w:r>
      <w:r>
        <w:drawing>
          <wp:inline distT="0" distB="0" distL="114300" distR="114300">
            <wp:extent cx="1183640" cy="1212215"/>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73484" name="Picture"/>
                    <pic:cNvPicPr>
                      <a:picLocks noChangeAspect="1" noChangeArrowheads="1"/>
                    </pic:cNvPicPr>
                  </pic:nvPicPr>
                  <pic:blipFill>
                    <a:blip xmlns:r="http://schemas.openxmlformats.org/officeDocument/2006/relationships" r:embed="rId25"/>
                    <a:stretch>
                      <a:fillRect/>
                    </a:stretch>
                  </pic:blipFill>
                  <pic:spPr>
                    <a:xfrm>
                      <a:off x="0" y="0"/>
                      <a:ext cx="1183907" cy="1212783"/>
                    </a:xfrm>
                    <a:prstGeom prst="rect">
                      <a:avLst/>
                    </a:prstGeom>
                    <a:noFill/>
                    <a:ln w="9525">
                      <a:noFill/>
                    </a:ln>
                  </pic:spPr>
                </pic:pic>
              </a:graphicData>
            </a:graphic>
          </wp:inline>
        </w:drawing>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31"/>
        <w:gridCol w:w="774"/>
        <w:gridCol w:w="664"/>
        <w:gridCol w:w="664"/>
        <w:gridCol w:w="664"/>
        <w:gridCol w:w="664"/>
        <w:gridCol w:w="664"/>
        <w:gridCol w:w="664"/>
        <w:gridCol w:w="664"/>
        <w:gridCol w:w="61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温度/℃</w:t>
            </w:r>
          </w:p>
        </w:tc>
        <w:tc>
          <w:tcPr/>
          <w:p>
            <w:pPr>
              <w:pStyle w:val="Compact"/>
              <w:jc w:val="left"/>
            </w:pPr>
            <w:r>
              <w:t>0</w:t>
            </w:r>
          </w:p>
        </w:tc>
        <w:tc>
          <w:tcPr/>
          <w:p>
            <w:pPr>
              <w:pStyle w:val="Compact"/>
              <w:jc w:val="left"/>
            </w:pPr>
            <w:r>
              <w:t>10</w:t>
            </w:r>
          </w:p>
        </w:tc>
        <w:tc>
          <w:tcPr/>
          <w:p>
            <w:pPr>
              <w:pStyle w:val="Compact"/>
              <w:jc w:val="left"/>
            </w:pPr>
            <w:r>
              <w:t>20</w:t>
            </w:r>
          </w:p>
        </w:tc>
        <w:tc>
          <w:tcPr/>
          <w:p>
            <w:pPr>
              <w:pStyle w:val="Compact"/>
              <w:jc w:val="left"/>
            </w:pPr>
            <w:r>
              <w:t>30</w:t>
            </w:r>
          </w:p>
        </w:tc>
        <w:tc>
          <w:tcPr/>
          <w:p>
            <w:pPr>
              <w:pStyle w:val="Compact"/>
              <w:jc w:val="left"/>
            </w:pPr>
            <w:r>
              <w:t>40</w:t>
            </w:r>
          </w:p>
        </w:tc>
        <w:tc>
          <w:tcPr/>
          <w:p>
            <w:pPr>
              <w:pStyle w:val="Compact"/>
              <w:jc w:val="left"/>
            </w:pPr>
            <w:r>
              <w:t>50</w:t>
            </w:r>
          </w:p>
        </w:tc>
        <w:tc>
          <w:tcPr/>
          <w:p>
            <w:pPr>
              <w:pStyle w:val="Compact"/>
              <w:jc w:val="left"/>
            </w:pPr>
            <w:r>
              <w:t>60</w:t>
            </w:r>
          </w:p>
        </w:tc>
        <w:tc>
          <w:tcPr/>
          <w:p>
            <w:pPr>
              <w:pStyle w:val="Compact"/>
              <w:jc w:val="left"/>
            </w:pPr>
            <w:r>
              <w:t>70</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S/g</w:t>
            </w:r>
          </w:p>
        </w:tc>
        <w:tc>
          <w:tcPr/>
          <w:p>
            <w:pPr>
              <w:pStyle w:val="Compact"/>
              <w:jc w:val="left"/>
            </w:pPr>
            <w:r>
              <w:t>KNO</w:t>
            </w:r>
            <w:r>
              <w:rPr>
                <w:vertAlign w:val="subscript"/>
              </w:rPr>
              <w:t>3</w:t>
            </w:r>
          </w:p>
        </w:tc>
        <w:tc>
          <w:tcPr/>
          <w:p>
            <w:pPr>
              <w:pStyle w:val="Compact"/>
              <w:jc w:val="left"/>
            </w:pPr>
            <w:r>
              <w:t>13.3</w:t>
            </w:r>
          </w:p>
        </w:tc>
        <w:tc>
          <w:tcPr/>
          <w:p>
            <w:pPr>
              <w:pStyle w:val="Compact"/>
              <w:jc w:val="left"/>
            </w:pPr>
            <w:r>
              <w:t>20.9</w:t>
            </w:r>
          </w:p>
        </w:tc>
        <w:tc>
          <w:tcPr/>
          <w:p>
            <w:pPr>
              <w:pStyle w:val="Compact"/>
              <w:jc w:val="left"/>
            </w:pPr>
            <w:r>
              <w:t>31.6</w:t>
            </w:r>
          </w:p>
        </w:tc>
        <w:tc>
          <w:tcPr/>
          <w:p>
            <w:pPr>
              <w:pStyle w:val="Compact"/>
              <w:jc w:val="left"/>
            </w:pPr>
            <w:r>
              <w:t>45.8</w:t>
            </w:r>
          </w:p>
        </w:tc>
        <w:tc>
          <w:tcPr/>
          <w:p>
            <w:pPr>
              <w:pStyle w:val="Compact"/>
              <w:jc w:val="left"/>
            </w:pPr>
            <w:r>
              <w:t>63.9</w:t>
            </w:r>
          </w:p>
        </w:tc>
        <w:tc>
          <w:tcPr/>
          <w:p>
            <w:pPr>
              <w:pStyle w:val="Compact"/>
              <w:jc w:val="left"/>
            </w:pPr>
            <w:r>
              <w:t>95.5</w:t>
            </w:r>
          </w:p>
        </w:tc>
        <w:tc>
          <w:tcPr/>
          <w:p>
            <w:pPr>
              <w:pStyle w:val="Compact"/>
              <w:jc w:val="left"/>
            </w:pPr>
            <w:r>
              <w:t>110</w:t>
            </w:r>
          </w:p>
        </w:tc>
        <w:tc>
          <w:tcPr/>
          <w:p>
            <w:pPr>
              <w:pStyle w:val="Compact"/>
              <w:jc w:val="left"/>
            </w:pPr>
            <w:r>
              <w:t>138</w:t>
            </w:r>
          </w:p>
        </w:tc>
      </w:tr>
      <w:tr>
        <w:tblPrEx>
          <w:tblW w:w="0" w:type="pct"/>
          <w:tblInd w:w="0" w:type="dxa"/>
          <w:tblCellMar>
            <w:top w:w="0" w:type="dxa"/>
            <w:left w:w="108" w:type="dxa"/>
            <w:bottom w:w="0" w:type="dxa"/>
            <w:right w:w="108" w:type="dxa"/>
          </w:tblCellMar>
        </w:tblPrEx>
        <w:tc>
          <w:tcPr/>
          <w:p>
            <w:pPr>
              <w:pStyle w:val="Compact"/>
              <w:jc w:val="left"/>
            </w:pPr>
            <w:r>
              <w:t>KC1</w:t>
            </w:r>
          </w:p>
        </w:tc>
        <w:tc>
          <w:tcPr/>
          <w:p>
            <w:pPr>
              <w:pStyle w:val="Compact"/>
              <w:jc w:val="left"/>
            </w:pPr>
            <w:r>
              <w:t>27.6</w:t>
            </w:r>
          </w:p>
        </w:tc>
        <w:tc>
          <w:tcPr/>
          <w:p>
            <w:pPr>
              <w:pStyle w:val="Compact"/>
              <w:jc w:val="left"/>
            </w:pPr>
            <w:r>
              <w:t>31.0</w:t>
            </w:r>
          </w:p>
        </w:tc>
        <w:tc>
          <w:tcPr/>
          <w:p>
            <w:pPr>
              <w:pStyle w:val="Compact"/>
              <w:jc w:val="left"/>
            </w:pPr>
            <w:r>
              <w:t>34.0</w:t>
            </w:r>
          </w:p>
        </w:tc>
        <w:tc>
          <w:tcPr/>
          <w:p>
            <w:pPr>
              <w:pStyle w:val="Compact"/>
              <w:jc w:val="left"/>
            </w:pPr>
            <w:r>
              <w:t>37.0</w:t>
            </w:r>
          </w:p>
        </w:tc>
        <w:tc>
          <w:tcPr/>
          <w:p>
            <w:pPr>
              <w:pStyle w:val="Compact"/>
              <w:jc w:val="left"/>
            </w:pPr>
            <w:r>
              <w:t>40.0</w:t>
            </w:r>
          </w:p>
        </w:tc>
        <w:tc>
          <w:tcPr/>
          <w:p>
            <w:pPr>
              <w:pStyle w:val="Compact"/>
              <w:jc w:val="left"/>
            </w:pPr>
            <w:r>
              <w:t>42.6</w:t>
            </w:r>
          </w:p>
        </w:tc>
        <w:tc>
          <w:tcPr/>
          <w:p>
            <w:pPr>
              <w:pStyle w:val="Compact"/>
              <w:jc w:val="left"/>
            </w:pPr>
            <w:r>
              <w:t>45.5</w:t>
            </w:r>
          </w:p>
        </w:tc>
        <w:tc>
          <w:tcPr/>
          <w:p>
            <w:pPr>
              <w:pStyle w:val="Compact"/>
              <w:jc w:val="left"/>
            </w:pPr>
            <w:r>
              <w:t>48.3</w:t>
            </w:r>
          </w:p>
        </w:tc>
        <w:tc>
          <w:tcPr/>
          <w:p>
            <w:pPr>
              <w:rPr>
                <w:szCs w:val="24"/>
              </w:rPr>
            </w:pPr>
          </w:p>
        </w:tc>
      </w:tr>
    </w:tbl>
    <w:p>
      <w:pPr>
        <w:pStyle w:val="BodyText"/>
      </w:pPr>
      <w:r>
        <w:t>（1）两种物质溶解度相等的温度范围是______℃，如图中表示KCl的溶解度曲线是______（填“m”或“n”）。</w:t>
      </w:r>
      <w:r>
        <w:br/>
      </w:r>
      <w:r>
        <w:t>（2）40℃时，将40gKCl加入到50g水中，可配制溶液的质量分数为______。</w:t>
      </w:r>
    </w:p>
    <w:p>
      <w:pPr>
        <w:pStyle w:val="BodyText"/>
      </w:pPr>
      <w:r>
        <w:t>【 答 案 】</w:t>
      </w:r>
    </w:p>
    <w:p>
      <w:pPr>
        <w:pStyle w:val="BodyText"/>
      </w:pPr>
      <w:r>
        <w:t>20-30   n   28.6%  </w:t>
      </w:r>
    </w:p>
    <w:p>
      <w:pPr>
        <w:pStyle w:val="BodyText"/>
      </w:pPr>
      <w:r>
        <w:t>【 解析 】</w:t>
      </w:r>
    </w:p>
    <w:p>
      <w:pPr>
        <w:pStyle w:val="BodyText"/>
      </w:pPr>
      <w:r>
        <w:t>解：（1）通过分析溶解度曲线可知，两种物质溶解度相等的温度范围是20-30℃，氯化钾的溶解度受温度变化影响较小，所以表示KCl的溶解度曲线是n；</w:t>
      </w:r>
      <w:r>
        <w:br/>
      </w:r>
      <w:r>
        <w:t>（2）40℃时，氯化钾的溶解度是40g，所以将40gKCl加入到50g水中，可配制溶液的质量分数为</w:t>
      </w:r>
      <m:oMath>
        <m:f>
          <m:num>
            <m:r>
              <m:t>20g</m:t>
            </m:r>
          </m:num>
          <m:den>
            <m:r>
              <m:t>70g</m:t>
            </m:r>
          </m:den>
        </m:f>
      </m:oMath>
      <w:r>
        <w:t>×100%=28.6%。</w:t>
      </w:r>
      <w:r>
        <w:br/>
      </w:r>
      <w:r>
        <w:t>故答案为：（1）20-30，n；</w:t>
      </w:r>
      <w:r>
        <w:br/>
      </w:r>
      <w:r>
        <w:t>（2）28.6%。</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19、 已知A、B、C、D、E五种物质均为初中化学常见的物质，它们相互转化的关系如图所示。</w:t>
      </w:r>
      <w:r>
        <w:br/>
      </w:r>
      <w:r>
        <w:t>（1）若A、C组成元素相同，B是黑色固体，D是世界上年产量最高的金属，A与B反应的化学方程式为______。</w:t>
      </w:r>
      <w:r>
        <w:br/>
      </w:r>
      <w:r>
        <w:t>（2）若A为一种碱，C是一种常见的建筑材料，E物质在生产生活中的一种用途是______，A与B反应的化学方程式为______。</w:t>
      </w:r>
      <w:r>
        <w:br/>
      </w:r>
      <w:r>
        <w:drawing>
          <wp:inline distT="0" distB="0" distL="114300" distR="114300">
            <wp:extent cx="1019810" cy="836930"/>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645416" name="Picture"/>
                    <pic:cNvPicPr>
                      <a:picLocks noChangeAspect="1" noChangeArrowheads="1"/>
                    </pic:cNvPicPr>
                  </pic:nvPicPr>
                  <pic:blipFill>
                    <a:blip xmlns:r="http://schemas.openxmlformats.org/officeDocument/2006/relationships" r:embed="rId26"/>
                    <a:stretch>
                      <a:fillRect/>
                    </a:stretch>
                  </pic:blipFill>
                  <pic:spPr>
                    <a:xfrm>
                      <a:off x="0" y="0"/>
                      <a:ext cx="1020277" cy="837397"/>
                    </a:xfrm>
                    <a:prstGeom prst="rect">
                      <a:avLst/>
                    </a:prstGeom>
                    <a:noFill/>
                    <a:ln w="9525">
                      <a:noFill/>
                    </a:ln>
                  </pic:spPr>
                </pic:pic>
              </a:graphicData>
            </a:graphic>
          </wp:inline>
        </w:drawing>
      </w:r>
    </w:p>
    <w:p>
      <w:pPr>
        <w:pStyle w:val="BodyText"/>
      </w:pPr>
      <w:r>
        <w:t>【 答 案 】</w:t>
      </w:r>
    </w:p>
    <w:p>
      <w:pPr>
        <w:pStyle w:val="BodyText"/>
      </w:pPr>
      <w:r>
        <w:drawing>
          <wp:inline distT="0" distB="0" distL="114300" distR="114300">
            <wp:extent cx="2489200" cy="304800"/>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747685" name="Picture"/>
                    <pic:cNvPicPr>
                      <a:picLocks noChangeAspect="1" noChangeArrowheads="1"/>
                    </pic:cNvPicPr>
                  </pic:nvPicPr>
                  <pic:blipFill>
                    <a:blip xmlns:r="http://schemas.openxmlformats.org/officeDocument/2006/relationships" r:embed="rId27"/>
                    <a:stretch>
                      <a:fillRect/>
                    </a:stretch>
                  </pic:blipFill>
                  <pic:spPr>
                    <a:xfrm>
                      <a:off x="0" y="0"/>
                      <a:ext cx="2489200" cy="304800"/>
                    </a:xfrm>
                    <a:prstGeom prst="rect">
                      <a:avLst/>
                    </a:prstGeom>
                    <a:noFill/>
                    <a:ln w="9525">
                      <a:noFill/>
                    </a:ln>
                  </pic:spPr>
                </pic:pic>
              </a:graphicData>
            </a:graphic>
          </wp:inline>
        </w:drawing>
      </w:r>
      <w:r>
        <w:t xml:space="preserve">   灭火   Ca（OH）</w:t>
      </w:r>
      <w:r>
        <w:rPr>
          <w:vertAlign w:val="subscript"/>
        </w:rPr>
        <w:t>2</w:t>
      </w:r>
      <w:r>
        <w:t>+Na</w:t>
      </w:r>
      <w:r>
        <w:rPr>
          <w:vertAlign w:val="subscript"/>
        </w:rPr>
        <w:t>2</w:t>
      </w:r>
      <w:r>
        <w:t>CO</w:t>
      </w:r>
      <w:r>
        <w:rPr>
          <w:vertAlign w:val="subscript"/>
        </w:rPr>
        <w:t>3</w:t>
      </w:r>
      <w:r>
        <w:t>=CaCO</w:t>
      </w:r>
      <w:r>
        <w:rPr>
          <w:vertAlign w:val="subscript"/>
        </w:rPr>
        <w:t>3</w:t>
      </w:r>
      <w:r>
        <w:t>↓+2NaOH  </w:t>
      </w:r>
    </w:p>
    <w:p>
      <w:pPr>
        <w:pStyle w:val="BodyText"/>
      </w:pPr>
      <w:r>
        <w:t>【 解析 】</w:t>
      </w:r>
    </w:p>
    <w:p>
      <w:pPr>
        <w:pStyle w:val="BodyText"/>
      </w:pPr>
      <w:r>
        <w:t>解：A、B、C、D、E五种物质均为初中化学常见的物质，</w:t>
      </w:r>
      <w:r>
        <w:br/>
      </w:r>
      <w:r>
        <w:t>（1）A、C组成元素相同，B是黑色固体，D是世界上年产量最高的金属，所以D是铁，铁和E反应生成B，所以B是四氧化三铁，E是氧气，A和氧气反应生成C，所以A是一氧化碳，C是二氧化碳，一氧化碳和四氧化三铁在高温的条件下生成铁和二氧化碳，经过验证，推导正确，所以A与B的反应是一氧化碳和四氧化三铁在高温的条件下生成铁和二氧化碳，化学方程式为：4CO+Fe</w:t>
      </w:r>
      <w:r>
        <w:rPr>
          <w:vertAlign w:val="subscript"/>
        </w:rPr>
        <w:t>3</w:t>
      </w:r>
      <w:r>
        <w:t>O</w:t>
      </w:r>
      <w:r>
        <w:rPr>
          <w:vertAlign w:val="subscript"/>
        </w:rPr>
        <w:t>4</w:t>
      </w:r>
      <w:r>
        <w:drawing>
          <wp:inline distT="0" distB="0" distL="114300" distR="114300">
            <wp:extent cx="342900" cy="342900"/>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030141" name="Picture"/>
                    <pic:cNvPicPr>
                      <a:picLocks noChangeAspect="1" noChangeArrowheads="1"/>
                    </pic:cNvPicPr>
                  </pic:nvPicPr>
                  <pic:blipFill>
                    <a:blip xmlns:r="http://schemas.openxmlformats.org/officeDocument/2006/relationships" r:embed="rId28"/>
                    <a:stretch>
                      <a:fillRect/>
                    </a:stretch>
                  </pic:blipFill>
                  <pic:spPr>
                    <a:xfrm>
                      <a:off x="0" y="0"/>
                      <a:ext cx="342900" cy="342900"/>
                    </a:xfrm>
                    <a:prstGeom prst="rect">
                      <a:avLst/>
                    </a:prstGeom>
                    <a:noFill/>
                    <a:ln w="9525">
                      <a:noFill/>
                    </a:ln>
                  </pic:spPr>
                </pic:pic>
              </a:graphicData>
            </a:graphic>
          </wp:inline>
        </w:drawing>
      </w:r>
      <w:r>
        <w:t>3Fe+4CO</w:t>
      </w:r>
      <w:r>
        <w:rPr>
          <w:vertAlign w:val="subscript"/>
        </w:rPr>
        <w:t>2</w:t>
      </w:r>
      <w:r>
        <w:t>；</w:t>
      </w:r>
      <w:r>
        <w:br/>
      </w:r>
      <w:r>
        <w:t>（2）若A为一种碱，C是一种常见的建筑材料，所以C是碳酸钙，A是氢氧化钙，氢氧化钙和二氧化碳反应生成碳酸钙，所以E是二氧化碳，碳酸钠和氢氧化钙反应生成碳酸钙沉淀和氢氧化钠，所以B是碳酸钠，D是氢氧化钠，经过验证，推导正确，所以E物质在生产生活中的一种用途是灭火，A与B的反应是氢氧化钙和碳酸钠反应生成碳酸钙沉淀和氢氧化钠，化学方程式为：Ca（OH）</w:t>
      </w:r>
      <w:r>
        <w:rPr>
          <w:vertAlign w:val="subscript"/>
        </w:rPr>
        <w:t>2</w:t>
      </w:r>
      <w:r>
        <w:t>+Na</w:t>
      </w:r>
      <w:r>
        <w:rPr>
          <w:vertAlign w:val="subscript"/>
        </w:rPr>
        <w:t>2</w:t>
      </w:r>
      <w:r>
        <w:t>CO</w:t>
      </w:r>
      <w:r>
        <w:rPr>
          <w:vertAlign w:val="subscript"/>
        </w:rPr>
        <w:t>3</w:t>
      </w:r>
      <w:r>
        <w:t>=CaCO</w:t>
      </w:r>
      <w:r>
        <w:rPr>
          <w:vertAlign w:val="subscript"/>
        </w:rPr>
        <w:t>3</w:t>
      </w:r>
      <w:r>
        <w:t>↓+2NaOH。</w:t>
      </w:r>
      <w:r>
        <w:br/>
      </w:r>
      <w:r>
        <w:t>故答案为：（1）</w:t>
      </w:r>
      <w:r>
        <w:drawing>
          <wp:inline distT="0" distB="0" distL="114300" distR="114300">
            <wp:extent cx="2489200" cy="304800"/>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111572" name="Picture"/>
                    <pic:cNvPicPr>
                      <a:picLocks noChangeAspect="1" noChangeArrowheads="1"/>
                    </pic:cNvPicPr>
                  </pic:nvPicPr>
                  <pic:blipFill>
                    <a:blip xmlns:r="http://schemas.openxmlformats.org/officeDocument/2006/relationships" r:embed="rId27"/>
                    <a:stretch>
                      <a:fillRect/>
                    </a:stretch>
                  </pic:blipFill>
                  <pic:spPr>
                    <a:xfrm>
                      <a:off x="0" y="0"/>
                      <a:ext cx="2489200" cy="304800"/>
                    </a:xfrm>
                    <a:prstGeom prst="rect">
                      <a:avLst/>
                    </a:prstGeom>
                    <a:noFill/>
                    <a:ln w="9525">
                      <a:noFill/>
                    </a:ln>
                  </pic:spPr>
                </pic:pic>
              </a:graphicData>
            </a:graphic>
          </wp:inline>
        </w:drawing>
      </w:r>
      <w:r>
        <w:t>；</w:t>
      </w:r>
      <w:r>
        <w:br/>
      </w:r>
      <w:r>
        <w:t>（2）灭火，Ca（OH）</w:t>
      </w:r>
      <w:r>
        <w:rPr>
          <w:vertAlign w:val="subscript"/>
        </w:rPr>
        <w:t>2</w:t>
      </w:r>
      <w:r>
        <w:t>+Na</w:t>
      </w:r>
      <w:r>
        <w:rPr>
          <w:vertAlign w:val="subscript"/>
        </w:rPr>
        <w:t>2</w:t>
      </w:r>
      <w:r>
        <w:t>CO</w:t>
      </w:r>
      <w:r>
        <w:rPr>
          <w:vertAlign w:val="subscript"/>
        </w:rPr>
        <w:t>3</w:t>
      </w:r>
      <w:r>
        <w:t>=CaCO</w:t>
      </w:r>
      <w:r>
        <w:rPr>
          <w:vertAlign w:val="subscript"/>
        </w:rPr>
        <w:t>3</w:t>
      </w:r>
      <w:r>
        <w:t>↓+2NaOH。</w:t>
      </w:r>
      <w:r>
        <w:br/>
      </w:r>
      <w:r>
        <w:t>根据A、B、C、D、E五种物质均为初中化学常见的物质，A、C组成元素相同，B是黑色固体，D是世界上年产量最高的金属，所以D是铁，铁和E反应生成B，所以B是四氧化三铁，E是氧气，A和氧气反应生成C，所以A是一氧化碳，C是二氧化碳，一氧化碳和四氧化三铁在高温的条件下生成铁和二氧化碳；若A为一种碱，C是一种常见的建筑材料，所以C是碳酸钙，A是氢氧化钙，氢氧化钙和二氧化碳反应生成碳酸钙，所以E是二氧化碳，碳酸钠和氢氧化钙反应生成碳酸钙沉淀和氢氧化钠，所以E是碳酸钠，D是氢氧化钠，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r>
        <w:t>20、 生活中可用煮沸的方法降低水的硬度，该过程中溶解的碳酸氢钙 Ca（HCO</w:t>
      </w:r>
      <w:r>
        <w:rPr>
          <w:vertAlign w:val="subscript"/>
        </w:rPr>
        <w:t>3</w:t>
      </w:r>
      <w:r>
        <w:t>）</w:t>
      </w:r>
      <w:r>
        <w:rPr>
          <w:vertAlign w:val="subscript"/>
        </w:rPr>
        <w:t>2</w:t>
      </w:r>
      <w:r>
        <w:t>分解生成一氧化碳、水和一种盐，有关反应的化学方程式为______；向一定量的稀盐酸和氯化钙的混合溶液中不断滴加碳酸钠溶液，反应现象为______ 。若生成气体的质量是沉淀质量的4.4倍，则原混合液体中氯化氢和氯化钙的质量比为______。</w:t>
      </w:r>
    </w:p>
    <w:p>
      <w:pPr>
        <w:pStyle w:val="BodyText"/>
      </w:pPr>
      <w:r>
        <w:t>【 答 案 】</w:t>
      </w:r>
    </w:p>
    <w:p>
      <w:pPr>
        <w:pStyle w:val="BodyText"/>
      </w:pPr>
      <w:r>
        <w:drawing>
          <wp:inline distT="0" distB="0" distL="114300" distR="114300">
            <wp:extent cx="3276600" cy="266700"/>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650195" name="Picture"/>
                    <pic:cNvPicPr>
                      <a:picLocks noChangeAspect="1" noChangeArrowheads="1"/>
                    </pic:cNvPicPr>
                  </pic:nvPicPr>
                  <pic:blipFill>
                    <a:blip xmlns:r="http://schemas.openxmlformats.org/officeDocument/2006/relationships" r:embed="rId29"/>
                    <a:stretch>
                      <a:fillRect/>
                    </a:stretch>
                  </pic:blipFill>
                  <pic:spPr>
                    <a:xfrm>
                      <a:off x="0" y="0"/>
                      <a:ext cx="3276600" cy="266700"/>
                    </a:xfrm>
                    <a:prstGeom prst="rect">
                      <a:avLst/>
                    </a:prstGeom>
                    <a:noFill/>
                    <a:ln w="9525">
                      <a:noFill/>
                    </a:ln>
                  </pic:spPr>
                </pic:pic>
              </a:graphicData>
            </a:graphic>
          </wp:inline>
        </w:drawing>
      </w:r>
      <w:r>
        <w:t xml:space="preserve">   先产生气泡，后生成沉淀   73：111  </w:t>
      </w:r>
    </w:p>
    <w:p>
      <w:pPr>
        <w:pStyle w:val="BodyText"/>
      </w:pPr>
      <w:r>
        <w:t>【 解析 】</w:t>
      </w:r>
    </w:p>
    <w:p>
      <w:pPr>
        <w:pStyle w:val="BodyText"/>
      </w:pPr>
      <w:r>
        <w:t>解：碳酸氢钙在加热的条件下生成碳酸钙、水和二氧化碳，化学方程式为：</w:t>
      </w:r>
      <w:r>
        <w:drawing>
          <wp:inline distT="0" distB="0" distL="114300" distR="114300">
            <wp:extent cx="3276600" cy="266700"/>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067432" name="Picture"/>
                    <pic:cNvPicPr>
                      <a:picLocks noChangeAspect="1" noChangeArrowheads="1"/>
                    </pic:cNvPicPr>
                  </pic:nvPicPr>
                  <pic:blipFill>
                    <a:blip xmlns:r="http://schemas.openxmlformats.org/officeDocument/2006/relationships" r:embed="rId29"/>
                    <a:stretch>
                      <a:fillRect/>
                    </a:stretch>
                  </pic:blipFill>
                  <pic:spPr>
                    <a:xfrm>
                      <a:off x="0" y="0"/>
                      <a:ext cx="3276600" cy="266700"/>
                    </a:xfrm>
                    <a:prstGeom prst="rect">
                      <a:avLst/>
                    </a:prstGeom>
                    <a:noFill/>
                    <a:ln w="9525">
                      <a:noFill/>
                    </a:ln>
                  </pic:spPr>
                </pic:pic>
              </a:graphicData>
            </a:graphic>
          </wp:inline>
        </w:drawing>
      </w:r>
      <w:r>
        <w:t>，向一定量的稀盐酸和氯化钙的混合溶液中不断滴加碳酸钠溶液，碳酸钠会先与稀盐酸反应生成二氧化碳，然后再与氯化钙反应生成碳酸钙沉淀，反应现象为：先产生气泡，后生成沉淀</w:t>
      </w:r>
      <w:r>
        <w:br/>
      </w:r>
      <w:r>
        <w:t>设生成沉淀的质量为a，气体的质量为4.4a，参加反应的氯化钙质量为y，氯化氢的质量为x，</w:t>
      </w:r>
      <w:r>
        <w:br/>
      </w:r>
      <w:r>
        <w:t>Na</w:t>
      </w:r>
      <w:r>
        <w:rPr>
          <w:vertAlign w:val="subscript"/>
        </w:rPr>
        <w:t>2</w:t>
      </w:r>
      <w:r>
        <w:t>CO</w:t>
      </w:r>
      <w:r>
        <w:rPr>
          <w:vertAlign w:val="subscript"/>
        </w:rPr>
        <w:t>3</w:t>
      </w:r>
      <w:r>
        <w:t>+2HCl=2NaCl+H</w:t>
      </w:r>
      <w:r>
        <w:rPr>
          <w:vertAlign w:val="subscript"/>
        </w:rPr>
        <w:t>2</w:t>
      </w:r>
      <w:r>
        <w:t>O+CO</w:t>
      </w:r>
      <w:r>
        <w:rPr>
          <w:vertAlign w:val="subscript"/>
        </w:rPr>
        <w:t>2</w:t>
      </w:r>
      <w:r>
        <w:t>↑</w:t>
      </w:r>
      <w:r>
        <w:br/>
      </w:r>
      <w:r>
        <w:t>                  73                            44</w:t>
      </w:r>
      <w:r>
        <w:br/>
      </w:r>
      <w:r>
        <w:t>                   x                            4.4a</w:t>
      </w:r>
      <w:r>
        <w:br/>
      </w:r>
      <w:r>
        <w:t>               </w:t>
      </w:r>
      <m:oMath>
        <m:f>
          <m:num>
            <m:r>
              <m:t>73</m:t>
            </m:r>
          </m:num>
          <m:den>
            <m:r>
              <m:t>x</m:t>
            </m:r>
          </m:den>
        </m:f>
      </m:oMath>
      <w:r>
        <w:t>=</w:t>
      </w:r>
      <m:oMath>
        <m:f>
          <m:num>
            <m:r>
              <m:t>44</m:t>
            </m:r>
          </m:num>
          <m:den>
            <m:r>
              <m:t>4.4a</m:t>
            </m:r>
          </m:den>
        </m:f>
      </m:oMath>
      <w:r>
        <w:br/>
      </w:r>
      <w:r>
        <w:t>               x=7.3a</w:t>
      </w:r>
      <w:r>
        <w:br/>
      </w:r>
      <w:r>
        <w:t>Na</w:t>
      </w:r>
      <w:r>
        <w:rPr>
          <w:vertAlign w:val="subscript"/>
        </w:rPr>
        <w:t>2</w:t>
      </w:r>
      <w:r>
        <w:t>CO</w:t>
      </w:r>
      <w:r>
        <w:rPr>
          <w:vertAlign w:val="subscript"/>
        </w:rPr>
        <w:t>3</w:t>
      </w:r>
      <w:r>
        <w:t>+CaCl</w:t>
      </w:r>
      <w:r>
        <w:rPr>
          <w:vertAlign w:val="subscript"/>
        </w:rPr>
        <w:t>2</w:t>
      </w:r>
      <w:r>
        <w:t>=CaCO</w:t>
      </w:r>
      <w:r>
        <w:rPr>
          <w:vertAlign w:val="subscript"/>
        </w:rPr>
        <w:t>3</w:t>
      </w:r>
      <w:r>
        <w:t>↓+2NaCl</w:t>
      </w:r>
      <w:r>
        <w:br/>
      </w:r>
      <w:r>
        <w:t>                 111      100</w:t>
      </w:r>
      <w:r>
        <w:br/>
      </w:r>
      <w:r>
        <w:t>                   y          a</w:t>
      </w:r>
      <w:r>
        <w:br/>
      </w:r>
      <w:r>
        <w:t>             </w:t>
      </w:r>
      <m:oMath>
        <m:f>
          <m:num>
            <m:r>
              <m:t>111</m:t>
            </m:r>
          </m:num>
          <m:den>
            <m:r>
              <m:t>y</m:t>
            </m:r>
          </m:den>
        </m:f>
      </m:oMath>
      <w:r>
        <w:t>=</w:t>
      </w:r>
      <m:oMath>
        <m:f>
          <m:num>
            <m:r>
              <m:t>100</m:t>
            </m:r>
          </m:num>
          <m:den>
            <m:r>
              <m:t>a</m:t>
            </m:r>
          </m:den>
        </m:f>
      </m:oMath>
      <w:r>
        <w:br/>
      </w:r>
      <w:r>
        <w:t>                y=1.11a</w:t>
      </w:r>
      <w:r>
        <w:br/>
      </w:r>
      <w:r>
        <w:t>所以原混合液体中氯化氢和氯化钙的质量是：7.3a：1.11a=73：111。</w:t>
      </w:r>
      <w:r>
        <w:br/>
      </w:r>
      <w:r>
        <w:t>故答案为：</w:t>
      </w:r>
      <w:r>
        <w:drawing>
          <wp:inline distT="0" distB="0" distL="114300" distR="114300">
            <wp:extent cx="3276600" cy="266700"/>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169851" name="Picture"/>
                    <pic:cNvPicPr>
                      <a:picLocks noChangeAspect="1" noChangeArrowheads="1"/>
                    </pic:cNvPicPr>
                  </pic:nvPicPr>
                  <pic:blipFill>
                    <a:blip xmlns:r="http://schemas.openxmlformats.org/officeDocument/2006/relationships" r:embed="rId29"/>
                    <a:stretch>
                      <a:fillRect/>
                    </a:stretch>
                  </pic:blipFill>
                  <pic:spPr>
                    <a:xfrm>
                      <a:off x="0" y="0"/>
                      <a:ext cx="3276600" cy="266700"/>
                    </a:xfrm>
                    <a:prstGeom prst="rect">
                      <a:avLst/>
                    </a:prstGeom>
                    <a:noFill/>
                    <a:ln w="9525">
                      <a:noFill/>
                    </a:ln>
                  </pic:spPr>
                </pic:pic>
              </a:graphicData>
            </a:graphic>
          </wp:inline>
        </w:drawing>
      </w:r>
      <w:r>
        <w:t>，先产生气泡，后生成沉淀，73：111。</w:t>
      </w:r>
      <w:r>
        <w:br/>
      </w:r>
      <w:r>
        <w:t>根据碳酸氢钙在加热的条件下生成碳酸钙、水和二氧化碳，向一定量的稀盐酸和氯化钙的混合溶液中不断滴加碳酸钠溶液，碳酸钠会先与稀盐酸反应生成二氧化碳，然后再与氯化钙反应生成碳酸钙沉淀进行分析。</w:t>
      </w:r>
      <w:r>
        <w:br/>
      </w:r>
      <w:r>
        <w:t>本题体现出化学与生活息息相关，生活中的化学也是中考的热点之一，掌握课本中的基础知识加以灵活运用解题。</w:t>
      </w:r>
    </w:p>
    <w:p>
      <w:pPr>
        <w:pStyle w:val="BodyText"/>
      </w:pPr>
      <w:r>
        <w:br/>
      </w:r>
    </w:p>
    <w:p>
      <w:pPr>
        <w:pStyle w:val="BodyText"/>
      </w:pPr>
      <w:r>
        <w:t>三、简答题（本大题共 5 小题，共 20 分）</w:t>
      </w:r>
    </w:p>
    <w:p>
      <w:pPr>
        <w:pStyle w:val="BodyText"/>
      </w:pPr>
      <w:r>
        <w:t>21、 从微观的角度分析并解释下列问题。</w:t>
      </w:r>
      <w:r>
        <w:br/>
      </w:r>
      <w:r>
        <w:t>（1）水蒸发为水蒸气，所占体积变大。</w:t>
      </w:r>
      <w:r>
        <w:br/>
      </w:r>
      <w:r>
        <w:t>（2）氢氧化钠溶液与氢氧化钙溶液化学性质不同。</w:t>
      </w:r>
    </w:p>
    <w:p>
      <w:pPr>
        <w:pStyle w:val="BodyText"/>
      </w:pPr>
      <w:r>
        <w:t>【 答 案 】</w:t>
      </w:r>
    </w:p>
    <w:p>
      <w:pPr>
        <w:pStyle w:val="BodyText"/>
      </w:pPr>
      <w:r>
        <w:t>解：（1）水蒸发为水蒸气，所占体积变大，是因为温度升高，水分子间的间隔变大。</w:t>
      </w:r>
      <w:r>
        <w:br/>
      </w:r>
      <w:r>
        <w:t>（2）氢氧化钠溶液与氢氧化钙溶液化学性质不同，是因为溶液中的阳离子不同。</w:t>
      </w:r>
      <w:r>
        <w:br/>
      </w:r>
      <w:r>
        <w:t>故答案为：（1）温度升高，水分子间的间隔变大；（2）溶液中的阳离子不同。</w:t>
      </w:r>
    </w:p>
    <w:p>
      <w:pPr>
        <w:pStyle w:val="BodyText"/>
      </w:pPr>
      <w:r>
        <w:t>【 解析 】</w:t>
      </w:r>
    </w:p>
    <w:p>
      <w:pPr>
        <w:pStyle w:val="BodyText"/>
      </w:pPr>
      <w:r>
        <w:br/>
      </w:r>
      <w:r>
        <w:t>根据分子的基本特征：分子质量和体积都很小；分子之间有间隔；分子是在不断运动的；同种物质的分子性质相同，不同物质的分子性质不同，可以简记为：“两小运间，同同不不”，结合事实进行分析解答即可。</w:t>
      </w:r>
      <w:r>
        <w:br/>
      </w:r>
      <w:r>
        <w:t>本题难度不大，掌握分子的基本性质（可以简记为：“两小运间，同同不不”）及利用分子的基本性质分析和解决问题的方法是解答此类题的关键。</w:t>
      </w:r>
    </w:p>
    <w:p>
      <w:pPr>
        <w:pStyle w:val="BodyText"/>
      </w:pPr>
      <w:r>
        <w:br/>
      </w:r>
      <w:r>
        <w:t>22、 通过海水晾晒可得粗盐，粗盐除NaCl外，还含有 MgCl</w:t>
      </w:r>
      <w:r>
        <w:rPr>
          <w:vertAlign w:val="subscript"/>
        </w:rPr>
        <w:t>2</w:t>
      </w:r>
      <w:r>
        <w:t>，Na</w:t>
      </w:r>
      <w:r>
        <w:rPr>
          <w:vertAlign w:val="subscript"/>
        </w:rPr>
        <w:t>2</w:t>
      </w:r>
      <w:r>
        <w:t>SO</w:t>
      </w:r>
      <w:r>
        <w:rPr>
          <w:vertAlign w:val="subscript"/>
        </w:rPr>
        <w:t>4</w:t>
      </w:r>
      <w:r>
        <w:t>以及泥沙等杂质。以下是制备精盐的实验方案，各步操作流程如图。</w:t>
      </w:r>
      <w:r>
        <w:br/>
      </w:r>
      <w:r>
        <w:drawing>
          <wp:inline distT="0" distB="0" distL="114300" distR="114300">
            <wp:extent cx="5505450" cy="1087120"/>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458660" name="Picture"/>
                    <pic:cNvPicPr>
                      <a:picLocks noChangeAspect="1" noChangeArrowheads="1"/>
                    </pic:cNvPicPr>
                  </pic:nvPicPr>
                  <pic:blipFill>
                    <a:blip xmlns:r="http://schemas.openxmlformats.org/officeDocument/2006/relationships" r:embed="rId30"/>
                    <a:stretch>
                      <a:fillRect/>
                    </a:stretch>
                  </pic:blipFill>
                  <pic:spPr>
                    <a:xfrm>
                      <a:off x="0" y="0"/>
                      <a:ext cx="5505650" cy="1087654"/>
                    </a:xfrm>
                    <a:prstGeom prst="rect">
                      <a:avLst/>
                    </a:prstGeom>
                    <a:noFill/>
                    <a:ln w="9525">
                      <a:noFill/>
                    </a:ln>
                  </pic:spPr>
                </pic:pic>
              </a:graphicData>
            </a:graphic>
          </wp:inline>
        </w:drawing>
      </w:r>
      <w:r>
        <w:br/>
      </w:r>
      <w:r>
        <w:t>（1）整个操作流程中发生的反应共______个。</w:t>
      </w:r>
      <w:r>
        <w:br/>
      </w:r>
      <w:r>
        <w:t>（2）在第④步操作中，碳酸钠的作用______。</w:t>
      </w:r>
    </w:p>
    <w:p>
      <w:pPr>
        <w:pStyle w:val="BodyText"/>
      </w:pPr>
      <w:r>
        <w:t>【 答 案 】</w:t>
      </w:r>
    </w:p>
    <w:p>
      <w:pPr>
        <w:pStyle w:val="BodyText"/>
      </w:pPr>
      <w:r>
        <w:t>5   除去过量的氯化钡  </w:t>
      </w:r>
    </w:p>
    <w:p>
      <w:pPr>
        <w:pStyle w:val="BodyText"/>
      </w:pPr>
      <w:r>
        <w:t>【 解析 】</w:t>
      </w:r>
    </w:p>
    <w:p>
      <w:pPr>
        <w:pStyle w:val="BodyText"/>
      </w:pPr>
      <w:r>
        <w:t>解：（1）整个操作流程中发生的反应共5个，即氯化钡和硫酸钠、碳酸钠反应、氢氧化钠和氯化镁反应、稀盐酸和氢氧化钠、碳酸钠反应。</w:t>
      </w:r>
      <w:r>
        <w:br/>
      </w:r>
      <w:r>
        <w:t>故填：5。</w:t>
      </w:r>
      <w:r>
        <w:br/>
      </w:r>
      <w:r>
        <w:t>（2）在第④步操作中，碳酸钠的作用是除去过量的氯化钡。</w:t>
      </w:r>
      <w:r>
        <w:br/>
      </w:r>
      <w:r>
        <w:t>故填：除去过量的氯化钡。</w:t>
      </w:r>
      <w:r>
        <w:br/>
      </w:r>
      <w:r>
        <w:t>氯化钡和硫酸钠反应生成硫酸钡沉淀和氯化钠，和碳酸钠反应生成碳酸钡沉淀和氯化钠，氢氧化钠和氯化镁反应生成氢氧化镁沉淀和氯化钠，稀盐酸和氢氧化钠反应生成氯化钠和水，和碳酸钠反应生成氯化钠、水和二氧化碳。</w:t>
      </w:r>
      <w:r>
        <w:br/>
      </w:r>
      <w:r>
        <w:t>本题主要考查物质的性质，解答时要根据各种物质的性质，结合各方面条件进行分析、判断，从而得出正确的结论。</w:t>
      </w:r>
    </w:p>
    <w:p>
      <w:pPr>
        <w:pStyle w:val="BodyText"/>
      </w:pPr>
      <w:r>
        <w:br/>
      </w:r>
      <w:r>
        <w:t>23、 将氢氧化钠溶液慢慢滴入盛有稀盐酸的烧杯中，用温度计测量烧杯中溶液的温度，温度随加入将氢氧化钠溶液的质量变化曲线如图所示</w:t>
      </w:r>
      <w:r>
        <w:br/>
      </w:r>
      <w:r>
        <w:t>（1）在滴加的过程中，烧杯中溶液的pH如何变化？C点溶液中的溶质是什么？</w:t>
      </w:r>
      <w:r>
        <w:br/>
      </w:r>
      <w:r>
        <w:t>（2）由图可知，稀盐酸与氢氧化钠溶液发生的反应是吸热反应还是放热反应？</w:t>
      </w:r>
      <w:r>
        <w:br/>
      </w:r>
      <w:r>
        <w:drawing>
          <wp:inline distT="0" distB="0" distL="114300" distR="114300">
            <wp:extent cx="1558925" cy="1655445"/>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687209" name="Picture"/>
                    <pic:cNvPicPr>
                      <a:picLocks noChangeAspect="1" noChangeArrowheads="1"/>
                    </pic:cNvPicPr>
                  </pic:nvPicPr>
                  <pic:blipFill>
                    <a:blip xmlns:r="http://schemas.openxmlformats.org/officeDocument/2006/relationships" r:embed="rId31"/>
                    <a:stretch>
                      <a:fillRect/>
                    </a:stretch>
                  </pic:blipFill>
                  <pic:spPr>
                    <a:xfrm>
                      <a:off x="0" y="0"/>
                      <a:ext cx="1559292" cy="1655545"/>
                    </a:xfrm>
                    <a:prstGeom prst="rect">
                      <a:avLst/>
                    </a:prstGeom>
                    <a:noFill/>
                    <a:ln w="9525">
                      <a:noFill/>
                    </a:ln>
                  </pic:spPr>
                </pic:pic>
              </a:graphicData>
            </a:graphic>
          </wp:inline>
        </w:drawing>
      </w:r>
    </w:p>
    <w:p>
      <w:pPr>
        <w:pStyle w:val="BodyText"/>
      </w:pPr>
      <w:r>
        <w:t>【 答 案 】</w:t>
      </w:r>
    </w:p>
    <w:p>
      <w:pPr>
        <w:pStyle w:val="BodyText"/>
      </w:pPr>
      <w:r>
        <w:t>解：（1）将氢氧化钠溶液慢慢滴入盛有稀盐酸的烧杯中，氢氧化钠和盐酸反应生成氯化钠和水，所以烧杯中溶液的pH值的变化是：从小于7逐渐变化到大于7，C点溶液中氢氧化钠是过量的，所以C点溶液中的溶质是氢氧化钠和氯化钠；</w:t>
      </w:r>
      <w:r>
        <w:br/>
      </w:r>
      <w:r>
        <w:t>（2）由图象可以看出，随着稀盐酸的加入，温度在逐渐的升高，说明稀盐酸与氢氧化钠溶液发生的反应是放热反应。</w:t>
      </w:r>
      <w:r>
        <w:br/>
      </w:r>
      <w:r>
        <w:t>故答案为：（1）从小于7逐渐变化到大于7，氢氧化钠和氯化钠；</w:t>
      </w:r>
      <w:r>
        <w:br/>
      </w:r>
      <w:r>
        <w:t>（2）放热。</w:t>
      </w:r>
    </w:p>
    <w:p>
      <w:pPr>
        <w:pStyle w:val="BodyText"/>
      </w:pPr>
      <w:r>
        <w:t>【 解析 】</w:t>
      </w:r>
    </w:p>
    <w:p>
      <w:pPr>
        <w:pStyle w:val="BodyText"/>
      </w:pPr>
      <w:r>
        <w:br/>
      </w:r>
      <w:r>
        <w:t>（1）根据将氢氧化钠溶液慢慢滴入盛有稀盐酸的烧杯中，氢氧化钠和盐酸反应生成氯化钠和水，C点溶液中氢氧化钠是过量的进行分析；</w:t>
      </w:r>
      <w:r>
        <w:br/>
      </w:r>
      <w:r>
        <w:t>（2）根据图象中溶液温度的变化进行分析。</w:t>
      </w:r>
      <w:r>
        <w:br/>
      </w:r>
      <w:r>
        <w:t>本题难度不是很大，本题主要考查了结合图象考查了中和反应的应用，理解图象的含义、掌握中和反应的实质是正确解答本题的关键。</w:t>
      </w:r>
    </w:p>
    <w:p>
      <w:pPr>
        <w:pStyle w:val="BodyText"/>
      </w:pPr>
      <w:r>
        <w:br/>
      </w:r>
      <w:r>
        <w:t>24、 往含有AgNO</w:t>
      </w:r>
      <w:r>
        <w:rPr>
          <w:vertAlign w:val="subscript"/>
        </w:rPr>
        <w:t>3</w:t>
      </w:r>
      <w:r>
        <w:t>、Cu（NO</w:t>
      </w:r>
      <w:r>
        <w:rPr>
          <w:vertAlign w:val="subscript"/>
        </w:rPr>
        <w:t>3</w:t>
      </w:r>
      <w:r>
        <w:t>）</w:t>
      </w:r>
      <w:r>
        <w:rPr>
          <w:vertAlign w:val="subscript"/>
        </w:rPr>
        <w:t>2</w:t>
      </w:r>
      <w:r>
        <w:t>和Al（NO</w:t>
      </w:r>
      <w:r>
        <w:rPr>
          <w:vertAlign w:val="subscript"/>
        </w:rPr>
        <w:t>3</w:t>
      </w:r>
      <w:r>
        <w:t>）</w:t>
      </w:r>
      <w:r>
        <w:rPr>
          <w:vertAlign w:val="subscript"/>
        </w:rPr>
        <w:t>3</w:t>
      </w:r>
      <w:r>
        <w:t>的混合溶液中加入一定量的锌粉，充分反应后过滤，得到滤液和固体</w:t>
      </w:r>
      <w:r>
        <w:br/>
      </w:r>
      <w:r>
        <w:t>（1）若反应后的滤液呈蓝色，请分析写出滤液中一定含有的溶质。</w:t>
      </w:r>
      <w:r>
        <w:br/>
      </w:r>
      <w:r>
        <w:t>（2）某同学认为固体可能含有银、铜和铝。但老师认为他的猜想是错误的，为什么？</w:t>
      </w:r>
    </w:p>
    <w:p>
      <w:pPr>
        <w:pStyle w:val="BodyText"/>
      </w:pPr>
      <w:r>
        <w:t>【 答 案 】</w:t>
      </w:r>
    </w:p>
    <w:p>
      <w:pPr>
        <w:pStyle w:val="BodyText"/>
      </w:pPr>
      <w:r>
        <w:t>往含有AgNO</w:t>
      </w:r>
      <w:r>
        <w:rPr>
          <w:vertAlign w:val="subscript"/>
        </w:rPr>
        <w:t>3</w:t>
      </w:r>
      <w:r>
        <w:t>、Cu（NO</w:t>
      </w:r>
      <w:r>
        <w:rPr>
          <w:vertAlign w:val="subscript"/>
        </w:rPr>
        <w:t>3</w:t>
      </w:r>
      <w:r>
        <w:t>）</w:t>
      </w:r>
      <w:r>
        <w:rPr>
          <w:vertAlign w:val="subscript"/>
        </w:rPr>
        <w:t>2</w:t>
      </w:r>
      <w:r>
        <w:t>和Al（NO</w:t>
      </w:r>
      <w:r>
        <w:rPr>
          <w:vertAlign w:val="subscript"/>
        </w:rPr>
        <w:t>3</w:t>
      </w:r>
      <w:r>
        <w:t>）</w:t>
      </w:r>
      <w:r>
        <w:rPr>
          <w:vertAlign w:val="subscript"/>
        </w:rPr>
        <w:t>3</w:t>
      </w:r>
      <w:r>
        <w:t>的混合溶液中加入一定量的锌粉，锌不能和硝酸铝反应，先和硝酸银反应生成硝酸锌和银，后和硝酸铜反应生成硝酸锌和铜；</w:t>
      </w:r>
      <w:r>
        <w:br/>
      </w:r>
      <w:r>
        <w:t>（1）若反应后的滤液呈蓝色，说明硝酸铜没有反应，或硝酸铜部分反应，滤液中一定含有的溶质有硝酸铝、硝酸锌、硝酸铜。</w:t>
      </w:r>
      <w:r>
        <w:br/>
      </w:r>
      <w:r>
        <w:t>故答案为：硝酸铝、硝酸锌、硝酸铜。</w:t>
      </w:r>
      <w:r>
        <w:br/>
      </w:r>
      <w:r>
        <w:t>（2）他的猜想是错误的，这是因为锌不能和硝酸铝反应，因此滤渣中不含有铝。</w:t>
      </w:r>
      <w:r>
        <w:br/>
      </w:r>
      <w:r>
        <w:t>故答案为：因为锌不能和硝酸铝反应，因此滤渣中不含有铝。</w:t>
      </w:r>
    </w:p>
    <w:p>
      <w:pPr>
        <w:pStyle w:val="BodyText"/>
      </w:pPr>
      <w:r>
        <w:t>【 解析 】</w:t>
      </w:r>
    </w:p>
    <w:p>
      <w:pPr>
        <w:pStyle w:val="BodyText"/>
      </w:pPr>
      <w:r>
        <w:t>金属活动性顺序中，排在氢前面的金属，能和稀盐酸或稀硫酸反应生成盐和氢气，排在前面的金属，能把排在后面的金属从它的盐溶液中置换出来。</w:t>
      </w:r>
      <w:r>
        <w:br/>
      </w:r>
      <w:r>
        <w:t>要会利用金属活动顺序表分析实验，氢前边的金属会与稀硫酸、盐酸反应，但氢后边的金属不会与稀硫酸、盐酸反应，前边的金属会把后边的金属从其盐溶液中置换出来。</w:t>
      </w:r>
    </w:p>
    <w:p>
      <w:pPr>
        <w:pStyle w:val="BodyText"/>
      </w:pPr>
      <w:r>
        <w:br/>
      </w:r>
      <w:r>
        <w:t>25、</w:t>
      </w:r>
      <w:bookmarkStart w:id="1" w:name="_GoBack"/>
      <w:bookmarkEnd w:id="1"/>
      <w:r>
        <w:t xml:space="preserve"> 化学学习离不开化学变化，变化实现物质间的相互转化：</w:t>
      </w:r>
      <w:r>
        <w:br/>
      </w:r>
      <w:r>
        <w:t>（1）Ca（OH）</w:t>
      </w:r>
      <w:r>
        <w:rPr>
          <w:vertAlign w:val="subscript"/>
        </w:rPr>
        <w:t>2</w:t>
      </w:r>
      <w:r>
        <w:t>变质</w:t>
      </w:r>
      <w:r>
        <w:br/>
      </w:r>
      <w:r>
        <w:t>①请写出Ca（OH）</w:t>
      </w:r>
      <w:r>
        <w:rPr>
          <w:vertAlign w:val="subscript"/>
        </w:rPr>
        <w:t>2</w:t>
      </w:r>
      <w:r>
        <w:t>变质的原因______（用化学方程式表示），</w:t>
      </w:r>
      <w:r>
        <w:br/>
      </w:r>
      <w:r>
        <w:t>（2）定性研究Ca（OH）</w:t>
      </w:r>
      <w:r>
        <w:rPr>
          <w:vertAlign w:val="subscript"/>
        </w:rPr>
        <w:t>2</w:t>
      </w:r>
      <w:r>
        <w:t>变质程度</w:t>
      </w:r>
      <w:r>
        <w:br/>
      </w:r>
      <w:r>
        <w:t>②请设计实验确定Ca（OH）</w:t>
      </w:r>
      <w:r>
        <w:rPr>
          <w:vertAlign w:val="subscript"/>
        </w:rPr>
        <w:t>2</w:t>
      </w:r>
      <w:r>
        <w:t>的变质程度，写出操作、现象及结论______。</w:t>
      </w:r>
      <w:r>
        <w:br/>
      </w:r>
      <w:r>
        <w:t>（3）定量研究Ca（OH）</w:t>
      </w:r>
      <w:r>
        <w:rPr>
          <w:vertAlign w:val="subscript"/>
        </w:rPr>
        <w:t>2</w:t>
      </w:r>
      <w:r>
        <w:t>变质程度</w:t>
      </w:r>
      <w:r>
        <w:br/>
      </w:r>
      <w:r>
        <w:t>③配制稀盐酸：计算配制300g质量分数为5%的盐酸，需要质量分数为30%的盐酸______g。</w:t>
      </w:r>
      <w:r>
        <w:br/>
      </w:r>
      <w:r>
        <w:t>配制过程中，除烧杯、玻璃棒、量筒外，还需用到的玻璃仪器是______。若量取30%的盐酸时俯视读数，所配制的盐酸质量分数______5%（填大于、小于）。</w:t>
      </w:r>
      <w:r>
        <w:br/>
      </w:r>
      <w:r>
        <w:t>④实验测定：称取40.0g样品置于烧杯中，加入足量稀盐酸充分反应，烧杯总质量与反应时间的关系如表所示，请计算该样品中Ca（OH）</w:t>
      </w:r>
      <w:r>
        <w:rPr>
          <w:vertAlign w:val="subscript"/>
        </w:rPr>
        <w:t>2</w:t>
      </w:r>
      <w:r>
        <w:t>的质量分数。</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694"/>
        <w:gridCol w:w="797"/>
        <w:gridCol w:w="797"/>
        <w:gridCol w:w="797"/>
        <w:gridCol w:w="797"/>
        <w:gridCol w:w="79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反应时间/min</w:t>
            </w:r>
          </w:p>
        </w:tc>
        <w:tc>
          <w:tcPr/>
          <w:p>
            <w:pPr>
              <w:pStyle w:val="Compact"/>
              <w:jc w:val="left"/>
            </w:pPr>
            <w:r>
              <w:t>0</w:t>
            </w:r>
          </w:p>
        </w:tc>
        <w:tc>
          <w:tcPr/>
          <w:p>
            <w:pPr>
              <w:pStyle w:val="Compact"/>
              <w:jc w:val="left"/>
            </w:pPr>
            <w:r>
              <w:t>t</w:t>
            </w:r>
            <w:r>
              <w:rPr>
                <w:vertAlign w:val="subscript"/>
              </w:rPr>
              <w:t>1</w:t>
            </w:r>
          </w:p>
        </w:tc>
        <w:tc>
          <w:tcPr/>
          <w:p>
            <w:pPr>
              <w:pStyle w:val="Compact"/>
              <w:jc w:val="left"/>
            </w:pPr>
            <w:r>
              <w:t>t</w:t>
            </w:r>
            <w:r>
              <w:rPr>
                <w:vertAlign w:val="subscript"/>
              </w:rPr>
              <w:t>2</w:t>
            </w:r>
          </w:p>
        </w:tc>
        <w:tc>
          <w:tcPr/>
          <w:p>
            <w:pPr>
              <w:pStyle w:val="Compact"/>
              <w:jc w:val="left"/>
            </w:pPr>
            <w:r>
              <w:t>t</w:t>
            </w:r>
            <w:r>
              <w:rPr>
                <w:vertAlign w:val="subscript"/>
              </w:rPr>
              <w:t>3</w:t>
            </w:r>
          </w:p>
        </w:tc>
        <w:tc>
          <w:tcPr/>
          <w:p>
            <w:pPr>
              <w:pStyle w:val="Compact"/>
              <w:jc w:val="left"/>
            </w:pPr>
            <w:r>
              <w:t>t</w:t>
            </w:r>
            <w:r>
              <w:rPr>
                <w:vertAlign w:val="subscript"/>
              </w:rPr>
              <w:t>4</w:t>
            </w:r>
          </w:p>
        </w:tc>
      </w:tr>
      <w:tr>
        <w:tblPrEx>
          <w:tblW w:w="0" w:type="pct"/>
          <w:tblInd w:w="0" w:type="dxa"/>
          <w:tblCellMar>
            <w:top w:w="0" w:type="dxa"/>
            <w:left w:w="108" w:type="dxa"/>
            <w:bottom w:w="0" w:type="dxa"/>
            <w:right w:w="108" w:type="dxa"/>
          </w:tblCellMar>
        </w:tblPrEx>
        <w:tc>
          <w:tcPr/>
          <w:p>
            <w:pPr>
              <w:pStyle w:val="Compact"/>
              <w:jc w:val="left"/>
            </w:pPr>
            <w:r>
              <w:t>烧杯总质量/g</w:t>
            </w:r>
          </w:p>
        </w:tc>
        <w:tc>
          <w:tcPr/>
          <w:p>
            <w:pPr>
              <w:pStyle w:val="Compact"/>
              <w:jc w:val="left"/>
            </w:pPr>
            <w:r>
              <w:t>150.0</w:t>
            </w:r>
          </w:p>
        </w:tc>
        <w:tc>
          <w:tcPr/>
          <w:p>
            <w:pPr>
              <w:pStyle w:val="Compact"/>
              <w:jc w:val="left"/>
            </w:pPr>
            <w:r>
              <w:t>147.8</w:t>
            </w:r>
          </w:p>
        </w:tc>
        <w:tc>
          <w:tcPr/>
          <w:p>
            <w:pPr>
              <w:pStyle w:val="Compact"/>
              <w:jc w:val="left"/>
            </w:pPr>
            <w:r>
              <w:t>145.6</w:t>
            </w:r>
          </w:p>
        </w:tc>
        <w:tc>
          <w:tcPr/>
          <w:p>
            <w:pPr>
              <w:pStyle w:val="Compact"/>
              <w:jc w:val="left"/>
            </w:pPr>
            <w:r>
              <w:t>145.6</w:t>
            </w:r>
          </w:p>
        </w:tc>
        <w:tc>
          <w:tcPr/>
          <w:p>
            <w:pPr>
              <w:pStyle w:val="Compact"/>
              <w:jc w:val="left"/>
            </w:pPr>
            <w:r>
              <w:t>145.6</w:t>
            </w:r>
          </w:p>
        </w:tc>
      </w:tr>
    </w:tbl>
    <w:p>
      <w:pPr>
        <w:pStyle w:val="BodyText"/>
      </w:pPr>
      <w:r>
        <w:t>【 答 案 】</w:t>
      </w:r>
    </w:p>
    <w:p>
      <w:pPr>
        <w:pStyle w:val="BodyText"/>
      </w:pPr>
      <w:r>
        <w:t>CO</w:t>
      </w:r>
      <w:r>
        <w:rPr>
          <w:vertAlign w:val="subscript"/>
        </w:rPr>
        <w:t>2</w:t>
      </w:r>
      <w:r>
        <w:t>+Ca（OH）</w:t>
      </w:r>
      <w:r>
        <w:rPr>
          <w:vertAlign w:val="subscript"/>
        </w:rPr>
        <w:t>2</w:t>
      </w:r>
      <w:r>
        <w:t>=CaCO</w:t>
      </w:r>
      <w:r>
        <w:rPr>
          <w:vertAlign w:val="subscript"/>
        </w:rPr>
        <w:t>3</w:t>
      </w:r>
      <w:r>
        <w:t>↓+H</w:t>
      </w:r>
      <w:r>
        <w:rPr>
          <w:vertAlign w:val="subscript"/>
        </w:rPr>
        <w:t>2</w:t>
      </w:r>
      <w:r>
        <w:t>O   取少许样品加入水中，再加入酚酞试液，若不变红，氢氧化钙全变质，若变红色，氢氧化钙部分变质   50   胶头滴管   小于  </w:t>
      </w:r>
      <w:r>
        <w:br/>
      </w:r>
      <w:r>
        <w:t>由表中的数据可知，生成的二氧化碳的质量为：150.0g-145.6g=4.4g</w:t>
      </w:r>
      <w:r>
        <w:br/>
      </w:r>
      <w:r>
        <w:t>设碳酸钙的质量为y</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  100                                      44</w:t>
      </w:r>
      <w:r>
        <w:br/>
      </w:r>
      <w:r>
        <w:t>    y                                       4.4g</w:t>
      </w:r>
      <w:r>
        <w:br/>
      </w:r>
      <m:oMath>
        <m:f>
          <m:num>
            <m:r>
              <m:t>100</m:t>
            </m:r>
          </m:num>
          <m:den>
            <m:r>
              <m:t>44</m:t>
            </m:r>
          </m:den>
        </m:f>
        <m:r>
          <m:t>=</m:t>
        </m:r>
        <m:f>
          <m:num>
            <m:r>
              <m:t>y</m:t>
            </m:r>
          </m:num>
          <m:den>
            <m:r>
              <m:t>4.4g</m:t>
            </m:r>
          </m:den>
        </m:f>
      </m:oMath>
      <w:r>
        <w:t>   解得：y=10.0g</w:t>
      </w:r>
      <w:r>
        <w:br/>
      </w:r>
      <w:r>
        <w:t>答：该样品中Ca（OH）</w:t>
      </w:r>
      <w:r>
        <w:rPr>
          <w:vertAlign w:val="subscript"/>
        </w:rPr>
        <w:t>2</w:t>
      </w:r>
      <w:r>
        <w:t>的质量分数是：</w:t>
      </w:r>
      <m:oMath>
        <m:f>
          <m:num>
            <m:r>
              <m:t>40.0g−10.0g</m:t>
            </m:r>
          </m:num>
          <m:den>
            <m:r>
              <m:t>40.0g</m:t>
            </m:r>
          </m:den>
        </m:f>
        <m:r>
          <m:t>×100%</m:t>
        </m:r>
      </m:oMath>
      <w:r>
        <w:t>=75%</w:t>
      </w:r>
    </w:p>
    <w:p>
      <w:pPr>
        <w:pStyle w:val="BodyText"/>
      </w:pPr>
      <w:r>
        <w:t>【 解析 】</w:t>
      </w:r>
    </w:p>
    <w:p>
      <w:pPr>
        <w:pStyle w:val="BodyText"/>
      </w:pPr>
      <w:r>
        <w:t>解：（1）①Ca（OH）</w:t>
      </w:r>
      <w:r>
        <w:rPr>
          <w:vertAlign w:val="subscript"/>
        </w:rPr>
        <w:t>2</w:t>
      </w:r>
      <w:r>
        <w:t>变质的原因是与二氧化碳发生了反应，化学方程式是：</w:t>
      </w:r>
      <m:oMath>
        <m:d>
          <m:dPr>
            <m:begChr m:val=""/>
            <m:endChr m:val=""/>
          </m:dPr>
          <m:e>
            <m:r>
              <m:t>CO2+Ca</m:t>
            </m:r>
            <m:sSub>
              <m:e>
                <m:d>
                  <m:e>
                    <m:r>
                      <m:t>OH</m:t>
                    </m:r>
                  </m:e>
                </m:d>
              </m:e>
              <m:sub>
                <m:r>
                  <m:t>2</m:t>
                </m:r>
              </m:sub>
            </m:sSub>
            <m:r>
              <m:t>=CaC</m:t>
            </m:r>
            <m:sSub>
              <m:e>
                <m:r>
                  <m:t>O</m:t>
                </m:r>
              </m:e>
              <m:sub>
                <m:r>
                  <m:t>3</m:t>
                </m:r>
              </m:sub>
            </m:sSub>
            <m:r>
              <m:t>↓+</m:t>
            </m:r>
            <m:sSub>
              <m:e>
                <m:r>
                  <m:t>H</m:t>
                </m:r>
              </m:e>
              <m:sub>
                <m:r>
                  <m:t>2</m:t>
                </m:r>
              </m:sub>
            </m:sSub>
            <m:r>
              <m:t>O</m:t>
            </m:r>
          </m:e>
        </m:d>
      </m:oMath>
      <w:r>
        <w:t>，</w:t>
      </w:r>
      <w:r>
        <w:br/>
      </w:r>
      <w:r>
        <w:t>（2）②Ca（OH）</w:t>
      </w:r>
      <w:r>
        <w:rPr>
          <w:vertAlign w:val="subscript"/>
        </w:rPr>
        <w:t>2</w:t>
      </w:r>
      <w:r>
        <w:t>能使酚酞试液变成红色，确定Ca（OH）</w:t>
      </w:r>
      <w:r>
        <w:rPr>
          <w:vertAlign w:val="subscript"/>
        </w:rPr>
        <w:t>2</w:t>
      </w:r>
      <w:r>
        <w:t>的变质程度的操作、现象及结论的试验方案是：取少许样品加入水中，再加入酚酞试液，若不变红，氢氧化钙全变质，若变红色，氢氧化钙部分变质。</w:t>
      </w:r>
      <w:r>
        <w:br/>
      </w:r>
      <w:r>
        <w:t>（3）③设需要质量分数为30%的盐酸为x</w:t>
      </w:r>
      <w:r>
        <w:br/>
      </w:r>
      <w:r>
        <w:t>300g×5%=x×30%   解得：x=50g</w:t>
      </w:r>
      <w:r>
        <w:br/>
      </w:r>
      <w:r>
        <w:t>配制过程中，除烧杯、玻璃棒、量筒外，还需用到的玻璃仪器是胶头滴管。若量取30%的盐酸时俯视读数，实际量取的浓盐酸偏少，所配制的盐酸质量分数小于5%。</w:t>
      </w:r>
      <w:r>
        <w:br/>
      </w:r>
      <w:r>
        <w:t>④由表中的数据可知，生成的二氧化碳的质量为：150.0g-145.6g=4.4g</w:t>
      </w:r>
      <w:r>
        <w:br/>
      </w:r>
      <w:r>
        <w:t>设碳酸钙的质量为y</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  100                                      44</w:t>
      </w:r>
      <w:r>
        <w:br/>
      </w:r>
      <w:r>
        <w:t>    y                                       4.4g</w:t>
      </w:r>
      <w:r>
        <w:br/>
      </w:r>
      <m:oMath>
        <m:f>
          <m:num>
            <m:r>
              <m:t>100</m:t>
            </m:r>
          </m:num>
          <m:den>
            <m:r>
              <m:t>44</m:t>
            </m:r>
          </m:den>
        </m:f>
        <m:r>
          <m:t>=</m:t>
        </m:r>
        <m:f>
          <m:num>
            <m:r>
              <m:t>y</m:t>
            </m:r>
          </m:num>
          <m:den>
            <m:r>
              <m:t>4.4g</m:t>
            </m:r>
          </m:den>
        </m:f>
      </m:oMath>
      <w:r>
        <w:t>   解得：y=10.0g</w:t>
      </w:r>
      <w:r>
        <w:br/>
      </w:r>
      <w:r>
        <w:t>该样品中Ca（OH）</w:t>
      </w:r>
      <w:r>
        <w:rPr>
          <w:vertAlign w:val="subscript"/>
        </w:rPr>
        <w:t>2</w:t>
      </w:r>
      <w:r>
        <w:t>的质量分数是：</w:t>
      </w:r>
      <m:oMath>
        <m:f>
          <m:num>
            <m:r>
              <m:t>40.0g−10.0g</m:t>
            </m:r>
          </m:num>
          <m:den>
            <m:r>
              <m:t>40.0g</m:t>
            </m:r>
          </m:den>
        </m:f>
        <m:r>
          <m:t>×100%</m:t>
        </m:r>
      </m:oMath>
      <w:r>
        <w:t>=75%</w:t>
      </w:r>
      <w:r>
        <w:br/>
      </w:r>
      <w:r>
        <w:t>故答为：（1）①CO</w:t>
      </w:r>
      <w:r>
        <w:rPr>
          <w:vertAlign w:val="subscript"/>
        </w:rPr>
        <w:t>2</w:t>
      </w:r>
      <w:r>
        <w:t>+Ca（OH）</w:t>
      </w:r>
      <w:r>
        <w:rPr>
          <w:vertAlign w:val="subscript"/>
        </w:rPr>
        <w:t>2</w:t>
      </w:r>
      <w:r>
        <w:t>=CaCO</w:t>
      </w:r>
      <w:r>
        <w:rPr>
          <w:vertAlign w:val="subscript"/>
        </w:rPr>
        <w:t>3</w:t>
      </w:r>
      <w:r>
        <w:t>↓+H</w:t>
      </w:r>
      <w:r>
        <w:rPr>
          <w:vertAlign w:val="subscript"/>
        </w:rPr>
        <w:t>2</w:t>
      </w:r>
      <w:r>
        <w:t>O；（2）②取少许样品加入水中，再加入酚酞试液，若不变红，氢氧化钙全变质，若变红色，氢氧化钙部分变质；③50，胶头滴管；小于；④该样品中Ca（OH）</w:t>
      </w:r>
      <w:r>
        <w:rPr>
          <w:vertAlign w:val="subscript"/>
        </w:rPr>
        <w:t>2</w:t>
      </w:r>
      <w:r>
        <w:t>的质量分数是75%。</w:t>
      </w:r>
      <w:r>
        <w:br/>
      </w:r>
      <w:r>
        <w:t>（1）①氢氧化钙易与二氧化碳反应而变质，据此写出化学方程式；</w:t>
      </w:r>
      <w:r>
        <w:br/>
      </w:r>
      <w:r>
        <w:t>（2）②根据氢氧化钙显碱性能使酚酞试液变成红色分析；</w:t>
      </w:r>
      <w:r>
        <w:br/>
      </w:r>
      <w:r>
        <w:t>③根据溶质质量分数的计算公式、溶液的配制分析回答。</w:t>
      </w:r>
      <w:r>
        <w:br/>
      </w:r>
      <w:r>
        <w:t>④碳酸钙能与稀盐酸反应放出了二氧化碳气体，根据二氧化碳的质量和反应的化学方程式求出碳酸钙的质量，即可求出氢氧化钙的质量和质量分数。</w:t>
      </w:r>
      <w:r>
        <w:br/>
      </w:r>
      <w:r>
        <w:t>本题主要考查了氢氧化钙的变质、变质的探究、溶液的配制和根据化学方程式的计算，综合性较强，只有加强化学知识的学习，才能较好地解答本类题。</w:t>
      </w:r>
    </w:p>
    <w:p>
      <w:pPr>
        <w:pStyle w:val="BodyText"/>
      </w:pPr>
      <w:r>
        <w:br/>
      </w:r>
    </w:p>
    <w:sectPr>
      <w:headerReference w:type="default" r:id="rId32"/>
      <w:footerReference w:type="even" r:id="rId33"/>
      <w:footerReference w:type="default" r:id="rId34"/>
      <w:headerReference w:type="first" r:id="rId35"/>
      <w:footerReference w:type="first" r:id="rId36"/>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header" Target="header2.xml" /><Relationship Id="rId36" Type="http://schemas.openxmlformats.org/officeDocument/2006/relationships/footer" Target="footer3.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2020-04-07T04:03:00Z</dcterms:created>
  <dcterms:modified xsi:type="dcterms:W3CDTF">2020-04-07T11:32:27Z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