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5pt;height:25pt;margin-top:853pt;margin-left:956pt;mso-position-horizontal-relative:page;mso-position-vertical-relative:top-margin-area;position:absolute;z-index:251658240">
            <v:imagedata r:id="rId5" o:title=""/>
            <o:lock v:ext="edit" aspectratio="t"/>
          </v:shape>
        </w:pict>
      </w:r>
      <w:bookmarkStart w:id="0" w:name="年广东省中考化学学业水平模拟试卷2"/>
      <w:r>
        <w:t>2019年广东省中考化学学业水平模拟试卷（2）</w:t>
      </w:r>
      <w:bookmarkEnd w:id="0"/>
    </w:p>
    <w:p>
      <w:r>
        <w:t> </w:t>
      </w:r>
    </w:p>
    <w:p>
      <w:pPr>
        <w:pStyle w:val="BodyText"/>
      </w:pPr>
      <w:r>
        <w:t>一、单选题（本大题共 13 小题，共 26 分）</w:t>
      </w:r>
    </w:p>
    <w:p>
      <w:pPr>
        <w:pStyle w:val="BodyText"/>
      </w:pPr>
      <w:r>
        <w:t>1、下列变化中，属于化学变化的是（　　）</w:t>
      </w:r>
    </w:p>
    <w:tbl>
      <w:tblPr>
        <w:tblStyle w:val="HostTable-Borderless"/>
        <w:tblW w:w="5000" w:type="pct"/>
        <w:tblInd w:w="0" w:type="dxa"/>
        <w:tblCellMar>
          <w:top w:w="0" w:type="dxa"/>
          <w:left w:w="0" w:type="dxa"/>
          <w:bottom w:w="0" w:type="dxa"/>
          <w:right w:w="0" w:type="dxa"/>
        </w:tblCellMar>
      </w:tblPr>
      <w:tblGrid>
        <w:gridCol w:w="2525"/>
        <w:gridCol w:w="2519"/>
        <w:gridCol w:w="2495"/>
        <w:gridCol w:w="2547"/>
      </w:tblGrid>
      <w:tr>
        <w:tblPrEx>
          <w:tblW w:w="5000" w:type="pct"/>
          <w:tblInd w:w="0" w:type="dxa"/>
          <w:tblCellMar>
            <w:top w:w="0" w:type="dxa"/>
            <w:left w:w="0" w:type="dxa"/>
            <w:bottom w:w="0" w:type="dxa"/>
            <w:right w:w="0" w:type="dxa"/>
          </w:tblCellMar>
        </w:tblPrEx>
        <w:tc>
          <w:tcPr/>
          <w:p>
            <w:pPr>
              <w:pStyle w:val="Compact"/>
              <w:jc w:val="left"/>
            </w:pPr>
            <w:r>
              <w:t>A.食物腐败</w:t>
            </w:r>
          </w:p>
        </w:tc>
        <w:tc>
          <w:tcPr/>
          <w:p>
            <w:pPr>
              <w:pStyle w:val="Compact"/>
              <w:jc w:val="left"/>
            </w:pPr>
            <w:r>
              <w:t>B.冰雪融化</w:t>
            </w:r>
          </w:p>
        </w:tc>
        <w:tc>
          <w:tcPr/>
          <w:p>
            <w:pPr>
              <w:pStyle w:val="Compact"/>
              <w:jc w:val="left"/>
            </w:pPr>
            <w:r>
              <w:t>C.酒精挥发</w:t>
            </w:r>
          </w:p>
        </w:tc>
        <w:tc>
          <w:tcPr/>
          <w:p>
            <w:pPr>
              <w:pStyle w:val="Compact"/>
              <w:jc w:val="left"/>
            </w:pPr>
            <w:r>
              <w:t>D.干冰升华</w:t>
            </w:r>
          </w:p>
        </w:tc>
      </w:tr>
    </w:tbl>
    <w:p>
      <w:pPr>
        <w:pStyle w:val="BodyText"/>
      </w:pPr>
      <w:r>
        <w:t>【 答 案 】</w:t>
      </w:r>
    </w:p>
    <w:p>
      <w:pPr>
        <w:pStyle w:val="BodyText"/>
      </w:pPr>
      <w:r>
        <w:t>A</w:t>
      </w:r>
    </w:p>
    <w:p>
      <w:pPr>
        <w:pStyle w:val="BodyText"/>
      </w:pPr>
      <w:r>
        <w:t>【 解析 】</w:t>
      </w:r>
    </w:p>
    <w:p>
      <w:pPr>
        <w:pStyle w:val="BodyText"/>
      </w:pPr>
      <w:r>
        <w:t>解：A、食物腐败的过程中有对人体有害的新物质生成，属于化学变化，故A正确；</w:t>
      </w:r>
      <w:r>
        <w:br/>
      </w:r>
      <w:r>
        <w:t>B、冰雪融化的过程中只是状态的变化，没有新物质生成，属于物理变化，故B错误；</w:t>
      </w:r>
      <w:r>
        <w:br/>
      </w:r>
      <w:r>
        <w:t>C、酒精挥发的过程中只是酒精的状态发生变化，没有新物质生成，属于物理变化，故C错误；</w:t>
      </w:r>
      <w:r>
        <w:br/>
      </w:r>
      <w:r>
        <w:t>D、干冰升华的过程中只是状态的变化，没有新物质生成，属于物理变化，故D错误。</w:t>
      </w:r>
      <w:r>
        <w:br/>
      </w:r>
      <w:r>
        <w:t>故选：A。</w:t>
      </w:r>
      <w:r>
        <w:br/>
      </w:r>
      <w:r>
        <w:t>化学变化是指有新物质生成的变化，物理变化是指没有新物质生成的变化，化学变化和物理变化的本质区别是否有新物质生成；据此分析判断．</w:t>
      </w:r>
      <w:r>
        <w:br/>
      </w:r>
      <w:r>
        <w:t>本题难度不大，解答时要分析变化过程中是否有新物质生成，若没有新物质生成属于物理变化，若有新物质生成属于化学变化．</w:t>
      </w:r>
    </w:p>
    <w:p>
      <w:pPr>
        <w:pStyle w:val="BodyText"/>
      </w:pPr>
      <w:r>
        <w:br/>
      </w:r>
      <w:r>
        <w:t>2、 生活中一些食物的近似pH如下，其中显碱性的食物是（　　）</w:t>
      </w:r>
    </w:p>
    <w:tbl>
      <w:tblPr>
        <w:tblStyle w:val="HostTable-Borderless"/>
        <w:tblW w:w="5000" w:type="pct"/>
        <w:tblInd w:w="0" w:type="dxa"/>
        <w:tblCellMar>
          <w:top w:w="0" w:type="dxa"/>
          <w:left w:w="0" w:type="dxa"/>
          <w:bottom w:w="0" w:type="dxa"/>
          <w:right w:w="0" w:type="dxa"/>
        </w:tblCellMar>
      </w:tblPr>
      <w:tblGrid>
        <w:gridCol w:w="2577"/>
        <w:gridCol w:w="2573"/>
        <w:gridCol w:w="2348"/>
        <w:gridCol w:w="2588"/>
      </w:tblGrid>
      <w:tr>
        <w:tblPrEx>
          <w:tblW w:w="5000" w:type="pct"/>
          <w:tblInd w:w="0" w:type="dxa"/>
          <w:tblCellMar>
            <w:top w:w="0" w:type="dxa"/>
            <w:left w:w="0" w:type="dxa"/>
            <w:bottom w:w="0" w:type="dxa"/>
            <w:right w:w="0" w:type="dxa"/>
          </w:tblCellMar>
        </w:tblPrEx>
        <w:tc>
          <w:tcPr/>
          <w:p>
            <w:pPr>
              <w:pStyle w:val="Compact"/>
              <w:jc w:val="left"/>
            </w:pPr>
            <w:r>
              <w:t>A.柠檬汁（2.0～3.0）</w:t>
            </w:r>
          </w:p>
        </w:tc>
        <w:tc>
          <w:tcPr/>
          <w:p>
            <w:pPr>
              <w:pStyle w:val="Compact"/>
              <w:jc w:val="left"/>
            </w:pPr>
            <w:r>
              <w:t>B.苹果汁（2.9～3.3）</w:t>
            </w:r>
          </w:p>
        </w:tc>
        <w:tc>
          <w:tcPr/>
          <w:p>
            <w:pPr>
              <w:pStyle w:val="Compact"/>
              <w:jc w:val="left"/>
            </w:pPr>
            <w:r>
              <w:t>C.牛奶 （6.3～6.6）</w:t>
            </w:r>
          </w:p>
        </w:tc>
        <w:tc>
          <w:tcPr/>
          <w:p>
            <w:pPr>
              <w:pStyle w:val="Compact"/>
              <w:jc w:val="left"/>
            </w:pPr>
            <w:r>
              <w:t>D.鸡蛋清（7.6～8.0）</w:t>
            </w:r>
          </w:p>
        </w:tc>
      </w:tr>
    </w:tbl>
    <w:p>
      <w:pPr>
        <w:pStyle w:val="BodyText"/>
      </w:pPr>
      <w:r>
        <w:t>【 答 案 】</w:t>
      </w:r>
    </w:p>
    <w:p>
      <w:pPr>
        <w:pStyle w:val="BodyText"/>
      </w:pPr>
      <w:r>
        <w:t>D</w:t>
      </w:r>
    </w:p>
    <w:p>
      <w:pPr>
        <w:pStyle w:val="BodyText"/>
      </w:pPr>
      <w:r>
        <w:t>【 解析 】</w:t>
      </w:r>
    </w:p>
    <w:p>
      <w:pPr>
        <w:pStyle w:val="BodyText"/>
      </w:pPr>
      <w:r>
        <w:t>解：A、柠檬汁的pH为2.0～3.0，小于7，显酸性，故选项错误。</w:t>
      </w:r>
      <w:r>
        <w:br/>
      </w:r>
      <w:r>
        <w:t>B、苹果汁的pH为2.9～3.3，小于7，显酸性，故选项错误。</w:t>
      </w:r>
      <w:r>
        <w:br/>
      </w:r>
      <w:r>
        <w:t>C、牛奶的pH为6.3～6.6，小于7，显酸性，故选项错误。</w:t>
      </w:r>
      <w:r>
        <w:br/>
      </w:r>
      <w:r>
        <w:t>D、鸡蛋清的pH为7.6～8.0，大于7，显碱性，故选项正确。</w:t>
      </w:r>
      <w:r>
        <w:br/>
      </w:r>
      <w:r>
        <w:t>故选：D。</w:t>
      </w:r>
      <w:r>
        <w:br/>
      </w:r>
      <w:r>
        <w:t>当溶液的pH等于7时，呈中性；当溶液的pH小于7时，呈酸性；当溶液的pH大于7时，呈碱性。据此分析判断即可。</w:t>
      </w:r>
      <w:r>
        <w:br/>
      </w:r>
      <w:r>
        <w:t>本题难度不大，掌握溶液的酸碱性和溶液pH大小之间的关系是正确解答此类题的关键。</w:t>
      </w:r>
    </w:p>
    <w:p>
      <w:pPr>
        <w:pStyle w:val="BodyText"/>
      </w:pPr>
      <w:r>
        <w:br/>
      </w:r>
      <w:r>
        <w:t>3、垃圾分类有利于资源的回收利用及环境保护。垃圾桶上一定不会有下列标识中的（　　）</w:t>
      </w:r>
    </w:p>
    <w:tbl>
      <w:tblPr>
        <w:tblStyle w:val="HostTable-Borderless"/>
        <w:tblW w:w="5000" w:type="pct"/>
        <w:tblInd w:w="0" w:type="dxa"/>
        <w:tblCellMar>
          <w:top w:w="0" w:type="dxa"/>
          <w:left w:w="0" w:type="dxa"/>
          <w:bottom w:w="0" w:type="dxa"/>
          <w:right w:w="0" w:type="dxa"/>
        </w:tblCellMar>
      </w:tblPr>
      <w:tblGrid>
        <w:gridCol w:w="2538"/>
        <w:gridCol w:w="2454"/>
        <w:gridCol w:w="2720"/>
        <w:gridCol w:w="2374"/>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817880" cy="76962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2632417" name="Picture"/>
                          <pic:cNvPicPr>
                            <a:picLocks noChangeAspect="1" noChangeArrowheads="1"/>
                          </pic:cNvPicPr>
                        </pic:nvPicPr>
                        <pic:blipFill>
                          <a:blip xmlns:r="http://schemas.openxmlformats.org/officeDocument/2006/relationships" r:embed="rId6"/>
                          <a:stretch>
                            <a:fillRect/>
                          </a:stretch>
                        </pic:blipFill>
                        <pic:spPr>
                          <a:xfrm>
                            <a:off x="0" y="0"/>
                            <a:ext cx="818147" cy="770021"/>
                          </a:xfrm>
                          <a:prstGeom prst="rect">
                            <a:avLst/>
                          </a:prstGeom>
                          <a:noFill/>
                          <a:ln w="9525">
                            <a:noFill/>
                          </a:ln>
                        </pic:spPr>
                      </pic:pic>
                    </a:graphicData>
                  </a:graphic>
                </wp:inline>
              </w:drawing>
            </w:r>
          </w:p>
        </w:tc>
        <w:tc>
          <w:tcPr/>
          <w:p>
            <w:pPr>
              <w:pStyle w:val="Compact"/>
              <w:jc w:val="left"/>
            </w:pPr>
            <w:r>
              <w:t>B.</w:t>
            </w:r>
            <w:r>
              <w:drawing>
                <wp:inline distT="0" distB="0" distL="114300" distR="114300">
                  <wp:extent cx="788670" cy="923925"/>
                  <wp:effectExtent l="0" t="0" r="0" b="0"/>
                  <wp:docPr id="8174939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7793116" name="Picture"/>
                          <pic:cNvPicPr>
                            <a:picLocks noChangeAspect="1" noChangeArrowheads="1"/>
                          </pic:cNvPicPr>
                        </pic:nvPicPr>
                        <pic:blipFill>
                          <a:blip xmlns:r="http://schemas.openxmlformats.org/officeDocument/2006/relationships" r:embed="rId7"/>
                          <a:stretch>
                            <a:fillRect/>
                          </a:stretch>
                        </pic:blipFill>
                        <pic:spPr>
                          <a:xfrm>
                            <a:off x="0" y="0"/>
                            <a:ext cx="789271" cy="924025"/>
                          </a:xfrm>
                          <a:prstGeom prst="rect">
                            <a:avLst/>
                          </a:prstGeom>
                          <a:noFill/>
                          <a:ln w="9525">
                            <a:noFill/>
                          </a:ln>
                        </pic:spPr>
                      </pic:pic>
                    </a:graphicData>
                  </a:graphic>
                </wp:inline>
              </w:drawing>
            </w:r>
          </w:p>
        </w:tc>
        <w:tc>
          <w:tcPr/>
          <w:p>
            <w:pPr>
              <w:pStyle w:val="Compact"/>
              <w:jc w:val="left"/>
            </w:pPr>
            <w:r>
              <w:t>C.</w:t>
            </w:r>
            <w:r>
              <w:drawing>
                <wp:inline distT="0" distB="0" distL="114300" distR="114300">
                  <wp:extent cx="894715" cy="904240"/>
                  <wp:effectExtent l="0" t="0" r="0" b="0"/>
                  <wp:docPr id="130197029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901954" name="Picture"/>
                          <pic:cNvPicPr>
                            <a:picLocks noChangeAspect="1" noChangeArrowheads="1"/>
                          </pic:cNvPicPr>
                        </pic:nvPicPr>
                        <pic:blipFill>
                          <a:blip xmlns:r="http://schemas.openxmlformats.org/officeDocument/2006/relationships" r:embed="rId8"/>
                          <a:stretch>
                            <a:fillRect/>
                          </a:stretch>
                        </pic:blipFill>
                        <pic:spPr>
                          <a:xfrm>
                            <a:off x="0" y="0"/>
                            <a:ext cx="895149" cy="904774"/>
                          </a:xfrm>
                          <a:prstGeom prst="rect">
                            <a:avLst/>
                          </a:prstGeom>
                          <a:noFill/>
                          <a:ln w="9525">
                            <a:noFill/>
                          </a:ln>
                        </pic:spPr>
                      </pic:pic>
                    </a:graphicData>
                  </a:graphic>
                </wp:inline>
              </w:drawing>
            </w:r>
          </w:p>
        </w:tc>
        <w:tc>
          <w:tcPr/>
          <w:p>
            <w:pPr>
              <w:pStyle w:val="Compact"/>
              <w:jc w:val="left"/>
            </w:pPr>
            <w:r>
              <w:t>D.</w:t>
            </w:r>
            <w:r>
              <w:drawing>
                <wp:inline distT="0" distB="0" distL="114300" distR="114300">
                  <wp:extent cx="750570" cy="942975"/>
                  <wp:effectExtent l="0" t="0" r="0" b="0"/>
                  <wp:docPr id="133278976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3574064" name="Picture"/>
                          <pic:cNvPicPr>
                            <a:picLocks noChangeAspect="1" noChangeArrowheads="1"/>
                          </pic:cNvPicPr>
                        </pic:nvPicPr>
                        <pic:blipFill>
                          <a:blip xmlns:r="http://schemas.openxmlformats.org/officeDocument/2006/relationships" r:embed="rId9"/>
                          <a:stretch>
                            <a:fillRect/>
                          </a:stretch>
                        </pic:blipFill>
                        <pic:spPr>
                          <a:xfrm>
                            <a:off x="0" y="0"/>
                            <a:ext cx="750770" cy="943275"/>
                          </a:xfrm>
                          <a:prstGeom prst="rect">
                            <a:avLst/>
                          </a:prstGeom>
                          <a:noFill/>
                          <a:ln w="9525">
                            <a:noFill/>
                          </a:ln>
                        </pic:spPr>
                      </pic:pic>
                    </a:graphicData>
                  </a:graphic>
                </wp:inline>
              </w:drawing>
            </w:r>
          </w:p>
        </w:tc>
      </w:tr>
    </w:tbl>
    <w:p>
      <w:pPr>
        <w:pStyle w:val="BodyText"/>
      </w:pPr>
      <w:r>
        <w:t>【 答 案 】</w:t>
      </w:r>
    </w:p>
    <w:p>
      <w:pPr>
        <w:pStyle w:val="BodyText"/>
      </w:pPr>
      <w:r>
        <w:t>C</w:t>
      </w:r>
    </w:p>
    <w:p>
      <w:pPr>
        <w:pStyle w:val="BodyText"/>
      </w:pPr>
      <w:r>
        <w:t>【 解析 】</w:t>
      </w:r>
    </w:p>
    <w:p>
      <w:pPr>
        <w:pStyle w:val="BodyText"/>
      </w:pPr>
      <w:r>
        <w:t>解：A、图示属于属于可回收物标识，可标识在垃圾桶上，故A错。</w:t>
      </w:r>
      <w:r>
        <w:br/>
      </w:r>
      <w:r>
        <w:t>B、图示属于其它垃圾可回收处，可标识在垃圾桶上，故B错。</w:t>
      </w:r>
      <w:r>
        <w:br/>
      </w:r>
      <w:r>
        <w:t>C、图示属于禁止放易燃物，故C正确。</w:t>
      </w:r>
      <w:r>
        <w:br/>
      </w:r>
      <w:r>
        <w:t>D、图示为垃圾投放处标识，可标识在垃圾桶上，故D错。</w:t>
      </w:r>
      <w:r>
        <w:br/>
      </w:r>
      <w:r>
        <w:t>故选：C。</w:t>
      </w:r>
      <w:r>
        <w:br/>
      </w:r>
      <w:r>
        <w:t>根据被回收的垃圾成分、性质和用途，结合各个标志所代表的含义进行分析判断。</w:t>
      </w:r>
      <w:r>
        <w:br/>
      </w:r>
      <w:r>
        <w:t>本题难度不大，了解垃圾物质的分类、各个标志所代表的含义是正确解答本题的关键</w:t>
      </w:r>
    </w:p>
    <w:p>
      <w:pPr>
        <w:pStyle w:val="BodyText"/>
      </w:pPr>
      <w:r>
        <w:br/>
      </w:r>
      <w:r>
        <w:t>4、下列知识归纳中，完全正确的是（　　）</w:t>
      </w:r>
      <w:r>
        <w:br/>
      </w:r>
    </w:p>
    <w:tbl>
      <w:tblPr>
        <w:tblStyle w:val="HostTable-Borderless"/>
        <w:tblW w:w="5000" w:type="pct"/>
        <w:tblInd w:w="0" w:type="dxa"/>
        <w:tblCellMar>
          <w:top w:w="0" w:type="dxa"/>
          <w:left w:w="0" w:type="dxa"/>
          <w:bottom w:w="0" w:type="dxa"/>
          <w:right w:w="0" w:type="dxa"/>
        </w:tblCellMar>
      </w:tblPr>
      <w:tblGrid>
        <w:gridCol w:w="2467"/>
        <w:gridCol w:w="2423"/>
        <w:gridCol w:w="2418"/>
        <w:gridCol w:w="2778"/>
      </w:tblGrid>
      <w:tr>
        <w:tblPrEx>
          <w:tblW w:w="5000" w:type="pct"/>
          <w:tblInd w:w="0" w:type="dxa"/>
          <w:tblCellMar>
            <w:top w:w="0" w:type="dxa"/>
            <w:left w:w="0" w:type="dxa"/>
            <w:bottom w:w="0" w:type="dxa"/>
            <w:right w:w="0" w:type="dxa"/>
          </w:tblCellMar>
        </w:tblPrEx>
        <w:tc>
          <w:tcPr>
            <w:gridSpan w:val="2"/>
          </w:tcPr>
          <w:p>
            <w:pPr>
              <w:pStyle w:val="Compact"/>
              <w:jc w:val="left"/>
            </w:pPr>
            <w:r>
              <w:t>A．化学与生活</w:t>
            </w:r>
          </w:p>
        </w:tc>
        <w:tc>
          <w:tcPr>
            <w:gridSpan w:val="2"/>
          </w:tcPr>
          <w:p>
            <w:pPr>
              <w:pStyle w:val="Compact"/>
              <w:jc w:val="left"/>
            </w:pPr>
            <w:r>
              <w:t>B．化学常识</w:t>
            </w:r>
          </w:p>
        </w:tc>
      </w:tr>
      <w:tr>
        <w:tblPrEx>
          <w:tblW w:w="5000" w:type="pct"/>
          <w:tblInd w:w="0" w:type="dxa"/>
          <w:tblCellMar>
            <w:top w:w="0" w:type="dxa"/>
            <w:left w:w="0" w:type="dxa"/>
            <w:bottom w:w="0" w:type="dxa"/>
            <w:right w:w="0" w:type="dxa"/>
          </w:tblCellMar>
        </w:tblPrEx>
        <w:tc>
          <w:tcPr>
            <w:gridSpan w:val="2"/>
          </w:tcPr>
          <w:p>
            <w:pPr>
              <w:pStyle w:val="Compact"/>
              <w:jc w:val="left"/>
            </w:pPr>
            <w:r>
              <w:t>用氢氧化钠改良酸性土壤</w:t>
            </w:r>
            <w:r>
              <w:br/>
            </w:r>
            <w:r>
              <w:t>碳酸氢钠是焙制糕点发酵粉成分之一</w:t>
            </w:r>
          </w:p>
        </w:tc>
        <w:tc>
          <w:tcPr>
            <w:gridSpan w:val="2"/>
          </w:tcPr>
          <w:p>
            <w:pPr>
              <w:pStyle w:val="Compact"/>
              <w:jc w:val="left"/>
            </w:pPr>
            <w:r>
              <w:t>活性炭除异味是利用它的吸附性</w:t>
            </w:r>
            <w:r>
              <w:br/>
            </w:r>
            <w:r>
              <w:t>食品包装袋中充入氮气是用于防腐</w:t>
            </w:r>
          </w:p>
        </w:tc>
      </w:tr>
      <w:tr>
        <w:tblPrEx>
          <w:tblW w:w="5000" w:type="pct"/>
          <w:tblInd w:w="0" w:type="dxa"/>
          <w:tblCellMar>
            <w:top w:w="0" w:type="dxa"/>
            <w:left w:w="0" w:type="dxa"/>
            <w:bottom w:w="0" w:type="dxa"/>
            <w:right w:w="0" w:type="dxa"/>
          </w:tblCellMar>
        </w:tblPrEx>
        <w:tc>
          <w:tcPr>
            <w:gridSpan w:val="2"/>
          </w:tcPr>
          <w:p>
            <w:pPr>
              <w:pStyle w:val="Compact"/>
              <w:jc w:val="left"/>
            </w:pPr>
            <w:r>
              <w:t>C．化学与健康</w:t>
            </w:r>
          </w:p>
        </w:tc>
        <w:tc>
          <w:tcPr>
            <w:gridSpan w:val="2"/>
          </w:tcPr>
          <w:p>
            <w:pPr>
              <w:pStyle w:val="Compact"/>
              <w:jc w:val="left"/>
            </w:pPr>
            <w:r>
              <w:t>D．化学与安全</w:t>
            </w:r>
          </w:p>
        </w:tc>
      </w:tr>
      <w:tr>
        <w:tblPrEx>
          <w:tblW w:w="5000" w:type="pct"/>
          <w:tblInd w:w="0" w:type="dxa"/>
          <w:tblCellMar>
            <w:top w:w="0" w:type="dxa"/>
            <w:left w:w="0" w:type="dxa"/>
            <w:bottom w:w="0" w:type="dxa"/>
            <w:right w:w="0" w:type="dxa"/>
          </w:tblCellMar>
        </w:tblPrEx>
        <w:tc>
          <w:tcPr>
            <w:gridSpan w:val="2"/>
          </w:tcPr>
          <w:p>
            <w:pPr>
              <w:pStyle w:val="Compact"/>
              <w:jc w:val="left"/>
            </w:pPr>
            <w:r>
              <w:t>人体缺维生素C易患坏血病</w:t>
            </w:r>
            <w:r>
              <w:br/>
            </w:r>
            <w:r>
              <w:t>海鲜防腐可以用甲醛溶液浸泡</w:t>
            </w:r>
          </w:p>
        </w:tc>
        <w:tc>
          <w:tcPr>
            <w:gridSpan w:val="2"/>
          </w:tcPr>
          <w:p>
            <w:pPr>
              <w:pStyle w:val="Compact"/>
              <w:jc w:val="left"/>
            </w:pPr>
            <w:r>
              <w:t>图书、档案着火，用水基型灭火器灭火</w:t>
            </w:r>
            <w:r>
              <w:br/>
            </w:r>
            <w:r>
              <w:t>为防止矿井中瓦斯爆炸，严禁吸烟</w:t>
            </w:r>
          </w:p>
        </w:tc>
      </w:tr>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B</w:t>
      </w:r>
    </w:p>
    <w:p>
      <w:pPr>
        <w:pStyle w:val="BodyText"/>
      </w:pPr>
      <w:r>
        <w:t>【 解析 】</w:t>
      </w:r>
    </w:p>
    <w:p>
      <w:pPr>
        <w:pStyle w:val="BodyText"/>
      </w:pPr>
      <w:r>
        <w:t>解：A．氢氧化钠的碱性很强，且具有很强的腐蚀性，不能用来改良酸性土壤；碳酸氢钠受热能分解生成二氧化碳，是发酵粉的成分之一，故不完全正确；</w:t>
      </w:r>
      <w:r>
        <w:br/>
      </w:r>
      <w:r>
        <w:t>B．活性炭具有吸附性，能吸附色素和异味；氮气的化学性质稳定，可充入食品包装袋内用于防腐，故完全正确；</w:t>
      </w:r>
      <w:r>
        <w:br/>
      </w:r>
      <w:r>
        <w:t>C．人体缺维生素C易患坏血病；甲醛有毒，不能用来浸泡海产品；故不完全正确；</w:t>
      </w:r>
      <w:r>
        <w:br/>
      </w:r>
      <w:r>
        <w:t>D．图书、档案失火不能用水基型灭火器，否则会遭成资料损坏；瓦斯的主要成分是甲烷，具有可燃性，所以为防止矿井中瓦斯爆炸，严禁吸烟，故不完全正确。</w:t>
      </w:r>
      <w:r>
        <w:br/>
      </w:r>
      <w:r>
        <w:t>故选：B。</w:t>
      </w:r>
      <w:r>
        <w:br/>
      </w:r>
      <w:r>
        <w:t>A．根据物质的性质与用途来分析；</w:t>
      </w:r>
      <w:r>
        <w:br/>
      </w:r>
      <w:r>
        <w:t>B．根据活性炭的性质、氮气的性质进行分析；</w:t>
      </w:r>
      <w:r>
        <w:br/>
      </w:r>
      <w:r>
        <w:t>C．根据维生素与人体健康的关系以及甲醛有毒进行分析；</w:t>
      </w:r>
      <w:r>
        <w:br/>
      </w:r>
      <w:r>
        <w:t>D．根据化学知识来分析安全措施。</w:t>
      </w:r>
      <w:r>
        <w:br/>
      </w:r>
      <w:r>
        <w:t>化学来源于生产生活，也必须服务于生产生活，所以与人类生产生活相关的化学知识也是重要的中考热点之一。</w:t>
      </w:r>
    </w:p>
    <w:p>
      <w:pPr>
        <w:pStyle w:val="BodyText"/>
      </w:pPr>
      <w:r>
        <w:br/>
      </w:r>
      <w:r>
        <w:t>5、 下列关于水的叙述中，不正确的是（　　）</w:t>
      </w:r>
    </w:p>
    <w:tbl>
      <w:tblPr>
        <w:tblStyle w:val="HostTable-Borderless"/>
        <w:tblW w:w="5000" w:type="pct"/>
        <w:tblInd w:w="0" w:type="dxa"/>
        <w:tblCellMar>
          <w:top w:w="0" w:type="dxa"/>
          <w:left w:w="0" w:type="dxa"/>
          <w:bottom w:w="0" w:type="dxa"/>
          <w:right w:w="0" w:type="dxa"/>
        </w:tblCellMar>
      </w:tblPr>
      <w:tblGrid>
        <w:gridCol w:w="5224"/>
        <w:gridCol w:w="4862"/>
      </w:tblGrid>
      <w:tr>
        <w:tblPrEx>
          <w:tblW w:w="5000" w:type="pct"/>
          <w:tblInd w:w="0" w:type="dxa"/>
          <w:tblCellMar>
            <w:top w:w="0" w:type="dxa"/>
            <w:left w:w="0" w:type="dxa"/>
            <w:bottom w:w="0" w:type="dxa"/>
            <w:right w:w="0" w:type="dxa"/>
          </w:tblCellMar>
        </w:tblPrEx>
        <w:tc>
          <w:tcPr/>
          <w:p>
            <w:pPr>
              <w:pStyle w:val="Compact"/>
              <w:jc w:val="left"/>
            </w:pPr>
            <w:r>
              <w:t>A.蒸馏水是实验室最常用的溶剂</w:t>
            </w:r>
          </w:p>
        </w:tc>
        <w:tc>
          <w:tcPr/>
          <w:p>
            <w:pPr>
              <w:pStyle w:val="Compact"/>
              <w:jc w:val="left"/>
            </w:pPr>
            <w:r>
              <w:t>B.煮沸能降低山泉水的硬度</w:t>
            </w:r>
          </w:p>
        </w:tc>
      </w:tr>
      <w:tr>
        <w:tblPrEx>
          <w:tblW w:w="5000" w:type="pct"/>
          <w:tblInd w:w="0" w:type="dxa"/>
          <w:tblCellMar>
            <w:top w:w="0" w:type="dxa"/>
            <w:left w:w="0" w:type="dxa"/>
            <w:bottom w:w="0" w:type="dxa"/>
            <w:right w:w="0" w:type="dxa"/>
          </w:tblCellMar>
        </w:tblPrEx>
        <w:tc>
          <w:tcPr/>
          <w:p>
            <w:pPr>
              <w:pStyle w:val="Compact"/>
              <w:jc w:val="left"/>
            </w:pPr>
            <w:r>
              <w:t>C.肥皂水可鉴别硬水和软水</w:t>
            </w:r>
          </w:p>
        </w:tc>
        <w:tc>
          <w:tcPr/>
          <w:p>
            <w:pPr>
              <w:pStyle w:val="Compact"/>
              <w:jc w:val="left"/>
            </w:pPr>
            <w:r>
              <w:t>D.电解水装置的负极产生氧气</w:t>
            </w:r>
          </w:p>
        </w:tc>
      </w:tr>
    </w:tbl>
    <w:p>
      <w:pPr>
        <w:pStyle w:val="BodyText"/>
      </w:pPr>
      <w:r>
        <w:t>【 答 案 】</w:t>
      </w:r>
    </w:p>
    <w:p>
      <w:pPr>
        <w:pStyle w:val="BodyText"/>
      </w:pPr>
      <w:r>
        <w:t>D</w:t>
      </w:r>
    </w:p>
    <w:p>
      <w:pPr>
        <w:pStyle w:val="BodyText"/>
      </w:pPr>
      <w:r>
        <w:t>【 解析 】</w:t>
      </w:r>
    </w:p>
    <w:p>
      <w:pPr>
        <w:pStyle w:val="BodyText"/>
      </w:pPr>
      <w:r>
        <w:t>解：电解水装置中，正极产生的是氧气，负极产生的是氢气，故D错误；</w:t>
      </w:r>
      <w:r>
        <w:br/>
      </w:r>
      <w:r>
        <w:t>故选：D。</w:t>
      </w:r>
      <w:r>
        <w:br/>
      </w:r>
      <w:r>
        <w:t>实验室水的用途，硬水的软化和鉴别，以及电解水实验中注意事项解题即可。</w:t>
      </w:r>
      <w:r>
        <w:br/>
      </w:r>
      <w:r>
        <w:t>本题属于简单题，根据电解水实验的现象解题即可。</w:t>
      </w:r>
    </w:p>
    <w:p>
      <w:pPr>
        <w:pStyle w:val="BodyText"/>
      </w:pPr>
      <w:r>
        <w:br/>
      </w:r>
      <w:r>
        <w:t>6、 新型材料C</w:t>
      </w:r>
      <w:r>
        <w:rPr>
          <w:vertAlign w:val="subscript"/>
        </w:rPr>
        <w:t>3</w:t>
      </w:r>
      <w:r>
        <w:t>N</w:t>
      </w:r>
      <w:r>
        <w:rPr>
          <w:vertAlign w:val="subscript"/>
        </w:rPr>
        <w:t>4</w:t>
      </w:r>
      <w:r>
        <w:t>分子中，氮元素的化合价为-3，则碳元素的化合价是（　　）</w:t>
      </w:r>
    </w:p>
    <w:tbl>
      <w:tblPr>
        <w:tblStyle w:val="HostTable-Borderless"/>
        <w:tblW w:w="5000" w:type="pct"/>
        <w:tblInd w:w="0" w:type="dxa"/>
        <w:tblCellMar>
          <w:top w:w="0" w:type="dxa"/>
          <w:left w:w="0" w:type="dxa"/>
          <w:bottom w:w="0" w:type="dxa"/>
          <w:right w:w="0" w:type="dxa"/>
        </w:tblCellMar>
      </w:tblPr>
      <w:tblGrid>
        <w:gridCol w:w="2659"/>
        <w:gridCol w:w="2649"/>
        <w:gridCol w:w="2587"/>
        <w:gridCol w:w="2191"/>
      </w:tblGrid>
      <w:tr>
        <w:tblPrEx>
          <w:tblW w:w="5000" w:type="pct"/>
          <w:tblInd w:w="0" w:type="dxa"/>
          <w:tblCellMar>
            <w:top w:w="0" w:type="dxa"/>
            <w:left w:w="0" w:type="dxa"/>
            <w:bottom w:w="0" w:type="dxa"/>
            <w:right w:w="0" w:type="dxa"/>
          </w:tblCellMar>
        </w:tblPrEx>
        <w:tc>
          <w:tcPr/>
          <w:p>
            <w:pPr>
              <w:pStyle w:val="Compact"/>
              <w:jc w:val="left"/>
            </w:pPr>
            <w:r>
              <w:t>A.+1</w:t>
            </w:r>
          </w:p>
        </w:tc>
        <w:tc>
          <w:tcPr/>
          <w:p>
            <w:pPr>
              <w:pStyle w:val="Compact"/>
              <w:jc w:val="left"/>
            </w:pPr>
            <w:r>
              <w:t>B.+3</w:t>
            </w:r>
          </w:p>
        </w:tc>
        <w:tc>
          <w:tcPr/>
          <w:p>
            <w:pPr>
              <w:pStyle w:val="Compact"/>
              <w:jc w:val="left"/>
            </w:pPr>
            <w:r>
              <w:t>C.+4</w:t>
            </w:r>
          </w:p>
        </w:tc>
        <w:tc>
          <w:tcPr/>
          <w:p>
            <w:pPr>
              <w:pStyle w:val="Compact"/>
              <w:jc w:val="left"/>
            </w:pPr>
            <w:r>
              <w:t>D.-4</w:t>
            </w:r>
          </w:p>
        </w:tc>
      </w:tr>
    </w:tbl>
    <w:p>
      <w:pPr>
        <w:pStyle w:val="BodyText"/>
      </w:pPr>
      <w:r>
        <w:t>【 答 案 】</w:t>
      </w:r>
    </w:p>
    <w:p>
      <w:pPr>
        <w:pStyle w:val="BodyText"/>
      </w:pPr>
      <w:r>
        <w:t>C</w:t>
      </w:r>
    </w:p>
    <w:p>
      <w:pPr>
        <w:pStyle w:val="BodyText"/>
      </w:pPr>
      <w:r>
        <w:t>【 解析 】</w:t>
      </w:r>
    </w:p>
    <w:p>
      <w:pPr>
        <w:pStyle w:val="BodyText"/>
      </w:pPr>
      <w:r>
        <w:t>解：氮元素的化合价为-3，设碳元素的化合价是x，根据在化合物中正负化合价代数和为零，可得：3x+（-3）×4=0，则x=+4价。</w:t>
      </w:r>
      <w:r>
        <w:br/>
      </w:r>
      <w:r>
        <w:t>故选：C。</w:t>
      </w:r>
      <w:r>
        <w:br/>
      </w:r>
      <w:r>
        <w:t>根据在化合物中正负化合价代数和为零，结合C</w:t>
      </w:r>
      <w:r>
        <w:rPr>
          <w:vertAlign w:val="subscript"/>
        </w:rPr>
        <w:t>3</w:t>
      </w:r>
      <w:r>
        <w:t>N</w:t>
      </w:r>
      <w:r>
        <w:rPr>
          <w:vertAlign w:val="subscript"/>
        </w:rPr>
        <w:t>4</w:t>
      </w:r>
      <w:r>
        <w:t>的化学式进行解答即可。</w:t>
      </w:r>
      <w:r>
        <w:br/>
      </w:r>
      <w:r>
        <w:t>本题难度不大，掌握利用化合价的原则（化合物中正负化合价代数和为零）计算指定元素的化合价的方法即可正确解答此类题。</w:t>
      </w:r>
    </w:p>
    <w:p>
      <w:pPr>
        <w:pStyle w:val="BodyText"/>
      </w:pPr>
      <w:r>
        <w:br/>
      </w:r>
      <w:r>
        <w:t>7、分类是化学学习和研究的重要方法之一。下列对物质的分类描述中正确的是（　　）</w:t>
      </w:r>
    </w:p>
    <w:tbl>
      <w:tblPr>
        <w:tblStyle w:val="HostTable-Borderless"/>
        <w:tblW w:w="5000" w:type="pct"/>
        <w:tblInd w:w="0" w:type="dxa"/>
        <w:tblCellMar>
          <w:top w:w="0" w:type="dxa"/>
          <w:left w:w="0" w:type="dxa"/>
          <w:bottom w:w="0" w:type="dxa"/>
          <w:right w:w="0" w:type="dxa"/>
        </w:tblCellMar>
      </w:tblPr>
      <w:tblGrid>
        <w:gridCol w:w="4497"/>
        <w:gridCol w:w="5589"/>
      </w:tblGrid>
      <w:tr>
        <w:tblPrEx>
          <w:tblW w:w="5000" w:type="pct"/>
          <w:tblInd w:w="0" w:type="dxa"/>
          <w:tblCellMar>
            <w:top w:w="0" w:type="dxa"/>
            <w:left w:w="0" w:type="dxa"/>
            <w:bottom w:w="0" w:type="dxa"/>
            <w:right w:w="0" w:type="dxa"/>
          </w:tblCellMar>
        </w:tblPrEx>
        <w:tc>
          <w:tcPr/>
          <w:p>
            <w:pPr>
              <w:pStyle w:val="Compact"/>
              <w:jc w:val="left"/>
            </w:pPr>
            <w:r>
              <w:t>A.熟石灰、干冰都是氧化物</w:t>
            </w:r>
          </w:p>
        </w:tc>
        <w:tc>
          <w:tcPr/>
          <w:p>
            <w:pPr>
              <w:pStyle w:val="Compact"/>
              <w:jc w:val="left"/>
            </w:pPr>
            <w:r>
              <w:t>B.小苏打、纯碱都是盐</w:t>
            </w:r>
          </w:p>
        </w:tc>
      </w:tr>
      <w:tr>
        <w:tblPrEx>
          <w:tblW w:w="5000" w:type="pct"/>
          <w:tblInd w:w="0" w:type="dxa"/>
          <w:tblCellMar>
            <w:top w:w="0" w:type="dxa"/>
            <w:left w:w="0" w:type="dxa"/>
            <w:bottom w:w="0" w:type="dxa"/>
            <w:right w:w="0" w:type="dxa"/>
          </w:tblCellMar>
        </w:tblPrEx>
        <w:tc>
          <w:tcPr/>
          <w:p>
            <w:pPr>
              <w:pStyle w:val="Compact"/>
              <w:jc w:val="left"/>
            </w:pPr>
            <w:r>
              <w:t>C.铅、汞都是人体非必需元素</w:t>
            </w:r>
          </w:p>
        </w:tc>
        <w:tc>
          <w:tcPr/>
          <w:p>
            <w:pPr>
              <w:pStyle w:val="Compact"/>
              <w:jc w:val="left"/>
            </w:pPr>
            <w:r>
              <w:t>D.合成橡胶、铜锌合金都是合成材料</w:t>
            </w:r>
          </w:p>
        </w:tc>
      </w:tr>
    </w:tbl>
    <w:p>
      <w:pPr>
        <w:pStyle w:val="BodyText"/>
      </w:pPr>
      <w:r>
        <w:t>【 答 案 】</w:t>
      </w:r>
    </w:p>
    <w:p>
      <w:pPr>
        <w:pStyle w:val="BodyText"/>
      </w:pPr>
      <w:r>
        <w:t>B</w:t>
      </w:r>
    </w:p>
    <w:p>
      <w:pPr>
        <w:pStyle w:val="BodyText"/>
      </w:pPr>
      <w:r>
        <w:t>【 解析 】</w:t>
      </w:r>
    </w:p>
    <w:p>
      <w:pPr>
        <w:pStyle w:val="BodyText"/>
      </w:pPr>
      <w:r>
        <w:t>解：A、熟石灰是氢氧化钙的俗称，是由三种元素组成的化合物，不属于氧化物，故选项说法错误。</w:t>
      </w:r>
      <w:r>
        <w:br/>
      </w:r>
      <w:r>
        <w:t>B、小苏打（碳酸氢钠的俗称）、纯碱（碳酸钠的俗称）均是由金属离子和酸根离子构成的化合物，均属于盐，故选项说法正确。</w:t>
      </w:r>
      <w:r>
        <w:br/>
      </w:r>
      <w:r>
        <w:t>C、铅、汞都是人体的有害元素，故选项说法错误。</w:t>
      </w:r>
      <w:r>
        <w:br/>
      </w:r>
      <w:r>
        <w:t>D、合成橡胶属于合成材料，铜锌合金属于金属材料，故选项说法错误。</w:t>
      </w:r>
      <w:r>
        <w:br/>
      </w:r>
      <w:r>
        <w:t>故选：B。</w:t>
      </w:r>
      <w:r>
        <w:br/>
      </w:r>
      <w:r>
        <w:t>A、氧化物是只含有两种元素且其中一种元素是氧元素的化合物。</w:t>
      </w:r>
      <w:r>
        <w:br/>
      </w:r>
      <w:r>
        <w:t>B、盐是由金属离子（或铵根离子）和酸根离子组成的化合物。</w:t>
      </w:r>
      <w:r>
        <w:br/>
      </w:r>
      <w:r>
        <w:t>C、根据人体非必需元素的种类，进行分析判断。</w:t>
      </w:r>
      <w:r>
        <w:br/>
      </w:r>
      <w:r>
        <w:t>D、有机合成材料简称合成材料，要判断是否属于合成材料，可抓住三个特征：有机物、合成、高分子化合物。</w:t>
      </w:r>
      <w:r>
        <w:br/>
      </w:r>
      <w:r>
        <w:t>本题难度不大，掌握合成材料的特征、氧化物与盐的特征、人体非必需元素的种类等是正确解答本题的关键。</w:t>
      </w:r>
    </w:p>
    <w:p>
      <w:pPr>
        <w:pStyle w:val="BodyText"/>
      </w:pPr>
      <w:r>
        <w:br/>
      </w:r>
      <w:r>
        <w:t>8、 科研中的化学。研究人员发明了世界上最黑的物质“超级黑”，它是用比头发丝细一万倍的碳纳米管制造的碳单质，其传导热的效率为铜的7倍，坚固程度为钢的10倍。下列说法正确的是（　　）</w:t>
      </w:r>
    </w:p>
    <w:tbl>
      <w:tblPr>
        <w:tblStyle w:val="HostTable-Borderless"/>
        <w:tblW w:w="5000" w:type="pct"/>
        <w:tblInd w:w="0" w:type="dxa"/>
        <w:tblCellMar>
          <w:top w:w="0" w:type="dxa"/>
          <w:left w:w="0" w:type="dxa"/>
          <w:bottom w:w="0" w:type="dxa"/>
          <w:right w:w="0" w:type="dxa"/>
        </w:tblCellMar>
      </w:tblPr>
      <w:tblGrid>
        <w:gridCol w:w="5026"/>
        <w:gridCol w:w="5060"/>
      </w:tblGrid>
      <w:tr>
        <w:tblPrEx>
          <w:tblW w:w="5000" w:type="pct"/>
          <w:tblInd w:w="0" w:type="dxa"/>
          <w:tblCellMar>
            <w:top w:w="0" w:type="dxa"/>
            <w:left w:w="0" w:type="dxa"/>
            <w:bottom w:w="0" w:type="dxa"/>
            <w:right w:w="0" w:type="dxa"/>
          </w:tblCellMar>
        </w:tblPrEx>
        <w:tc>
          <w:tcPr/>
          <w:p>
            <w:pPr>
              <w:pStyle w:val="Compact"/>
              <w:jc w:val="left"/>
            </w:pPr>
            <w:r>
              <w:t>A.“超级黑”说明碳单质都是黑色</w:t>
            </w:r>
          </w:p>
        </w:tc>
        <w:tc>
          <w:tcPr/>
          <w:p>
            <w:pPr>
              <w:pStyle w:val="Compact"/>
              <w:jc w:val="left"/>
            </w:pPr>
            <w:r>
              <w:t>B.“超级黑”是天然存在的最硬物质</w:t>
            </w:r>
          </w:p>
        </w:tc>
      </w:tr>
      <w:tr>
        <w:tblPrEx>
          <w:tblW w:w="5000" w:type="pct"/>
          <w:tblInd w:w="0" w:type="dxa"/>
          <w:tblCellMar>
            <w:top w:w="0" w:type="dxa"/>
            <w:left w:w="0" w:type="dxa"/>
            <w:bottom w:w="0" w:type="dxa"/>
            <w:right w:w="0" w:type="dxa"/>
          </w:tblCellMar>
        </w:tblPrEx>
        <w:tc>
          <w:tcPr/>
          <w:p>
            <w:pPr>
              <w:pStyle w:val="Compact"/>
              <w:jc w:val="left"/>
            </w:pPr>
            <w:r>
              <w:t>C.“超级黑”在一定条件下能够燃烧</w:t>
            </w:r>
          </w:p>
        </w:tc>
        <w:tc>
          <w:tcPr/>
          <w:p>
            <w:pPr>
              <w:pStyle w:val="Compact"/>
              <w:jc w:val="left"/>
            </w:pPr>
            <w:r>
              <w:t>D.“超级黑”是一种新型的金属材料</w:t>
            </w:r>
          </w:p>
        </w:tc>
      </w:tr>
    </w:tbl>
    <w:p>
      <w:pPr>
        <w:pStyle w:val="BodyText"/>
      </w:pPr>
      <w:r>
        <w:t>【 答 案 】</w:t>
      </w:r>
    </w:p>
    <w:p>
      <w:pPr>
        <w:pStyle w:val="BodyText"/>
      </w:pPr>
      <w:r>
        <w:t>C</w:t>
      </w:r>
    </w:p>
    <w:p>
      <w:pPr>
        <w:pStyle w:val="BodyText"/>
      </w:pPr>
      <w:r>
        <w:t>【 解析 】</w:t>
      </w:r>
    </w:p>
    <w:p>
      <w:pPr>
        <w:pStyle w:val="BodyText"/>
      </w:pPr>
      <w:r>
        <w:t>解：A、金刚石就是碳元素组成的单质，但它不是黑色的；故说法错误；</w:t>
      </w:r>
      <w:r>
        <w:br/>
      </w:r>
      <w:r>
        <w:t>B、金刚石是天然存在的最硬的物质，故说法错误；</w:t>
      </w:r>
      <w:r>
        <w:br/>
      </w:r>
      <w:r>
        <w:t>C、在一定条件下，“超级黑”能够燃烧，故说法正确；</w:t>
      </w:r>
      <w:r>
        <w:br/>
      </w:r>
      <w:r>
        <w:t>D、“超级黑”是一种新型的非金属材料，故说法错误；</w:t>
      </w:r>
      <w:r>
        <w:br/>
      </w:r>
      <w:r>
        <w:t>故选：C。</w:t>
      </w:r>
      <w:r>
        <w:br/>
      </w:r>
      <w:r>
        <w:t>根据碳单质的化学性质和用途判断即可。</w:t>
      </w:r>
      <w:r>
        <w:br/>
      </w:r>
      <w:r>
        <w:t>此题考查碳单质问题，关键是根据碳单质的化学性质和用途解答。</w:t>
      </w:r>
    </w:p>
    <w:p>
      <w:pPr>
        <w:pStyle w:val="BodyText"/>
      </w:pPr>
      <w:r>
        <w:br/>
      </w:r>
      <w:r>
        <w:t>9、铁遇稀硝酸可产生一种有毒气体X，其反应为Fe+4HNO</w:t>
      </w:r>
      <w:r>
        <w:rPr>
          <w:vertAlign w:val="subscript"/>
        </w:rPr>
        <w:t>3</w:t>
      </w:r>
      <w:r>
        <w:t>═Fe（NO</w:t>
      </w:r>
      <w:r>
        <w:rPr>
          <w:vertAlign w:val="subscript"/>
        </w:rPr>
        <w:t>3</w:t>
      </w:r>
      <w:r>
        <w:t>）</w:t>
      </w:r>
      <w:r>
        <w:rPr>
          <w:vertAlign w:val="subscript"/>
        </w:rPr>
        <w:t>3</w:t>
      </w:r>
      <w:r>
        <w:t>+X↑+2H</w:t>
      </w:r>
      <w:r>
        <w:rPr>
          <w:vertAlign w:val="subscript"/>
        </w:rPr>
        <w:t>2</w:t>
      </w:r>
      <w:r>
        <w:t>O，则X的化学式为（　　）</w:t>
      </w:r>
    </w:p>
    <w:tbl>
      <w:tblPr>
        <w:tblStyle w:val="HostTable-Borderless"/>
        <w:tblW w:w="5000" w:type="pct"/>
        <w:tblInd w:w="0" w:type="dxa"/>
        <w:tblCellMar>
          <w:top w:w="0" w:type="dxa"/>
          <w:left w:w="0" w:type="dxa"/>
          <w:bottom w:w="0" w:type="dxa"/>
          <w:right w:w="0" w:type="dxa"/>
        </w:tblCellMar>
      </w:tblPr>
      <w:tblGrid>
        <w:gridCol w:w="2083"/>
        <w:gridCol w:w="2799"/>
        <w:gridCol w:w="2348"/>
        <w:gridCol w:w="2856"/>
      </w:tblGrid>
      <w:tr>
        <w:tblPrEx>
          <w:tblW w:w="5000" w:type="pct"/>
          <w:tblInd w:w="0" w:type="dxa"/>
          <w:tblCellMar>
            <w:top w:w="0" w:type="dxa"/>
            <w:left w:w="0" w:type="dxa"/>
            <w:bottom w:w="0" w:type="dxa"/>
            <w:right w:w="0" w:type="dxa"/>
          </w:tblCellMar>
        </w:tblPrEx>
        <w:tc>
          <w:tcPr/>
          <w:p>
            <w:pPr>
              <w:pStyle w:val="Compact"/>
              <w:jc w:val="left"/>
            </w:pPr>
            <w:r>
              <w:t>A.N</w:t>
            </w:r>
            <w:r>
              <w:rPr>
                <w:vertAlign w:val="subscript"/>
              </w:rPr>
              <w:t>2</w:t>
            </w:r>
          </w:p>
        </w:tc>
        <w:tc>
          <w:tcPr/>
          <w:p>
            <w:pPr>
              <w:pStyle w:val="Compact"/>
              <w:jc w:val="left"/>
            </w:pPr>
            <w:r>
              <w:t>B.N</w:t>
            </w:r>
            <w:r>
              <w:rPr>
                <w:vertAlign w:val="subscript"/>
              </w:rPr>
              <w:t>2</w:t>
            </w:r>
            <w:r>
              <w:t>O</w:t>
            </w:r>
          </w:p>
        </w:tc>
        <w:tc>
          <w:tcPr/>
          <w:p>
            <w:pPr>
              <w:pStyle w:val="Compact"/>
              <w:jc w:val="left"/>
            </w:pPr>
            <w:r>
              <w:t>C.NO</w:t>
            </w:r>
          </w:p>
        </w:tc>
        <w:tc>
          <w:tcPr/>
          <w:p>
            <w:pPr>
              <w:pStyle w:val="Compact"/>
              <w:jc w:val="left"/>
            </w:pPr>
            <w:r>
              <w:t>D.NO</w:t>
            </w:r>
            <w:r>
              <w:rPr>
                <w:vertAlign w:val="subscript"/>
              </w:rPr>
              <w:t>2</w:t>
            </w:r>
          </w:p>
        </w:tc>
      </w:tr>
    </w:tbl>
    <w:p>
      <w:pPr>
        <w:pStyle w:val="BodyText"/>
      </w:pPr>
      <w:r>
        <w:t>【 答 案 】</w:t>
      </w:r>
    </w:p>
    <w:p>
      <w:pPr>
        <w:pStyle w:val="BodyText"/>
      </w:pPr>
      <w:r>
        <w:t>C</w:t>
      </w:r>
    </w:p>
    <w:p>
      <w:pPr>
        <w:pStyle w:val="BodyText"/>
      </w:pPr>
      <w:r>
        <w:t>【 解析 】</w:t>
      </w:r>
    </w:p>
    <w:p>
      <w:pPr>
        <w:pStyle w:val="BodyText"/>
      </w:pPr>
      <w:r>
        <w:t>解：由Fe+4HNO</w:t>
      </w:r>
      <w:r>
        <w:rPr>
          <w:vertAlign w:val="subscript"/>
        </w:rPr>
        <w:t>3</w:t>
      </w:r>
      <w:r>
        <w:t>═Fe（NO</w:t>
      </w:r>
      <w:r>
        <w:rPr>
          <w:vertAlign w:val="subscript"/>
        </w:rPr>
        <w:t>3</w:t>
      </w:r>
      <w:r>
        <w:t>）</w:t>
      </w:r>
      <w:r>
        <w:rPr>
          <w:vertAlign w:val="subscript"/>
        </w:rPr>
        <w:t>3</w:t>
      </w:r>
      <w:r>
        <w:t>+X↑+2H</w:t>
      </w:r>
      <w:r>
        <w:rPr>
          <w:vertAlign w:val="subscript"/>
        </w:rPr>
        <w:t>2</w:t>
      </w:r>
      <w:r>
        <w:t>O可知，每个X中含有1个氮原子和1个氧原子，是一氧化氮，一氧化氮的化学式是NO。</w:t>
      </w:r>
      <w:r>
        <w:br/>
      </w:r>
      <w:r>
        <w:t>故选：C。</w:t>
      </w:r>
      <w:r>
        <w:br/>
      </w:r>
      <w:r>
        <w:t>化学反应前后，元素的种类不变，原子的种类、总个数不变。</w:t>
      </w:r>
      <w:r>
        <w:br/>
      </w:r>
      <w:r>
        <w:t>化学反应遵循质量守恒定律，这是书写化学方程式和进行相关方面计算的基础，要注意理解掌握。</w:t>
      </w:r>
    </w:p>
    <w:p>
      <w:pPr>
        <w:pStyle w:val="BodyText"/>
      </w:pPr>
      <w:r>
        <w:br/>
      </w:r>
      <w:r>
        <w:t>10、如图是测定空气中氧气含量的一种装置。实验前在集气瓶内加入少量水，并做上记号。下列说法中正确的是（　　）</w:t>
      </w:r>
      <w:r>
        <w:br/>
      </w:r>
      <w:r>
        <w:drawing>
          <wp:inline distT="0" distB="0" distL="114300" distR="114300">
            <wp:extent cx="1116330" cy="1327785"/>
            <wp:effectExtent l="0" t="0" r="0" b="0"/>
            <wp:docPr id="100176178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062349" name="Picture"/>
                    <pic:cNvPicPr>
                      <a:picLocks noChangeAspect="1" noChangeArrowheads="1"/>
                    </pic:cNvPicPr>
                  </pic:nvPicPr>
                  <pic:blipFill>
                    <a:blip xmlns:r="http://schemas.openxmlformats.org/officeDocument/2006/relationships" r:embed="rId10"/>
                    <a:stretch>
                      <a:fillRect/>
                    </a:stretch>
                  </pic:blipFill>
                  <pic:spPr>
                    <a:xfrm>
                      <a:off x="0" y="0"/>
                      <a:ext cx="1116530" cy="1328286"/>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020"/>
        <w:gridCol w:w="5066"/>
      </w:tblGrid>
      <w:tr>
        <w:tblPrEx>
          <w:tblW w:w="5000" w:type="pct"/>
          <w:tblInd w:w="0" w:type="dxa"/>
          <w:tblCellMar>
            <w:top w:w="0" w:type="dxa"/>
            <w:left w:w="0" w:type="dxa"/>
            <w:bottom w:w="0" w:type="dxa"/>
            <w:right w:w="0" w:type="dxa"/>
          </w:tblCellMar>
        </w:tblPrEx>
        <w:tc>
          <w:tcPr/>
          <w:p>
            <w:pPr>
              <w:pStyle w:val="Compact"/>
              <w:jc w:val="left"/>
            </w:pPr>
            <w:r>
              <w:t>A.此实验可测得氧气约占空气质量的</w:t>
            </w:r>
            <m:oMath>
              <m:f>
                <m:num>
                  <m:r>
                    <m:t>1</m:t>
                  </m:r>
                </m:num>
                <m:den>
                  <m:r>
                    <m:t>5</m:t>
                  </m:r>
                </m:den>
              </m:f>
            </m:oMath>
          </w:p>
        </w:tc>
        <w:tc>
          <w:tcPr/>
          <w:p>
            <w:pPr>
              <w:pStyle w:val="Compact"/>
              <w:jc w:val="left"/>
            </w:pPr>
            <w:r>
              <w:t>B.使用过量的硫代替红磷也可以得出相同的实验结果</w:t>
            </w:r>
          </w:p>
        </w:tc>
      </w:tr>
      <w:tr>
        <w:tblPrEx>
          <w:tblW w:w="5000" w:type="pct"/>
          <w:tblInd w:w="0" w:type="dxa"/>
          <w:tblCellMar>
            <w:top w:w="0" w:type="dxa"/>
            <w:left w:w="0" w:type="dxa"/>
            <w:bottom w:w="0" w:type="dxa"/>
            <w:right w:w="0" w:type="dxa"/>
          </w:tblCellMar>
        </w:tblPrEx>
        <w:tc>
          <w:tcPr/>
          <w:p>
            <w:pPr>
              <w:pStyle w:val="Compact"/>
              <w:jc w:val="left"/>
            </w:pPr>
            <w:r>
              <w:t>C.加入少量水的目的是使气体迅速降温，促使燃着的红磷熄灭</w:t>
            </w:r>
          </w:p>
        </w:tc>
        <w:tc>
          <w:tcPr/>
          <w:p>
            <w:pPr>
              <w:pStyle w:val="Compact"/>
              <w:jc w:val="left"/>
            </w:pPr>
            <w:r>
              <w:t>D.通过实验时量筒中水的体积变化可得出瓶中被消耗O</w:t>
            </w:r>
            <w:r>
              <w:rPr>
                <w:vertAlign w:val="subscript"/>
              </w:rPr>
              <w:t>2</w:t>
            </w:r>
            <w:r>
              <w:t>的体积</w:t>
            </w:r>
          </w:p>
        </w:tc>
      </w:tr>
    </w:tbl>
    <w:p>
      <w:pPr>
        <w:pStyle w:val="BodyText"/>
      </w:pPr>
      <w:r>
        <w:t>【 答 案 】</w:t>
      </w:r>
    </w:p>
    <w:p>
      <w:pPr>
        <w:pStyle w:val="BodyText"/>
      </w:pPr>
      <w:r>
        <w:t>D</w:t>
      </w:r>
    </w:p>
    <w:p>
      <w:pPr>
        <w:pStyle w:val="BodyText"/>
      </w:pPr>
      <w:r>
        <w:t>【 解析 】</w:t>
      </w:r>
    </w:p>
    <w:p>
      <w:pPr>
        <w:pStyle w:val="BodyText"/>
      </w:pPr>
      <w:r>
        <w:t>解：A、此实验可测得氧气约占空气体积的</w:t>
      </w:r>
      <m:oMath>
        <m:f>
          <m:num>
            <m:r>
              <m:t>1</m:t>
            </m:r>
          </m:num>
          <m:den>
            <m:r>
              <m:t>5</m:t>
            </m:r>
          </m:den>
        </m:f>
      </m:oMath>
      <w:r>
        <w:t>，故选项说法错误。</w:t>
      </w:r>
      <w:r>
        <w:br/>
      </w:r>
      <w:r>
        <w:t>B、硫在空气中燃烧生成二氧化硫气体，虽除去氧气，而增加了新的气体，不能用来测定空气中氧气含量，故选项说法错误。</w:t>
      </w:r>
      <w:r>
        <w:br/>
      </w:r>
      <w:r>
        <w:t>C、加入少量水的目的是吸收生成的五氧化二磷，故选项说法错误。</w:t>
      </w:r>
      <w:r>
        <w:br/>
      </w:r>
      <w:r>
        <w:t>D、量筒中水减少的体积即为装置内空气中氧气的体积，通过实验时量筒中水的体积变化可得出瓶中被消耗O</w:t>
      </w:r>
      <w:r>
        <w:rPr>
          <w:vertAlign w:val="subscript"/>
        </w:rPr>
        <w:t>2</w:t>
      </w:r>
      <w:r>
        <w:t>的体积，故选项说法正确。</w:t>
      </w:r>
      <w:r>
        <w:br/>
      </w:r>
      <w:r>
        <w:t>故选：D。</w:t>
      </w:r>
      <w:r>
        <w:br/>
      </w:r>
      <w:r>
        <w:t>在装有空气的密闭容器中，欲用燃烧法测定空气中氧气含量，该实验一般要注意以下几点：①装置的气密性好；②所用药品必须是足量；③读数时一定要冷却到原温度；④所选除氧剂要具备以下特征：本身能够在空气中燃烧；本身的状态为非气体；生成的物质为非气态；据此进行分析判断。</w:t>
      </w:r>
      <w:r>
        <w:br/>
      </w:r>
      <w:r>
        <w:t>本题难度不大，掌握用燃烧法测定空气中氧气含量的实验原理、注意事项等是正确解答本题的关键。</w:t>
      </w:r>
    </w:p>
    <w:p>
      <w:pPr>
        <w:pStyle w:val="BodyText"/>
      </w:pPr>
      <w:r>
        <w:br/>
      </w:r>
      <w:r>
        <w:t>11、 下列实验方案或措施不合理的是（　　）</w:t>
      </w:r>
    </w:p>
    <w:tbl>
      <w:tblPr>
        <w:tblStyle w:val="HostTable-Borderless"/>
        <w:tblW w:w="5000" w:type="pct"/>
        <w:tblInd w:w="0" w:type="dxa"/>
        <w:tblCellMar>
          <w:top w:w="0" w:type="dxa"/>
          <w:left w:w="0" w:type="dxa"/>
          <w:bottom w:w="0" w:type="dxa"/>
          <w:right w:w="0" w:type="dxa"/>
        </w:tblCellMar>
      </w:tblPr>
      <w:tblGrid>
        <w:gridCol w:w="4686"/>
        <w:gridCol w:w="5400"/>
      </w:tblGrid>
      <w:tr>
        <w:tblPrEx>
          <w:tblW w:w="5000" w:type="pct"/>
          <w:tblInd w:w="0" w:type="dxa"/>
          <w:tblCellMar>
            <w:top w:w="0" w:type="dxa"/>
            <w:left w:w="0" w:type="dxa"/>
            <w:bottom w:w="0" w:type="dxa"/>
            <w:right w:w="0" w:type="dxa"/>
          </w:tblCellMar>
        </w:tblPrEx>
        <w:tc>
          <w:tcPr/>
          <w:p>
            <w:pPr>
              <w:pStyle w:val="Compact"/>
              <w:jc w:val="left"/>
            </w:pPr>
            <w:r>
              <w:t>A.用浓硫酸干燥氢气</w:t>
            </w:r>
          </w:p>
        </w:tc>
        <w:tc>
          <w:tcPr/>
          <w:p>
            <w:pPr>
              <w:pStyle w:val="Compact"/>
              <w:jc w:val="left"/>
            </w:pPr>
            <w:r>
              <w:t>B.用氯化钡溶液鉴别稀硫酸和稀盐酸</w:t>
            </w:r>
          </w:p>
        </w:tc>
      </w:tr>
      <w:tr>
        <w:tblPrEx>
          <w:tblW w:w="5000" w:type="pct"/>
          <w:tblInd w:w="0" w:type="dxa"/>
          <w:tblCellMar>
            <w:top w:w="0" w:type="dxa"/>
            <w:left w:w="0" w:type="dxa"/>
            <w:bottom w:w="0" w:type="dxa"/>
            <w:right w:w="0" w:type="dxa"/>
          </w:tblCellMar>
        </w:tblPrEx>
        <w:tc>
          <w:tcPr/>
          <w:p>
            <w:pPr>
              <w:pStyle w:val="Compact"/>
              <w:jc w:val="left"/>
            </w:pPr>
            <w:r>
              <w:t>C.用酚酞溶液鉴别盐酸和蒸馏水</w:t>
            </w:r>
          </w:p>
        </w:tc>
        <w:tc>
          <w:tcPr/>
          <w:p>
            <w:pPr>
              <w:pStyle w:val="Compact"/>
              <w:jc w:val="left"/>
            </w:pPr>
            <w:r>
              <w:t>D.用灼烧的方法鉴别羊毛和合成纤维</w:t>
            </w:r>
          </w:p>
        </w:tc>
      </w:tr>
    </w:tbl>
    <w:p>
      <w:pPr>
        <w:pStyle w:val="BodyText"/>
      </w:pPr>
      <w:r>
        <w:t>【 答 案 】</w:t>
      </w:r>
    </w:p>
    <w:p>
      <w:pPr>
        <w:pStyle w:val="BodyText"/>
      </w:pPr>
      <w:r>
        <w:t>C</w:t>
      </w:r>
    </w:p>
    <w:p>
      <w:pPr>
        <w:pStyle w:val="BodyText"/>
      </w:pPr>
      <w:r>
        <w:t>【 解析 】</w:t>
      </w:r>
    </w:p>
    <w:p>
      <w:pPr>
        <w:pStyle w:val="BodyText"/>
      </w:pPr>
      <w:r>
        <w:t>解：A、浓硫酸具有吸水性，且不与氢气反应，可用浓硫酸干燥氢气，故选项实验方案或措施合理。</w:t>
      </w:r>
      <w:r>
        <w:br/>
      </w:r>
      <w:r>
        <w:t>B、稀硫酸能与氯化钡溶液反应生成硫酸钡白色沉淀，稀盐酸不与氯化钡溶液反应，可以鉴别，故选项实验方案或措施合理。</w:t>
      </w:r>
      <w:r>
        <w:br/>
      </w:r>
      <w:r>
        <w:t>C、盐酸和蒸馏水分别显酸性、中性，均不能使酚酞溶液变色，不能鉴别，故选项实验方案或措施不合理。</w:t>
      </w:r>
      <w:r>
        <w:br/>
      </w:r>
      <w:r>
        <w:t>D、羊毛灼烧产生烧焦羽毛的气味，合成纤维灼烧产生特殊气味，可以鉴别，故选项实验方案或措施合理。</w:t>
      </w:r>
      <w:r>
        <w:br/>
      </w:r>
      <w:r>
        <w:t>故选：C。</w:t>
      </w:r>
      <w:r>
        <w:br/>
      </w:r>
      <w:r>
        <w:t>A、根据浓硫酸具有吸水性，进行分析判断。</w:t>
      </w:r>
      <w:r>
        <w:br/>
      </w:r>
      <w:r>
        <w:t>B、根据两种物质与同种试剂反应产生的不同现象来鉴别它们，若两种物质与同种物质反应的现象相同，则无法鉴别它们。</w:t>
      </w:r>
      <w:r>
        <w:br/>
      </w:r>
      <w:r>
        <w:t>C、根据两种物质与同种试剂反应产生的不同现象来鉴别它们，若两种物质与同种物质反应的现象相同，则无法鉴别它们。</w:t>
      </w:r>
      <w:r>
        <w:br/>
      </w:r>
      <w:r>
        <w:t>D、根据两种物质与同种试剂反应产生的不同现象来鉴别它们，若两种物质与同种物质反应的现象相同，则无法鉴别它们。</w:t>
      </w:r>
      <w:r>
        <w:br/>
      </w:r>
      <w:r>
        <w:t>本题难度不是很大，化学实验方案的设计是考查学生能力的主要类型，同时也是实验教与学难点，在具体解题时要对其原理透彻理解，可根据物质的物理性质和化学性质结合实验目的进行分析判断。</w:t>
      </w:r>
    </w:p>
    <w:p>
      <w:pPr>
        <w:pStyle w:val="BodyText"/>
      </w:pPr>
      <w:r>
        <w:br/>
      </w:r>
      <w:r>
        <w:t>12、 除去下列物质中所含的少量杂质，下表所列除杂质的方法中正确的是（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1656"/>
        <w:gridCol w:w="1176"/>
        <w:gridCol w:w="357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物质</w:t>
            </w:r>
          </w:p>
        </w:tc>
        <w:tc>
          <w:tcPr/>
          <w:p>
            <w:pPr>
              <w:pStyle w:val="Compact"/>
              <w:jc w:val="left"/>
            </w:pPr>
            <w:r>
              <w:t>所含杂质</w:t>
            </w:r>
          </w:p>
        </w:tc>
        <w:tc>
          <w:tcPr/>
          <w:p>
            <w:pPr>
              <w:pStyle w:val="Compact"/>
              <w:jc w:val="left"/>
            </w:pPr>
            <w:r>
              <w:t>除杂质的方法</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氧化铜</w:t>
            </w:r>
          </w:p>
        </w:tc>
        <w:tc>
          <w:tcPr/>
          <w:p>
            <w:pPr>
              <w:pStyle w:val="Compact"/>
              <w:jc w:val="left"/>
            </w:pPr>
            <w:r>
              <w:t>氯化钠</w:t>
            </w:r>
          </w:p>
        </w:tc>
        <w:tc>
          <w:tcPr/>
          <w:p>
            <w:pPr>
              <w:pStyle w:val="Compact"/>
              <w:jc w:val="left"/>
            </w:pPr>
            <w:r>
              <w:t>加水溶解、过滤、蒸发结晶</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硫酸亚铁溶液</w:t>
            </w:r>
          </w:p>
        </w:tc>
        <w:tc>
          <w:tcPr/>
          <w:p>
            <w:pPr>
              <w:pStyle w:val="Compact"/>
              <w:jc w:val="left"/>
            </w:pPr>
            <w:r>
              <w:t>硫酸铜</w:t>
            </w:r>
          </w:p>
        </w:tc>
        <w:tc>
          <w:tcPr/>
          <w:p>
            <w:pPr>
              <w:pStyle w:val="Compact"/>
              <w:jc w:val="left"/>
            </w:pPr>
            <w:r>
              <w:t>加过量的铁粉，充分反应后过滤</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硫酸钠溶液</w:t>
            </w:r>
          </w:p>
        </w:tc>
        <w:tc>
          <w:tcPr/>
          <w:p>
            <w:pPr>
              <w:pStyle w:val="Compact"/>
              <w:jc w:val="left"/>
            </w:pPr>
            <w:r>
              <w:t>稀硫酸</w:t>
            </w:r>
          </w:p>
        </w:tc>
        <w:tc>
          <w:tcPr/>
          <w:p>
            <w:pPr>
              <w:pStyle w:val="Compact"/>
              <w:jc w:val="left"/>
            </w:pPr>
            <w:r>
              <w:t>加入过量碳酸钠溶液，过滤</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二氧化碳</w:t>
            </w:r>
          </w:p>
        </w:tc>
        <w:tc>
          <w:tcPr/>
          <w:p>
            <w:pPr>
              <w:pStyle w:val="Compact"/>
              <w:jc w:val="left"/>
            </w:pPr>
            <w:r>
              <w:t>一氧化碳</w:t>
            </w:r>
          </w:p>
        </w:tc>
        <w:tc>
          <w:tcPr/>
          <w:p>
            <w:pPr>
              <w:pStyle w:val="Compact"/>
              <w:jc w:val="left"/>
            </w:pPr>
            <w:r>
              <w:t>点燃</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B</w:t>
      </w:r>
    </w:p>
    <w:p>
      <w:pPr>
        <w:pStyle w:val="BodyText"/>
      </w:pPr>
      <w:r>
        <w:t>【 解析 】</w:t>
      </w:r>
    </w:p>
    <w:p>
      <w:pPr>
        <w:pStyle w:val="BodyText"/>
      </w:pPr>
      <w:r>
        <w:t>解：A、氯化钠易溶于水，氧化铜难溶于水，可采取加水溶解、过滤、洗涤、干燥的方法进行分离除杂，故选项所采取的方法错误。</w:t>
      </w:r>
      <w:r>
        <w:br/>
      </w:r>
      <w:r>
        <w:t>B、过量的铁粉能与硫酸铜溶液反应生成硫酸亚铁溶液和铜，再过滤，能除去杂质且没有引入新的杂质，符合除杂原则，故选项所采取的方法正确。</w:t>
      </w:r>
      <w:r>
        <w:br/>
      </w:r>
      <w:r>
        <w:t>C、稀硫酸能与过量碳酸钠溶液反应生成硫酸钠、水和二氧化碳，能除去杂质但引入了新的杂质碳酸钠（过量的），不符合除杂原则，故选项所采取的方法错误。</w:t>
      </w:r>
      <w:r>
        <w:br/>
      </w:r>
      <w:r>
        <w:t>D、除去二氧化碳中的一氧化碳不能够点燃，这是因为会引入新的气体杂质，且当二氧化碳（不能燃烧、不能支持燃烧）大量存在时，少量的一氧化碳是不会燃烧的；故选项所采取的方法错误。</w:t>
      </w:r>
      <w:r>
        <w:br/>
      </w:r>
      <w:r>
        <w:t>故选：B。</w:t>
      </w:r>
      <w:r>
        <w:br/>
      </w:r>
      <w:r>
        <w:t>根据原物质和杂质的性质选择适当的除杂剂和分离方法，所谓除杂（提纯），是指除去杂质，同时被提纯物质不得改变。除杂质题至少要满足两个条件：①加入的试剂只能与杂质反应，不能与原物质反应；②反应后不能引入新的杂质。</w:t>
      </w:r>
      <w:r>
        <w:br/>
      </w:r>
      <w:r>
        <w:t>物质的分离与除杂是中考的重点，也是难点，解决除杂问题时，抓住除杂质的必需条件（加入的试剂只与杂质反应，反应后不能引入新的杂质）是正确解题的关键。</w:t>
      </w:r>
    </w:p>
    <w:p>
      <w:pPr>
        <w:pStyle w:val="BodyText"/>
      </w:pPr>
      <w:r>
        <w:br/>
      </w:r>
      <w:r>
        <w:t>13、 向一定量稀硫酸中加入一定量铜粉，无气泡冒出；用导管向稀硫酸中通入空气并加热，铜粉逐渐减少，溶液由无色变为蓝色。测得溶液质量与实验时间的关系如图。下列说法错误的是（　　）</w:t>
      </w:r>
      <w:r>
        <w:br/>
      </w:r>
      <w:r>
        <w:drawing>
          <wp:inline distT="0" distB="0" distL="114300" distR="114300">
            <wp:extent cx="1674495" cy="1635760"/>
            <wp:effectExtent l="0" t="0" r="0" b="0"/>
            <wp:docPr id="204113279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9182383" name="Picture"/>
                    <pic:cNvPicPr>
                      <a:picLocks noChangeAspect="1" noChangeArrowheads="1"/>
                    </pic:cNvPicPr>
                  </pic:nvPicPr>
                  <pic:blipFill>
                    <a:blip xmlns:r="http://schemas.openxmlformats.org/officeDocument/2006/relationships" r:embed="rId11"/>
                    <a:stretch>
                      <a:fillRect/>
                    </a:stretch>
                  </pic:blipFill>
                  <pic:spPr>
                    <a:xfrm>
                      <a:off x="0" y="0"/>
                      <a:ext cx="1674795" cy="1636294"/>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3432"/>
        <w:gridCol w:w="6654"/>
      </w:tblGrid>
      <w:tr>
        <w:tblPrEx>
          <w:tblW w:w="5000" w:type="pct"/>
          <w:tblInd w:w="0" w:type="dxa"/>
          <w:tblCellMar>
            <w:top w:w="0" w:type="dxa"/>
            <w:left w:w="0" w:type="dxa"/>
            <w:bottom w:w="0" w:type="dxa"/>
            <w:right w:w="0" w:type="dxa"/>
          </w:tblCellMar>
        </w:tblPrEx>
        <w:tc>
          <w:tcPr/>
          <w:p>
            <w:pPr>
              <w:pStyle w:val="Compact"/>
              <w:jc w:val="left"/>
            </w:pPr>
            <w:r>
              <w:t>A.ab段说明Cu不能转换出硫酸中的氢</w:t>
            </w:r>
          </w:p>
        </w:tc>
        <w:tc>
          <w:tcPr/>
          <w:p>
            <w:pPr>
              <w:pStyle w:val="Compact"/>
              <w:jc w:val="left"/>
            </w:pPr>
            <w:r>
              <w:t>B.从b点到c点，溶液的pH逐渐增大</w:t>
            </w:r>
          </w:p>
        </w:tc>
      </w:tr>
      <w:tr>
        <w:tblPrEx>
          <w:tblW w:w="5000" w:type="pct"/>
          <w:tblInd w:w="0" w:type="dxa"/>
          <w:tblCellMar>
            <w:top w:w="0" w:type="dxa"/>
            <w:left w:w="0" w:type="dxa"/>
            <w:bottom w:w="0" w:type="dxa"/>
            <w:right w:w="0" w:type="dxa"/>
          </w:tblCellMar>
        </w:tblPrEx>
        <w:tc>
          <w:tcPr/>
          <w:p>
            <w:pPr>
              <w:pStyle w:val="Compact"/>
              <w:jc w:val="left"/>
            </w:pPr>
            <w:r>
              <w:t>C.从c点到d点，溶液中的溶质只可能有一种</w:t>
            </w:r>
          </w:p>
        </w:tc>
        <w:tc>
          <w:tcPr/>
          <w:p>
            <w:pPr>
              <w:pStyle w:val="Compact"/>
              <w:jc w:val="left"/>
            </w:pPr>
            <w:r>
              <w:t>D.bc段发生的反应为</w:t>
            </w:r>
            <w:r>
              <w:drawing>
                <wp:inline distT="0" distB="0" distL="114300" distR="114300">
                  <wp:extent cx="3263900" cy="241300"/>
                  <wp:effectExtent l="0" t="0" r="0" b="0"/>
                  <wp:docPr id="153252554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893027" name="Picture"/>
                          <pic:cNvPicPr>
                            <a:picLocks noChangeAspect="1" noChangeArrowheads="1"/>
                          </pic:cNvPicPr>
                        </pic:nvPicPr>
                        <pic:blipFill>
                          <a:blip xmlns:r="http://schemas.openxmlformats.org/officeDocument/2006/relationships" r:embed="rId12"/>
                          <a:stretch>
                            <a:fillRect/>
                          </a:stretch>
                        </pic:blipFill>
                        <pic:spPr>
                          <a:xfrm>
                            <a:off x="0" y="0"/>
                            <a:ext cx="3263900" cy="241300"/>
                          </a:xfrm>
                          <a:prstGeom prst="rect">
                            <a:avLst/>
                          </a:prstGeom>
                          <a:noFill/>
                          <a:ln w="9525">
                            <a:noFill/>
                          </a:ln>
                        </pic:spPr>
                      </pic:pic>
                    </a:graphicData>
                  </a:graphic>
                </wp:inline>
              </w:drawing>
            </w:r>
          </w:p>
        </w:tc>
      </w:tr>
    </w:tbl>
    <w:p>
      <w:pPr>
        <w:pStyle w:val="BodyText"/>
      </w:pPr>
      <w:r>
        <w:t>【 答 案 】</w:t>
      </w:r>
    </w:p>
    <w:p>
      <w:pPr>
        <w:pStyle w:val="BodyText"/>
      </w:pPr>
      <w:r>
        <w:t>C</w:t>
      </w:r>
    </w:p>
    <w:p>
      <w:pPr>
        <w:pStyle w:val="BodyText"/>
      </w:pPr>
      <w:r>
        <w:t>【 解析 】</w:t>
      </w:r>
    </w:p>
    <w:p>
      <w:pPr>
        <w:pStyle w:val="BodyText"/>
      </w:pPr>
      <w:r>
        <w:t>解：A、因为ab段溶液质量不变，说明Cu不能转换出硫酸中的氢，该选项说法正确；</w:t>
      </w:r>
      <w:r>
        <w:br/>
      </w:r>
      <w:r>
        <w:t>B、从b点到c点，溶液质量增大，说明在加热条件下，铜、氧气、稀硫酸发生了反应，稀硫酸被消耗，随着稀硫酸的减少，酸性减弱，PH增大，该选项说法正确；</w:t>
      </w:r>
      <w:r>
        <w:br/>
      </w:r>
      <w:r>
        <w:t>C、从c点到d点，如果硫酸恰好完全反应，则溶液中的溶质是硫酸铜，如果稀硫酸过量，则溶液中的溶质是硫酸铜和硫酸，该选项说法错误；</w:t>
      </w:r>
      <w:r>
        <w:br/>
      </w:r>
      <w:r>
        <w:t>D、铜、氧气、硫酸在加热条件下反应的化学方程式为：</w:t>
      </w:r>
      <w:r>
        <w:drawing>
          <wp:inline distT="0" distB="0" distL="114300" distR="114300">
            <wp:extent cx="3263900" cy="241300"/>
            <wp:effectExtent l="0" t="0" r="0" b="0"/>
            <wp:docPr id="122074536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598048" name="Picture"/>
                    <pic:cNvPicPr>
                      <a:picLocks noChangeAspect="1" noChangeArrowheads="1"/>
                    </pic:cNvPicPr>
                  </pic:nvPicPr>
                  <pic:blipFill>
                    <a:blip xmlns:r="http://schemas.openxmlformats.org/officeDocument/2006/relationships" r:embed="rId12"/>
                    <a:stretch>
                      <a:fillRect/>
                    </a:stretch>
                  </pic:blipFill>
                  <pic:spPr>
                    <a:xfrm>
                      <a:off x="0" y="0"/>
                      <a:ext cx="3263900" cy="241300"/>
                    </a:xfrm>
                    <a:prstGeom prst="rect">
                      <a:avLst/>
                    </a:prstGeom>
                    <a:noFill/>
                    <a:ln w="9525">
                      <a:noFill/>
                    </a:ln>
                  </pic:spPr>
                </pic:pic>
              </a:graphicData>
            </a:graphic>
          </wp:inline>
        </w:drawing>
      </w:r>
      <w:r>
        <w:t>，该选项说法正确。</w:t>
      </w:r>
      <w:r>
        <w:br/>
      </w:r>
      <w:r>
        <w:t>由于该题选择错误的，故选：C。</w:t>
      </w:r>
      <w:r>
        <w:br/>
      </w:r>
      <w:r>
        <w:t>ab段溶液质量未发生改变，说明此时铜与稀酸未发生反应，即Cu不能转换出硫酸中的氢；</w:t>
      </w:r>
      <w:r>
        <w:br/>
      </w:r>
      <w:r>
        <w:t>从b点到c点，溶液质量增大，说明铜和氧气、稀硫酸发生了反应，稀硫酸被消耗，酸性减弱，pH增大；</w:t>
      </w:r>
      <w:r>
        <w:br/>
      </w:r>
      <w:r>
        <w:t>从c点到d点，溶液质量不再发生改变，反应已完全，此时溶液中的溶质一定有硫酸铜，可能存在未反应完全的稀硫酸；</w:t>
      </w:r>
      <w:r>
        <w:br/>
      </w:r>
      <w:r>
        <w:t>bc段发生的反应为铜、硫酸、氧气反应生成硫酸铜和水。</w:t>
      </w:r>
      <w:r>
        <w:br/>
      </w:r>
      <w:r>
        <w:t>铜排在氢的后面，不能和稀硫酸反应置换反应，但是在一定条件下，铜能和稀硫酸反应，要注意理解。</w:t>
      </w:r>
    </w:p>
    <w:p>
      <w:pPr>
        <w:pStyle w:val="BodyText"/>
      </w:pPr>
      <w:r>
        <w:br/>
      </w:r>
    </w:p>
    <w:p>
      <w:pPr>
        <w:pStyle w:val="BodyText"/>
      </w:pPr>
      <w:r>
        <w:t>二、双选题（本大题共 1 小题，共 2 分）</w:t>
      </w:r>
    </w:p>
    <w:p>
      <w:pPr>
        <w:pStyle w:val="BodyText"/>
      </w:pPr>
      <w:r>
        <w:t>14、 下列实验操作正确的是（　　）</w:t>
      </w:r>
    </w:p>
    <w:tbl>
      <w:tblPr>
        <w:tblStyle w:val="HostTable-Borderless"/>
        <w:tblW w:w="5000" w:type="pct"/>
        <w:tblInd w:w="0" w:type="dxa"/>
        <w:tblCellMar>
          <w:top w:w="0" w:type="dxa"/>
          <w:left w:w="0" w:type="dxa"/>
          <w:bottom w:w="0" w:type="dxa"/>
          <w:right w:w="0" w:type="dxa"/>
        </w:tblCellMar>
      </w:tblPr>
      <w:tblGrid>
        <w:gridCol w:w="3299"/>
        <w:gridCol w:w="2567"/>
        <w:gridCol w:w="1535"/>
        <w:gridCol w:w="2685"/>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183640" cy="1087120"/>
                  <wp:effectExtent l="0" t="0" r="0" b="0"/>
                  <wp:docPr id="39339923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324872" name="Picture"/>
                          <pic:cNvPicPr>
                            <a:picLocks noChangeAspect="1" noChangeArrowheads="1"/>
                          </pic:cNvPicPr>
                        </pic:nvPicPr>
                        <pic:blipFill>
                          <a:blip xmlns:r="http://schemas.openxmlformats.org/officeDocument/2006/relationships" r:embed="rId13"/>
                          <a:stretch>
                            <a:fillRect/>
                          </a:stretch>
                        </pic:blipFill>
                        <pic:spPr>
                          <a:xfrm>
                            <a:off x="0" y="0"/>
                            <a:ext cx="1183907" cy="1087654"/>
                          </a:xfrm>
                          <a:prstGeom prst="rect">
                            <a:avLst/>
                          </a:prstGeom>
                          <a:noFill/>
                          <a:ln w="9525">
                            <a:noFill/>
                          </a:ln>
                        </pic:spPr>
                      </pic:pic>
                    </a:graphicData>
                  </a:graphic>
                </wp:inline>
              </w:drawing>
            </w:r>
            <w:r>
              <w:br/>
            </w:r>
            <w:r>
              <w:t>检验氢气纯度</w:t>
            </w:r>
          </w:p>
        </w:tc>
        <w:tc>
          <w:tcPr/>
          <w:p>
            <w:pPr>
              <w:pStyle w:val="Compact"/>
              <w:jc w:val="left"/>
            </w:pPr>
            <w:r>
              <w:t>B.</w:t>
            </w:r>
            <w:r>
              <w:drawing>
                <wp:inline distT="0" distB="0" distL="114300" distR="114300">
                  <wp:extent cx="894715" cy="1174115"/>
                  <wp:effectExtent l="0" t="0" r="0" b="0"/>
                  <wp:docPr id="113659358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551157" name="Picture"/>
                          <pic:cNvPicPr>
                            <a:picLocks noChangeAspect="1" noChangeArrowheads="1"/>
                          </pic:cNvPicPr>
                        </pic:nvPicPr>
                        <pic:blipFill>
                          <a:blip xmlns:r="http://schemas.openxmlformats.org/officeDocument/2006/relationships" r:embed="rId14"/>
                          <a:stretch>
                            <a:fillRect/>
                          </a:stretch>
                        </pic:blipFill>
                        <pic:spPr>
                          <a:xfrm>
                            <a:off x="0" y="0"/>
                            <a:ext cx="895149" cy="1174282"/>
                          </a:xfrm>
                          <a:prstGeom prst="rect">
                            <a:avLst/>
                          </a:prstGeom>
                          <a:noFill/>
                          <a:ln w="9525">
                            <a:noFill/>
                          </a:ln>
                        </pic:spPr>
                      </pic:pic>
                    </a:graphicData>
                  </a:graphic>
                </wp:inline>
              </w:drawing>
            </w:r>
            <w:r>
              <w:br/>
            </w:r>
            <w:r>
              <w:t>添加酒精</w:t>
            </w:r>
          </w:p>
        </w:tc>
        <w:tc>
          <w:tcPr/>
          <w:p>
            <w:pPr>
              <w:pStyle w:val="Compact"/>
              <w:jc w:val="left"/>
            </w:pPr>
            <w:r>
              <w:t>C.</w:t>
            </w:r>
            <w:r>
              <w:drawing>
                <wp:inline distT="0" distB="0" distL="114300" distR="114300">
                  <wp:extent cx="442595" cy="866140"/>
                  <wp:effectExtent l="0" t="0" r="0" b="0"/>
                  <wp:docPr id="94995585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436898" name="Picture"/>
                          <pic:cNvPicPr>
                            <a:picLocks noChangeAspect="1" noChangeArrowheads="1"/>
                          </pic:cNvPicPr>
                        </pic:nvPicPr>
                        <pic:blipFill>
                          <a:blip xmlns:r="http://schemas.openxmlformats.org/officeDocument/2006/relationships" r:embed="rId15"/>
                          <a:stretch>
                            <a:fillRect/>
                          </a:stretch>
                        </pic:blipFill>
                        <pic:spPr>
                          <a:xfrm>
                            <a:off x="0" y="0"/>
                            <a:ext cx="442762" cy="866273"/>
                          </a:xfrm>
                          <a:prstGeom prst="rect">
                            <a:avLst/>
                          </a:prstGeom>
                          <a:noFill/>
                          <a:ln w="9525">
                            <a:noFill/>
                          </a:ln>
                        </pic:spPr>
                      </pic:pic>
                    </a:graphicData>
                  </a:graphic>
                </wp:inline>
              </w:drawing>
            </w:r>
            <w:r>
              <w:br/>
            </w:r>
            <w:r>
              <w:t>氧气验满</w:t>
            </w:r>
          </w:p>
        </w:tc>
        <w:tc>
          <w:tcPr/>
          <w:p>
            <w:pPr>
              <w:pStyle w:val="Compact"/>
              <w:jc w:val="left"/>
            </w:pPr>
            <w:r>
              <w:t>D.</w:t>
            </w:r>
            <w:r>
              <w:drawing>
                <wp:inline distT="0" distB="0" distL="114300" distR="114300">
                  <wp:extent cx="933450" cy="942975"/>
                  <wp:effectExtent l="0" t="0" r="0" b="0"/>
                  <wp:docPr id="18730397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476271" name="Picture"/>
                          <pic:cNvPicPr>
                            <a:picLocks noChangeAspect="1" noChangeArrowheads="1"/>
                          </pic:cNvPicPr>
                        </pic:nvPicPr>
                        <pic:blipFill>
                          <a:blip xmlns:r="http://schemas.openxmlformats.org/officeDocument/2006/relationships" r:embed="rId16"/>
                          <a:stretch>
                            <a:fillRect/>
                          </a:stretch>
                        </pic:blipFill>
                        <pic:spPr>
                          <a:xfrm>
                            <a:off x="0" y="0"/>
                            <a:ext cx="933650" cy="943275"/>
                          </a:xfrm>
                          <a:prstGeom prst="rect">
                            <a:avLst/>
                          </a:prstGeom>
                          <a:noFill/>
                          <a:ln w="9525">
                            <a:noFill/>
                          </a:ln>
                        </pic:spPr>
                      </pic:pic>
                    </a:graphicData>
                  </a:graphic>
                </wp:inline>
              </w:drawing>
            </w:r>
            <w:r>
              <w:br/>
            </w:r>
            <w:r>
              <w:t>测溶液pH</w:t>
            </w:r>
          </w:p>
        </w:tc>
      </w:tr>
    </w:tbl>
    <w:p>
      <w:pPr>
        <w:pStyle w:val="BodyText"/>
      </w:pPr>
      <w:r>
        <w:t>【 答 案 】</w:t>
      </w:r>
    </w:p>
    <w:p>
      <w:pPr>
        <w:pStyle w:val="BodyText"/>
      </w:pPr>
      <w:r>
        <w:t>AB</w:t>
      </w:r>
    </w:p>
    <w:p>
      <w:pPr>
        <w:pStyle w:val="BodyText"/>
      </w:pPr>
      <w:r>
        <w:t>【 解析 】</w:t>
      </w:r>
    </w:p>
    <w:p>
      <w:pPr>
        <w:pStyle w:val="BodyText"/>
      </w:pPr>
      <w:r>
        <w:t>解：A、检验氢气纯度的方法：用排水法收集一试管氢气，用拇指堵住试管口，管口向下移近酒精灯火焰，松开拇指点火，如果听到尖锐的爆鸣声，表明氢气不纯，需要再收集，再检验，直到听到很小的响声，才表明氢气已经纯净，图中所示操作正确。</w:t>
      </w:r>
      <w:r>
        <w:br/>
      </w:r>
      <w:r>
        <w:t>B、使用酒精灯时要注意“两查、两禁、一不可”，可用漏斗向酒精灯内添加酒精，图中所示操作正确。</w:t>
      </w:r>
      <w:r>
        <w:br/>
      </w:r>
      <w:r>
        <w:t>C、检验氧气是否收集满时，应将带火星的木条放在集气瓶口，不能伸入瓶中，图中所示操作错误。</w:t>
      </w:r>
      <w:r>
        <w:br/>
      </w:r>
      <w:r>
        <w:t>D、用pH试纸测定未知溶液的pH时，正确的操作方法为取一片pH试纸放在玻璃片或白瓷板上，用玻璃棒蘸取少量待测液滴在干燥的pH试纸上，与标准比色卡对比来确定pH．不能将pH试纸伸入待测液中，以免污染待测液，图中所示操作错误。</w:t>
      </w:r>
      <w:r>
        <w:br/>
      </w:r>
      <w:r>
        <w:t>故选：AB。</w:t>
      </w:r>
      <w:r>
        <w:br/>
      </w:r>
      <w:r>
        <w:t>A、根据检验氢气纯度的方法进行分析判断。</w:t>
      </w:r>
      <w:r>
        <w:br/>
      </w:r>
      <w:r>
        <w:t>B、使用酒精灯时要注意“两查、两禁、一不可”。</w:t>
      </w:r>
      <w:r>
        <w:br/>
      </w:r>
      <w:r>
        <w:t>C、根据氧气的验满方法进行分析判断。</w:t>
      </w:r>
      <w:r>
        <w:br/>
      </w:r>
      <w:r>
        <w:t>D、根据用pH试纸测定未知溶液的pH的方法进行分析判断。</w:t>
      </w:r>
      <w:r>
        <w:br/>
      </w:r>
      <w:r>
        <w:t>本题难度不大，熟悉各种仪器的用途及使用注意事项、常见化学实验基本操作的注意事项是解答此类试题的关键。</w:t>
      </w:r>
    </w:p>
    <w:p>
      <w:pPr>
        <w:pStyle w:val="BodyText"/>
      </w:pPr>
      <w:r>
        <w:br/>
      </w:r>
    </w:p>
    <w:p>
      <w:pPr>
        <w:pStyle w:val="BodyText"/>
      </w:pPr>
      <w:r>
        <w:t>三、简答题（本大题共 3 小题，共 19 分）</w:t>
      </w:r>
    </w:p>
    <w:p>
      <w:pPr>
        <w:pStyle w:val="BodyText"/>
      </w:pPr>
      <w:r>
        <w:t>15、 锰是维持人体正常生命活动所必须的微量元素。如图是锰的部分信息如图所示。请回答下列问题：</w:t>
      </w:r>
      <w:r>
        <w:drawing>
          <wp:inline distT="0" distB="0" distL="114300" distR="114300">
            <wp:extent cx="2107565" cy="1308735"/>
            <wp:effectExtent l="0" t="0" r="0" b="0"/>
            <wp:docPr id="95837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3203098" name="Picture"/>
                    <pic:cNvPicPr>
                      <a:picLocks noChangeAspect="1" noChangeArrowheads="1"/>
                    </pic:cNvPicPr>
                  </pic:nvPicPr>
                  <pic:blipFill>
                    <a:blip xmlns:r="http://schemas.openxmlformats.org/officeDocument/2006/relationships" r:embed="rId17"/>
                    <a:stretch>
                      <a:fillRect/>
                    </a:stretch>
                  </pic:blipFill>
                  <pic:spPr>
                    <a:xfrm>
                      <a:off x="0" y="0"/>
                      <a:ext cx="2107932" cy="1309035"/>
                    </a:xfrm>
                    <a:prstGeom prst="rect">
                      <a:avLst/>
                    </a:prstGeom>
                    <a:noFill/>
                    <a:ln w="9525">
                      <a:noFill/>
                    </a:ln>
                  </pic:spPr>
                </pic:pic>
              </a:graphicData>
            </a:graphic>
          </wp:inline>
        </w:drawing>
      </w:r>
      <w:r>
        <w:br/>
      </w:r>
      <w:r>
        <w:t>（1）锰原子的质子数为______；x=______。</w:t>
      </w:r>
      <w:r>
        <w:br/>
      </w:r>
      <w:r>
        <w:t>（2）锰的相对原子质量为______；锰离子符号为______。</w:t>
      </w:r>
    </w:p>
    <w:p>
      <w:pPr>
        <w:pStyle w:val="BodyText"/>
      </w:pPr>
      <w:r>
        <w:t>【 答 案 】</w:t>
      </w:r>
    </w:p>
    <w:p>
      <w:pPr>
        <w:pStyle w:val="BodyText"/>
      </w:pPr>
      <w:r>
        <w:t>25   13   50.94   Mn</w:t>
      </w:r>
      <w:r>
        <w:rPr>
          <w:vertAlign w:val="superscript"/>
        </w:rPr>
        <w:t>2+</w:t>
      </w:r>
      <w:r>
        <w:t xml:space="preserve">  </w:t>
      </w:r>
    </w:p>
    <w:p>
      <w:pPr>
        <w:pStyle w:val="BodyText"/>
      </w:pPr>
      <w:r>
        <w:t>【 解析 】</w:t>
      </w:r>
    </w:p>
    <w:p>
      <w:pPr>
        <w:pStyle w:val="BodyText"/>
      </w:pPr>
      <w:r>
        <w:t>解：（1）由元素周期表的信息可知，锰的原子序数为25，原子序数=质子数，所以质子数为25；在原子中，质子数=核外电子数，所以x=25-2-8-2=13；（2）由元素周期表的信息可知，锰的相对原子质量为50.94；最外层电子数为2，易失去最外层电子，带两个单位的正电荷，锰离子符号为：Mn</w:t>
      </w:r>
      <w:r>
        <w:rPr>
          <w:vertAlign w:val="superscript"/>
        </w:rPr>
        <w:t>2+</w:t>
      </w:r>
      <w:r>
        <w:t>。</w:t>
      </w:r>
      <w:r>
        <w:br/>
      </w:r>
      <w:r>
        <w:t>答案：</w:t>
      </w:r>
      <w:r>
        <w:br/>
      </w:r>
      <w:r>
        <w:t>（1）25；13；</w:t>
      </w:r>
      <w:r>
        <w:br/>
      </w:r>
      <w:r>
        <w:t>（2）50.94；Mn</w:t>
      </w:r>
      <w:r>
        <w:rPr>
          <w:vertAlign w:val="superscript"/>
        </w:rPr>
        <w:t>2+</w:t>
      </w:r>
      <w:r>
        <w:t>。</w:t>
      </w:r>
      <w:r>
        <w:br/>
      </w:r>
      <w:r>
        <w:t>据图中元素周期表可以获得的信息：左上角的数字表示原子序数；字母表示该元素的元素符号；中间的汉字表示元素名称；汉字下面的数字表示相对原子质量，结合原子结构示意图的信息进行分析判断即可。</w:t>
      </w:r>
      <w:r>
        <w:br/>
      </w:r>
      <w:r>
        <w:t>本题难度不大，考查学生灵活运用元素周期表中元素的信息（原子序数、元素符号、元素名称、相对原子质量）进行分析解题的能力。</w:t>
      </w:r>
    </w:p>
    <w:p>
      <w:pPr>
        <w:pStyle w:val="BodyText"/>
      </w:pPr>
      <w:r>
        <w:br/>
      </w:r>
      <w:r>
        <w:t>16、如图是对初中所学的部分常见物质采用“地铁线路图”的形式，进行的整理，一种物质代表不同站（“→”表示物质的转化关系）。X、Y、Z、W 中有一种物质俗称 纯碱，Y、W 的水溶液显碱性。</w:t>
      </w:r>
      <w:r>
        <w:drawing>
          <wp:inline distT="0" distB="0" distL="114300" distR="114300">
            <wp:extent cx="4023360" cy="2329180"/>
            <wp:effectExtent l="0" t="0" r="0" b="0"/>
            <wp:docPr id="130438059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081075" name="Picture"/>
                    <pic:cNvPicPr>
                      <a:picLocks noChangeAspect="1" noChangeArrowheads="1"/>
                    </pic:cNvPicPr>
                  </pic:nvPicPr>
                  <pic:blipFill>
                    <a:blip xmlns:r="http://schemas.openxmlformats.org/officeDocument/2006/relationships" r:embed="rId18"/>
                    <a:stretch>
                      <a:fillRect/>
                    </a:stretch>
                  </pic:blipFill>
                  <pic:spPr>
                    <a:xfrm>
                      <a:off x="0" y="0"/>
                      <a:ext cx="4023360" cy="2329313"/>
                    </a:xfrm>
                    <a:prstGeom prst="rect">
                      <a:avLst/>
                    </a:prstGeom>
                    <a:noFill/>
                    <a:ln w="9525">
                      <a:noFill/>
                    </a:ln>
                  </pic:spPr>
                </pic:pic>
              </a:graphicData>
            </a:graphic>
          </wp:inline>
        </w:drawing>
      </w:r>
      <w:r>
        <w:br/>
      </w:r>
      <w:r>
        <w:t>（1）含 FeCO</w:t>
      </w:r>
      <w:r>
        <w:rPr>
          <w:vertAlign w:val="subscript"/>
        </w:rPr>
        <w:t>3</w:t>
      </w:r>
      <w:r>
        <w:t>的矿石俗名 是______。</w:t>
      </w:r>
      <w:r>
        <w:br/>
      </w:r>
      <w:r>
        <w:t>（2）若 CO→Z 的转 化观察到红色粉末 变黑，则 Z 为______（填化学式）。</w:t>
      </w:r>
      <w:r>
        <w:br/>
      </w:r>
      <w:r>
        <w:t>（3）通过“FeCO</w:t>
      </w:r>
      <w:r>
        <w:rPr>
          <w:vertAlign w:val="subscript"/>
        </w:rPr>
        <w:t>3</w:t>
      </w:r>
      <w:r>
        <w:t> 站”或“CO</w:t>
      </w:r>
      <w:r>
        <w:rPr>
          <w:vertAlign w:val="subscript"/>
        </w:rPr>
        <w:t>2</w:t>
      </w:r>
      <w:r>
        <w:t>站”可以完成“I 号线到 II 号线的换乘”，请写出通过 FeCO</w:t>
      </w:r>
      <w:r>
        <w:rPr>
          <w:vertAlign w:val="subscript"/>
        </w:rPr>
        <w:t>3</w:t>
      </w:r>
      <w:r>
        <w:t>“换乘”反应的化学方程式为______。</w:t>
      </w:r>
      <w:r>
        <w:br/>
      </w:r>
      <w:r>
        <w:t>（4）W 能与 Y 发生复分解反应，该反应的化学方程式为______。</w:t>
      </w:r>
      <w:r>
        <w:br/>
      </w:r>
      <w:r>
        <w:t>（5）若物质能相互转化才能换乘，则从Ⅱ号线转 I 号线，适宜从“______站”换乘。</w:t>
      </w:r>
    </w:p>
    <w:p>
      <w:pPr>
        <w:pStyle w:val="BodyText"/>
      </w:pPr>
      <w:r>
        <w:t>【 答 案 】</w:t>
      </w:r>
    </w:p>
    <w:p>
      <w:pPr>
        <w:pStyle w:val="BodyText"/>
      </w:pPr>
      <w:r>
        <w:t>菱铁矿   Fe   FeCO</w:t>
      </w:r>
      <w:r>
        <w:rPr>
          <w:vertAlign w:val="subscript"/>
        </w:rPr>
        <w:t>3</w:t>
      </w:r>
      <w:r>
        <w:t>+2HCl=FeCl</w:t>
      </w:r>
      <w:r>
        <w:rPr>
          <w:vertAlign w:val="subscript"/>
        </w:rPr>
        <w:t>2</w:t>
      </w:r>
      <w:r>
        <w:t>+H</w:t>
      </w:r>
      <w:r>
        <w:rPr>
          <w:vertAlign w:val="subscript"/>
        </w:rPr>
        <w:t>2</w:t>
      </w:r>
      <w:r>
        <w:t>O+CO</w:t>
      </w:r>
      <w:r>
        <w:rPr>
          <w:vertAlign w:val="subscript"/>
        </w:rPr>
        <w:t>2</w:t>
      </w:r>
      <w:r>
        <w:t>↑   Ca（OH）</w:t>
      </w:r>
      <w:r>
        <w:rPr>
          <w:vertAlign w:val="subscript"/>
        </w:rPr>
        <w:t>2</w:t>
      </w:r>
      <w:r>
        <w:t>+Na</w:t>
      </w:r>
      <w:r>
        <w:rPr>
          <w:vertAlign w:val="subscript"/>
        </w:rPr>
        <w:t>2</w:t>
      </w:r>
      <w:r>
        <w:t>CO</w:t>
      </w:r>
      <w:r>
        <w:rPr>
          <w:vertAlign w:val="subscript"/>
        </w:rPr>
        <w:t>3</w:t>
      </w:r>
      <w:r>
        <w:t>=CaCO</w:t>
      </w:r>
      <w:r>
        <w:rPr>
          <w:vertAlign w:val="subscript"/>
        </w:rPr>
        <w:t>3</w:t>
      </w:r>
      <w:r>
        <w:t>↓+2NaOH   CO  </w:t>
      </w:r>
    </w:p>
    <w:p>
      <w:pPr>
        <w:pStyle w:val="BodyText"/>
      </w:pPr>
      <w:r>
        <w:t>【 解析 】</w:t>
      </w:r>
    </w:p>
    <w:p>
      <w:pPr>
        <w:pStyle w:val="BodyText"/>
      </w:pPr>
      <w:r>
        <w:t>解：X、Y、Z、W中有一种物质俗称纯碱，Y、W 的水溶液显碱性，所以Y是碳酸钠，W是氢氧化钙，X可以是酸，可以是碳酸盐，Z是金属单质，经过验证，推导正确，所以</w:t>
      </w:r>
      <w:r>
        <w:br/>
      </w:r>
      <w:r>
        <w:t>（1）含 FeCO</w:t>
      </w:r>
      <w:r>
        <w:rPr>
          <w:vertAlign w:val="subscript"/>
        </w:rPr>
        <w:t>3</w:t>
      </w:r>
      <w:r>
        <w:t>的矿石俗名是：菱铁矿；</w:t>
      </w:r>
      <w:r>
        <w:br/>
      </w:r>
      <w:r>
        <w:t>（2）若CO→Z的转化观察到红色粉末变黑，则Z为Fe；</w:t>
      </w:r>
      <w:r>
        <w:br/>
      </w:r>
      <w:r>
        <w:t>（3）通过“FeCO</w:t>
      </w:r>
      <w:r>
        <w:rPr>
          <w:vertAlign w:val="subscript"/>
        </w:rPr>
        <w:t>3</w:t>
      </w:r>
      <w:r>
        <w:t> 站”或“CO</w:t>
      </w:r>
      <w:r>
        <w:rPr>
          <w:vertAlign w:val="subscript"/>
        </w:rPr>
        <w:t>2</w:t>
      </w:r>
      <w:r>
        <w:t>站”可以完成“I 号线到 II 号线的换乘”，请写出通过 FeCO</w:t>
      </w:r>
      <w:r>
        <w:rPr>
          <w:vertAlign w:val="subscript"/>
        </w:rPr>
        <w:t>3</w:t>
      </w:r>
      <w:r>
        <w:t>“换乘”的反应是碳酸亚铁和盐酸反应生成氯化亚铁、水和二氧化碳，化学方程式为：FeCO</w:t>
      </w:r>
      <w:r>
        <w:rPr>
          <w:vertAlign w:val="subscript"/>
        </w:rPr>
        <w:t>3</w:t>
      </w:r>
      <w:r>
        <w:t>+2HCl=FeCl</w:t>
      </w:r>
      <w:r>
        <w:rPr>
          <w:vertAlign w:val="subscript"/>
        </w:rPr>
        <w:t>2</w:t>
      </w:r>
      <w:r>
        <w:t>+H</w:t>
      </w:r>
      <w:r>
        <w:rPr>
          <w:vertAlign w:val="subscript"/>
        </w:rPr>
        <w:t>2</w:t>
      </w:r>
      <w:r>
        <w:t>O+CO</w:t>
      </w:r>
      <w:r>
        <w:rPr>
          <w:vertAlign w:val="subscript"/>
        </w:rPr>
        <w:t>2</w:t>
      </w:r>
      <w:r>
        <w:t>↑；</w:t>
      </w:r>
      <w:r>
        <w:br/>
      </w:r>
      <w:r>
        <w:t>（4）W能与Y发生复分解反应，该反应是氢氧化钙和碳酸钠反应生成碳酸钙沉淀和氢氧化钠，化学方程式为：Ca（OH）</w:t>
      </w:r>
      <w:r>
        <w:rPr>
          <w:vertAlign w:val="subscript"/>
        </w:rPr>
        <w:t>2</w:t>
      </w:r>
      <w:r>
        <w:t>+Na</w:t>
      </w:r>
      <w:r>
        <w:rPr>
          <w:vertAlign w:val="subscript"/>
        </w:rPr>
        <w:t>2</w:t>
      </w:r>
      <w:r>
        <w:t>CO</w:t>
      </w:r>
      <w:r>
        <w:rPr>
          <w:vertAlign w:val="subscript"/>
        </w:rPr>
        <w:t>3</w:t>
      </w:r>
      <w:r>
        <w:t>=CaCO</w:t>
      </w:r>
      <w:r>
        <w:rPr>
          <w:vertAlign w:val="subscript"/>
        </w:rPr>
        <w:t>3</w:t>
      </w:r>
      <w:r>
        <w:t>↓+2NaOH；</w:t>
      </w:r>
      <w:r>
        <w:br/>
      </w:r>
      <w:r>
        <w:t>（5）若物质能相互转化才能换乘，一氧化碳和二氧化碳可以相互转化，所以从Ⅱ号线转 I 号线，适宜从“CO站”换乘。</w:t>
      </w:r>
      <w:r>
        <w:br/>
      </w:r>
      <w:r>
        <w:t>故答案为：（1）菱铁矿；</w:t>
      </w:r>
      <w:r>
        <w:br/>
      </w:r>
      <w:r>
        <w:t>（2）Fe；</w:t>
      </w:r>
      <w:r>
        <w:br/>
      </w:r>
      <w:r>
        <w:t>（3）FeCO</w:t>
      </w:r>
      <w:r>
        <w:rPr>
          <w:vertAlign w:val="subscript"/>
        </w:rPr>
        <w:t>3</w:t>
      </w:r>
      <w:r>
        <w:t>+2HCl=FeCl</w:t>
      </w:r>
      <w:r>
        <w:rPr>
          <w:vertAlign w:val="subscript"/>
        </w:rPr>
        <w:t>2</w:t>
      </w:r>
      <w:r>
        <w:t>+H</w:t>
      </w:r>
      <w:r>
        <w:rPr>
          <w:vertAlign w:val="subscript"/>
        </w:rPr>
        <w:t>2</w:t>
      </w:r>
      <w:r>
        <w:t>O+CO</w:t>
      </w:r>
      <w:r>
        <w:rPr>
          <w:vertAlign w:val="subscript"/>
        </w:rPr>
        <w:t>2</w:t>
      </w:r>
      <w:r>
        <w:t>↑；</w:t>
      </w:r>
      <w:r>
        <w:br/>
      </w:r>
      <w:r>
        <w:t>（4）Ca（OH）</w:t>
      </w:r>
      <w:r>
        <w:rPr>
          <w:vertAlign w:val="subscript"/>
        </w:rPr>
        <w:t>2</w:t>
      </w:r>
      <w:r>
        <w:t>+Na</w:t>
      </w:r>
      <w:r>
        <w:rPr>
          <w:vertAlign w:val="subscript"/>
        </w:rPr>
        <w:t>2</w:t>
      </w:r>
      <w:r>
        <w:t>CO</w:t>
      </w:r>
      <w:r>
        <w:rPr>
          <w:vertAlign w:val="subscript"/>
        </w:rPr>
        <w:t>3</w:t>
      </w:r>
      <w:r>
        <w:t>=CaCO</w:t>
      </w:r>
      <w:r>
        <w:rPr>
          <w:vertAlign w:val="subscript"/>
        </w:rPr>
        <w:t>3</w:t>
      </w:r>
      <w:r>
        <w:t>↓+2NaOH；</w:t>
      </w:r>
      <w:r>
        <w:br/>
      </w:r>
      <w:r>
        <w:t>（5）CO。</w:t>
      </w:r>
      <w:r>
        <w:br/>
      </w:r>
      <w:r>
        <w:t>X、Y、Z、W中有一种物质俗称纯碱，Y、W 的水溶液显碱性，所以Y是碳酸钠，W是氢氧化钙，X可以是酸，可以是碳酸盐，Z是金属单质，然后将推出的物质进行验证即可。</w:t>
      </w:r>
      <w:r>
        <w:br/>
      </w:r>
      <w:r>
        <w:t>在解此类题时，首先将题中有特征的物质推出，然后结合推出的物质和题中的转化关系推导剩余的物质，最后将推出的各种物质代入转化关系中进行验证即可。</w:t>
      </w:r>
    </w:p>
    <w:p>
      <w:pPr>
        <w:pStyle w:val="BodyText"/>
      </w:pPr>
      <w:r>
        <w:br/>
      </w:r>
      <w:r>
        <w:t>17、 杂卤石属于“呆矿”，主要成分有K</w:t>
      </w:r>
      <w:r>
        <w:rPr>
          <w:vertAlign w:val="subscript"/>
        </w:rPr>
        <w:t>2</w:t>
      </w:r>
      <w:r>
        <w:t>SO</w:t>
      </w:r>
      <w:r>
        <w:rPr>
          <w:vertAlign w:val="subscript"/>
        </w:rPr>
        <w:t>4</w:t>
      </w:r>
      <w:r>
        <w:t>、MgSO</w:t>
      </w:r>
      <w:r>
        <w:rPr>
          <w:vertAlign w:val="subscript"/>
        </w:rPr>
        <w:t>4</w:t>
      </w:r>
      <w:r>
        <w:t>、CaSO</w:t>
      </w:r>
      <w:r>
        <w:rPr>
          <w:vertAlign w:val="subscript"/>
        </w:rPr>
        <w:t>4</w:t>
      </w:r>
      <w:r>
        <w:t>、不溶性成分等，可作为一种钾资源。实验室模拟工厂用杂卤石溶浸液制备硫酸钾，流程如下（假设不溶性成分不参加反应）：</w:t>
      </w:r>
      <w:r>
        <w:br/>
      </w:r>
      <w:r>
        <w:t>（1）在实验流程中，“加过量的石灰乳”的目的是除去溶浸液中的______，用石灰乳而不用澄清石灰水的原因是______。</w:t>
      </w:r>
      <w:r>
        <w:br/>
      </w:r>
      <w:r>
        <w:t>（2）X溶液中的溶质是______（写名称）。</w:t>
      </w:r>
      <w:r>
        <w:br/>
      </w:r>
      <w:r>
        <w:t>（3）固体B含有杂卤石中的不溶性成分和加试剂时所产生的______（用化学式表示）。</w:t>
      </w:r>
      <w:r>
        <w:br/>
      </w:r>
      <w:r>
        <w:t>（4）向溶液A中加稀硫酸时，所发生中和反应的化学方程式为______。</w:t>
      </w:r>
      <w:r>
        <w:br/>
      </w:r>
      <w:r>
        <w:t>（5）操作b的名称是______，需要用到的仪器有铁架台、酒精灯、玻璃棒和______。</w:t>
      </w:r>
      <w:r>
        <w:br/>
      </w:r>
      <w:r>
        <w:drawing>
          <wp:inline distT="0" distB="0" distL="114300" distR="114300">
            <wp:extent cx="5341620" cy="1558925"/>
            <wp:effectExtent l="0" t="0" r="0" b="0"/>
            <wp:docPr id="8244281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170125" name="Picture"/>
                    <pic:cNvPicPr>
                      <a:picLocks noChangeAspect="1" noChangeArrowheads="1"/>
                    </pic:cNvPicPr>
                  </pic:nvPicPr>
                  <pic:blipFill>
                    <a:blip xmlns:r="http://schemas.openxmlformats.org/officeDocument/2006/relationships" r:embed="rId19"/>
                    <a:stretch>
                      <a:fillRect/>
                    </a:stretch>
                  </pic:blipFill>
                  <pic:spPr>
                    <a:xfrm>
                      <a:off x="0" y="0"/>
                      <a:ext cx="5342021" cy="1559292"/>
                    </a:xfrm>
                    <a:prstGeom prst="rect">
                      <a:avLst/>
                    </a:prstGeom>
                    <a:noFill/>
                    <a:ln w="9525">
                      <a:noFill/>
                    </a:ln>
                  </pic:spPr>
                </pic:pic>
              </a:graphicData>
            </a:graphic>
          </wp:inline>
        </w:drawing>
      </w:r>
    </w:p>
    <w:p>
      <w:pPr>
        <w:pStyle w:val="BodyText"/>
      </w:pPr>
      <w:r>
        <w:t>【 答 案 】</w:t>
      </w:r>
    </w:p>
    <w:p>
      <w:pPr>
        <w:pStyle w:val="BodyText"/>
      </w:pPr>
      <w:r>
        <w:t>硫酸镁   石灰乳中含有较多的氢氧化钙   碳酸钾   Mg(OH)</w:t>
      </w:r>
      <w:r>
        <w:rPr>
          <w:vertAlign w:val="subscript"/>
        </w:rPr>
        <w:t>2</w:t>
      </w:r>
      <w:r>
        <w:t>、CaCO</w:t>
      </w:r>
      <w:r>
        <w:rPr>
          <w:vertAlign w:val="subscript"/>
        </w:rPr>
        <w:t>3</w:t>
      </w:r>
      <w:r>
        <w:t xml:space="preserve">   2KOH+H</w:t>
      </w:r>
      <w:r>
        <w:rPr>
          <w:vertAlign w:val="subscript"/>
        </w:rPr>
        <w:t>2</w:t>
      </w:r>
      <w:r>
        <w:t>SO</w:t>
      </w:r>
      <w:r>
        <w:rPr>
          <w:vertAlign w:val="subscript"/>
        </w:rPr>
        <w:t>4</w:t>
      </w:r>
      <w:r>
        <w:t>=K</w:t>
      </w:r>
      <w:r>
        <w:rPr>
          <w:vertAlign w:val="subscript"/>
        </w:rPr>
        <w:t>2</w:t>
      </w:r>
      <w:r>
        <w:t>SO</w:t>
      </w:r>
      <w:r>
        <w:rPr>
          <w:vertAlign w:val="subscript"/>
        </w:rPr>
        <w:t>4</w:t>
      </w:r>
      <w:r>
        <w:t>+2H</w:t>
      </w:r>
      <w:r>
        <w:rPr>
          <w:vertAlign w:val="subscript"/>
        </w:rPr>
        <w:t>2</w:t>
      </w:r>
      <w:r>
        <w:t>O   蒸发   蒸发皿  </w:t>
      </w:r>
    </w:p>
    <w:p>
      <w:pPr>
        <w:pStyle w:val="BodyText"/>
      </w:pPr>
      <w:r>
        <w:t>【 解析 】</w:t>
      </w:r>
    </w:p>
    <w:p>
      <w:pPr>
        <w:pStyle w:val="BodyText"/>
      </w:pPr>
      <w:r>
        <w:t>解：（1）氢氧化钙与硫酸镁反应生成氢氧化镁白色沉淀和硫酸钙，所以“加过量的石灰乳”的目的是除去溶浸液中的硫酸镁；石灰乳中含有较多的氢氧化钙，由于氢氧化钙微溶于水，所以澄清石灰水中含有较少的氢氧化钙，所以用石灰乳而不用澄清石灰水；</w:t>
      </w:r>
      <w:r>
        <w:br/>
      </w:r>
      <w:r>
        <w:t>（2）除去硫酸钾中的硫酸钙用碳酸钾，碳酸钾与硫酸钙反应生成碳酸钙沉淀和硫酸钾，所以X溶液中的溶质是碳酸钾；</w:t>
      </w:r>
      <w:r>
        <w:br/>
      </w:r>
      <w:r>
        <w:t>（3）硫酸镁和氢氧化钙反应生成氢氧化镁沉淀、碳酸钾和硫酸钙反应生成碳酸钙沉淀，所以固体B含有杂卤石中的不溶性成分和加试剂时所产生的Mg(OH)</w:t>
      </w:r>
      <w:r>
        <w:rPr>
          <w:vertAlign w:val="subscript"/>
        </w:rPr>
        <w:t>2</w:t>
      </w:r>
      <w:r>
        <w:t>、CaCO</w:t>
      </w:r>
      <w:r>
        <w:rPr>
          <w:vertAlign w:val="subscript"/>
        </w:rPr>
        <w:t>3</w:t>
      </w:r>
      <w:r>
        <w:t>；</w:t>
      </w:r>
      <w:r>
        <w:br/>
      </w:r>
      <w:r>
        <w:t>（4）碳酸钾与过量的氢氧化钙反应生成碳酸钙和氢氧化钾，所以加入硫酸发生的中和反应是氢氧化钾与硫酸反应生成硫酸钾和水，方程式是：2KOH+H</w:t>
      </w:r>
      <w:r>
        <w:rPr>
          <w:vertAlign w:val="subscript"/>
        </w:rPr>
        <w:t>2</w:t>
      </w:r>
      <w:r>
        <w:t>SO</w:t>
      </w:r>
      <w:r>
        <w:rPr>
          <w:vertAlign w:val="subscript"/>
        </w:rPr>
        <w:t>4</w:t>
      </w:r>
      <w:r>
        <w:t>=K</w:t>
      </w:r>
      <w:r>
        <w:rPr>
          <w:vertAlign w:val="subscript"/>
        </w:rPr>
        <w:t>2</w:t>
      </w:r>
      <w:r>
        <w:t>SO</w:t>
      </w:r>
      <w:r>
        <w:rPr>
          <w:vertAlign w:val="subscript"/>
        </w:rPr>
        <w:t>4</w:t>
      </w:r>
      <w:r>
        <w:t>+2H</w:t>
      </w:r>
      <w:r>
        <w:rPr>
          <w:vertAlign w:val="subscript"/>
        </w:rPr>
        <w:t>2</w:t>
      </w:r>
      <w:r>
        <w:t>O；</w:t>
      </w:r>
      <w:r>
        <w:br/>
      </w:r>
      <w:r>
        <w:t>（5）硫酸钾溶液先加热蒸发，再降温、过滤，得到硫酸钾晶体，所以操作b的名称是蒸发；蒸发时用到铁架台、蒸发皿、酒精灯、玻璃棒。</w:t>
      </w:r>
      <w:r>
        <w:br/>
      </w:r>
      <w:r>
        <w:t>（1）氢氧化钙与硫酸镁反应生成氢氧化镁白色沉淀和硫酸钙，石灰乳中含有较多的氢氧化钙，由于氢氧化钙微溶于水，所以澄清石灰水中含有较少的氢氧化钙；（2）根据除去硫酸钾中的硫酸钙的方法考虑；（3）根据硫酸镁和氢氧化钙反应生成氢氧化镁沉淀、碳酸钾和硫酸钙反应生成碳酸钙沉淀考虑；（4）根据氢氧化钾与硫酸反应生成硫酸钾和水考虑；（5）根据蒸发需要用到的仪器考虑。</w:t>
      </w:r>
      <w:r>
        <w:br/>
      </w:r>
      <w:r>
        <w:t>解答本题关键是熟悉实验基本操作，知道除杂质的方法，方程式的书写方法。</w:t>
      </w:r>
    </w:p>
    <w:p>
      <w:pPr>
        <w:pStyle w:val="BodyText"/>
      </w:pPr>
      <w:r>
        <w:br/>
      </w:r>
    </w:p>
    <w:p>
      <w:pPr>
        <w:pStyle w:val="BodyText"/>
      </w:pPr>
      <w:r>
        <w:t>四、填空题（本大题共 4 小题，共 16 分）</w:t>
      </w:r>
    </w:p>
    <w:p>
      <w:pPr>
        <w:pStyle w:val="BodyText"/>
      </w:pPr>
      <w:r>
        <w:t>18、 如图是某反应的微观示意图。请回答：</w:t>
      </w:r>
      <w:r>
        <w:br/>
      </w:r>
      <w:r>
        <w:drawing>
          <wp:inline distT="0" distB="0" distL="114300" distR="114300">
            <wp:extent cx="4100195" cy="914400"/>
            <wp:effectExtent l="0" t="0" r="0" b="0"/>
            <wp:docPr id="50796685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0912" name="Picture"/>
                    <pic:cNvPicPr>
                      <a:picLocks noChangeAspect="1" noChangeArrowheads="1"/>
                    </pic:cNvPicPr>
                  </pic:nvPicPr>
                  <pic:blipFill>
                    <a:blip xmlns:r="http://schemas.openxmlformats.org/officeDocument/2006/relationships" r:embed="rId20"/>
                    <a:stretch>
                      <a:fillRect/>
                    </a:stretch>
                  </pic:blipFill>
                  <pic:spPr>
                    <a:xfrm>
                      <a:off x="0" y="0"/>
                      <a:ext cx="4100362" cy="914400"/>
                    </a:xfrm>
                    <a:prstGeom prst="rect">
                      <a:avLst/>
                    </a:prstGeom>
                    <a:noFill/>
                    <a:ln w="9525">
                      <a:noFill/>
                    </a:ln>
                  </pic:spPr>
                </pic:pic>
              </a:graphicData>
            </a:graphic>
          </wp:inline>
        </w:drawing>
      </w:r>
      <w:r>
        <w:br/>
      </w:r>
      <w:r>
        <w:t>（1）A 框中的物质属于______（填序号：①单质、②有机物、③纯净物、④混合物）。</w:t>
      </w:r>
      <w:r>
        <w:br/>
      </w:r>
      <w:r>
        <w:t>（2）此反应的化学方程式为______，此图说明化学反应前后不变的微粒是______。</w:t>
      </w:r>
    </w:p>
    <w:p>
      <w:pPr>
        <w:pStyle w:val="BodyText"/>
      </w:pPr>
      <w:r>
        <w:t>【 答 案 】</w:t>
      </w:r>
    </w:p>
    <w:p>
      <w:pPr>
        <w:pStyle w:val="BodyText"/>
      </w:pPr>
      <w:r>
        <w:t xml:space="preserve">②③   </w:t>
      </w:r>
      <w:r>
        <w:drawing>
          <wp:inline distT="0" distB="0" distL="114300" distR="114300">
            <wp:extent cx="2667000" cy="304800"/>
            <wp:effectExtent l="0" t="0" r="0" b="0"/>
            <wp:docPr id="188987517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564689" name="Picture"/>
                    <pic:cNvPicPr>
                      <a:picLocks noChangeAspect="1" noChangeArrowheads="1"/>
                    </pic:cNvPicPr>
                  </pic:nvPicPr>
                  <pic:blipFill>
                    <a:blip xmlns:r="http://schemas.openxmlformats.org/officeDocument/2006/relationships" r:embed="rId21"/>
                    <a:stretch>
                      <a:fillRect/>
                    </a:stretch>
                  </pic:blipFill>
                  <pic:spPr>
                    <a:xfrm>
                      <a:off x="0" y="0"/>
                      <a:ext cx="2667000" cy="304800"/>
                    </a:xfrm>
                    <a:prstGeom prst="rect">
                      <a:avLst/>
                    </a:prstGeom>
                    <a:noFill/>
                    <a:ln w="9525">
                      <a:noFill/>
                    </a:ln>
                  </pic:spPr>
                </pic:pic>
              </a:graphicData>
            </a:graphic>
          </wp:inline>
        </w:drawing>
      </w:r>
      <w:r>
        <w:t xml:space="preserve">   碳原子、氢原子、氧原子  </w:t>
      </w:r>
    </w:p>
    <w:p>
      <w:pPr>
        <w:pStyle w:val="BodyText"/>
      </w:pPr>
      <w:r>
        <w:t>【 解析 】</w:t>
      </w:r>
    </w:p>
    <w:p>
      <w:pPr>
        <w:pStyle w:val="BodyText"/>
      </w:pPr>
      <w:r>
        <w:t>解：由物质的微观构成可知，反应物是CH</w:t>
      </w:r>
      <w:r>
        <w:rPr>
          <w:vertAlign w:val="subscript"/>
        </w:rPr>
        <w:t>2</w:t>
      </w:r>
      <w:r>
        <w:t>O和氧气，即生成物是水和二氧化碳，反应的化学方程式为：</w:t>
      </w:r>
      <w:r>
        <w:drawing>
          <wp:inline distT="0" distB="0" distL="114300" distR="114300">
            <wp:extent cx="2667000" cy="304800"/>
            <wp:effectExtent l="0" t="0" r="0" b="0"/>
            <wp:docPr id="135137157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420623" name="Picture"/>
                    <pic:cNvPicPr>
                      <a:picLocks noChangeAspect="1" noChangeArrowheads="1"/>
                    </pic:cNvPicPr>
                  </pic:nvPicPr>
                  <pic:blipFill>
                    <a:blip xmlns:r="http://schemas.openxmlformats.org/officeDocument/2006/relationships" r:embed="rId21"/>
                    <a:stretch>
                      <a:fillRect/>
                    </a:stretch>
                  </pic:blipFill>
                  <pic:spPr>
                    <a:xfrm>
                      <a:off x="0" y="0"/>
                      <a:ext cx="2667000" cy="304800"/>
                    </a:xfrm>
                    <a:prstGeom prst="rect">
                      <a:avLst/>
                    </a:prstGeom>
                    <a:noFill/>
                    <a:ln w="9525">
                      <a:noFill/>
                    </a:ln>
                  </pic:spPr>
                </pic:pic>
              </a:graphicData>
            </a:graphic>
          </wp:inline>
        </w:drawing>
      </w:r>
      <w:r>
        <w:t>；</w:t>
      </w:r>
      <w:r>
        <w:br/>
      </w:r>
      <w:r>
        <w:t>（1）A 框中的物质为CH</w:t>
      </w:r>
      <w:r>
        <w:rPr>
          <w:vertAlign w:val="subscript"/>
        </w:rPr>
        <w:t>2</w:t>
      </w:r>
      <w:r>
        <w:t>O，含有碳元素，为有机物，有机物属于纯净物；</w:t>
      </w:r>
      <w:r>
        <w:br/>
      </w:r>
      <w:r>
        <w:t>（2）此反应的化学方程式为：</w:t>
      </w:r>
      <w:r>
        <w:drawing>
          <wp:inline distT="0" distB="0" distL="114300" distR="114300">
            <wp:extent cx="2667000" cy="304800"/>
            <wp:effectExtent l="0" t="0" r="0" b="0"/>
            <wp:docPr id="2491997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347931" name="Picture"/>
                    <pic:cNvPicPr>
                      <a:picLocks noChangeAspect="1" noChangeArrowheads="1"/>
                    </pic:cNvPicPr>
                  </pic:nvPicPr>
                  <pic:blipFill>
                    <a:blip xmlns:r="http://schemas.openxmlformats.org/officeDocument/2006/relationships" r:embed="rId21"/>
                    <a:stretch>
                      <a:fillRect/>
                    </a:stretch>
                  </pic:blipFill>
                  <pic:spPr>
                    <a:xfrm>
                      <a:off x="0" y="0"/>
                      <a:ext cx="2667000" cy="304800"/>
                    </a:xfrm>
                    <a:prstGeom prst="rect">
                      <a:avLst/>
                    </a:prstGeom>
                    <a:noFill/>
                    <a:ln w="9525">
                      <a:noFill/>
                    </a:ln>
                  </pic:spPr>
                </pic:pic>
              </a:graphicData>
            </a:graphic>
          </wp:inline>
        </w:drawing>
      </w:r>
      <w:r>
        <w:t>；此图说明化学反应前后不变的微粒是碳原子、氢原子、氧原子；</w:t>
      </w:r>
      <w:r>
        <w:br/>
      </w:r>
      <w:r>
        <w:t>答案：</w:t>
      </w:r>
      <w:r>
        <w:br/>
      </w:r>
      <w:r>
        <w:t>（1）②③；</w:t>
      </w:r>
      <w:r>
        <w:br/>
      </w:r>
      <w:r>
        <w:t>（2）</w:t>
      </w:r>
      <w:r>
        <w:drawing>
          <wp:inline distT="0" distB="0" distL="114300" distR="114300">
            <wp:extent cx="2667000" cy="304800"/>
            <wp:effectExtent l="0" t="0" r="0" b="0"/>
            <wp:docPr id="94041067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23538" name="Picture"/>
                    <pic:cNvPicPr>
                      <a:picLocks noChangeAspect="1" noChangeArrowheads="1"/>
                    </pic:cNvPicPr>
                  </pic:nvPicPr>
                  <pic:blipFill>
                    <a:blip xmlns:r="http://schemas.openxmlformats.org/officeDocument/2006/relationships" r:embed="rId21"/>
                    <a:stretch>
                      <a:fillRect/>
                    </a:stretch>
                  </pic:blipFill>
                  <pic:spPr>
                    <a:xfrm>
                      <a:off x="0" y="0"/>
                      <a:ext cx="2667000" cy="304800"/>
                    </a:xfrm>
                    <a:prstGeom prst="rect">
                      <a:avLst/>
                    </a:prstGeom>
                    <a:noFill/>
                    <a:ln w="9525">
                      <a:noFill/>
                    </a:ln>
                  </pic:spPr>
                </pic:pic>
              </a:graphicData>
            </a:graphic>
          </wp:inline>
        </w:drawing>
      </w:r>
      <w:r>
        <w:t>；碳原子、氢原子、氧原子；</w:t>
      </w:r>
      <w:r>
        <w:br/>
      </w:r>
      <w:r>
        <w:t>观察微观示意图，根据微粒的构成分析物质的类别及名称，分析反应物、生成物，写出反应的化学方程式即可。</w:t>
      </w:r>
      <w:r>
        <w:br/>
      </w:r>
      <w:r>
        <w:t>利用反应微观图中各物质分子的结构图，准确判断分子构成是解决问题的基础和重要手段。</w:t>
      </w:r>
    </w:p>
    <w:p>
      <w:pPr>
        <w:pStyle w:val="BodyText"/>
      </w:pPr>
      <w:r>
        <w:br/>
      </w:r>
      <w:r>
        <w:t>19、 下表是氯化钠和硝酸钾在不同温度时的溶解度：</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173"/>
        <w:gridCol w:w="697"/>
        <w:gridCol w:w="664"/>
        <w:gridCol w:w="664"/>
        <w:gridCol w:w="664"/>
        <w:gridCol w:w="664"/>
        <w:gridCol w:w="664"/>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温度/℃</w:t>
            </w:r>
          </w:p>
        </w:tc>
        <w:tc>
          <w:tcPr/>
          <w:p>
            <w:pPr>
              <w:pStyle w:val="Compact"/>
              <w:jc w:val="left"/>
            </w:pPr>
            <w:r>
              <w:t>0</w:t>
            </w:r>
          </w:p>
        </w:tc>
        <w:tc>
          <w:tcPr/>
          <w:p>
            <w:pPr>
              <w:pStyle w:val="Compact"/>
              <w:jc w:val="left"/>
            </w:pPr>
            <w:r>
              <w:t>20</w:t>
            </w:r>
          </w:p>
        </w:tc>
        <w:tc>
          <w:tcPr/>
          <w:p>
            <w:pPr>
              <w:pStyle w:val="Compact"/>
              <w:jc w:val="left"/>
            </w:pPr>
            <w:r>
              <w:t>40</w:t>
            </w:r>
          </w:p>
        </w:tc>
        <w:tc>
          <w:tcPr/>
          <w:p>
            <w:pPr>
              <w:pStyle w:val="Compact"/>
              <w:jc w:val="left"/>
            </w:pPr>
            <w:r>
              <w:t>60</w:t>
            </w:r>
          </w:p>
        </w:tc>
        <w:tc>
          <w:tcPr/>
          <w:p>
            <w:pPr>
              <w:pStyle w:val="Compact"/>
              <w:jc w:val="left"/>
            </w:pPr>
            <w:r>
              <w:t>80</w:t>
            </w:r>
          </w:p>
        </w:tc>
        <w:tc>
          <w:tcPr/>
          <w:p>
            <w:pPr>
              <w:rPr>
                <w:szCs w:val="24"/>
              </w:rPr>
            </w:pPr>
          </w:p>
        </w:tc>
      </w:tr>
      <w:tr>
        <w:tblPrEx>
          <w:tblW w:w="0" w:type="pct"/>
          <w:tblInd w:w="0" w:type="dxa"/>
          <w:tblCellMar>
            <w:top w:w="0" w:type="dxa"/>
            <w:left w:w="108" w:type="dxa"/>
            <w:bottom w:w="0" w:type="dxa"/>
            <w:right w:w="108" w:type="dxa"/>
          </w:tblCellMar>
        </w:tblPrEx>
        <w:tc>
          <w:tcPr/>
          <w:p>
            <w:pPr>
              <w:pStyle w:val="Compact"/>
              <w:jc w:val="left"/>
            </w:pPr>
            <w:r>
              <w:t>溶解度/g</w:t>
            </w:r>
          </w:p>
        </w:tc>
        <w:tc>
          <w:tcPr/>
          <w:p>
            <w:pPr>
              <w:pStyle w:val="Compact"/>
              <w:jc w:val="left"/>
            </w:pPr>
            <w:r>
              <w:t>NaCl</w:t>
            </w:r>
          </w:p>
        </w:tc>
        <w:tc>
          <w:tcPr/>
          <w:p>
            <w:pPr>
              <w:pStyle w:val="Compact"/>
              <w:jc w:val="left"/>
            </w:pPr>
            <w:r>
              <w:t>35.7</w:t>
            </w:r>
          </w:p>
        </w:tc>
        <w:tc>
          <w:tcPr/>
          <w:p>
            <w:pPr>
              <w:pStyle w:val="Compact"/>
              <w:jc w:val="left"/>
            </w:pPr>
            <w:r>
              <w:t>36.0</w:t>
            </w:r>
          </w:p>
        </w:tc>
        <w:tc>
          <w:tcPr/>
          <w:p>
            <w:pPr>
              <w:pStyle w:val="Compact"/>
              <w:jc w:val="left"/>
            </w:pPr>
            <w:r>
              <w:t>36.6</w:t>
            </w:r>
          </w:p>
        </w:tc>
        <w:tc>
          <w:tcPr/>
          <w:p>
            <w:pPr>
              <w:pStyle w:val="Compact"/>
              <w:jc w:val="left"/>
            </w:pPr>
            <w:r>
              <w:t>37.3</w:t>
            </w:r>
          </w:p>
        </w:tc>
        <w:tc>
          <w:tcPr/>
          <w:p>
            <w:pPr>
              <w:pStyle w:val="Compact"/>
              <w:jc w:val="left"/>
            </w:pPr>
            <w:r>
              <w:t>38.4</w:t>
            </w:r>
          </w:p>
        </w:tc>
      </w:tr>
      <w:tr>
        <w:tblPrEx>
          <w:tblW w:w="0" w:type="pct"/>
          <w:tblInd w:w="0" w:type="dxa"/>
          <w:tblCellMar>
            <w:top w:w="0" w:type="dxa"/>
            <w:left w:w="108" w:type="dxa"/>
            <w:bottom w:w="0" w:type="dxa"/>
            <w:right w:w="108" w:type="dxa"/>
          </w:tblCellMar>
        </w:tblPrEx>
        <w:tc>
          <w:tcPr/>
          <w:p>
            <w:pPr>
              <w:pStyle w:val="Compact"/>
              <w:jc w:val="left"/>
            </w:pPr>
            <w:r>
              <w:t>KNO</w:t>
            </w:r>
            <w:r>
              <w:rPr>
                <w:vertAlign w:val="subscript"/>
              </w:rPr>
              <w:t>3</w:t>
            </w:r>
          </w:p>
        </w:tc>
        <w:tc>
          <w:tcPr/>
          <w:p>
            <w:pPr>
              <w:pStyle w:val="Compact"/>
              <w:jc w:val="left"/>
            </w:pPr>
            <w:r>
              <w:t>13.3</w:t>
            </w:r>
          </w:p>
        </w:tc>
        <w:tc>
          <w:tcPr/>
          <w:p>
            <w:pPr>
              <w:pStyle w:val="Compact"/>
              <w:jc w:val="left"/>
            </w:pPr>
            <w:r>
              <w:t>31.6</w:t>
            </w:r>
          </w:p>
        </w:tc>
        <w:tc>
          <w:tcPr/>
          <w:p>
            <w:pPr>
              <w:pStyle w:val="Compact"/>
              <w:jc w:val="left"/>
            </w:pPr>
            <w:r>
              <w:t>63.9</w:t>
            </w:r>
          </w:p>
        </w:tc>
        <w:tc>
          <w:tcPr/>
          <w:p>
            <w:pPr>
              <w:pStyle w:val="Compact"/>
              <w:jc w:val="left"/>
            </w:pPr>
            <w:r>
              <w:t>110</w:t>
            </w:r>
          </w:p>
        </w:tc>
        <w:tc>
          <w:tcPr/>
          <w:p>
            <w:pPr>
              <w:pStyle w:val="Compact"/>
              <w:jc w:val="left"/>
            </w:pPr>
            <w:r>
              <w:t>169</w:t>
            </w:r>
          </w:p>
        </w:tc>
        <w:tc>
          <w:tcPr/>
          <w:p>
            <w:pPr>
              <w:rPr>
                <w:szCs w:val="24"/>
              </w:rPr>
            </w:pPr>
          </w:p>
        </w:tc>
      </w:tr>
    </w:tbl>
    <w:p>
      <w:pPr>
        <w:pStyle w:val="BodyText"/>
      </w:pPr>
      <w:r>
        <w:t>（1）从表中数据分析可知，溶解度受温度影响较大的物质是______。</w:t>
      </w:r>
      <w:r>
        <w:br/>
      </w:r>
      <w:r>
        <w:t>（2）在某温度时，氯化钠和硝酸钾溶解度会相等，该溶解度的数值范围为______。</w:t>
      </w:r>
      <w:r>
        <w:br/>
      </w:r>
      <w:r>
        <w:t>（3）80℃时，把153.3gKNO</w:t>
      </w:r>
      <w:r>
        <w:rPr>
          <w:vertAlign w:val="subscript"/>
        </w:rPr>
        <w:t>3</w:t>
      </w:r>
      <w:r>
        <w:t>和15.7g NaCl的混合物放入100g水中，充分溶解后所得溶液为______（“饱和”或“不饱和”）溶液，降温至0℃时，所得溶液的质量为______g。</w:t>
      </w:r>
    </w:p>
    <w:p>
      <w:pPr>
        <w:pStyle w:val="BodyText"/>
      </w:pPr>
      <w:r>
        <w:t>【 答 案 】</w:t>
      </w:r>
    </w:p>
    <w:p>
      <w:pPr>
        <w:pStyle w:val="BodyText"/>
      </w:pPr>
      <w:r>
        <w:t>硝酸钾   36.0g～36.6g   不饱和   129  </w:t>
      </w:r>
    </w:p>
    <w:p>
      <w:pPr>
        <w:pStyle w:val="BodyText"/>
      </w:pPr>
      <w:r>
        <w:t>【 解析 】</w:t>
      </w:r>
    </w:p>
    <w:p>
      <w:pPr>
        <w:pStyle w:val="BodyText"/>
      </w:pPr>
      <w:r>
        <w:t>解：（1）根据表格提供的数据可以看出，硝酸钾的溶解度受温度影响变化较大，</w:t>
      </w:r>
      <w:r>
        <w:br/>
      </w:r>
      <w:r>
        <w:t>故填：硝酸钾；</w:t>
      </w:r>
      <w:r>
        <w:br/>
      </w:r>
      <w:r>
        <w:t>（2）根据表格提供的数据可以看出，硝酸钾和氯化钠在36.0g～36.6g范围内有相同的数值，</w:t>
      </w:r>
      <w:r>
        <w:br/>
      </w:r>
      <w:r>
        <w:t>故填：36.0g～36.6g；</w:t>
      </w:r>
      <w:r>
        <w:br/>
      </w:r>
      <w:r>
        <w:t>（3）由于在80℃时，KNO</w:t>
      </w:r>
      <w:r>
        <w:rPr>
          <w:vertAlign w:val="subscript"/>
        </w:rPr>
        <w:t>3</w:t>
      </w:r>
      <w:r>
        <w:t>的溶解度是169g，NaCl的溶解度是38.4g，在0℃时，KNO</w:t>
      </w:r>
      <w:r>
        <w:rPr>
          <w:vertAlign w:val="subscript"/>
        </w:rPr>
        <w:t>3</w:t>
      </w:r>
      <w:r>
        <w:t>的溶解度是13.3g，NaCl的溶解度是35.7g，所以，80℃时，把153.3gKNO</w:t>
      </w:r>
      <w:r>
        <w:rPr>
          <w:vertAlign w:val="subscript"/>
        </w:rPr>
        <w:t>3</w:t>
      </w:r>
      <w:r>
        <w:t>和15.7gNaCl的混合物放入100g水中，充分溶解后形成KNO</w:t>
      </w:r>
      <w:r>
        <w:rPr>
          <w:vertAlign w:val="subscript"/>
        </w:rPr>
        <w:t>3</w:t>
      </w:r>
      <w:r>
        <w:t>和NaCl的不饱和溶液，降温至0℃时，所得溶液的质量为：15.7g+13.3g+100g=129g。</w:t>
      </w:r>
      <w:r>
        <w:br/>
      </w:r>
      <w:r>
        <w:t>故填：不饱和溶液，129。</w:t>
      </w:r>
      <w:r>
        <w:br/>
      </w:r>
      <w:r>
        <w:t>根据表格提供的数据进行分析解答，根据溶解度的意义计算、分析判断。</w:t>
      </w:r>
      <w:r>
        <w:br/>
      </w:r>
      <w:r>
        <w:t>此题是溶解度知识的具体应用，对学生深入理解溶解度的概念有一定帮助。</w:t>
      </w:r>
    </w:p>
    <w:p>
      <w:pPr>
        <w:pStyle w:val="BodyText"/>
      </w:pPr>
      <w:r>
        <w:br/>
      </w:r>
      <w:r>
        <w:t>20、世界范围内都提倡绿色出行，绿色骑行是其中的主要方式之一。如图是两款新型自行车。请回答下列问题：</w:t>
      </w:r>
      <w:r>
        <w:br/>
      </w:r>
      <w:r>
        <w:t>（1）车架材质采用铝合金，主要优点是______；金属链条涂抹润滑油既减小阻力，又可防止生锈，其防锈原理是______；塑料手柄是用热塑性塑料制成的，所以______（填“能”或“不能”）进行热修补。</w:t>
      </w:r>
      <w:r>
        <w:br/>
      </w:r>
      <w:r>
        <w:t>（2）你认为开发全塑料自行车的意义是______。</w:t>
      </w:r>
      <w:r>
        <w:br/>
      </w:r>
      <w:r>
        <w:drawing>
          <wp:inline distT="0" distB="0" distL="114300" distR="114300">
            <wp:extent cx="3234055" cy="1463040"/>
            <wp:effectExtent l="0" t="0" r="0" b="0"/>
            <wp:docPr id="13610450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273954" name="Picture"/>
                    <pic:cNvPicPr>
                      <a:picLocks noChangeAspect="1" noChangeArrowheads="1"/>
                    </pic:cNvPicPr>
                  </pic:nvPicPr>
                  <pic:blipFill>
                    <a:blip xmlns:r="http://schemas.openxmlformats.org/officeDocument/2006/relationships" r:embed="rId22"/>
                    <a:stretch>
                      <a:fillRect/>
                    </a:stretch>
                  </pic:blipFill>
                  <pic:spPr>
                    <a:xfrm>
                      <a:off x="0" y="0"/>
                      <a:ext cx="3234088" cy="1463040"/>
                    </a:xfrm>
                    <a:prstGeom prst="rect">
                      <a:avLst/>
                    </a:prstGeom>
                    <a:noFill/>
                    <a:ln w="9525">
                      <a:noFill/>
                    </a:ln>
                  </pic:spPr>
                </pic:pic>
              </a:graphicData>
            </a:graphic>
          </wp:inline>
        </w:drawing>
      </w:r>
    </w:p>
    <w:p>
      <w:pPr>
        <w:pStyle w:val="BodyText"/>
      </w:pPr>
      <w:r>
        <w:t>【 答 案 】</w:t>
      </w:r>
    </w:p>
    <w:p>
      <w:pPr>
        <w:pStyle w:val="BodyText"/>
      </w:pPr>
      <w:r>
        <w:t>密度小、硬度大、强度大   隔绝氧气与水   能   节约金属资源  </w:t>
      </w:r>
    </w:p>
    <w:p>
      <w:pPr>
        <w:pStyle w:val="BodyText"/>
      </w:pPr>
      <w:r>
        <w:t>【 解析 】</w:t>
      </w:r>
    </w:p>
    <w:p>
      <w:pPr>
        <w:pStyle w:val="BodyText"/>
      </w:pPr>
      <w:r>
        <w:t>解：（1）铝合金的密度小、硬度大、强度大，常用来作为自行车的材质；铁的生锈的条件是与氧气、水共同接触，自行车链条涂抹润滑油使链条与氧气和水隔绝，防止生锈；热塑性塑料可以进行热补；故填：密度小、硬度大、强度大；隔绝氧气与水；能；</w:t>
      </w:r>
      <w:r>
        <w:br/>
      </w:r>
      <w:r>
        <w:t>（2）开发全塑料自行车的目的是节约金属资源，故填：节约金属资源。</w:t>
      </w:r>
      <w:r>
        <w:br/>
      </w:r>
      <w:r>
        <w:t>答案：</w:t>
      </w:r>
      <w:r>
        <w:br/>
      </w:r>
      <w:r>
        <w:t>（1）密度小、硬度大、强度大；隔绝氧气与水；能；</w:t>
      </w:r>
      <w:r>
        <w:br/>
      </w:r>
      <w:r>
        <w:t>（2）节约金属资源。</w:t>
      </w:r>
      <w:r>
        <w:br/>
      </w:r>
      <w:r>
        <w:t>（1）根据合金的性质、防锈的原理以及塑料的性质来分析；</w:t>
      </w:r>
      <w:r>
        <w:br/>
      </w:r>
      <w:r>
        <w:t>（2）根据塑料的用途来分析。</w:t>
      </w:r>
      <w:r>
        <w:br/>
      </w:r>
      <w:r>
        <w:t>解答本题关键是要知道铝合金的用途、防止生锈的方法，塑料的性质与用途，难度不大。</w:t>
      </w:r>
    </w:p>
    <w:p>
      <w:pPr>
        <w:pStyle w:val="BodyText"/>
      </w:pPr>
      <w:r>
        <w:br/>
      </w:r>
      <w:r>
        <w:t>21、 实验室有失去标签的下列化肥：碳酸氢铵、氯化铵、磷矿粉、尿素。为了检验这四种化肥，进行如下三步操作：①观察颜色：②打开瓶盖闻气味；③分别取少许前两步没能鉴别出的两种化肥于研钵中，各加入少量熟石灰研磨，再闻气味。回答下列问题：</w:t>
      </w:r>
      <w:r>
        <w:br/>
      </w:r>
      <w:r>
        <w:t>（1）操作②鉴别出来的化肥是______（写名称）。</w:t>
      </w:r>
      <w:r>
        <w:br/>
      </w:r>
      <w:r>
        <w:t>（2）操作③的结果是只有一种化肥在研磨中发生反应产生了刺激性气味的气体，则反应的化学方程式为______。</w:t>
      </w:r>
      <w:r>
        <w:br/>
      </w:r>
      <w:r>
        <w:t>（3）操作③的结果说明，在农业生产中，氮肥中的______能与碱性物质一起施用。</w:t>
      </w:r>
    </w:p>
    <w:p>
      <w:pPr>
        <w:pStyle w:val="BodyText"/>
      </w:pPr>
      <w:r>
        <w:t>【 答 案 】</w:t>
      </w:r>
    </w:p>
    <w:p>
      <w:pPr>
        <w:pStyle w:val="BodyText"/>
      </w:pPr>
      <w:r>
        <w:t>碳酸氢铵   Ca（OH）</w:t>
      </w:r>
      <w:r>
        <w:rPr>
          <w:vertAlign w:val="subscript"/>
        </w:rPr>
        <w:t>2</w:t>
      </w:r>
      <w:r>
        <w:t>+2NH</w:t>
      </w:r>
      <w:r>
        <w:rPr>
          <w:vertAlign w:val="subscript"/>
        </w:rPr>
        <w:t>4</w:t>
      </w:r>
      <w:r>
        <w:t>Cl=CaCl</w:t>
      </w:r>
      <w:r>
        <w:rPr>
          <w:vertAlign w:val="subscript"/>
        </w:rPr>
        <w:t>2</w:t>
      </w:r>
      <w:r>
        <w:t>+2NH</w:t>
      </w:r>
      <w:r>
        <w:rPr>
          <w:vertAlign w:val="subscript"/>
        </w:rPr>
        <w:t>3</w:t>
      </w:r>
      <w:r>
        <w:t>↑+2H</w:t>
      </w:r>
      <w:r>
        <w:rPr>
          <w:vertAlign w:val="subscript"/>
        </w:rPr>
        <w:t>2</w:t>
      </w:r>
      <w:r>
        <w:t>O   尿素  </w:t>
      </w:r>
    </w:p>
    <w:p>
      <w:pPr>
        <w:pStyle w:val="BodyText"/>
      </w:pPr>
      <w:r>
        <w:t>【 解析 】</w:t>
      </w:r>
    </w:p>
    <w:p>
      <w:pPr>
        <w:pStyle w:val="BodyText"/>
      </w:pPr>
      <w:r>
        <w:t>解：观察颜色首先将磷矿粉鉴别出来；</w:t>
      </w:r>
      <w:r>
        <w:br/>
      </w:r>
      <w:r>
        <w:t>（1）碳酸氢铵不稳定易分解生成氨气，故闻气味能鉴别出来的是碳酸氢钠，故填：碳酸氢铵；</w:t>
      </w:r>
      <w:r>
        <w:br/>
      </w:r>
      <w:r>
        <w:t>（2）尿素和氯化铵中，氯化铵能与氢氧化钙反应产生氨气，同时生成氯化钙和水，故填：Ca（OH）</w:t>
      </w:r>
      <w:r>
        <w:rPr>
          <w:vertAlign w:val="subscript"/>
        </w:rPr>
        <w:t>2</w:t>
      </w:r>
      <w:r>
        <w:t>+2NH</w:t>
      </w:r>
      <w:r>
        <w:rPr>
          <w:vertAlign w:val="subscript"/>
        </w:rPr>
        <w:t>4</w:t>
      </w:r>
      <w:r>
        <w:t>Cl=CaCl</w:t>
      </w:r>
      <w:r>
        <w:rPr>
          <w:vertAlign w:val="subscript"/>
        </w:rPr>
        <w:t>2</w:t>
      </w:r>
      <w:r>
        <w:t>+2NH</w:t>
      </w:r>
      <w:r>
        <w:rPr>
          <w:vertAlign w:val="subscript"/>
        </w:rPr>
        <w:t>3</w:t>
      </w:r>
      <w:r>
        <w:t>↑+2H</w:t>
      </w:r>
      <w:r>
        <w:rPr>
          <w:vertAlign w:val="subscript"/>
        </w:rPr>
        <w:t>2</w:t>
      </w:r>
      <w:r>
        <w:t>O；</w:t>
      </w:r>
      <w:r>
        <w:br/>
      </w:r>
      <w:r>
        <w:t>（3）由于尿素与碱性物质混合没有氨气产生，故能与碱性物质混合施用，故填：尿素。</w:t>
      </w:r>
      <w:r>
        <w:br/>
      </w:r>
      <w:r>
        <w:t>根据已有的物质的性质、铵态氮肥能与碱性物质反应产生氨气进行分析解答即可。</w:t>
      </w:r>
      <w:r>
        <w:br/>
      </w:r>
      <w:r>
        <w:t>掌握铵态氮肥的性质是正确解答本题的关键。</w:t>
      </w:r>
    </w:p>
    <w:p>
      <w:pPr>
        <w:pStyle w:val="BodyText"/>
      </w:pPr>
      <w:r>
        <w:br/>
      </w:r>
    </w:p>
    <w:p>
      <w:pPr>
        <w:pStyle w:val="BodyText"/>
      </w:pPr>
      <w:r>
        <w:t>五、探究题（本大题共 2 小题，共 22 分）</w:t>
      </w:r>
    </w:p>
    <w:p>
      <w:pPr>
        <w:pStyle w:val="BodyText"/>
      </w:pPr>
      <w:r>
        <w:t>22、 某兴趣组同学用木炭粉还原氧化铁，一段时间后发现剩余固体中还有一些红色粉末。甲同学取少量剩余固体加入5%的H</w:t>
      </w:r>
      <w:r>
        <w:rPr>
          <w:vertAlign w:val="subscript"/>
        </w:rPr>
        <w:t>2</w:t>
      </w:r>
      <w:r>
        <w:t>O</w:t>
      </w:r>
      <w:r>
        <w:rPr>
          <w:vertAlign w:val="subscript"/>
        </w:rPr>
        <w:t>2</w:t>
      </w:r>
      <w:r>
        <w:t>溶液中，发现有大量气泡迅速放出，小组决定对剩余固体的组成及催化性成分进行探究。</w:t>
      </w:r>
      <w:r>
        <w:br/>
      </w:r>
      <w:r>
        <w:t>乙同学取少量剩余固体在空气中灼烧，并在上方罩一个内壁涂有石灰水的烧杯（如图1所示），发现烧杯内壁的澄清石灰水不变浑浊。</w:t>
      </w:r>
      <w:r>
        <w:br/>
      </w:r>
      <w:r>
        <w:drawing>
          <wp:inline distT="0" distB="0" distL="114300" distR="114300">
            <wp:extent cx="1029335" cy="1530350"/>
            <wp:effectExtent l="0" t="0" r="0" b="0"/>
            <wp:docPr id="111924536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41468" name="Picture"/>
                    <pic:cNvPicPr>
                      <a:picLocks noChangeAspect="1" noChangeArrowheads="1"/>
                    </pic:cNvPicPr>
                  </pic:nvPicPr>
                  <pic:blipFill>
                    <a:blip xmlns:r="http://schemas.openxmlformats.org/officeDocument/2006/relationships" r:embed="rId23"/>
                    <a:stretch>
                      <a:fillRect/>
                    </a:stretch>
                  </pic:blipFill>
                  <pic:spPr>
                    <a:xfrm>
                      <a:off x="0" y="0"/>
                      <a:ext cx="1029903" cy="1530416"/>
                    </a:xfrm>
                    <a:prstGeom prst="rect">
                      <a:avLst/>
                    </a:prstGeom>
                    <a:noFill/>
                    <a:ln w="9525">
                      <a:noFill/>
                    </a:ln>
                  </pic:spPr>
                </pic:pic>
              </a:graphicData>
            </a:graphic>
          </wp:inline>
        </w:drawing>
      </w:r>
      <w:r>
        <w:br/>
      </w:r>
      <w:r>
        <w:t>（1）乙同学能得出的探究结论是______。</w:t>
      </w:r>
      <w:r>
        <w:br/>
      </w:r>
      <w:r>
        <w:t>丙同学接着又进行了如下探究：</w:t>
      </w:r>
      <w:r>
        <w:br/>
      </w:r>
      <w:r>
        <w:t>【提出问题】剩余固体中的什么物质是H</w:t>
      </w:r>
      <w:r>
        <w:rPr>
          <w:vertAlign w:val="subscript"/>
        </w:rPr>
        <w:t>2</w:t>
      </w:r>
      <w:r>
        <w:t>O</w:t>
      </w:r>
      <w:r>
        <w:rPr>
          <w:vertAlign w:val="subscript"/>
        </w:rPr>
        <w:t>2</w:t>
      </w:r>
      <w:r>
        <w:t>分解的催化剂？</w:t>
      </w:r>
      <w:r>
        <w:br/>
      </w:r>
      <w:r>
        <w:t>【提出猜想】猜想1：铁是H</w:t>
      </w:r>
      <w:r>
        <w:rPr>
          <w:vertAlign w:val="subscript"/>
        </w:rPr>
        <w:t>2</w:t>
      </w:r>
      <w:r>
        <w:t>O</w:t>
      </w:r>
      <w:r>
        <w:rPr>
          <w:vertAlign w:val="subscript"/>
        </w:rPr>
        <w:t>2</w:t>
      </w:r>
      <w:r>
        <w:t>分解的催化剂。猜想Ⅱ：氧化铁是H</w:t>
      </w:r>
      <w:r>
        <w:rPr>
          <w:vertAlign w:val="subscript"/>
        </w:rPr>
        <w:t>2</w:t>
      </w:r>
      <w:r>
        <w:t>O</w:t>
      </w:r>
      <w:r>
        <w:rPr>
          <w:vertAlign w:val="subscript"/>
        </w:rPr>
        <w:t>2</w:t>
      </w:r>
      <w:r>
        <w:t>分解的催化剂。</w:t>
      </w:r>
      <w:r>
        <w:br/>
      </w:r>
      <w:r>
        <w:t>【实验探究】如图2所示：</w:t>
      </w:r>
      <w:r>
        <w:br/>
      </w:r>
      <w:r>
        <w:drawing>
          <wp:inline distT="0" distB="0" distL="114300" distR="114300">
            <wp:extent cx="5726430" cy="2820035"/>
            <wp:effectExtent l="0" t="0" r="0" b="0"/>
            <wp:docPr id="17442977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9507769" name="Picture"/>
                    <pic:cNvPicPr>
                      <a:picLocks noChangeAspect="1" noChangeArrowheads="1"/>
                    </pic:cNvPicPr>
                  </pic:nvPicPr>
                  <pic:blipFill>
                    <a:blip xmlns:r="http://schemas.openxmlformats.org/officeDocument/2006/relationships" r:embed="rId24"/>
                    <a:stretch>
                      <a:fillRect/>
                    </a:stretch>
                  </pic:blipFill>
                  <pic:spPr>
                    <a:xfrm>
                      <a:off x="0" y="0"/>
                      <a:ext cx="5727031" cy="2820202"/>
                    </a:xfrm>
                    <a:prstGeom prst="rect">
                      <a:avLst/>
                    </a:prstGeom>
                    <a:noFill/>
                    <a:ln w="9525">
                      <a:noFill/>
                    </a:ln>
                  </pic:spPr>
                </pic:pic>
              </a:graphicData>
            </a:graphic>
          </wp:inline>
        </w:drawing>
      </w:r>
      <w:r>
        <w:br/>
      </w:r>
      <w:r>
        <w:t>【实验分析】</w:t>
      </w:r>
      <w:r>
        <w:br/>
      </w:r>
      <w:r>
        <w:t>（2）由实验①可得出的结论是：猜想1______（填“成立”或“不成立”）。实验②中，“木条复燃”的现象能说明有______生成，猜想Ⅱ可能成立。</w:t>
      </w:r>
      <w:r>
        <w:br/>
      </w:r>
      <w:r>
        <w:t>（3）在后续实验探究中，可能观察到的“现象X”是：固体全部溶解，溶液______；“加入适量NaOH溶液”生成沉淀的化学方程式为______。</w:t>
      </w:r>
      <w:r>
        <w:br/>
      </w:r>
      <w:r>
        <w:t>【实验反思】</w:t>
      </w:r>
      <w:r>
        <w:br/>
      </w:r>
      <w:r>
        <w:t>（4）进行实验①时，放置一段时间后会“冒出气泡”的原因可能是______。</w:t>
      </w:r>
      <w:r>
        <w:br/>
      </w:r>
      <w:r>
        <w:t>（5）要证明猜想Ⅱ一定成立，需要确定实验②在进行“木条复燃”检验后，试管中固体的______和______都没有改变。丙同学从“加入足量盐酸”到风干得到“氢氧化铁固体”的后续探究方法设计______（填“能”或“不能”）得出猜想Ⅱ一定成立的结论。</w:t>
      </w:r>
    </w:p>
    <w:p>
      <w:pPr>
        <w:pStyle w:val="BodyText"/>
      </w:pPr>
      <w:r>
        <w:t>【 答 案 】</w:t>
      </w:r>
    </w:p>
    <w:p>
      <w:pPr>
        <w:pStyle w:val="BodyText"/>
      </w:pPr>
      <w:r>
        <w:t>剩余固体中不含有碳   不成立   氧气   变黄色   FeCl</w:t>
      </w:r>
      <w:r>
        <w:rPr>
          <w:vertAlign w:val="subscript"/>
        </w:rPr>
        <w:t>3</w:t>
      </w:r>
      <w:r>
        <w:t>+3NaOH═Fe（OH）</w:t>
      </w:r>
      <w:r>
        <w:rPr>
          <w:vertAlign w:val="subscript"/>
        </w:rPr>
        <w:t>3</w:t>
      </w:r>
      <w:r>
        <w:t>↓+3NaCl   过氧化氢缓慢分解生成的氧气一段时间后达到饱和   质量   化学性质   不能  </w:t>
      </w:r>
    </w:p>
    <w:p>
      <w:pPr>
        <w:pStyle w:val="BodyText"/>
      </w:pPr>
      <w:r>
        <w:t>【 解析 】</w:t>
      </w:r>
    </w:p>
    <w:p>
      <w:pPr>
        <w:pStyle w:val="BodyText"/>
      </w:pPr>
      <w:r>
        <w:t>解：（1）烧杯内壁的澄清石灰水不变浑浊，说明没有生成二氧化碳气体，说明剩余固体中不含有碳。</w:t>
      </w:r>
      <w:r>
        <w:br/>
      </w:r>
      <w:r>
        <w:t>故填：剩余固体中不含有碳。</w:t>
      </w:r>
      <w:r>
        <w:br/>
      </w:r>
      <w:r>
        <w:t>（2）由实验①可知，铁不能提高过氧化氢的分解速率，猜想1不成立；</w:t>
      </w:r>
      <w:r>
        <w:br/>
      </w:r>
      <w:r>
        <w:t>实验②中，“木条复燃”的现象能说明有氧气生成，猜想Ⅱ可能成立。</w:t>
      </w:r>
      <w:r>
        <w:br/>
      </w:r>
      <w:r>
        <w:t>故填：不成立；氧气。</w:t>
      </w:r>
      <w:r>
        <w:br/>
      </w:r>
      <w:r>
        <w:t>（3）在后续实验探究中，固体全部溶解，氧化铁和盐酸反应生成氯化铁，溶液变黄色；</w:t>
      </w:r>
      <w:r>
        <w:br/>
      </w:r>
      <w:r>
        <w:t>“加入适量NaOH溶液”生成沉淀，是因为氢氧化钠和氯化铁反应生成氢氧化铁沉淀和氯化钠，反应的化学方程式为：FeCl</w:t>
      </w:r>
      <w:r>
        <w:rPr>
          <w:vertAlign w:val="subscript"/>
        </w:rPr>
        <w:t>3</w:t>
      </w:r>
      <w:r>
        <w:t>+3NaOH═Fe（OH）</w:t>
      </w:r>
      <w:r>
        <w:rPr>
          <w:vertAlign w:val="subscript"/>
        </w:rPr>
        <w:t>3</w:t>
      </w:r>
      <w:r>
        <w:t>↓+3NaCl。</w:t>
      </w:r>
      <w:r>
        <w:br/>
      </w:r>
      <w:r>
        <w:t>故填：变黄色；FeCl</w:t>
      </w:r>
      <w:r>
        <w:rPr>
          <w:vertAlign w:val="subscript"/>
        </w:rPr>
        <w:t>3</w:t>
      </w:r>
      <w:r>
        <w:t>+3NaOH═Fe（OH）</w:t>
      </w:r>
      <w:r>
        <w:rPr>
          <w:vertAlign w:val="subscript"/>
        </w:rPr>
        <w:t>3</w:t>
      </w:r>
      <w:r>
        <w:t>↓+3NaCl。</w:t>
      </w:r>
      <w:r>
        <w:br/>
      </w:r>
      <w:r>
        <w:t>（4）进行实验①时，放置一段时间后会“冒出气泡”的原因可能是过氧化氢缓慢分解生成的氧气一段时间后达到饱和。</w:t>
      </w:r>
      <w:r>
        <w:br/>
      </w:r>
      <w:r>
        <w:t>故填：过氧化氢缓慢分解生成的氧气一段时间后达到饱和。</w:t>
      </w:r>
      <w:r>
        <w:br/>
      </w:r>
      <w:r>
        <w:t>（5）要证明猜想Ⅱ一定成立，需要确定实验②在进行“木条复燃”检验后，试管中固体的质量和化学性质都没有改变；</w:t>
      </w:r>
      <w:r>
        <w:br/>
      </w:r>
      <w:r>
        <w:t>丙同学从“加入足量盐酸”到风干得到“氢氧化铁固体”的后续探究方法设计不能得出猜想Ⅱ一定成立的结论，这是因为不能判断反应前后氧化铁质量是否改变。</w:t>
      </w:r>
      <w:r>
        <w:br/>
      </w:r>
      <w:r>
        <w:t>故填：质量；化学性质；不能。</w:t>
      </w:r>
      <w:r>
        <w:br/>
      </w:r>
      <w:r>
        <w:t>高温条件下，碳和氧气反应生成二氧化碳，二氧化碳能使澄清石灰水变浑浊；</w:t>
      </w:r>
      <w:r>
        <w:br/>
      </w:r>
      <w:r>
        <w:t>催化剂能够改变化学反应的速率，而本身质量和化学性质在反应前后都不改变；</w:t>
      </w:r>
      <w:r>
        <w:br/>
      </w:r>
      <w:r>
        <w:t>盐酸和铁反应生成氯化亚铁和氢气，和氧化铁反应生成氯化铁和水，氯化铁和氢氧化钠反应生成氢氧化铁沉淀和氯化钠。</w:t>
      </w:r>
      <w:r>
        <w:br/>
      </w:r>
      <w:r>
        <w:t>本题主要考查物质的性质，解答时要根据各种物质的性质，结合各方面条件进行分析、判断，从而得出正确的结论。</w:t>
      </w:r>
    </w:p>
    <w:p>
      <w:pPr>
        <w:pStyle w:val="BodyText"/>
      </w:pPr>
      <w:r>
        <w:br/>
      </w:r>
      <w:r>
        <w:t>23、 根据如图仪器或装置，回答下列问题：</w:t>
      </w:r>
      <w:r>
        <w:br/>
      </w:r>
      <w:r>
        <w:drawing>
          <wp:inline distT="0" distB="0" distL="114300" distR="114300">
            <wp:extent cx="6400800" cy="1393190"/>
            <wp:effectExtent l="0" t="0" r="0" b="0"/>
            <wp:docPr id="153789436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933483" name="Picture"/>
                    <pic:cNvPicPr>
                      <a:picLocks noChangeAspect="1" noChangeArrowheads="1"/>
                    </pic:cNvPicPr>
                  </pic:nvPicPr>
                  <pic:blipFill>
                    <a:blip xmlns:r="http://schemas.openxmlformats.org/officeDocument/2006/relationships" r:embed="rId25"/>
                    <a:stretch>
                      <a:fillRect/>
                    </a:stretch>
                  </pic:blipFill>
                  <pic:spPr>
                    <a:xfrm>
                      <a:off x="0" y="0"/>
                      <a:ext cx="6400800" cy="1393655"/>
                    </a:xfrm>
                    <a:prstGeom prst="rect">
                      <a:avLst/>
                    </a:prstGeom>
                    <a:noFill/>
                    <a:ln w="9525">
                      <a:noFill/>
                    </a:ln>
                  </pic:spPr>
                </pic:pic>
              </a:graphicData>
            </a:graphic>
          </wp:inline>
        </w:drawing>
      </w:r>
      <w:r>
        <w:br/>
      </w:r>
      <w:r>
        <w:t>（1）仪器D的名称是______。</w:t>
      </w:r>
      <w:r>
        <w:br/>
      </w:r>
      <w:r>
        <w:t>（2）组装一套能控制反应发生和停止的装置制取氢气，需要选用的仪器是______（填序号）。装置中发生反应的化学方程式为______。</w:t>
      </w:r>
      <w:r>
        <w:br/>
      </w:r>
      <w:r>
        <w:t>（3）若用G装置进行CO还原CuO的实验，加热b之前要______，c处尾气的处理方法是______。</w:t>
      </w:r>
      <w:r>
        <w:br/>
      </w:r>
      <w:r>
        <w:t>（4）检验G装置虚线框内部分气密性的操作是______；若气密性良好，能观察到的现象是______。</w:t>
      </w:r>
      <w:r>
        <w:br/>
      </w:r>
      <w:r>
        <w:t>（5）图H是验证CO</w:t>
      </w:r>
      <w:r>
        <w:rPr>
          <w:vertAlign w:val="subscript"/>
        </w:rPr>
        <w:t>2</w:t>
      </w:r>
      <w:r>
        <w:t>能与氢氧化钠反应的装置，请在答题卡上把图补画完整。试剂a的名称是______，能证明CO</w:t>
      </w:r>
      <w:r>
        <w:rPr>
          <w:vertAlign w:val="subscript"/>
        </w:rPr>
        <w:t>2</w:t>
      </w:r>
      <w:r>
        <w:t>确实与NaOH溶液发生了反应的实验现象是______。</w:t>
      </w:r>
    </w:p>
    <w:p>
      <w:pPr>
        <w:pStyle w:val="BodyText"/>
      </w:pPr>
      <w:r>
        <w:t>【 答 案 】</w:t>
      </w:r>
    </w:p>
    <w:p>
      <w:pPr>
        <w:pStyle w:val="BodyText"/>
      </w:pPr>
      <w:r>
        <w:t>锥形瓶   ABEF   Zn+H</w:t>
      </w:r>
      <w:r>
        <w:rPr>
          <w:vertAlign w:val="subscript"/>
        </w:rPr>
        <w:t>2</w:t>
      </w:r>
      <w:r>
        <w:t>SO</w:t>
      </w:r>
      <w:r>
        <w:rPr>
          <w:vertAlign w:val="subscript"/>
        </w:rPr>
        <w:t>4</w:t>
      </w:r>
      <w:r>
        <w:t>═ZnSO</w:t>
      </w:r>
      <w:r>
        <w:rPr>
          <w:vertAlign w:val="subscript"/>
        </w:rPr>
        <w:t>4</w:t>
      </w:r>
      <w:r>
        <w:t>+H</w:t>
      </w:r>
      <w:r>
        <w:rPr>
          <w:vertAlign w:val="subscript"/>
        </w:rPr>
        <w:t>2</w:t>
      </w:r>
      <w:r>
        <w:t>↑   通入一会儿一氧化碳   点燃   从c处通入空气   玻璃管内形成液柱   澄清石灰水   石灰水不变浑浊  </w:t>
      </w:r>
      <w:r>
        <w:br/>
      </w:r>
      <w:r>
        <w:drawing>
          <wp:inline distT="0" distB="0" distL="114300" distR="114300">
            <wp:extent cx="1684020" cy="1222375"/>
            <wp:effectExtent l="0" t="0" r="0" b="0"/>
            <wp:docPr id="104703770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546139" name="Picture"/>
                    <pic:cNvPicPr>
                      <a:picLocks noChangeAspect="1" noChangeArrowheads="1"/>
                    </pic:cNvPicPr>
                  </pic:nvPicPr>
                  <pic:blipFill>
                    <a:blip xmlns:r="http://schemas.openxmlformats.org/officeDocument/2006/relationships" r:embed="rId26"/>
                    <a:stretch>
                      <a:fillRect/>
                    </a:stretch>
                  </pic:blipFill>
                  <pic:spPr>
                    <a:xfrm>
                      <a:off x="0" y="0"/>
                      <a:ext cx="1684421" cy="1222408"/>
                    </a:xfrm>
                    <a:prstGeom prst="rect">
                      <a:avLst/>
                    </a:prstGeom>
                    <a:noFill/>
                    <a:ln w="9525">
                      <a:noFill/>
                    </a:ln>
                  </pic:spPr>
                </pic:pic>
              </a:graphicData>
            </a:graphic>
          </wp:inline>
        </w:drawing>
      </w:r>
    </w:p>
    <w:p>
      <w:pPr>
        <w:pStyle w:val="BodyText"/>
      </w:pPr>
      <w:r>
        <w:t>【 解析 】</w:t>
      </w:r>
    </w:p>
    <w:p>
      <w:pPr>
        <w:pStyle w:val="BodyText"/>
      </w:pPr>
      <w:r>
        <w:t>解：（1）通过分析题中所指仪器的名称和作用可知，D是锥形瓶；</w:t>
      </w:r>
      <w:r>
        <w:br/>
      </w:r>
      <w:r>
        <w:t>（2）实验室制取氢气的反应物是固体和液体，反应条件是常温，能控制反应发生和停止，所以需要选用的仪器是ABEF，锌和稀硫酸反应生成硫酸锌和氢气，化学方程式为：Zn+H</w:t>
      </w:r>
      <w:r>
        <w:rPr>
          <w:vertAlign w:val="subscript"/>
        </w:rPr>
        <w:t>2</w:t>
      </w:r>
      <w:r>
        <w:t>SO</w:t>
      </w:r>
      <w:r>
        <w:rPr>
          <w:vertAlign w:val="subscript"/>
        </w:rPr>
        <w:t>4</w:t>
      </w:r>
      <w:r>
        <w:t>═ZnSO</w:t>
      </w:r>
      <w:r>
        <w:rPr>
          <w:vertAlign w:val="subscript"/>
        </w:rPr>
        <w:t>4</w:t>
      </w:r>
      <w:r>
        <w:t>+H</w:t>
      </w:r>
      <w:r>
        <w:rPr>
          <w:vertAlign w:val="subscript"/>
        </w:rPr>
        <w:t>2</w:t>
      </w:r>
      <w:r>
        <w:t>↑；</w:t>
      </w:r>
      <w:r>
        <w:br/>
      </w:r>
      <w:r>
        <w:t>（3）用G装置进行CO还原CuO的实验，一氧化碳不纯易引起爆炸，一氧化碳有毒，需要尾气处理，所以加热b之前要通入一会儿一氧化碳，c处尾气的处理方法是点燃；</w:t>
      </w:r>
      <w:r>
        <w:br/>
      </w:r>
      <w:r>
        <w:t>（4）检验装置的气密性，利用装置内外的气压差检验，所以检验G装置虚线框内部分气密性的操作是从c处通入空气；若气密性良好，能观察到的现象是：玻璃管内形成液柱；</w:t>
      </w:r>
      <w:r>
        <w:br/>
      </w:r>
      <w:r>
        <w:t>（5）验证 CO</w:t>
      </w:r>
      <w:r>
        <w:rPr>
          <w:vertAlign w:val="subscript"/>
        </w:rPr>
        <w:t>2</w:t>
      </w:r>
      <w:r>
        <w:t>能与氢氧化钠反应，则从氢氧化钠溶液出来的气体中不含有二氧化碳，所以试剂a是澄清石灰水，能证明 CO</w:t>
      </w:r>
      <w:r>
        <w:rPr>
          <w:vertAlign w:val="subscript"/>
        </w:rPr>
        <w:t>2</w:t>
      </w:r>
      <w:r>
        <w:t>确实与 NaOH 溶液发生反应，则石灰水不变浑浊。</w:t>
      </w:r>
      <w:r>
        <w:drawing>
          <wp:inline distT="0" distB="0" distL="114300" distR="114300">
            <wp:extent cx="1684020" cy="1222375"/>
            <wp:effectExtent l="0" t="0" r="0" b="0"/>
            <wp:docPr id="1222847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713727" name="Picture"/>
                    <pic:cNvPicPr>
                      <a:picLocks noChangeAspect="1" noChangeArrowheads="1"/>
                    </pic:cNvPicPr>
                  </pic:nvPicPr>
                  <pic:blipFill>
                    <a:blip xmlns:r="http://schemas.openxmlformats.org/officeDocument/2006/relationships" r:embed="rId26"/>
                    <a:stretch>
                      <a:fillRect/>
                    </a:stretch>
                  </pic:blipFill>
                  <pic:spPr>
                    <a:xfrm>
                      <a:off x="0" y="0"/>
                      <a:ext cx="1684421" cy="1222408"/>
                    </a:xfrm>
                    <a:prstGeom prst="rect">
                      <a:avLst/>
                    </a:prstGeom>
                    <a:noFill/>
                    <a:ln w="9525">
                      <a:noFill/>
                    </a:ln>
                  </pic:spPr>
                </pic:pic>
              </a:graphicData>
            </a:graphic>
          </wp:inline>
        </w:drawing>
      </w:r>
      <w:r>
        <w:br/>
      </w:r>
      <w:r>
        <w:t>（1）根据实验室常用仪器的名称和题中所指仪器的作用进行分析；</w:t>
      </w:r>
      <w:r>
        <w:br/>
      </w:r>
      <w:r>
        <w:t>（2）根据实验室制取氢气的反应物是固体和液体，反应条件是常温，能控制反应发生和停止，锌和稀硫酸反应生成硫酸锌和氢气进行分析；</w:t>
      </w:r>
      <w:r>
        <w:br/>
      </w:r>
      <w:r>
        <w:t>（3）根据用G装置进行CO还原CuO的实验，一氧化碳不纯易引起爆炸，一氧化碳有毒，需要尾气处理进行分析；</w:t>
      </w:r>
      <w:r>
        <w:br/>
      </w:r>
      <w:r>
        <w:t>（4）根据检验装置的气密性，利用装置内外的气压差检验进行分析；</w:t>
      </w:r>
      <w:r>
        <w:br/>
      </w:r>
      <w:r>
        <w:t>（5）根据验证 CO</w:t>
      </w:r>
      <w:r>
        <w:rPr>
          <w:vertAlign w:val="subscript"/>
        </w:rPr>
        <w:t>2</w:t>
      </w:r>
      <w:r>
        <w:t>能与氢氧化钠反应，则从氢氧化钠溶液出来的气体中不含有二氧化碳进行分析。</w:t>
      </w:r>
      <w:r>
        <w:br/>
      </w:r>
      <w:r>
        <w:t>本考点主要考查了仪器的名称、气体的制取装置和收集装置的选择，同时也考查了化学方程式的书写、注意事项等，综合性比较强。气体的制取装置的选择与反应物的状态和反应的条件有关；气体的收集装置的选择与气体的密度和溶解性有关。</w:t>
      </w:r>
    </w:p>
    <w:p>
      <w:pPr>
        <w:pStyle w:val="BodyText"/>
      </w:pPr>
      <w:r>
        <w:br/>
      </w:r>
    </w:p>
    <w:p>
      <w:pPr>
        <w:pStyle w:val="BodyText"/>
      </w:pPr>
      <w:r>
        <w:t>六、计算题（本大题共 2 小题，共 15 分）</w:t>
      </w:r>
    </w:p>
    <w:p>
      <w:pPr>
        <w:pStyle w:val="BodyText"/>
      </w:pPr>
      <w:r>
        <w:t>24、 丙氨酸是形成蛋白质的一种氨基酸，如图是丙氨酸分子的模型图，根据模型图回答问题：</w:t>
      </w:r>
      <w:r>
        <w:br/>
      </w:r>
      <w:r>
        <w:t>（1）1 个丙氨酸分子有______个原子。</w:t>
      </w:r>
      <w:r>
        <w:br/>
      </w:r>
      <w:r>
        <w:t>（2）丙氨酸中碳、氧元素的质量比为______。</w:t>
      </w:r>
      <w:r>
        <w:br/>
      </w:r>
      <w:r>
        <w:t>（3）丙氨酸中氮元素的质量分数为______。（精确到 0.1%）</w:t>
      </w:r>
      <w:r>
        <w:br/>
      </w:r>
      <w:r>
        <w:t>（4）现用 25%的丙氨酸溶液配制 200g10%的丙氨酸溶液，需要 25%的丙氨酸溶液______g。</w:t>
      </w:r>
      <w:r>
        <w:br/>
      </w:r>
      <w:r>
        <w:drawing>
          <wp:inline distT="0" distB="0" distL="114300" distR="114300">
            <wp:extent cx="2463800" cy="971550"/>
            <wp:effectExtent l="0" t="0" r="0" b="0"/>
            <wp:docPr id="167108568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217498" name="Picture"/>
                    <pic:cNvPicPr>
                      <a:picLocks noChangeAspect="1" noChangeArrowheads="1"/>
                    </pic:cNvPicPr>
                  </pic:nvPicPr>
                  <pic:blipFill>
                    <a:blip xmlns:r="http://schemas.openxmlformats.org/officeDocument/2006/relationships" r:embed="rId27"/>
                    <a:stretch>
                      <a:fillRect/>
                    </a:stretch>
                  </pic:blipFill>
                  <pic:spPr>
                    <a:xfrm>
                      <a:off x="0" y="0"/>
                      <a:ext cx="2464067" cy="972151"/>
                    </a:xfrm>
                    <a:prstGeom prst="rect">
                      <a:avLst/>
                    </a:prstGeom>
                    <a:noFill/>
                    <a:ln w="9525">
                      <a:noFill/>
                    </a:ln>
                  </pic:spPr>
                </pic:pic>
              </a:graphicData>
            </a:graphic>
          </wp:inline>
        </w:drawing>
      </w:r>
    </w:p>
    <w:p>
      <w:pPr>
        <w:pStyle w:val="BodyText"/>
      </w:pPr>
      <w:r>
        <w:t>【 答 案 】</w:t>
      </w:r>
    </w:p>
    <w:p>
      <w:pPr>
        <w:pStyle w:val="BodyText"/>
      </w:pPr>
      <w:r>
        <w:t>13   9：8   15.7%   80  </w:t>
      </w:r>
    </w:p>
    <w:p>
      <w:pPr>
        <w:pStyle w:val="BodyText"/>
      </w:pPr>
      <w:r>
        <w:t>【 解析 】</w:t>
      </w:r>
    </w:p>
    <w:p>
      <w:pPr>
        <w:pStyle w:val="BodyText"/>
      </w:pPr>
      <w:r>
        <w:t>解：（1）1个丙氨酸分子是由3个碳原子、7个氢原子、2个氧原子和1个氮原子构成的，则1个丙氨酸分子有13个原子。</w:t>
      </w:r>
      <w:r>
        <w:br/>
      </w:r>
      <w:r>
        <w:t>（2）丙氨酸中碳、氧元素的质量比为（12×3）：（16×2）=9：8：。</w:t>
      </w:r>
      <w:r>
        <w:br/>
      </w:r>
      <w:r>
        <w:t>（3）丙氨酸中氮元素的质量分数为</w:t>
      </w:r>
      <m:oMath>
        <m:f>
          <m:num>
            <m:r>
              <m:t>14</m:t>
            </m:r>
          </m:num>
          <m:den>
            <m:r>
              <m:t>12×3+1×7+16×2+14</m:t>
            </m:r>
          </m:den>
        </m:f>
      </m:oMath>
      <w:r>
        <w:t>×100%≈15.7%。</w:t>
      </w:r>
      <w:r>
        <w:br/>
      </w:r>
      <w:r>
        <w:t>（4）设需要 25%的丙氨酸溶液的质量为x，根据溶液稀释前后溶质的质量不变，</w:t>
      </w:r>
      <w:r>
        <w:br/>
      </w:r>
      <w:r>
        <w:t>则200g×10%=x×25%       x=80g。</w:t>
      </w:r>
      <w:r>
        <w:br/>
      </w:r>
      <w:r>
        <w:t>故答案为：</w:t>
      </w:r>
      <w:r>
        <w:br/>
      </w:r>
      <w:r>
        <w:t>（1）13；</w:t>
      </w:r>
      <w:r>
        <w:br/>
      </w:r>
      <w:r>
        <w:t>（2）9：8；</w:t>
      </w:r>
      <w:r>
        <w:br/>
      </w:r>
      <w:r>
        <w:t>（3）15.7%；</w:t>
      </w:r>
      <w:r>
        <w:br/>
      </w:r>
      <w:r>
        <w:t>（4）80。</w:t>
      </w:r>
      <w:r>
        <w:br/>
      </w:r>
      <w:r>
        <w:t>（1）根据1个丙氨酸分子的构成进行分析解答。</w:t>
      </w:r>
      <w:r>
        <w:br/>
      </w:r>
      <w:r>
        <w:t>（2）根据化合物中各元素质量比=各原子的相对原子质量×原子个数之比，进行分析解答。</w:t>
      </w:r>
      <w:r>
        <w:br/>
      </w:r>
      <w:r>
        <w:t>（3）根据化合物中元素的质量分数=</w:t>
      </w:r>
      <m:oMath>
        <m:f>
          <m:num>
            <m:r>
              <m:rPr>
                <m:nor/>
                <m:sty m:val="p"/>
              </m:rPr>
              <w:rPr>
                <w:b w:val="0"/>
                <w:i w:val="0"/>
              </w:rPr>
              <m:t>相对原子质量</m:t>
            </m:r>
            <m:r>
              <m:t>×</m:t>
            </m:r>
            <m:r>
              <m:rPr>
                <m:nor/>
                <m:sty m:val="p"/>
              </m:rPr>
              <w:rPr>
                <w:b w:val="0"/>
                <w:i w:val="0"/>
              </w:rPr>
              <m:t>原子个数</m:t>
            </m:r>
          </m:num>
          <m:den>
            <m:r>
              <m:rPr>
                <m:nor/>
                <m:sty m:val="p"/>
              </m:rPr>
              <w:rPr>
                <w:b w:val="0"/>
                <w:i w:val="0"/>
              </w:rPr>
              <m:t>相对分子质量</m:t>
            </m:r>
          </m:den>
        </m:f>
      </m:oMath>
      <w:r>
        <w:t>×100%，进行分析解答。</w:t>
      </w:r>
      <w:r>
        <w:br/>
      </w:r>
      <w:r>
        <w:t>（4）根据溶液稀释前后溶质的质量不变，进行分析解答。</w:t>
      </w:r>
      <w:r>
        <w:br/>
      </w:r>
      <w:r>
        <w:t>本题难度不大，掌握溶液稀释前后溶质的质量不变、化学式的有关计算是正确解答本题的关键。</w:t>
      </w:r>
    </w:p>
    <w:p>
      <w:pPr>
        <w:pStyle w:val="BodyText"/>
      </w:pPr>
      <w:r>
        <w:br/>
      </w:r>
      <w:r>
        <w:t>25、</w:t>
      </w:r>
      <w:bookmarkStart w:id="1" w:name="_GoBack"/>
      <w:bookmarkEnd w:id="1"/>
      <w:r>
        <w:t xml:space="preserve"> 有一瓶较长时间敞口放置的熟石灰粉末试剂，为确定其变质情况，对该试剂进行如下定量测定：称取23.7g样品放入锥形瓶中，加入适量水充分振荡，再向锥形瓶中分步滴加一定浓度盐酸充分反应，测得数据如下表。</w:t>
      </w:r>
      <w:r>
        <w:drawing>
          <wp:inline distT="0" distB="0" distL="114300" distR="114300">
            <wp:extent cx="1885950" cy="1463040"/>
            <wp:effectExtent l="0" t="0" r="0" b="0"/>
            <wp:docPr id="9853631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514769" name="Picture"/>
                    <pic:cNvPicPr>
                      <a:picLocks noChangeAspect="1" noChangeArrowheads="1"/>
                    </pic:cNvPicPr>
                  </pic:nvPicPr>
                  <pic:blipFill>
                    <a:blip xmlns:r="http://schemas.openxmlformats.org/officeDocument/2006/relationships" r:embed="rId28"/>
                    <a:stretch>
                      <a:fillRect/>
                    </a:stretch>
                  </pic:blipFill>
                  <pic:spPr>
                    <a:xfrm>
                      <a:off x="0" y="0"/>
                      <a:ext cx="1886551" cy="1463040"/>
                    </a:xfrm>
                    <a:prstGeom prst="rect">
                      <a:avLst/>
                    </a:prstGeom>
                    <a:noFill/>
                    <a:ln w="9525">
                      <a:noFill/>
                    </a:ln>
                  </pic:spPr>
                </pic:pic>
              </a:graphicData>
            </a:graphic>
          </wp:inline>
        </w:drawing>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373"/>
        <w:gridCol w:w="482"/>
        <w:gridCol w:w="531"/>
        <w:gridCol w:w="531"/>
        <w:gridCol w:w="531"/>
        <w:gridCol w:w="615"/>
        <w:gridCol w:w="615"/>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加入盐酸的总质量/g</w:t>
            </w:r>
          </w:p>
        </w:tc>
        <w:tc>
          <w:tcPr/>
          <w:p>
            <w:pPr>
              <w:pStyle w:val="Compact"/>
              <w:jc w:val="left"/>
            </w:pPr>
            <w:r>
              <w:t>20</w:t>
            </w:r>
          </w:p>
        </w:tc>
        <w:tc>
          <w:tcPr/>
          <w:p>
            <w:pPr>
              <w:pStyle w:val="Compact"/>
              <w:jc w:val="left"/>
            </w:pPr>
            <w:r>
              <w:t>40</w:t>
            </w:r>
          </w:p>
        </w:tc>
        <w:tc>
          <w:tcPr/>
          <w:p>
            <w:pPr>
              <w:pStyle w:val="Compact"/>
              <w:jc w:val="left"/>
            </w:pPr>
            <w:r>
              <w:t>60</w:t>
            </w:r>
          </w:p>
        </w:tc>
        <w:tc>
          <w:tcPr/>
          <w:p>
            <w:pPr>
              <w:pStyle w:val="Compact"/>
              <w:jc w:val="left"/>
            </w:pPr>
            <w:r>
              <w:t>80</w:t>
            </w:r>
          </w:p>
        </w:tc>
        <w:tc>
          <w:tcPr/>
          <w:p>
            <w:pPr>
              <w:pStyle w:val="Compact"/>
              <w:jc w:val="left"/>
            </w:pPr>
            <w:r>
              <w:t>100</w:t>
            </w:r>
          </w:p>
        </w:tc>
        <w:tc>
          <w:tcPr/>
          <w:p>
            <w:pPr>
              <w:pStyle w:val="Compact"/>
              <w:jc w:val="left"/>
            </w:pPr>
            <w:r>
              <w:t>120</w:t>
            </w:r>
          </w:p>
        </w:tc>
      </w:tr>
      <w:tr>
        <w:tblPrEx>
          <w:tblW w:w="0" w:type="pct"/>
          <w:tblInd w:w="0" w:type="dxa"/>
          <w:tblCellMar>
            <w:top w:w="0" w:type="dxa"/>
            <w:left w:w="108" w:type="dxa"/>
            <w:bottom w:w="0" w:type="dxa"/>
            <w:right w:w="108" w:type="dxa"/>
          </w:tblCellMar>
        </w:tblPrEx>
        <w:tc>
          <w:tcPr/>
          <w:p>
            <w:pPr>
              <w:pStyle w:val="Compact"/>
              <w:jc w:val="left"/>
            </w:pPr>
            <w:r>
              <w:t>产生气体的总质量/g</w:t>
            </w:r>
          </w:p>
        </w:tc>
        <w:tc>
          <w:tcPr/>
          <w:p>
            <w:pPr>
              <w:pStyle w:val="Compact"/>
              <w:jc w:val="left"/>
            </w:pPr>
            <w:r>
              <w:t>0</w:t>
            </w:r>
          </w:p>
        </w:tc>
        <w:tc>
          <w:tcPr/>
          <w:p>
            <w:pPr>
              <w:pStyle w:val="Compact"/>
              <w:jc w:val="left"/>
            </w:pPr>
            <w:r>
              <w:t>2.2</w:t>
            </w:r>
          </w:p>
        </w:tc>
        <w:tc>
          <w:tcPr/>
          <w:p>
            <w:pPr>
              <w:pStyle w:val="Compact"/>
              <w:jc w:val="left"/>
            </w:pPr>
            <w:r>
              <w:t>4.4</w:t>
            </w:r>
          </w:p>
        </w:tc>
        <w:tc>
          <w:tcPr/>
          <w:p>
            <w:pPr>
              <w:pStyle w:val="Compact"/>
              <w:jc w:val="left"/>
            </w:pPr>
            <w:r>
              <w:t>6.6</w:t>
            </w:r>
          </w:p>
        </w:tc>
        <w:tc>
          <w:tcPr/>
          <w:p>
            <w:pPr>
              <w:pStyle w:val="Compact"/>
              <w:jc w:val="left"/>
            </w:pPr>
            <w:r>
              <w:t>m</w:t>
            </w:r>
          </w:p>
        </w:tc>
        <w:tc>
          <w:tcPr/>
          <w:p>
            <w:pPr>
              <w:pStyle w:val="Compact"/>
              <w:jc w:val="left"/>
            </w:pPr>
            <w:r>
              <w:t>8.8</w:t>
            </w:r>
          </w:p>
        </w:tc>
      </w:tr>
    </w:tbl>
    <w:p>
      <w:pPr>
        <w:pStyle w:val="BodyText"/>
      </w:pPr>
      <w:r>
        <w:t>回答下列问题：</w:t>
      </w:r>
      <w:r>
        <w:br/>
      </w:r>
      <w:r>
        <w:t>（1）加入120g盐酸并充分反应后，所得溶液中溶质的化学式为______。</w:t>
      </w:r>
      <w:r>
        <w:br/>
      </w:r>
      <w:r>
        <w:t>（2）请列式求算出样品中所含变质产物碳酸钙的质量分数是多少？（精确到0.1%）</w:t>
      </w:r>
      <w:r>
        <w:br/>
      </w:r>
      <w:r>
        <w:t>（3）画出产生气体的质量与加入盐酸质量的关系图（请画在答题卡的图上）。</w:t>
      </w:r>
      <w:r>
        <w:br/>
      </w:r>
      <w:r>
        <w:t>（4）该样品中钙元素的质量分数是______%（精确到0.1%）。</w:t>
      </w:r>
    </w:p>
    <w:p>
      <w:pPr>
        <w:pStyle w:val="BodyText"/>
      </w:pPr>
      <w:r>
        <w:t>【 答 案 】</w:t>
      </w:r>
    </w:p>
    <w:p>
      <w:pPr>
        <w:pStyle w:val="BodyText"/>
      </w:pPr>
      <w:r>
        <w:t>CaCl</w:t>
      </w:r>
      <w:r>
        <w:rPr>
          <w:vertAlign w:val="subscript"/>
        </w:rPr>
        <w:t>2</w:t>
      </w:r>
      <w:r>
        <w:t>和HCl   84.4%   </w:t>
      </w:r>
      <w:r>
        <w:br/>
      </w:r>
      <w:r>
        <w:drawing>
          <wp:inline distT="0" distB="0" distL="114300" distR="114300">
            <wp:extent cx="1885950" cy="1463040"/>
            <wp:effectExtent l="0" t="0" r="0" b="0"/>
            <wp:docPr id="15415762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000663" name="Picture"/>
                    <pic:cNvPicPr>
                      <a:picLocks noChangeAspect="1" noChangeArrowheads="1"/>
                    </pic:cNvPicPr>
                  </pic:nvPicPr>
                  <pic:blipFill>
                    <a:blip xmlns:r="http://schemas.openxmlformats.org/officeDocument/2006/relationships" r:embed="rId29"/>
                    <a:stretch>
                      <a:fillRect/>
                    </a:stretch>
                  </pic:blipFill>
                  <pic:spPr>
                    <a:xfrm>
                      <a:off x="0" y="0"/>
                      <a:ext cx="1886551" cy="1463040"/>
                    </a:xfrm>
                    <a:prstGeom prst="rect">
                      <a:avLst/>
                    </a:prstGeom>
                    <a:noFill/>
                    <a:ln w="9525">
                      <a:noFill/>
                    </a:ln>
                  </pic:spPr>
                </pic:pic>
              </a:graphicData>
            </a:graphic>
          </wp:inline>
        </w:drawing>
      </w:r>
      <w:r>
        <w:br/>
      </w:r>
      <w:r>
        <w:t>42.2  </w:t>
      </w:r>
    </w:p>
    <w:p>
      <w:pPr>
        <w:pStyle w:val="BodyText"/>
      </w:pPr>
      <w:r>
        <w:t>【 解析 】</w:t>
      </w:r>
    </w:p>
    <w:p>
      <w:pPr>
        <w:pStyle w:val="BodyText"/>
      </w:pPr>
      <w:r>
        <w:t>解：根据加入盐酸40g时生成气体为2.2g，而加入60g 盐酸时气体为4.4g，可知每加入20g盐酸对应的二氧化碳的质量为2.2g，进而推出加入盐酸100g时生成的二氧化碳的质量为8.8g，所以加入盐酸120g时盐酸过量，所以m=8.8，加入120g盐酸并充分反应后，所得溶液中溶质的化学式为生成的CaCl</w:t>
      </w:r>
      <w:r>
        <w:rPr>
          <w:vertAlign w:val="subscript"/>
        </w:rPr>
        <w:t>2</w:t>
      </w:r>
      <w:r>
        <w:t>和剩余的HCl。</w:t>
      </w:r>
      <w:r>
        <w:br/>
      </w:r>
      <w:r>
        <w:t>设样品中所含变质产物碳酸钙的质量分数为x，所用盐酸的质量分数为y</w:t>
      </w:r>
      <w:r>
        <w:br/>
      </w:r>
      <w:r>
        <w:t>CaCO</w:t>
      </w:r>
      <w:r>
        <w:rPr>
          <w:vertAlign w:val="subscript"/>
        </w:rPr>
        <w:t>3</w:t>
      </w:r>
      <w:r>
        <w:t>+2HCl═CaCl</w:t>
      </w:r>
      <w:r>
        <w:rPr>
          <w:vertAlign w:val="subscript"/>
        </w:rPr>
        <w:t>2</w:t>
      </w:r>
      <w:r>
        <w:t>+H</w:t>
      </w:r>
      <w:r>
        <w:rPr>
          <w:vertAlign w:val="subscript"/>
        </w:rPr>
        <w:t>2</w:t>
      </w:r>
      <w:r>
        <w:t>O+CO</w:t>
      </w:r>
      <w:r>
        <w:rPr>
          <w:vertAlign w:val="subscript"/>
        </w:rPr>
        <w:t>2</w:t>
      </w:r>
      <w:r>
        <w:t>↑</w:t>
      </w:r>
      <w:r>
        <w:br/>
      </w:r>
      <w:r>
        <w:t>100          73                         44</w:t>
      </w:r>
      <w:r>
        <w:br/>
      </w:r>
      <w:r>
        <w:t>23.7gx    80gy                      8.8g</w:t>
      </w:r>
      <w:r>
        <w:br/>
      </w:r>
      <m:oMath>
        <m:f>
          <m:num>
            <m:r>
              <m:t>100</m:t>
            </m:r>
          </m:num>
          <m:den>
            <m:r>
              <m:t>23.7gx</m:t>
            </m:r>
          </m:den>
        </m:f>
      </m:oMath>
      <w:r>
        <w:t>=</w:t>
      </w:r>
      <m:oMath>
        <m:f>
          <m:num>
            <m:r>
              <m:t>73</m:t>
            </m:r>
          </m:num>
          <m:den>
            <m:r>
              <m:t>80gy</m:t>
            </m:r>
          </m:den>
        </m:f>
      </m:oMath>
      <w:r>
        <w:t>=</w:t>
      </w:r>
      <m:oMath>
        <m:f>
          <m:num>
            <m:r>
              <m:t>44</m:t>
            </m:r>
          </m:num>
          <m:den>
            <m:r>
              <m:t>8.8g</m:t>
            </m:r>
          </m:den>
        </m:f>
      </m:oMath>
      <w:r>
        <w:br/>
      </w:r>
      <w:r>
        <w:t>x≈84.4%</w:t>
      </w:r>
      <w:r>
        <w:br/>
      </w:r>
      <w:r>
        <w:t>y=18.25%</w:t>
      </w:r>
      <w:r>
        <w:br/>
      </w:r>
      <w:r>
        <w:t>根据钙元素最终和氯元素结合为氯化钙，可得关系式为</w:t>
      </w:r>
      <w:r>
        <w:br/>
      </w:r>
      <w:r>
        <w:t>Ca∽∽∽∽2HCl∽∽∽∽∽CaCl</w:t>
      </w:r>
      <w:r>
        <w:rPr>
          <w:vertAlign w:val="subscript"/>
        </w:rPr>
        <w:t>2</w:t>
      </w:r>
      <w:r>
        <w:t>+H</w:t>
      </w:r>
      <w:r>
        <w:rPr>
          <w:vertAlign w:val="subscript"/>
        </w:rPr>
        <w:t>2</w:t>
      </w:r>
      <w:r>
        <w:t>O+CO</w:t>
      </w:r>
      <w:r>
        <w:rPr>
          <w:vertAlign w:val="subscript"/>
        </w:rPr>
        <w:t>2</w:t>
      </w:r>
      <w:r>
        <w:t>↑</w:t>
      </w:r>
      <w:r>
        <w:br/>
      </w:r>
      <w:r>
        <w:t>设该样品中钙元素的质量分数为z</w:t>
      </w:r>
      <w:r>
        <w:br/>
      </w:r>
      <w:r>
        <w:t>Ca∽∽∽∽2HCl∽∽∽∽∽CaCl</w:t>
      </w:r>
      <w:r>
        <w:rPr>
          <w:vertAlign w:val="subscript"/>
        </w:rPr>
        <w:t>2</w:t>
      </w:r>
      <w:r>
        <w:br/>
      </w:r>
      <w:r>
        <w:t>40           73</w:t>
      </w:r>
      <w:r>
        <w:br/>
      </w:r>
      <w:r>
        <w:t>23.7gz      100g×18.25%</w:t>
      </w:r>
      <w:r>
        <w:br/>
      </w:r>
      <m:oMath>
        <m:f>
          <m:num>
            <m:r>
              <m:t>40</m:t>
            </m:r>
          </m:num>
          <m:den>
            <m:r>
              <m:t>73</m:t>
            </m:r>
          </m:den>
        </m:f>
      </m:oMath>
      <w:r>
        <w:t>=</w:t>
      </w:r>
      <m:oMath>
        <m:f>
          <m:num>
            <m:r>
              <m:t>23.7gz</m:t>
            </m:r>
          </m:num>
          <m:den>
            <m:r>
              <m:t>100g×18.25%</m:t>
            </m:r>
          </m:den>
        </m:f>
      </m:oMath>
      <w:r>
        <w:br/>
      </w:r>
      <w:r>
        <w:t>z≈42.2%</w:t>
      </w:r>
      <w:r>
        <w:br/>
      </w:r>
      <w:r>
        <w:t>根据加入盐酸40g时生成气体为2.2g，而加入60g盐酸时气体为4.4g，可知每加入20g盐酸对应的二氧化碳的质量为2.2g，进而推出加入盐酸100g时生成的二氧化碳的质量为8.8g，所以加入盐酸120g时盐酸过量，所以m=8.8，而第一个20g没有气体生成，所以画出产生气体的质量与加入盐酸质量的关系图：</w:t>
      </w:r>
      <w:r>
        <w:drawing>
          <wp:inline distT="0" distB="0" distL="114300" distR="114300">
            <wp:extent cx="1885950" cy="1463040"/>
            <wp:effectExtent l="0" t="0" r="0" b="0"/>
            <wp:docPr id="11191453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919757" name="Picture"/>
                    <pic:cNvPicPr>
                      <a:picLocks noChangeAspect="1" noChangeArrowheads="1"/>
                    </pic:cNvPicPr>
                  </pic:nvPicPr>
                  <pic:blipFill>
                    <a:blip xmlns:r="http://schemas.openxmlformats.org/officeDocument/2006/relationships" r:embed="rId30"/>
                    <a:stretch>
                      <a:fillRect/>
                    </a:stretch>
                  </pic:blipFill>
                  <pic:spPr>
                    <a:xfrm>
                      <a:off x="0" y="0"/>
                      <a:ext cx="1886551" cy="1463040"/>
                    </a:xfrm>
                    <a:prstGeom prst="rect">
                      <a:avLst/>
                    </a:prstGeom>
                    <a:noFill/>
                    <a:ln w="9525">
                      <a:noFill/>
                    </a:ln>
                  </pic:spPr>
                </pic:pic>
              </a:graphicData>
            </a:graphic>
          </wp:inline>
        </w:drawing>
      </w:r>
      <w:r>
        <w:br/>
      </w:r>
      <w:r>
        <w:t>根据加入盐酸40g时生成气体为2.2g，而加入60g 盐酸时气体为4.4g，可知每加入20g盐酸对应的二氧化碳的质量为2.2g，进而推出加入盐酸100g时生成的二氧化碳的质量为8.8g，所以加入盐酸120g时盐酸过量，据此结合对应的化学方程式进行计算。</w:t>
      </w:r>
      <w:r>
        <w:br/>
      </w:r>
      <w:r>
        <w:t>根据化学方程式计算时，第一要正确书写化学方程式，第二要使用正确的数据，第三计算过程要完整。</w:t>
      </w:r>
    </w:p>
    <w:p>
      <w:pPr>
        <w:pStyle w:val="BodyText"/>
      </w:pPr>
      <w:r>
        <w:br/>
      </w:r>
    </w:p>
    <w:sectPr>
      <w:headerReference w:type="default" r:id="rId31"/>
      <w:footerReference w:type="even" r:id="rId32"/>
      <w:footerReference w:type="default" r:id="rId33"/>
      <w:headerReference w:type="first" r:id="rId34"/>
      <w:footerReference w:type="first" r:id="rId35"/>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04B60D8B"/>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lsdException w:name="Default Paragraph Font" w:semiHidden="0" w:uiPriority="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qFormat="1"/>
    <w:lsdException w:name="Body Text First Indent 2" w:uiPriority="0" w:qFormat="1"/>
    <w:lsdException w:name="Note Heading" w:semiHidden="0" w:unhideWhenUsed="0"/>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rPr>
      <w:color w:val="3F3F3F" w:themeColor="text1" w:themeTint="BF"/>
      <w:sz w:val="18"/>
    </w:rPr>
  </w:style>
  <w:style w:type="character" w:customStyle="1" w:styleId="a2">
    <w:name w:val="批注框文本字符"/>
    <w:basedOn w:val="DefaultParagraphFont"/>
    <w:link w:val="BalloonText"/>
    <w:semiHidden/>
    <w:rPr>
      <w:rFonts w:ascii="Tahoma" w:hAnsi="Tahoma" w:cs="Tahoma"/>
      <w:sz w:val="16"/>
      <w:szCs w:val="16"/>
    </w:rPr>
  </w:style>
  <w:style w:type="paragraph" w:customStyle="1" w:styleId="Bibliography">
    <w:name w:val="Bibliography"/>
    <w:basedOn w:val="Normal"/>
    <w:next w:val="Normal"/>
    <w:semiHidden/>
    <w:unhideWhenUsed/>
  </w:style>
  <w:style w:type="character" w:customStyle="1" w:styleId="3">
    <w:name w:val="正文文本 3字符"/>
    <w:basedOn w:val="DefaultParagraphFont"/>
    <w:link w:val="BodyText3"/>
    <w:semiHidden/>
    <w:rPr>
      <w:sz w:val="16"/>
      <w:szCs w:val="16"/>
    </w:rPr>
  </w:style>
  <w:style w:type="character" w:customStyle="1" w:styleId="a3">
    <w:name w:val="正文首行缩进字符"/>
    <w:basedOn w:val="a0"/>
    <w:link w:val="BodyTextFirstIndent"/>
    <w:semiHidden/>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rPr>
      <w:sz w:val="18"/>
    </w:rPr>
  </w:style>
  <w:style w:type="character" w:customStyle="1" w:styleId="30">
    <w:name w:val="正文文本缩进 3字符"/>
    <w:basedOn w:val="DefaultParagraphFont"/>
    <w:link w:val="BodyTextIndent3"/>
    <w:semiHidden/>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rPr>
      <w:sz w:val="20"/>
      <w:szCs w:val="20"/>
    </w:rPr>
  </w:style>
  <w:style w:type="character" w:customStyle="1" w:styleId="a6">
    <w:name w:val="批注主题字符"/>
    <w:basedOn w:val="a5"/>
    <w:link w:val="CommentSubject"/>
    <w:semiHidden/>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header" Target="header1.xml" /><Relationship Id="rId32" Type="http://schemas.openxmlformats.org/officeDocument/2006/relationships/footer" Target="footer1.xml" /><Relationship Id="rId33" Type="http://schemas.openxmlformats.org/officeDocument/2006/relationships/footer" Target="footer2.xml" /><Relationship Id="rId34" Type="http://schemas.openxmlformats.org/officeDocument/2006/relationships/header" Target="header2.xml" /><Relationship Id="rId35" Type="http://schemas.openxmlformats.org/officeDocument/2006/relationships/footer" Target="footer3.xml" /><Relationship Id="rId36" Type="http://schemas.openxmlformats.org/officeDocument/2006/relationships/theme" Target="theme/theme1.xml" /><Relationship Id="rId37" Type="http://schemas.openxmlformats.org/officeDocument/2006/relationships/numbering" Target="numbering.xml" /><Relationship Id="rId38"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2020-04-03T13:26:00Z</dcterms:created>
  <dcterms:modified xsi:type="dcterms:W3CDTF">2020-04-05T04:33:11Z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