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26pt;margin-top:867pt;margin-left:835pt;mso-position-horizontal-relative:page;mso-position-vertical-relative:top-margin-area;position:absolute;z-index:251658240">
            <v:imagedata r:id="rId5" o:title=""/>
            <o:lock v:ext="edit" aspectratio="t"/>
          </v:shape>
        </w:pict>
      </w:r>
      <w:bookmarkStart w:id="0" w:name="年江西省赣州市瑞金六中中考化学模拟试卷2"/>
      <w:r>
        <w:t>2019年江西省赣州市瑞金六中中考化学模拟试卷（2）</w:t>
      </w:r>
      <w:bookmarkEnd w:id="0"/>
    </w:p>
    <w:p>
      <w:r>
        <w:t> </w:t>
      </w:r>
    </w:p>
    <w:p>
      <w:pPr>
        <w:pStyle w:val="BodyText"/>
      </w:pPr>
      <w:r>
        <w:t>一、单选题（本大题共 7 小题，共 14 分）</w:t>
      </w:r>
    </w:p>
    <w:p>
      <w:pPr>
        <w:pStyle w:val="BodyText"/>
      </w:pPr>
      <w:r>
        <w:t>1、 下列物质的用途利用其物理性质的是（　　）</w:t>
      </w:r>
    </w:p>
    <w:tbl>
      <w:tblPr>
        <w:tblStyle w:val="HostTable-Borderless"/>
        <w:tblW w:w="5000" w:type="pct"/>
        <w:tblInd w:w="0" w:type="dxa"/>
        <w:tblCellMar>
          <w:top w:w="0" w:type="dxa"/>
          <w:left w:w="0" w:type="dxa"/>
          <w:bottom w:w="0" w:type="dxa"/>
          <w:right w:w="0" w:type="dxa"/>
        </w:tblCellMar>
      </w:tblPr>
      <w:tblGrid>
        <w:gridCol w:w="5235"/>
        <w:gridCol w:w="4851"/>
      </w:tblGrid>
      <w:tr>
        <w:tblPrEx>
          <w:tblW w:w="5000" w:type="pct"/>
          <w:tblInd w:w="0" w:type="dxa"/>
          <w:tblCellMar>
            <w:top w:w="0" w:type="dxa"/>
            <w:left w:w="0" w:type="dxa"/>
            <w:bottom w:w="0" w:type="dxa"/>
            <w:right w:w="0" w:type="dxa"/>
          </w:tblCellMar>
        </w:tblPrEx>
        <w:tc>
          <w:tcPr/>
          <w:p>
            <w:pPr>
              <w:pStyle w:val="Compact"/>
              <w:jc w:val="left"/>
            </w:pPr>
            <w:r>
              <w:t>A.食醋用于除去热水瓶中的水垢</w:t>
            </w:r>
          </w:p>
        </w:tc>
        <w:tc>
          <w:tcPr/>
          <w:p>
            <w:pPr>
              <w:pStyle w:val="Compact"/>
              <w:jc w:val="left"/>
            </w:pPr>
            <w:r>
              <w:t>B.氢氧化铝用于治疗胃酸过多</w:t>
            </w:r>
          </w:p>
        </w:tc>
      </w:tr>
      <w:tr>
        <w:tblPrEx>
          <w:tblW w:w="5000" w:type="pct"/>
          <w:tblInd w:w="0" w:type="dxa"/>
          <w:tblCellMar>
            <w:top w:w="0" w:type="dxa"/>
            <w:left w:w="0" w:type="dxa"/>
            <w:bottom w:w="0" w:type="dxa"/>
            <w:right w:w="0" w:type="dxa"/>
          </w:tblCellMar>
        </w:tblPrEx>
        <w:tc>
          <w:tcPr/>
          <w:p>
            <w:pPr>
              <w:pStyle w:val="Compact"/>
              <w:jc w:val="left"/>
            </w:pPr>
            <w:r>
              <w:t>C.钨用于制造灯泡中的灯丝</w:t>
            </w:r>
          </w:p>
        </w:tc>
        <w:tc>
          <w:tcPr/>
          <w:p>
            <w:pPr>
              <w:pStyle w:val="Compact"/>
              <w:jc w:val="left"/>
            </w:pPr>
            <w:r>
              <w:t>D.石灰乳用于配制波尔多液</w:t>
            </w:r>
          </w:p>
        </w:tc>
      </w:tr>
    </w:tbl>
    <w:p>
      <w:pPr>
        <w:pStyle w:val="BodyText"/>
      </w:pPr>
      <w:r>
        <w:t>【 答 案 】</w:t>
      </w:r>
    </w:p>
    <w:p>
      <w:pPr>
        <w:pStyle w:val="BodyText"/>
      </w:pPr>
      <w:r>
        <w:t>C</w:t>
      </w:r>
    </w:p>
    <w:p>
      <w:pPr>
        <w:pStyle w:val="BodyText"/>
      </w:pPr>
      <w:r>
        <w:t>【 解析 】</w:t>
      </w:r>
    </w:p>
    <w:p>
      <w:pPr>
        <w:pStyle w:val="BodyText"/>
      </w:pPr>
      <w:r>
        <w:t>解：A、食醋用于除去热水瓶中的水垢，是利用食醋与碳酸钙反应，将其除掉，利用了化学性质，故A错；</w:t>
      </w:r>
      <w:r>
        <w:br/>
      </w:r>
      <w:r>
        <w:t>B、氢氧化铝用于治疗胃酸过多，是利用氢氧化铝与盐酸反应生成氯化铝和水，利用了化学性质，故B错；</w:t>
      </w:r>
      <w:r>
        <w:br/>
      </w:r>
      <w:r>
        <w:t>C、钨用于制造灯泡中的灯丝是利用钨的导电性、熔点高，利用了物理性质，故C正确；</w:t>
      </w:r>
      <w:r>
        <w:br/>
      </w:r>
      <w:r>
        <w:t>D、石灰乳用于配制波尔多液是利用石灰乳中氢氧化钙与硫酸铜反应，利用了化学性质，故D错。</w:t>
      </w:r>
      <w:r>
        <w:br/>
      </w:r>
      <w:r>
        <w:t>故选：C。</w:t>
      </w:r>
      <w:r>
        <w:br/>
      </w:r>
      <w:r>
        <w:t>物理性质是指物质不需要发生化学变化就表现出来的性质。化学性质是指物质在化学变化中表现出来的性质。而化学变化的本质特征是变化中有新物质生成，因此，判断物理性质还是化学性质的关键就是看表现物质的性质时是否有新物质产生。</w:t>
      </w:r>
      <w:r>
        <w:br/>
      </w:r>
      <w:r>
        <w:t>物理性质、化学性质是一对与物理变化、化学变化有密切关系的概念，联系物理变化、化学变化来理解物理性质和化学性质，则掌握起来并不困难。</w:t>
      </w:r>
    </w:p>
    <w:p>
      <w:pPr>
        <w:pStyle w:val="BodyText"/>
      </w:pPr>
      <w:r>
        <w:br/>
      </w:r>
      <w:r>
        <w:t>2、 下列物质在氧气中燃烧，产生大量白烟的是（　　）</w:t>
      </w:r>
    </w:p>
    <w:tbl>
      <w:tblPr>
        <w:tblStyle w:val="HostTable-Borderless"/>
        <w:tblW w:w="5000" w:type="pct"/>
        <w:tblInd w:w="0" w:type="dxa"/>
        <w:tblCellMar>
          <w:top w:w="0" w:type="dxa"/>
          <w:left w:w="0" w:type="dxa"/>
          <w:bottom w:w="0" w:type="dxa"/>
          <w:right w:w="0" w:type="dxa"/>
        </w:tblCellMar>
      </w:tblPr>
      <w:tblGrid>
        <w:gridCol w:w="1793"/>
        <w:gridCol w:w="2761"/>
        <w:gridCol w:w="2717"/>
        <w:gridCol w:w="2815"/>
      </w:tblGrid>
      <w:tr>
        <w:tblPrEx>
          <w:tblW w:w="5000" w:type="pct"/>
          <w:tblInd w:w="0" w:type="dxa"/>
          <w:tblCellMar>
            <w:top w:w="0" w:type="dxa"/>
            <w:left w:w="0" w:type="dxa"/>
            <w:bottom w:w="0" w:type="dxa"/>
            <w:right w:w="0" w:type="dxa"/>
          </w:tblCellMar>
        </w:tblPrEx>
        <w:tc>
          <w:tcPr/>
          <w:p>
            <w:pPr>
              <w:pStyle w:val="Compact"/>
              <w:jc w:val="left"/>
            </w:pPr>
            <w:r>
              <w:t>A.硫</w:t>
            </w:r>
          </w:p>
        </w:tc>
        <w:tc>
          <w:tcPr/>
          <w:p>
            <w:pPr>
              <w:pStyle w:val="Compact"/>
              <w:jc w:val="left"/>
            </w:pPr>
            <w:r>
              <w:t>B.铁丝</w:t>
            </w:r>
          </w:p>
        </w:tc>
        <w:tc>
          <w:tcPr/>
          <w:p>
            <w:pPr>
              <w:pStyle w:val="Compact"/>
              <w:jc w:val="left"/>
            </w:pPr>
            <w:r>
              <w:t>C.蜡烛</w:t>
            </w:r>
          </w:p>
        </w:tc>
        <w:tc>
          <w:tcPr/>
          <w:p>
            <w:pPr>
              <w:pStyle w:val="Compact"/>
              <w:jc w:val="left"/>
            </w:pPr>
            <w:r>
              <w:t>D.红磷</w:t>
            </w:r>
          </w:p>
        </w:tc>
      </w:tr>
    </w:tbl>
    <w:p>
      <w:pPr>
        <w:pStyle w:val="BodyText"/>
      </w:pPr>
      <w:r>
        <w:t>【 答 案 】</w:t>
      </w:r>
    </w:p>
    <w:p>
      <w:pPr>
        <w:pStyle w:val="BodyText"/>
      </w:pPr>
      <w:r>
        <w:t>D</w:t>
      </w:r>
    </w:p>
    <w:p>
      <w:pPr>
        <w:pStyle w:val="BodyText"/>
      </w:pPr>
      <w:r>
        <w:t>【 解析 】</w:t>
      </w:r>
    </w:p>
    <w:p>
      <w:pPr>
        <w:pStyle w:val="BodyText"/>
      </w:pPr>
      <w:r>
        <w:t>解：A、硫在氧气中燃烧，发出明亮的蓝紫色火焰，故选项错误。</w:t>
      </w:r>
      <w:r>
        <w:br/>
      </w:r>
      <w:r>
        <w:t>B、铁丝在氧气中剧烈燃烧，火星四射，故选项错误。</w:t>
      </w:r>
      <w:r>
        <w:br/>
      </w:r>
      <w:r>
        <w:t>C、蜡烛在氧气中燃烧，发出白光，故选项错误。</w:t>
      </w:r>
      <w:r>
        <w:br/>
      </w:r>
      <w:r>
        <w:t>D、红磷在氧气中燃烧，产生大量的白烟，故选项正确。</w:t>
      </w:r>
      <w:r>
        <w:br/>
      </w:r>
      <w:r>
        <w:t>故选：D。</w:t>
      </w:r>
      <w:r>
        <w:br/>
      </w:r>
      <w:r>
        <w:t>根据硫、铁丝、蜡烛、红磷在氧气中燃烧的现象进行分析判断即可．</w:t>
      </w:r>
      <w:r>
        <w:br/>
      </w:r>
      <w:r>
        <w:t>本题难度不大，掌握常见物质燃烧的现象即可正确解答；在描述物质燃烧的现象时，需要注意光和火焰、烟和雾的区别．</w:t>
      </w:r>
    </w:p>
    <w:p>
      <w:pPr>
        <w:pStyle w:val="BodyText"/>
      </w:pPr>
      <w:r>
        <w:br/>
      </w:r>
      <w:r>
        <w:t>3、 下列粒子结构示意图中，表示阳离子是（　　）</w:t>
      </w:r>
    </w:p>
    <w:tbl>
      <w:tblPr>
        <w:tblStyle w:val="HostTable-Borderless"/>
        <w:tblW w:w="5000" w:type="pct"/>
        <w:tblInd w:w="0" w:type="dxa"/>
        <w:tblCellMar>
          <w:top w:w="0" w:type="dxa"/>
          <w:left w:w="0" w:type="dxa"/>
          <w:bottom w:w="0" w:type="dxa"/>
          <w:right w:w="0" w:type="dxa"/>
        </w:tblCellMar>
      </w:tblPr>
      <w:tblGrid>
        <w:gridCol w:w="2526"/>
        <w:gridCol w:w="2518"/>
        <w:gridCol w:w="2492"/>
        <w:gridCol w:w="2550"/>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528955" cy="6445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770827" name="Picture"/>
                          <pic:cNvPicPr>
                            <a:picLocks noChangeAspect="1" noChangeArrowheads="1"/>
                          </pic:cNvPicPr>
                        </pic:nvPicPr>
                        <pic:blipFill>
                          <a:blip xmlns:r="http://schemas.openxmlformats.org/officeDocument/2006/relationships" r:embed="rId6"/>
                          <a:stretch>
                            <a:fillRect/>
                          </a:stretch>
                        </pic:blipFill>
                        <pic:spPr>
                          <a:xfrm>
                            <a:off x="0" y="0"/>
                            <a:ext cx="529389" cy="644892"/>
                          </a:xfrm>
                          <a:prstGeom prst="rect">
                            <a:avLst/>
                          </a:prstGeom>
                          <a:noFill/>
                          <a:ln w="9525">
                            <a:noFill/>
                          </a:ln>
                        </pic:spPr>
                      </pic:pic>
                    </a:graphicData>
                  </a:graphic>
                </wp:inline>
              </w:drawing>
            </w:r>
          </w:p>
        </w:tc>
        <w:tc>
          <w:tcPr/>
          <w:p>
            <w:pPr>
              <w:pStyle w:val="Compact"/>
              <w:jc w:val="left"/>
            </w:pPr>
            <w:r>
              <w:t>B.</w:t>
            </w:r>
            <w:r>
              <w:drawing>
                <wp:inline distT="0" distB="0" distL="114300" distR="114300">
                  <wp:extent cx="528955" cy="64452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751683" name="Picture"/>
                          <pic:cNvPicPr>
                            <a:picLocks noChangeAspect="1" noChangeArrowheads="1"/>
                          </pic:cNvPicPr>
                        </pic:nvPicPr>
                        <pic:blipFill>
                          <a:blip xmlns:r="http://schemas.openxmlformats.org/officeDocument/2006/relationships" r:embed="rId7"/>
                          <a:stretch>
                            <a:fillRect/>
                          </a:stretch>
                        </pic:blipFill>
                        <pic:spPr>
                          <a:xfrm>
                            <a:off x="0" y="0"/>
                            <a:ext cx="529389" cy="644892"/>
                          </a:xfrm>
                          <a:prstGeom prst="rect">
                            <a:avLst/>
                          </a:prstGeom>
                          <a:noFill/>
                          <a:ln w="9525">
                            <a:noFill/>
                          </a:ln>
                        </pic:spPr>
                      </pic:pic>
                    </a:graphicData>
                  </a:graphic>
                </wp:inline>
              </w:drawing>
            </w:r>
          </w:p>
        </w:tc>
        <w:tc>
          <w:tcPr/>
          <w:p>
            <w:pPr>
              <w:pStyle w:val="Compact"/>
              <w:jc w:val="left"/>
            </w:pPr>
            <w:r>
              <w:t>C.</w:t>
            </w:r>
            <w:r>
              <w:drawing>
                <wp:inline distT="0" distB="0" distL="114300" distR="114300">
                  <wp:extent cx="528955" cy="64452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307591" name="Picture"/>
                          <pic:cNvPicPr>
                            <a:picLocks noChangeAspect="1" noChangeArrowheads="1"/>
                          </pic:cNvPicPr>
                        </pic:nvPicPr>
                        <pic:blipFill>
                          <a:blip xmlns:r="http://schemas.openxmlformats.org/officeDocument/2006/relationships" r:embed="rId8"/>
                          <a:stretch>
                            <a:fillRect/>
                          </a:stretch>
                        </pic:blipFill>
                        <pic:spPr>
                          <a:xfrm>
                            <a:off x="0" y="0"/>
                            <a:ext cx="529389" cy="644892"/>
                          </a:xfrm>
                          <a:prstGeom prst="rect">
                            <a:avLst/>
                          </a:prstGeom>
                          <a:noFill/>
                          <a:ln w="9525">
                            <a:noFill/>
                          </a:ln>
                        </pic:spPr>
                      </pic:pic>
                    </a:graphicData>
                  </a:graphic>
                </wp:inline>
              </w:drawing>
            </w:r>
          </w:p>
        </w:tc>
        <w:tc>
          <w:tcPr/>
          <w:p>
            <w:pPr>
              <w:pStyle w:val="Compact"/>
              <w:jc w:val="left"/>
            </w:pPr>
            <w:r>
              <w:t>D.</w:t>
            </w:r>
            <w:r>
              <w:drawing>
                <wp:inline distT="0" distB="0" distL="114300" distR="114300">
                  <wp:extent cx="528955" cy="64452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1868" name="Picture"/>
                          <pic:cNvPicPr>
                            <a:picLocks noChangeAspect="1" noChangeArrowheads="1"/>
                          </pic:cNvPicPr>
                        </pic:nvPicPr>
                        <pic:blipFill>
                          <a:blip xmlns:r="http://schemas.openxmlformats.org/officeDocument/2006/relationships" r:embed="rId9"/>
                          <a:stretch>
                            <a:fillRect/>
                          </a:stretch>
                        </pic:blipFill>
                        <pic:spPr>
                          <a:xfrm>
                            <a:off x="0" y="0"/>
                            <a:ext cx="529389" cy="644892"/>
                          </a:xfrm>
                          <a:prstGeom prst="rect">
                            <a:avLst/>
                          </a:prstGeom>
                          <a:noFill/>
                          <a:ln w="9525">
                            <a:noFill/>
                          </a:ln>
                        </pic:spPr>
                      </pic:pic>
                    </a:graphicData>
                  </a:graphic>
                </wp:inline>
              </w:drawing>
            </w:r>
          </w:p>
        </w:tc>
      </w:tr>
    </w:tbl>
    <w:p>
      <w:pPr>
        <w:pStyle w:val="BodyText"/>
      </w:pPr>
      <w:r>
        <w:t>【 答 案 】</w:t>
      </w:r>
    </w:p>
    <w:p>
      <w:pPr>
        <w:pStyle w:val="BodyText"/>
      </w:pPr>
      <w:r>
        <w:t>C</w:t>
      </w:r>
    </w:p>
    <w:p>
      <w:pPr>
        <w:pStyle w:val="BodyText"/>
      </w:pPr>
      <w:r>
        <w:t>【 解析 】</w:t>
      </w:r>
    </w:p>
    <w:p>
      <w:pPr>
        <w:pStyle w:val="BodyText"/>
      </w:pPr>
      <w:r>
        <w:t>解：A、质子数=8，核外电子数=10，质子数＜核外电子数，为阴离子，故选项错误。</w:t>
      </w:r>
      <w:r>
        <w:br/>
      </w:r>
      <w:r>
        <w:t>B、质子数=核外电子数=10，为原子，故选项错误。</w:t>
      </w:r>
      <w:r>
        <w:br/>
      </w:r>
      <w:r>
        <w:t>C、质子数=12，核外电子数=10，质子数＞核外电子数，为阳离子，故选项正确。</w:t>
      </w:r>
      <w:r>
        <w:br/>
      </w:r>
      <w:r>
        <w:t>D、质子数=9，核外电子数=10，质子数＜核外电子数，为阴离子，故选项错误。</w:t>
      </w:r>
      <w:r>
        <w:br/>
      </w:r>
      <w:r>
        <w:t>故选：C。</w:t>
      </w:r>
      <w:r>
        <w:br/>
      </w:r>
      <w:r>
        <w:t>根据当质子数=核外电子数，为原子；当质子数＞核外电子数，为阳离子；当质子数＜核外电子数，为阴离子；据此进行分析解答。</w:t>
      </w:r>
      <w:r>
        <w:br/>
      </w:r>
      <w:r>
        <w:t>本题难度不大，考查学生对粒子结构示意图及其意义的理解，明确粒子中核内质子数和核外电子数之间的关系是解题的关键。</w:t>
      </w:r>
    </w:p>
    <w:p>
      <w:pPr>
        <w:pStyle w:val="BodyText"/>
      </w:pPr>
      <w:r>
        <w:br/>
      </w:r>
      <w:r>
        <w:t>4、 下列说法没有科学道理的是（　　）</w:t>
      </w:r>
    </w:p>
    <w:tbl>
      <w:tblPr>
        <w:tblStyle w:val="HostTable-Borderless"/>
        <w:tblW w:w="5000" w:type="pct"/>
        <w:tblInd w:w="0" w:type="dxa"/>
        <w:tblCellMar>
          <w:top w:w="0" w:type="dxa"/>
          <w:left w:w="0" w:type="dxa"/>
          <w:bottom w:w="0" w:type="dxa"/>
          <w:right w:w="0" w:type="dxa"/>
        </w:tblCellMar>
      </w:tblPr>
      <w:tblGrid>
        <w:gridCol w:w="2078"/>
        <w:gridCol w:w="2074"/>
        <w:gridCol w:w="2414"/>
        <w:gridCol w:w="3520"/>
      </w:tblGrid>
      <w:tr>
        <w:tblPrEx>
          <w:tblW w:w="5000" w:type="pct"/>
          <w:tblInd w:w="0" w:type="dxa"/>
          <w:tblCellMar>
            <w:top w:w="0" w:type="dxa"/>
            <w:left w:w="0" w:type="dxa"/>
            <w:bottom w:w="0" w:type="dxa"/>
            <w:right w:w="0" w:type="dxa"/>
          </w:tblCellMar>
        </w:tblPrEx>
        <w:tc>
          <w:tcPr/>
          <w:p>
            <w:pPr>
              <w:pStyle w:val="Compact"/>
              <w:jc w:val="left"/>
            </w:pPr>
            <w:r>
              <w:t>A.铅笔不含铅</w:t>
            </w:r>
          </w:p>
        </w:tc>
        <w:tc>
          <w:tcPr/>
          <w:p>
            <w:pPr>
              <w:pStyle w:val="Compact"/>
              <w:jc w:val="left"/>
            </w:pPr>
            <w:r>
              <w:t>B.氨水不是水</w:t>
            </w:r>
          </w:p>
        </w:tc>
        <w:tc>
          <w:tcPr/>
          <w:p>
            <w:pPr>
              <w:pStyle w:val="Compact"/>
              <w:jc w:val="left"/>
            </w:pPr>
            <w:r>
              <w:t>C.苛性钠不是钠</w:t>
            </w:r>
          </w:p>
        </w:tc>
        <w:tc>
          <w:tcPr/>
          <w:p>
            <w:pPr>
              <w:pStyle w:val="Compact"/>
              <w:jc w:val="left"/>
            </w:pPr>
            <w:r>
              <w:t>D.合金中不一定含金属</w:t>
            </w:r>
          </w:p>
        </w:tc>
      </w:tr>
    </w:tbl>
    <w:p>
      <w:pPr>
        <w:pStyle w:val="BodyText"/>
      </w:pPr>
      <w:r>
        <w:t>【 答 案 】</w:t>
      </w:r>
    </w:p>
    <w:p>
      <w:pPr>
        <w:pStyle w:val="BodyText"/>
      </w:pPr>
      <w:r>
        <w:t>D</w:t>
      </w:r>
    </w:p>
    <w:p>
      <w:pPr>
        <w:pStyle w:val="BodyText"/>
      </w:pPr>
      <w:r>
        <w:t>【 解析 】</w:t>
      </w:r>
    </w:p>
    <w:p>
      <w:pPr>
        <w:pStyle w:val="BodyText"/>
      </w:pPr>
      <w:r>
        <w:t>解：A．铅笔不含铅，铅笔芯的主要成分是石墨，故正确；</w:t>
      </w:r>
      <w:r>
        <w:br/>
      </w:r>
      <w:r>
        <w:t>B．氨水是氨气的水溶液，不是水，故正确；</w:t>
      </w:r>
      <w:r>
        <w:br/>
      </w:r>
      <w:r>
        <w:t>C．苛性钠是氢氧化钠的俗称，故正确；</w:t>
      </w:r>
      <w:r>
        <w:br/>
      </w:r>
      <w:r>
        <w:t>D．合金是在某种金属中加热熔合其他金属或非金属后形成的、具有金属特性的混合物，一定含有金属；故错误；</w:t>
      </w:r>
      <w:r>
        <w:br/>
      </w:r>
      <w:r>
        <w:t>故选：D。</w:t>
      </w:r>
      <w:r>
        <w:br/>
      </w:r>
      <w:r>
        <w:t>A．根据铅笔芯的组成来分析；</w:t>
      </w:r>
      <w:r>
        <w:br/>
      </w:r>
      <w:r>
        <w:t>B．根据氨水的组成来分析；</w:t>
      </w:r>
      <w:r>
        <w:br/>
      </w:r>
      <w:r>
        <w:t>C．根据苛性钠的组成来分析；</w:t>
      </w:r>
      <w:r>
        <w:br/>
      </w:r>
      <w:r>
        <w:t>D．根据合金的概念来分析。</w:t>
      </w:r>
      <w:r>
        <w:br/>
      </w:r>
      <w:r>
        <w:t>掌握常见的物质的成分是正确解答本题的关键。</w:t>
      </w:r>
    </w:p>
    <w:p>
      <w:pPr>
        <w:pStyle w:val="BodyText"/>
      </w:pPr>
      <w:r>
        <w:br/>
      </w:r>
      <w:r>
        <w:t>5、 萤石（CaF</w:t>
      </w:r>
      <w:r>
        <w:rPr>
          <w:vertAlign w:val="subscript"/>
        </w:rPr>
        <w:t>2</w:t>
      </w:r>
      <w:r>
        <w:t>）是提取氟的重要矿物。透明无色的萤石可以用来制作特殊的光学透镜。其中F元素的化合价是（　　）</w:t>
      </w:r>
    </w:p>
    <w:tbl>
      <w:tblPr>
        <w:tblStyle w:val="HostTable-Borderless"/>
        <w:tblW w:w="5000" w:type="pct"/>
        <w:tblInd w:w="0" w:type="dxa"/>
        <w:tblCellMar>
          <w:top w:w="0" w:type="dxa"/>
          <w:left w:w="0" w:type="dxa"/>
          <w:bottom w:w="0" w:type="dxa"/>
          <w:right w:w="0" w:type="dxa"/>
        </w:tblCellMar>
      </w:tblPr>
      <w:tblGrid>
        <w:gridCol w:w="2804"/>
        <w:gridCol w:w="2244"/>
        <w:gridCol w:w="2179"/>
        <w:gridCol w:w="2859"/>
      </w:tblGrid>
      <w:tr>
        <w:tblPrEx>
          <w:tblW w:w="5000" w:type="pct"/>
          <w:tblInd w:w="0" w:type="dxa"/>
          <w:tblCellMar>
            <w:top w:w="0" w:type="dxa"/>
            <w:left w:w="0" w:type="dxa"/>
            <w:bottom w:w="0" w:type="dxa"/>
            <w:right w:w="0" w:type="dxa"/>
          </w:tblCellMar>
        </w:tblPrEx>
        <w:tc>
          <w:tcPr/>
          <w:p>
            <w:pPr>
              <w:pStyle w:val="Compact"/>
              <w:jc w:val="left"/>
            </w:pPr>
            <w:r>
              <w:t>A.+1</w:t>
            </w:r>
          </w:p>
        </w:tc>
        <w:tc>
          <w:tcPr/>
          <w:p>
            <w:pPr>
              <w:pStyle w:val="Compact"/>
              <w:jc w:val="left"/>
            </w:pPr>
            <w:r>
              <w:t>B.-2</w:t>
            </w:r>
          </w:p>
        </w:tc>
        <w:tc>
          <w:tcPr/>
          <w:p>
            <w:pPr>
              <w:pStyle w:val="Compact"/>
              <w:jc w:val="left"/>
            </w:pPr>
            <w:r>
              <w:t>C.-1</w:t>
            </w:r>
          </w:p>
        </w:tc>
        <w:tc>
          <w:tcPr/>
          <w:p>
            <w:pPr>
              <w:pStyle w:val="Compact"/>
              <w:jc w:val="left"/>
            </w:pPr>
            <w:r>
              <w:t>D.+2</w:t>
            </w:r>
          </w:p>
        </w:tc>
      </w:tr>
    </w:tbl>
    <w:p>
      <w:pPr>
        <w:pStyle w:val="BodyText"/>
      </w:pPr>
      <w:r>
        <w:t>【 答 案 】</w:t>
      </w:r>
    </w:p>
    <w:p>
      <w:pPr>
        <w:pStyle w:val="BodyText"/>
      </w:pPr>
      <w:r>
        <w:t>C</w:t>
      </w:r>
    </w:p>
    <w:p>
      <w:pPr>
        <w:pStyle w:val="BodyText"/>
      </w:pPr>
      <w:r>
        <w:t>【 解析 】</w:t>
      </w:r>
    </w:p>
    <w:p>
      <w:pPr>
        <w:pStyle w:val="BodyText"/>
      </w:pPr>
      <w:r>
        <w:t>解：钙元素显+2价，设氟元素的化合价是x，根据在化合物中正负化合价代数和为零，可得：（+2）+2x=0，则x=-1价。</w:t>
      </w:r>
      <w:r>
        <w:br/>
      </w:r>
      <w:r>
        <w:t>故选：C。</w:t>
      </w:r>
      <w:r>
        <w:br/>
      </w:r>
      <w:r>
        <w:t>根据在化合物中正负化合价代数和为零，进行解答即可。</w:t>
      </w:r>
      <w:r>
        <w:br/>
      </w:r>
      <w:r>
        <w:t>本题难度不大，掌握利用化合价的原则（化合物中正负化合价代数和为零）计算指定元素的化合价的方法即可正确解答此类题。</w:t>
      </w:r>
    </w:p>
    <w:p>
      <w:pPr>
        <w:pStyle w:val="BodyText"/>
      </w:pPr>
      <w:r>
        <w:br/>
      </w:r>
      <w:r>
        <w:t>6、 验证镁、铜的金属活动性顺序，下列试剂不能选用的是（　　）</w:t>
      </w:r>
    </w:p>
    <w:tbl>
      <w:tblPr>
        <w:tblStyle w:val="HostTable-Borderless"/>
        <w:tblW w:w="5000" w:type="pct"/>
        <w:tblInd w:w="0" w:type="dxa"/>
        <w:tblCellMar>
          <w:top w:w="0" w:type="dxa"/>
          <w:left w:w="0" w:type="dxa"/>
          <w:bottom w:w="0" w:type="dxa"/>
          <w:right w:w="0" w:type="dxa"/>
        </w:tblCellMar>
      </w:tblPr>
      <w:tblGrid>
        <w:gridCol w:w="3015"/>
        <w:gridCol w:w="2353"/>
        <w:gridCol w:w="1958"/>
        <w:gridCol w:w="2760"/>
      </w:tblGrid>
      <w:tr>
        <w:tblPrEx>
          <w:tblW w:w="5000" w:type="pct"/>
          <w:tblInd w:w="0" w:type="dxa"/>
          <w:tblCellMar>
            <w:top w:w="0" w:type="dxa"/>
            <w:left w:w="0" w:type="dxa"/>
            <w:bottom w:w="0" w:type="dxa"/>
            <w:right w:w="0" w:type="dxa"/>
          </w:tblCellMar>
        </w:tblPrEx>
        <w:tc>
          <w:tcPr/>
          <w:p>
            <w:pPr>
              <w:pStyle w:val="Compact"/>
              <w:jc w:val="left"/>
            </w:pPr>
            <w:r>
              <w:t>A.MgSO</w:t>
            </w:r>
            <w:r>
              <w:rPr>
                <w:vertAlign w:val="subscript"/>
              </w:rPr>
              <w:t>4</w:t>
            </w:r>
            <w:r>
              <w:t>溶液</w:t>
            </w:r>
          </w:p>
        </w:tc>
        <w:tc>
          <w:tcPr/>
          <w:p>
            <w:pPr>
              <w:pStyle w:val="Compact"/>
              <w:jc w:val="left"/>
            </w:pPr>
            <w:r>
              <w:t>B.KCl溶液</w:t>
            </w:r>
          </w:p>
        </w:tc>
        <w:tc>
          <w:tcPr/>
          <w:p>
            <w:pPr>
              <w:pStyle w:val="Compact"/>
              <w:jc w:val="left"/>
            </w:pPr>
            <w:r>
              <w:t>C.稀盐酸</w:t>
            </w:r>
          </w:p>
        </w:tc>
        <w:tc>
          <w:tcPr/>
          <w:p>
            <w:pPr>
              <w:pStyle w:val="Compact"/>
              <w:jc w:val="left"/>
            </w:pPr>
            <w:r>
              <w:t>D.ZnCl</w:t>
            </w:r>
            <w:r>
              <w:rPr>
                <w:vertAlign w:val="subscript"/>
              </w:rPr>
              <w:t>2</w:t>
            </w:r>
            <w:r>
              <w:t>溶液</w:t>
            </w:r>
          </w:p>
        </w:tc>
      </w:tr>
    </w:tbl>
    <w:p>
      <w:pPr>
        <w:pStyle w:val="BodyText"/>
      </w:pPr>
      <w:r>
        <w:t>【 答 案 】</w:t>
      </w:r>
    </w:p>
    <w:p>
      <w:pPr>
        <w:pStyle w:val="BodyText"/>
      </w:pPr>
      <w:r>
        <w:t>B</w:t>
      </w:r>
    </w:p>
    <w:p>
      <w:pPr>
        <w:pStyle w:val="BodyText"/>
      </w:pPr>
      <w:r>
        <w:t>【 解析 】</w:t>
      </w:r>
    </w:p>
    <w:p>
      <w:pPr>
        <w:pStyle w:val="BodyText"/>
      </w:pPr>
      <w:r>
        <w:t>解：A、铜不与硫酸镁溶液反应，说明铜的金属活动性比镁弱，能验证镁、铜的金属活动性顺序，故选项错误。</w:t>
      </w:r>
      <w:r>
        <w:br/>
      </w:r>
      <w:r>
        <w:t>B、镁、铜均不与氯化钾溶液反应，不能验证镁、铜的金属活动性顺序，故选项正确。</w:t>
      </w:r>
      <w:r>
        <w:br/>
      </w:r>
      <w:r>
        <w:t>C、镁能与稀盐酸反应生成氢气，铜不能与稀盐酸反应，说明镁的金属活动性比氢强，铜的金属活动性比氢弱，即镁＞H＞铜，能验证镁、铜的金属活动性顺序，故选项错误。</w:t>
      </w:r>
      <w:r>
        <w:br/>
      </w:r>
      <w:r>
        <w:t>D、镁能与氯化锌溶液反应生成锌，铜不能，说明镁的金属活动性比锌强，铜的金属活动性比锌弱，即镁＞锌＞铜，能验证镁、铜的金属活动性顺序，故选项错误。</w:t>
      </w:r>
      <w:r>
        <w:br/>
      </w:r>
      <w:r>
        <w:t>故选：B。</w:t>
      </w:r>
      <w:r>
        <w:br/>
      </w:r>
      <w:r>
        <w:t>在金属活动性顺序中，位于氢前面的金属能置换出酸中的氢，位于前面的金属能把排在它后面的金属从其盐溶液中置换出来，进行分析判断。</w:t>
      </w:r>
      <w:r>
        <w:br/>
      </w:r>
      <w:r>
        <w:t>本题难度不大，考查金属活动性应用，掌握金属活动性应用“反应则活泼、不反应则不活泼”是正确解答此类题的关键。</w:t>
      </w:r>
    </w:p>
    <w:p>
      <w:pPr>
        <w:pStyle w:val="BodyText"/>
      </w:pPr>
      <w:r>
        <w:br/>
      </w:r>
      <w:r>
        <w:t>7、 下列广告词对应商品的主要成分及说明中有错误的是（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88"/>
        <w:gridCol w:w="3462"/>
        <w:gridCol w:w="723"/>
        <w:gridCol w:w="856"/>
        <w:gridCol w:w="4673"/>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广告词</w:t>
            </w:r>
          </w:p>
        </w:tc>
        <w:tc>
          <w:tcPr/>
          <w:p>
            <w:pPr>
              <w:pStyle w:val="Compact"/>
              <w:jc w:val="left"/>
            </w:pPr>
            <w:r>
              <w:t>商品</w:t>
            </w:r>
          </w:p>
        </w:tc>
        <w:tc>
          <w:tcPr/>
          <w:p>
            <w:pPr>
              <w:pStyle w:val="Compact"/>
              <w:jc w:val="left"/>
            </w:pPr>
            <w:r>
              <w:t>主要成分</w:t>
            </w:r>
          </w:p>
        </w:tc>
        <w:tc>
          <w:tcPr/>
          <w:p>
            <w:pPr>
              <w:pStyle w:val="Compact"/>
              <w:jc w:val="left"/>
            </w:pPr>
            <w:r>
              <w:t>说明</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“四特东方韵，世界因我而不同”</w:t>
            </w:r>
          </w:p>
        </w:tc>
        <w:tc>
          <w:tcPr/>
          <w:p>
            <w:pPr>
              <w:pStyle w:val="Compact"/>
              <w:jc w:val="left"/>
            </w:pPr>
            <w:r>
              <w:t>白酒</w:t>
            </w:r>
          </w:p>
        </w:tc>
        <w:tc>
          <w:tcPr/>
          <w:p>
            <w:pPr>
              <w:pStyle w:val="Compact"/>
              <w:jc w:val="left"/>
            </w:pPr>
            <w:r>
              <w:t>乙醇</w:t>
            </w:r>
          </w:p>
        </w:tc>
        <w:tc>
          <w:tcPr/>
          <w:p>
            <w:pPr>
              <w:pStyle w:val="Compact"/>
              <w:jc w:val="left"/>
            </w:pPr>
            <w:r>
              <w:t>化学式为C</w:t>
            </w:r>
            <w:r>
              <w:rPr>
                <w:vertAlign w:val="subscript"/>
              </w:rPr>
              <w:t>2</w:t>
            </w:r>
            <w:r>
              <w:t>H</w:t>
            </w:r>
            <w:r>
              <w:rPr>
                <w:vertAlign w:val="subscript"/>
              </w:rPr>
              <w:t>5</w:t>
            </w:r>
            <w:r>
              <w:t>OH，具有可燃性，在实验室常用作燃料</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“不是所有的牛奶都叫特仑苏”</w:t>
            </w:r>
          </w:p>
        </w:tc>
        <w:tc>
          <w:tcPr/>
          <w:p>
            <w:pPr>
              <w:pStyle w:val="Compact"/>
              <w:jc w:val="left"/>
            </w:pPr>
            <w:r>
              <w:t>纯牛奶</w:t>
            </w:r>
          </w:p>
        </w:tc>
        <w:tc>
          <w:tcPr/>
          <w:p>
            <w:pPr>
              <w:pStyle w:val="Compact"/>
              <w:jc w:val="left"/>
            </w:pPr>
            <w:r>
              <w:t>蛋白质</w:t>
            </w:r>
          </w:p>
        </w:tc>
        <w:tc>
          <w:tcPr/>
          <w:p>
            <w:pPr>
              <w:pStyle w:val="Compact"/>
              <w:jc w:val="left"/>
            </w:pPr>
            <w:r>
              <w:t>六大基本营养素之一，是构成人体细胞、支持生长和发育的基础物质</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“吃了盖中盖，腰不酸了，腿不疼了，走路也有劲了”</w:t>
            </w:r>
          </w:p>
        </w:tc>
        <w:tc>
          <w:tcPr/>
          <w:p>
            <w:pPr>
              <w:pStyle w:val="Compact"/>
              <w:jc w:val="left"/>
            </w:pPr>
            <w:r>
              <w:t>补钙剂</w:t>
            </w:r>
          </w:p>
        </w:tc>
        <w:tc>
          <w:tcPr/>
          <w:p>
            <w:pPr>
              <w:pStyle w:val="Compact"/>
              <w:jc w:val="left"/>
            </w:pPr>
            <w:r>
              <w:t>碳酸钙</w:t>
            </w:r>
          </w:p>
        </w:tc>
        <w:tc>
          <w:tcPr/>
          <w:p>
            <w:pPr>
              <w:pStyle w:val="Compact"/>
              <w:jc w:val="left"/>
            </w:pPr>
            <w:r>
              <w:t>属于盐类，天然存在的石灰石或大理石是非常重要的建筑材料</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“钻石恒久远，一颗永流传”</w:t>
            </w:r>
          </w:p>
        </w:tc>
        <w:tc>
          <w:tcPr/>
          <w:p>
            <w:pPr>
              <w:pStyle w:val="Compact"/>
              <w:jc w:val="left"/>
            </w:pPr>
            <w:r>
              <w:t>钻戒</w:t>
            </w:r>
          </w:p>
        </w:tc>
        <w:tc>
          <w:tcPr/>
          <w:p>
            <w:pPr>
              <w:pStyle w:val="Compact"/>
              <w:jc w:val="left"/>
            </w:pPr>
            <w:r>
              <w:t>金刚石</w:t>
            </w:r>
          </w:p>
        </w:tc>
        <w:tc>
          <w:tcPr/>
          <w:p>
            <w:pPr>
              <w:pStyle w:val="Compact"/>
              <w:jc w:val="left"/>
            </w:pPr>
            <w:r>
              <w:t>属于金属单质，是自然界中硬度最大的物质</w:t>
            </w:r>
          </w:p>
        </w:tc>
      </w:tr>
    </w:tbl>
    <w:tbl>
      <w:tblPr>
        <w:tblStyle w:val="HostTable-Borderless"/>
        <w:tblW w:w="5000" w:type="pct"/>
        <w:tblInd w:w="0" w:type="dxa"/>
        <w:tblCellMar>
          <w:top w:w="0" w:type="dxa"/>
          <w:left w:w="0" w:type="dxa"/>
          <w:bottom w:w="0" w:type="dxa"/>
          <w:right w:w="0" w:type="dxa"/>
        </w:tblCellMar>
      </w:tblPr>
      <w:tblGrid>
        <w:gridCol w:w="2540"/>
        <w:gridCol w:w="2514"/>
        <w:gridCol w:w="2415"/>
        <w:gridCol w:w="2617"/>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解：A．白酒的主要成分是乙醇，乙醇的化学式为C</w:t>
      </w:r>
      <w:r>
        <w:rPr>
          <w:vertAlign w:val="subscript"/>
        </w:rPr>
        <w:t>2</w:t>
      </w:r>
      <w:r>
        <w:t>H</w:t>
      </w:r>
      <w:r>
        <w:rPr>
          <w:vertAlign w:val="subscript"/>
        </w:rPr>
        <w:t>5</w:t>
      </w:r>
      <w:r>
        <w:t>OH，具有可燃性，在实验室常用作燃料，故A正确；</w:t>
      </w:r>
      <w:r>
        <w:br/>
      </w:r>
      <w:r>
        <w:t>B．纯牛奶中富含蛋白质，蛋白质是六大营养素之一，是构成人体细胞支持生长和发育的基础物质，故B正确；</w:t>
      </w:r>
      <w:r>
        <w:br/>
      </w:r>
      <w:r>
        <w:t>C．碳酸钙中含有钙元素，可用碳酸钙作补钙剂，碳酸钙是由金属离子和酸根离子组成的化合物，属于盐，天然石灰石或大理石是非常重要的建筑材料，故C正确；</w:t>
      </w:r>
      <w:r>
        <w:br/>
      </w:r>
      <w:r>
        <w:t>D．金刚石属于金属单质，是自然界中硬度最大的物质，可用来做钻戒，故D错误。</w:t>
      </w:r>
      <w:r>
        <w:br/>
      </w:r>
      <w:r>
        <w:t>故选：D。</w:t>
      </w:r>
      <w:r>
        <w:br/>
      </w:r>
      <w:r>
        <w:t>A．根据乙醇性质与用途进行分析；</w:t>
      </w:r>
      <w:r>
        <w:br/>
      </w:r>
      <w:r>
        <w:t>B．根据牛奶的主要成分和蛋白质的生理功能进行分析；</w:t>
      </w:r>
      <w:r>
        <w:br/>
      </w:r>
      <w:r>
        <w:t>C．根据碳酸钙的性质进行分析；</w:t>
      </w:r>
      <w:r>
        <w:br/>
      </w:r>
      <w:r>
        <w:t>D．根据金刚石的结构与作用进行分析。</w:t>
      </w:r>
      <w:r>
        <w:br/>
      </w:r>
      <w:r>
        <w:t>化学来源于生产生活，也服务于生产生活，知识考查时，与生产生活实际相关的情景题已渐渐成为新宠。</w:t>
      </w:r>
    </w:p>
    <w:p>
      <w:pPr>
        <w:pStyle w:val="BodyText"/>
      </w:pPr>
      <w:r>
        <w:br/>
      </w:r>
    </w:p>
    <w:p>
      <w:pPr>
        <w:pStyle w:val="BodyText"/>
      </w:pPr>
      <w:r>
        <w:t>二、填空题（本大题共 8 小题，共 31 分）</w:t>
      </w:r>
    </w:p>
    <w:p>
      <w:pPr>
        <w:pStyle w:val="BodyText"/>
      </w:pPr>
      <w:r>
        <w:t>8、 下列属于清洁能源的是______</w:t>
      </w:r>
      <w:r>
        <w:br/>
      </w:r>
      <w:r>
        <w:t>A．煤    B．石油   C．风能  D．______</w:t>
      </w:r>
    </w:p>
    <w:p>
      <w:pPr>
        <w:pStyle w:val="BodyText"/>
      </w:pPr>
      <w:r>
        <w:t>【 答 案 】</w:t>
      </w:r>
    </w:p>
    <w:p>
      <w:pPr>
        <w:pStyle w:val="BodyText"/>
      </w:pPr>
      <w:r>
        <w:t>C   太阳能  </w:t>
      </w:r>
    </w:p>
    <w:p>
      <w:pPr>
        <w:pStyle w:val="BodyText"/>
      </w:pPr>
      <w:r>
        <w:t>【 解析 】</w:t>
      </w:r>
    </w:p>
    <w:p>
      <w:pPr>
        <w:pStyle w:val="BodyText"/>
      </w:pPr>
      <w:r>
        <w:t>解：A．煤在燃烧时能产生二氧化硫、一氧化碳等空气污染物，不属于清洁能源，故A错误；</w:t>
      </w:r>
      <w:r>
        <w:br/>
      </w:r>
      <w:r>
        <w:t>B．石油燃烧时能产生二氧化硫、一氧化碳、氮氧化物等空气污染物，不属于清洁能源，故B错误；</w:t>
      </w:r>
      <w:r>
        <w:br/>
      </w:r>
      <w:r>
        <w:t>C．风能在使用时，不会对环境造成污染，属于清洁能源，故C正确。</w:t>
      </w:r>
      <w:r>
        <w:br/>
      </w:r>
      <w:r>
        <w:t>太阳能在使用时，不会对环境造成污染，属于清洁能源（氢能、潮汐能、地热能等均可）。</w:t>
      </w:r>
      <w:r>
        <w:br/>
      </w:r>
      <w:r>
        <w:t>故答案为：C；太阳能（答案合理即可）。</w:t>
      </w:r>
      <w:r>
        <w:br/>
      </w:r>
      <w:r>
        <w:t>因化石燃料燃烧后的生成物会对环境造成污染，属于污染型能源；氢能、风能、太阳能等属于新能源，使用后不会造成环境污染，属于清洁型能源。</w:t>
      </w:r>
      <w:r>
        <w:br/>
      </w:r>
      <w:r>
        <w:t>本题考查对常规能源和新能源的掌握，要注意了解各类能源的特点是解题的关键。</w:t>
      </w:r>
    </w:p>
    <w:p>
      <w:pPr>
        <w:pStyle w:val="BodyText"/>
      </w:pPr>
      <w:r>
        <w:br/>
      </w:r>
      <w:r>
        <w:t>9、 实验室许多药品需要密封保存。下列药品需密封保存的原因，解释正确的是______</w:t>
      </w:r>
      <w:r>
        <w:br/>
      </w:r>
      <w:r>
        <w:t>A．浓硫酸--防止吸水   B．生石灰--防止与氧气反应   C．石灰水--防止与氧气反应 　　D．浓盐酸--______</w:t>
      </w:r>
    </w:p>
    <w:p>
      <w:pPr>
        <w:pStyle w:val="BodyText"/>
      </w:pPr>
      <w:r>
        <w:t>【 答 案 】</w:t>
      </w:r>
    </w:p>
    <w:p>
      <w:pPr>
        <w:pStyle w:val="BodyText"/>
      </w:pPr>
      <w:r>
        <w:t>A   防止挥发  </w:t>
      </w:r>
    </w:p>
    <w:p>
      <w:pPr>
        <w:pStyle w:val="BodyText"/>
      </w:pPr>
      <w:r>
        <w:t>【 解析 】</w:t>
      </w:r>
    </w:p>
    <w:p>
      <w:pPr>
        <w:pStyle w:val="BodyText"/>
      </w:pPr>
      <w:r>
        <w:t>解：A、浓硫酸具有吸水性，敞口放置在空气中一段时间，会吸收空气中的水分，需密封保存，故选项说法正确。</w:t>
      </w:r>
      <w:r>
        <w:br/>
      </w:r>
      <w:r>
        <w:t>B、生石灰能与水反应生成氢氧化钙，需密封保存，故选项说法错误。</w:t>
      </w:r>
      <w:r>
        <w:br/>
      </w:r>
      <w:r>
        <w:t>C、石灰水能与空气的二氧化碳反应生成碳酸钙沉淀和水，需密封保存，故选项说法错误。</w:t>
      </w:r>
      <w:r>
        <w:br/>
      </w:r>
      <w:r>
        <w:t>D、浓盐酸具有挥发性，需要密封保存。</w:t>
      </w:r>
      <w:r>
        <w:br/>
      </w:r>
      <w:r>
        <w:t>故答案为：</w:t>
      </w:r>
      <w:r>
        <w:br/>
      </w:r>
      <w:r>
        <w:t>A；防止挥发。</w:t>
      </w:r>
      <w:r>
        <w:br/>
      </w:r>
      <w:r>
        <w:t>具有挥发性、具有吸水性、能与空气中的成分发生化学反应的物质，要密闭保存，据此进行分析判断。</w:t>
      </w:r>
      <w:r>
        <w:br/>
      </w:r>
      <w:r>
        <w:t>本题难度不大，掌握药品密闭保存的原因（具有挥发性、具有吸水性、能与空气中的成分发生化学反应等）是正确解答此类题的关键。</w:t>
      </w:r>
    </w:p>
    <w:p>
      <w:pPr>
        <w:pStyle w:val="BodyText"/>
      </w:pPr>
      <w:r>
        <w:br/>
      </w:r>
      <w:r>
        <w:t>10、 尿素[CO(NH</w:t>
      </w:r>
      <w:r>
        <w:rPr>
          <w:vertAlign w:val="subscript"/>
        </w:rPr>
        <w:t>2</w:t>
      </w:r>
      <w:r>
        <w:t>)</w:t>
      </w:r>
      <w:r>
        <w:rPr>
          <w:vertAlign w:val="subscript"/>
        </w:rPr>
        <w:t>2</w:t>
      </w:r>
      <w:r>
        <w:t>]是一种常用的化肥，工业上生产尿素的反应的微观示意图如图，下列说法正确的是______</w:t>
      </w:r>
      <w:r>
        <w:br/>
      </w:r>
      <w:r>
        <w:drawing>
          <wp:inline distT="0" distB="0" distL="114300" distR="114300">
            <wp:extent cx="4417695" cy="131826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625298" name="Picture"/>
                    <pic:cNvPicPr>
                      <a:picLocks noChangeAspect="1" noChangeArrowheads="1"/>
                    </pic:cNvPicPr>
                  </pic:nvPicPr>
                  <pic:blipFill>
                    <a:blip xmlns:r="http://schemas.openxmlformats.org/officeDocument/2006/relationships" r:embed="rId10"/>
                    <a:stretch>
                      <a:fillRect/>
                    </a:stretch>
                  </pic:blipFill>
                  <pic:spPr>
                    <a:xfrm>
                      <a:off x="0" y="0"/>
                      <a:ext cx="4417995" cy="1318661"/>
                    </a:xfrm>
                    <a:prstGeom prst="rect">
                      <a:avLst/>
                    </a:prstGeom>
                    <a:noFill/>
                    <a:ln w="9525">
                      <a:noFill/>
                    </a:ln>
                  </pic:spPr>
                </pic:pic>
              </a:graphicData>
            </a:graphic>
          </wp:inline>
        </w:drawing>
      </w:r>
      <w:r>
        <w:br/>
      </w:r>
      <w:r>
        <w:t>A．尿素属于氮肥</w:t>
      </w:r>
      <w:r>
        <w:br/>
      </w:r>
      <w:r>
        <w:t>B．反应前后原子的种类发生改变</w:t>
      </w:r>
      <w:r>
        <w:br/>
      </w:r>
      <w:r>
        <w:t>C．反应前后分子的个数没有改变</w:t>
      </w:r>
      <w:r>
        <w:br/>
      </w:r>
      <w:r>
        <w:t>D．生产尿素的反应中，A与B的质量比为______（填最简比）</w:t>
      </w:r>
    </w:p>
    <w:p>
      <w:pPr>
        <w:pStyle w:val="BodyText"/>
      </w:pPr>
      <w:r>
        <w:t>【 答 案 】</w:t>
      </w:r>
    </w:p>
    <w:p>
      <w:pPr>
        <w:pStyle w:val="BodyText"/>
      </w:pPr>
      <w:r>
        <w:t>A   17：22  </w:t>
      </w:r>
    </w:p>
    <w:p>
      <w:pPr>
        <w:pStyle w:val="BodyText"/>
      </w:pPr>
      <w:r>
        <w:t>【 解析 】</w:t>
      </w:r>
    </w:p>
    <w:p>
      <w:pPr>
        <w:pStyle w:val="BodyText"/>
      </w:pPr>
      <w:r>
        <w:t>解：由图示中相关的物质的结构判断可知A为氨气（NH</w:t>
      </w:r>
      <w:r>
        <w:rPr>
          <w:vertAlign w:val="subscript"/>
        </w:rPr>
        <w:t>3</w:t>
      </w:r>
      <w:r>
        <w:t>）、B为二氧化碳（CO</w:t>
      </w:r>
      <w:r>
        <w:rPr>
          <w:vertAlign w:val="subscript"/>
        </w:rPr>
        <w:t>2</w:t>
      </w:r>
      <w:r>
        <w:t>）、C为尿素[CO(NH</w:t>
      </w:r>
      <w:r>
        <w:rPr>
          <w:vertAlign w:val="subscript"/>
        </w:rPr>
        <w:t>2</w:t>
      </w:r>
      <w:r>
        <w:t>)</w:t>
      </w:r>
      <w:r>
        <w:rPr>
          <w:vertAlign w:val="subscript"/>
        </w:rPr>
        <w:t>2</w:t>
      </w:r>
      <w:r>
        <w:t>]、D为水（H</w:t>
      </w:r>
      <w:r>
        <w:rPr>
          <w:vertAlign w:val="subscript"/>
        </w:rPr>
        <w:t>2</w:t>
      </w:r>
      <w:r>
        <w:t>O），其相关的方程式为：</w:t>
      </w:r>
      <w:r>
        <w:drawing>
          <wp:inline distT="0" distB="0" distL="114300" distR="114300">
            <wp:extent cx="3276600" cy="3302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679222" name="Picture"/>
                    <pic:cNvPicPr>
                      <a:picLocks noChangeAspect="1" noChangeArrowheads="1"/>
                    </pic:cNvPicPr>
                  </pic:nvPicPr>
                  <pic:blipFill>
                    <a:blip xmlns:r="http://schemas.openxmlformats.org/officeDocument/2006/relationships" r:embed="rId11"/>
                    <a:stretch>
                      <a:fillRect/>
                    </a:stretch>
                  </pic:blipFill>
                  <pic:spPr>
                    <a:xfrm>
                      <a:off x="0" y="0"/>
                      <a:ext cx="3276600" cy="330200"/>
                    </a:xfrm>
                    <a:prstGeom prst="rect">
                      <a:avLst/>
                    </a:prstGeom>
                    <a:noFill/>
                    <a:ln w="9525">
                      <a:noFill/>
                    </a:ln>
                  </pic:spPr>
                </pic:pic>
              </a:graphicData>
            </a:graphic>
          </wp:inline>
        </w:drawing>
      </w:r>
      <w:r>
        <w:br/>
      </w:r>
      <w:r>
        <w:t>A．由尿素[CO（NH</w:t>
      </w:r>
      <w:r>
        <w:rPr>
          <w:vertAlign w:val="subscript"/>
        </w:rPr>
        <w:t>2</w:t>
      </w:r>
      <w:r>
        <w:t>）</w:t>
      </w:r>
      <w:r>
        <w:rPr>
          <w:vertAlign w:val="subscript"/>
        </w:rPr>
        <w:t>2</w:t>
      </w:r>
      <w:r>
        <w:t>]的化学式可知，尿素中含有农作物需要的氮元素，属于氮肥，故正确；</w:t>
      </w:r>
      <w:r>
        <w:br/>
      </w:r>
      <w:r>
        <w:t>B．化学反应前后，原子的种类不变，故错误；</w:t>
      </w:r>
      <w:r>
        <w:br/>
      </w:r>
      <w:r>
        <w:t>C．由微粒的变化可知，反应前后分子的个数发生了改变，故错误；</w:t>
      </w:r>
      <w:r>
        <w:br/>
      </w:r>
      <w:r>
        <w:t>D．由化学方程式可知，生产尿素的反应中，A与B的质量比为（17×2）：44=17：22。</w:t>
      </w:r>
      <w:r>
        <w:br/>
      </w:r>
      <w:r>
        <w:t>故答案额为：A；17：22。</w:t>
      </w:r>
      <w:r>
        <w:br/>
      </w:r>
      <w:r>
        <w:t>根据工业上生产尿素的反应的微观示意图，判断其化学式并书写出相关的方程式，据此进行解答。</w:t>
      </w:r>
      <w:r>
        <w:br/>
      </w:r>
      <w:r>
        <w:t>本题考查了化学反应的微观模拟表示，完成此题，可以依据已有的知识结合图示进行，书写反应的化学方程式要注意配平。</w:t>
      </w:r>
    </w:p>
    <w:p>
      <w:pPr>
        <w:pStyle w:val="BodyText"/>
      </w:pPr>
      <w:r>
        <w:br/>
      </w:r>
      <w:r>
        <w:t>11、 归纳总结是学习化学的常用方法，下列总结的规律正确的是______</w:t>
      </w:r>
      <w:r>
        <w:br/>
      </w:r>
      <w:r>
        <w:t>A．均一、稳定的液体一定是溶液</w:t>
      </w:r>
      <w:r>
        <w:br/>
      </w:r>
      <w:r>
        <w:t>B．分子、原子、离子都可以构成物质</w:t>
      </w:r>
      <w:r>
        <w:br/>
      </w:r>
      <w:r>
        <w:t>C．催化剂一定会加快反应速率</w:t>
      </w:r>
      <w:r>
        <w:br/>
      </w:r>
      <w:r>
        <w:t>D．元素的化学性质与原子的______关系密切</w:t>
      </w:r>
    </w:p>
    <w:p>
      <w:pPr>
        <w:pStyle w:val="BodyText"/>
      </w:pPr>
      <w:r>
        <w:t>【 答 案 】</w:t>
      </w:r>
    </w:p>
    <w:p>
      <w:pPr>
        <w:pStyle w:val="BodyText"/>
      </w:pPr>
      <w:r>
        <w:t>B   最外层电子数  </w:t>
      </w:r>
    </w:p>
    <w:p>
      <w:pPr>
        <w:pStyle w:val="BodyText"/>
      </w:pPr>
      <w:r>
        <w:t>【 解析 】</w:t>
      </w:r>
    </w:p>
    <w:p>
      <w:pPr>
        <w:pStyle w:val="BodyText"/>
      </w:pPr>
      <w:r>
        <w:t>解：A、均一、稳定的液体不一定是溶液，例如蒸馏水属于纯净物，故A错；</w:t>
      </w:r>
      <w:r>
        <w:br/>
      </w:r>
      <w:r>
        <w:t>B、构成物质的基本微粒有：分子、原子和离子，故B正确；</w:t>
      </w:r>
      <w:r>
        <w:br/>
      </w:r>
      <w:r>
        <w:t>C、催化剂一定能改变反应速率，有的反应中是加快反应速率，有的反应中是减慢反应速率，故C错；</w:t>
      </w:r>
      <w:r>
        <w:br/>
      </w:r>
      <w:r>
        <w:t>D、决定元素化学性质的是最外层电子数。</w:t>
      </w:r>
      <w:r>
        <w:br/>
      </w:r>
      <w:r>
        <w:t>故答案为：B；最外层电子数。</w:t>
      </w:r>
      <w:r>
        <w:br/>
      </w:r>
      <w:r>
        <w:t>根据溶液的特点分析A答案，根据物质构成的微粒回答B答案，催化剂一定能改变反应速率，决定元素化学性质的是最外层电子数。</w:t>
      </w:r>
      <w:r>
        <w:br/>
      </w:r>
      <w:r>
        <w:t>解答本题关键是熟悉溶液的特点，知道构成物质的基本微粒，熟悉催化剂的特点。</w:t>
      </w:r>
    </w:p>
    <w:p>
      <w:pPr>
        <w:pStyle w:val="BodyText"/>
      </w:pPr>
      <w:r>
        <w:br/>
      </w:r>
      <w:r>
        <w:t>12、 下列实验设计中，合理的是______</w:t>
      </w:r>
      <w:r>
        <w:br/>
      </w:r>
      <w:r>
        <w:t>A．鉴别KCl固体和CaCl</w:t>
      </w:r>
      <w:r>
        <w:rPr>
          <w:vertAlign w:val="subscript"/>
        </w:rPr>
        <w:t>2</w:t>
      </w:r>
      <w:r>
        <w:t>固体：取样于试管中，分别加入适量水</w:t>
      </w:r>
      <w:r>
        <w:br/>
      </w:r>
      <w:r>
        <w:t>B．除去N</w:t>
      </w:r>
      <w:r>
        <w:rPr>
          <w:vertAlign w:val="subscript"/>
        </w:rPr>
        <w:t>2</w:t>
      </w:r>
      <w:r>
        <w:t>中混有的CO：将混合气体通过灼热的CuO粉末</w:t>
      </w:r>
      <w:r>
        <w:br/>
      </w:r>
      <w:r>
        <w:t>C．分离KNO</w:t>
      </w:r>
      <w:r>
        <w:rPr>
          <w:vertAlign w:val="subscript"/>
        </w:rPr>
        <w:t>3</w:t>
      </w:r>
      <w:r>
        <w:t>和CaCO</w:t>
      </w:r>
      <w:r>
        <w:rPr>
          <w:vertAlign w:val="subscript"/>
        </w:rPr>
        <w:t>3</w:t>
      </w:r>
      <w:r>
        <w:t>粉末：将固体混合物加入足量水溶解后过滤、烘干、蒸发</w:t>
      </w:r>
      <w:r>
        <w:br/>
      </w:r>
      <w:r>
        <w:t>D．鉴别纯铁片和钢片：______</w:t>
      </w:r>
    </w:p>
    <w:p>
      <w:pPr>
        <w:pStyle w:val="BodyText"/>
      </w:pPr>
      <w:r>
        <w:t>【 答 案 】</w:t>
      </w:r>
    </w:p>
    <w:p>
      <w:pPr>
        <w:pStyle w:val="BodyText"/>
      </w:pPr>
      <w:r>
        <w:t>C   相互刻画、比较硬度  </w:t>
      </w:r>
    </w:p>
    <w:p>
      <w:pPr>
        <w:pStyle w:val="BodyText"/>
      </w:pPr>
      <w:r>
        <w:t>【 解析 】</w:t>
      </w:r>
    </w:p>
    <w:p>
      <w:pPr>
        <w:pStyle w:val="BodyText"/>
      </w:pPr>
      <w:r>
        <w:t>解：A、氯化钾、氯化钙均易溶于水，取样于试管中，分别加入适量水，现象相同，不能鉴别，故选项错误。</w:t>
      </w:r>
      <w:r>
        <w:br/>
      </w:r>
      <w:r>
        <w:t>B、CO能与灼热的氧化铜反应生成铜和二氧化碳，能除去杂质但引入了新的杂质二氧化碳，不符合除杂原则，故选项错误。</w:t>
      </w:r>
      <w:r>
        <w:br/>
      </w:r>
      <w:r>
        <w:t>C、硝酸钾易溶于水，碳酸钙难溶于水，再过滤、烘干、蒸发，能进行分离，故选项正确。</w:t>
      </w:r>
      <w:r>
        <w:br/>
      </w:r>
      <w:r>
        <w:t>D、钢是铁的合金，合金的硬度比组成它的纯金属的硬度大，可用相互刻画、比较硬度的方法进行鉴别。</w:t>
      </w:r>
      <w:r>
        <w:br/>
      </w:r>
      <w:r>
        <w:t>故答案为：</w:t>
      </w:r>
      <w:r>
        <w:br/>
      </w:r>
      <w:r>
        <w:t>C；相互刻画、比较硬度。</w:t>
      </w:r>
      <w:r>
        <w:br/>
      </w:r>
      <w:r>
        <w:t>A、根据氯化钾、氯化钙均易溶于水，进行分析判断。</w:t>
      </w:r>
      <w:r>
        <w:br/>
      </w:r>
      <w:r>
        <w:t>B、除杂质题至少要满足两个条件：①加入的试剂只能与杂质反应，不能与原物质反应；②反应后不能引入新的杂质。</w:t>
      </w:r>
      <w:r>
        <w:br/>
      </w:r>
      <w:r>
        <w:t>C、根据硝酸钾易溶于水，碳酸钙难溶于水，进行分析判断。</w:t>
      </w:r>
      <w:r>
        <w:br/>
      </w:r>
      <w:r>
        <w:t>D、根据钢是铁的合金，进行分析解答。</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13、 西西同学患了比较严重的胃炎，在诊断和治疗中，有许多问题跟化学有关系。请用化学用语表示下列带点部分：</w:t>
      </w:r>
      <w:r>
        <w:br/>
      </w:r>
      <w:r>
        <w:t>（1）为了诊断，医生让她做了钡餐造影，“钡餐”是医用的</w:t>
      </w:r>
      <w:r>
        <w:rPr>
          <w:rFonts w:hint="eastAsia"/>
          <w:em w:val="dot"/>
          <w:lang w:eastAsia="zh-CN"/>
        </w:rPr>
        <w:t>硫酸钡</w:t>
      </w:r>
      <w:r>
        <w:t>______。</w:t>
      </w:r>
      <w:r>
        <w:br/>
      </w:r>
      <w:r>
        <w:t>（2）医生诊断西西是胃酸过多引起了胃溃疡，胃酸的主要成分</w:t>
      </w:r>
      <w:r>
        <w:rPr>
          <w:rFonts w:hint="eastAsia"/>
          <w:em w:val="dot"/>
          <w:lang w:eastAsia="zh-CN"/>
        </w:rPr>
        <w:t>盐酸的阴离子</w:t>
      </w:r>
      <w:r>
        <w:t>是______。</w:t>
      </w:r>
      <w:r>
        <w:br/>
      </w:r>
      <w:r>
        <w:t>（3）医生建议她输液治疗，并口服抗酸药氢氧化镁配合治疗，用</w:t>
      </w:r>
      <w:r>
        <w:rPr>
          <w:rFonts w:hint="eastAsia"/>
          <w:em w:val="dot"/>
          <w:lang w:eastAsia="zh-CN"/>
        </w:rPr>
        <w:t>化学方程式解释氢氧化镁的作用</w:t>
      </w:r>
      <w:r>
        <w:t>：______。</w:t>
      </w:r>
    </w:p>
    <w:p>
      <w:pPr>
        <w:pStyle w:val="BodyText"/>
      </w:pPr>
      <w:r>
        <w:t>【 答 案 】</w:t>
      </w:r>
    </w:p>
    <w:p>
      <w:pPr>
        <w:pStyle w:val="BodyText"/>
      </w:pPr>
      <w:r>
        <w:t>BaSO</w:t>
      </w:r>
      <w:r>
        <w:rPr>
          <w:vertAlign w:val="subscript"/>
        </w:rPr>
        <w:t>4</w:t>
      </w:r>
      <w:r>
        <w:t xml:space="preserve">   Cl</w:t>
      </w:r>
      <w:r>
        <w:rPr>
          <w:vertAlign w:val="superscript"/>
        </w:rPr>
        <w:t>-</w:t>
      </w:r>
      <w:r>
        <w:t xml:space="preserve">   Mg(OH)</w:t>
      </w:r>
      <w:r>
        <w:rPr>
          <w:vertAlign w:val="subscript"/>
        </w:rPr>
        <w:t>2</w:t>
      </w:r>
      <w:r>
        <w:t>+2HCl═MgCl</w:t>
      </w:r>
      <w:r>
        <w:rPr>
          <w:vertAlign w:val="subscript"/>
        </w:rPr>
        <w:t>2</w:t>
      </w:r>
      <w:r>
        <w:t>+2H</w:t>
      </w:r>
      <w:r>
        <w:rPr>
          <w:vertAlign w:val="subscript"/>
        </w:rPr>
        <w:t>2</w:t>
      </w:r>
      <w:r>
        <w:t>O  </w:t>
      </w:r>
    </w:p>
    <w:p>
      <w:pPr>
        <w:pStyle w:val="BodyText"/>
      </w:pPr>
      <w:r>
        <w:t>【 解析 】</w:t>
      </w:r>
    </w:p>
    <w:p>
      <w:pPr>
        <w:pStyle w:val="BodyText"/>
      </w:pPr>
      <w:r>
        <w:t>解：（1）钡餐用到的是硫酸钡，其化学式为BaSO</w:t>
      </w:r>
      <w:r>
        <w:rPr>
          <w:vertAlign w:val="subscript"/>
        </w:rPr>
        <w:t>4</w:t>
      </w:r>
      <w:r>
        <w:t>，故填：BaSO</w:t>
      </w:r>
      <w:r>
        <w:rPr>
          <w:vertAlign w:val="subscript"/>
        </w:rPr>
        <w:t>4</w:t>
      </w:r>
      <w:r>
        <w:t>；</w:t>
      </w:r>
      <w:r>
        <w:br/>
      </w:r>
      <w:r>
        <w:t>（2）胃酸中的酸是盐酸，阴离子是氯离子，故填：Cl</w:t>
      </w:r>
      <w:r>
        <w:rPr>
          <w:vertAlign w:val="superscript"/>
        </w:rPr>
        <w:t>-</w:t>
      </w:r>
      <w:r>
        <w:t>；</w:t>
      </w:r>
      <w:r>
        <w:br/>
      </w:r>
      <w:r>
        <w:t>（3）氢氧化镁能与胃液中的盐酸反应生成氯化镁和水，故填：Mg(OH)</w:t>
      </w:r>
      <w:r>
        <w:rPr>
          <w:vertAlign w:val="subscript"/>
        </w:rPr>
        <w:t>2</w:t>
      </w:r>
      <w:r>
        <w:t>+2HCl═MgCl</w:t>
      </w:r>
      <w:r>
        <w:rPr>
          <w:vertAlign w:val="subscript"/>
        </w:rPr>
        <w:t>2</w:t>
      </w:r>
      <w:r>
        <w:t>+2H</w:t>
      </w:r>
      <w:r>
        <w:rPr>
          <w:vertAlign w:val="subscript"/>
        </w:rPr>
        <w:t>2</w:t>
      </w:r>
      <w:r>
        <w:t>O。</w:t>
      </w:r>
      <w:r>
        <w:br/>
      </w:r>
      <w:r>
        <w:t>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r>
        <w:br/>
      </w:r>
      <w:r>
        <w:t>本题主要考查学生对化学用语的书写和理解能力，题目设计既包含对化学符号意义的了解，又考查了学生对化学符号的书写，考查全面，注重基础，题目难度较易。</w:t>
      </w:r>
    </w:p>
    <w:p>
      <w:pPr>
        <w:pStyle w:val="BodyText"/>
      </w:pPr>
      <w:r>
        <w:br/>
      </w:r>
      <w:r>
        <w:t>14、 坚持“人与自然和谐共生”是新时代中国特色社会主义的基本方略之一，让“山更绿，水更清，空气更清新”是我们共同的追求。</w:t>
      </w:r>
      <w:r>
        <w:br/>
      </w:r>
      <w:r>
        <w:t>（1）“山更绿”离不开绿色植物。</w:t>
      </w:r>
      <w:r>
        <w:br/>
      </w:r>
      <w:r>
        <w:t>①植物的光合作用需要吸收空气中的水和______，可有效减缓温室效应。</w:t>
      </w:r>
      <w:r>
        <w:br/>
      </w:r>
      <w:r>
        <w:t>②酸雨不利于植物生长。煤燃烧产生的______进入大气后可形成“硫酸型”酸雨。</w:t>
      </w:r>
      <w:r>
        <w:br/>
      </w:r>
      <w:r>
        <w:t>（2）“水更清”就得保护好水资源。</w:t>
      </w:r>
      <w:r>
        <w:br/>
      </w:r>
      <w:r>
        <w:t>①下列关于水的说法正确的是______ （填字母）。</w:t>
      </w:r>
      <w:r>
        <w:br/>
      </w:r>
      <w:r>
        <w:t>a．工业废水需经处理达标后才可排放</w:t>
      </w:r>
      <w:r>
        <w:br/>
      </w:r>
      <w:r>
        <w:t>b．为保护好水资源，禁止使用化肥和农药</w:t>
      </w:r>
      <w:r>
        <w:br/>
      </w:r>
      <w:r>
        <w:t>c．天然水只要通过处理后变清即可饮用</w:t>
      </w:r>
      <w:r>
        <w:br/>
      </w:r>
      <w:r>
        <w:t>d．为了改善水质，可向其中加入大量的净水剂和消毒剂</w:t>
      </w:r>
      <w:r>
        <w:br/>
      </w:r>
      <w:r>
        <w:t>②“赤潮”或“水华”主要是由于水中某些营养元素含量过高，导致藻类大量繁殖，鱼类等死亡。这里的营养元素主要指______ （写出一种即可）。</w:t>
      </w:r>
      <w:r>
        <w:br/>
      </w:r>
      <w:r>
        <w:t>（3）“空气更清新”需要监测防治大气污染。</w:t>
      </w:r>
      <w:r>
        <w:br/>
      </w:r>
      <w:r>
        <w:t>①目前未计入空气污染指数监测项目的有______ （填字母）。</w:t>
      </w:r>
      <w:r>
        <w:br/>
      </w:r>
      <w:r>
        <w:t>a．一氧化碳    b．二氧化氮   c．可吸入颗粒物    d．稀有气体</w:t>
      </w:r>
      <w:r>
        <w:br/>
      </w:r>
      <w:r>
        <w:t>②硝酸工厂排放的尾气中常含有NO、NO</w:t>
      </w:r>
      <w:r>
        <w:rPr>
          <w:vertAlign w:val="subscript"/>
        </w:rPr>
        <w:t>2</w:t>
      </w:r>
      <w:r>
        <w:t>等有害气体，可用氢氧化钠溶液来吸收：NO+NO</w:t>
      </w:r>
      <w:r>
        <w:rPr>
          <w:vertAlign w:val="subscript"/>
        </w:rPr>
        <w:t>2</w:t>
      </w:r>
      <w:r>
        <w:t>+2NaOH=2X+H</w:t>
      </w:r>
      <w:r>
        <w:rPr>
          <w:vertAlign w:val="subscript"/>
        </w:rPr>
        <w:t>2</w:t>
      </w:r>
      <w:r>
        <w:t>O． X的化学式为______。</w:t>
      </w:r>
    </w:p>
    <w:p>
      <w:pPr>
        <w:pStyle w:val="BodyText"/>
      </w:pPr>
      <w:r>
        <w:t>【 答 案 】</w:t>
      </w:r>
    </w:p>
    <w:p>
      <w:pPr>
        <w:pStyle w:val="BodyText"/>
      </w:pPr>
      <w:r>
        <w:t>二氧化碳   二氧化硫   a   N（氮）或P（磷）   d   NaNO</w:t>
      </w:r>
      <w:r>
        <w:rPr>
          <w:vertAlign w:val="subscript"/>
        </w:rPr>
        <w:t>2</w:t>
      </w:r>
      <w:r>
        <w:t xml:space="preserve">  </w:t>
      </w:r>
    </w:p>
    <w:p>
      <w:pPr>
        <w:pStyle w:val="BodyText"/>
      </w:pPr>
      <w:r>
        <w:t>【 解析 】</w:t>
      </w:r>
    </w:p>
    <w:p>
      <w:pPr>
        <w:pStyle w:val="BodyText"/>
      </w:pPr>
      <w:r>
        <w:t>解：</w:t>
      </w:r>
      <w:r>
        <w:br/>
      </w:r>
      <w:r>
        <w:t>（1）①植物的光合作用需要吸收空气中的水和二氧化碳，可有效减缓温室效应。</w:t>
      </w:r>
      <w:r>
        <w:br/>
      </w:r>
      <w:r>
        <w:t>②酸雨不利于植物生长。煤燃烧产生的二氧化硫进入大气后可形成“硫酸型”酸雨。</w:t>
      </w:r>
      <w:r>
        <w:br/>
      </w:r>
      <w:r>
        <w:t>（2）①</w:t>
      </w:r>
      <w:r>
        <w:br/>
      </w:r>
      <w:r>
        <w:t>a．工业废水需经处理达标后才可排放，可以防止水污染，故正确；</w:t>
      </w:r>
      <w:r>
        <w:br/>
      </w:r>
      <w:r>
        <w:t>b．为保护好水资源，应合理使用化肥和农药，不能禁止，故错误；</w:t>
      </w:r>
      <w:r>
        <w:br/>
      </w:r>
      <w:r>
        <w:t>c．天然水只要通过处理后可以得到澄清的水，因为含有微生物，不能直接饮用，最好经过煮沸处理后才能饮用，故错误；</w:t>
      </w:r>
      <w:r>
        <w:br/>
      </w:r>
      <w:r>
        <w:t>d．为了改善水质，可向其中加入大量的净水剂和消毒剂，易造成水污染，故错误；</w:t>
      </w:r>
      <w:r>
        <w:br/>
      </w:r>
      <w:r>
        <w:t>②“赤潮”或“水华”主要是由于水中某些营养元素含量过高，导致藻类大量繁殖，鱼类等死亡。这里的营养元素主要指N（氮）或P（磷）；</w:t>
      </w:r>
      <w:r>
        <w:br/>
      </w:r>
      <w:r>
        <w:t>（3）①目前国家计入空气污染指数的项目暂定为：二氧化硫、一氧化碳、二氧化氮、可吸入颗粒物等，稀有气体不属于空气污染物；</w:t>
      </w:r>
      <w:r>
        <w:br/>
      </w:r>
      <w:r>
        <w:t>②根据质量守恒定律，反应前后原子种类和个数都不变，由方程式NO+NO</w:t>
      </w:r>
      <w:r>
        <w:rPr>
          <w:vertAlign w:val="subscript"/>
        </w:rPr>
        <w:t>2</w:t>
      </w:r>
      <w:r>
        <w:t>+2NaOH=2X+H</w:t>
      </w:r>
      <w:r>
        <w:rPr>
          <w:vertAlign w:val="subscript"/>
        </w:rPr>
        <w:t>2</w:t>
      </w:r>
      <w:r>
        <w:t>O知反应物中含有的原子种类及原子个数为N，2；H，2；Na，2；O，5；已知生成物中除X外含有的原子种类及原子个数为N，0；H，2；Na，0，O，1；比较分析可知X中含有Na元素\N元素、O元素，其原子个数都为1、1、2；故X的化学式为NaNO</w:t>
      </w:r>
      <w:r>
        <w:rPr>
          <w:vertAlign w:val="subscript"/>
        </w:rPr>
        <w:t>2</w:t>
      </w:r>
      <w:r>
        <w:t>；</w:t>
      </w:r>
      <w:r>
        <w:br/>
      </w:r>
      <w:r>
        <w:t>答案：</w:t>
      </w:r>
      <w:r>
        <w:br/>
      </w:r>
      <w:r>
        <w:t>（1）①二氧化碳；  ②二氧化硫；</w:t>
      </w:r>
      <w:r>
        <w:br/>
      </w:r>
      <w:r>
        <w:t> （2）①a；  ②N（氮）或P（磷）；</w:t>
      </w:r>
      <w:r>
        <w:br/>
      </w:r>
      <w:r>
        <w:t>（3）①d； ②NaNO</w:t>
      </w:r>
      <w:r>
        <w:rPr>
          <w:vertAlign w:val="subscript"/>
        </w:rPr>
        <w:t>2</w:t>
      </w:r>
      <w:r>
        <w:br/>
      </w:r>
      <w:r>
        <w:t>（1）①根据植物的光合作用的原料解答；</w:t>
      </w:r>
      <w:r>
        <w:br/>
      </w:r>
      <w:r>
        <w:t>②根据总造成酸雨的气体解答；</w:t>
      </w:r>
      <w:r>
        <w:br/>
      </w:r>
      <w:r>
        <w:t>（2）①a．根据工业废水需经处理达标后排放，可以防止水污染解答；</w:t>
      </w:r>
      <w:r>
        <w:br/>
      </w:r>
      <w:r>
        <w:t>b．根据应合理使用化肥和农药解答；</w:t>
      </w:r>
      <w:r>
        <w:br/>
      </w:r>
      <w:r>
        <w:t>c．根据天然水只要通过处理后可以得到澄清的水，因为含有微生物解答；</w:t>
      </w:r>
      <w:r>
        <w:br/>
      </w:r>
      <w:r>
        <w:t>d．根据防止水污染的方法解答；</w:t>
      </w:r>
      <w:r>
        <w:br/>
      </w:r>
      <w:r>
        <w:t>②根据造成“赤潮”或“水华”的原因解答；</w:t>
      </w:r>
      <w:r>
        <w:br/>
      </w:r>
      <w:r>
        <w:t>（3）①根据目前国家计入空气污染指数的项目暂定为：二氧化硫、一氧化碳、二氧化氮、可吸入颗粒物等，据此分析判断。</w:t>
      </w:r>
      <w:r>
        <w:br/>
      </w:r>
      <w:r>
        <w:t>②根据质量守恒定律，反应前后原子种类和个数都不变解答。</w:t>
      </w:r>
      <w:r>
        <w:br/>
      </w:r>
      <w:r>
        <w:t>本题考查的是水的净化以及防止水污染的有关知识，完成此题，可以依据已有的知识进行。考查学生对质量守恒定律的实际运用，只有掌握了知识的内涵，才能自由驾御，正确解答。</w:t>
      </w:r>
    </w:p>
    <w:p>
      <w:pPr>
        <w:pStyle w:val="BodyText"/>
      </w:pPr>
      <w:r>
        <w:br/>
      </w:r>
      <w:r>
        <w:t>15、 南丰县是“中国蜜桔之乡”。桔子中含有一定量的柠檬酸（C</w:t>
      </w:r>
      <w:r>
        <w:rPr>
          <w:vertAlign w:val="subscript"/>
        </w:rPr>
        <w:t>6</w:t>
      </w:r>
      <w:r>
        <w:t>H</w:t>
      </w:r>
      <w:r>
        <w:rPr>
          <w:vertAlign w:val="subscript"/>
        </w:rPr>
        <w:t>8</w:t>
      </w:r>
      <w:r>
        <w:t>O</w:t>
      </w:r>
      <w:r>
        <w:rPr>
          <w:vertAlign w:val="subscript"/>
        </w:rPr>
        <w:t>7</w:t>
      </w:r>
      <w:r>
        <w:t>），柠檬酸是一种工业原料，广泛应用于食品、医药等行业。柠檬酸的水溶液显酸性，一水柠檬酸（C</w:t>
      </w:r>
      <w:r>
        <w:rPr>
          <w:vertAlign w:val="subscript"/>
        </w:rPr>
        <w:t>6</w:t>
      </w:r>
      <w:r>
        <w:t>H</w:t>
      </w:r>
      <w:r>
        <w:rPr>
          <w:vertAlign w:val="subscript"/>
        </w:rPr>
        <w:t>8</w:t>
      </w:r>
      <w:r>
        <w:t>O</w:t>
      </w:r>
      <w:r>
        <w:rPr>
          <w:vertAlign w:val="subscript"/>
        </w:rPr>
        <w:t>7</w:t>
      </w:r>
      <w:r>
        <w:t>•H</w:t>
      </w:r>
      <w:r>
        <w:rPr>
          <w:vertAlign w:val="subscript"/>
        </w:rPr>
        <w:t>2</w:t>
      </w:r>
      <w:r>
        <w:t>O）的溶解度随温度升高明显增大。如图是用发酵液（主要成分是柠檬酸）制备一水柠檬酸晶体的工艺流程图。回答相关问题：</w:t>
      </w:r>
      <w:r>
        <w:br/>
      </w:r>
      <w:r>
        <w:drawing>
          <wp:inline distT="0" distB="0" distL="114300" distR="114300">
            <wp:extent cx="4658360" cy="102933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57264" name="Picture"/>
                    <pic:cNvPicPr>
                      <a:picLocks noChangeAspect="1" noChangeArrowheads="1"/>
                    </pic:cNvPicPr>
                  </pic:nvPicPr>
                  <pic:blipFill>
                    <a:blip xmlns:r="http://schemas.openxmlformats.org/officeDocument/2006/relationships" r:embed="rId12"/>
                    <a:stretch>
                      <a:fillRect/>
                    </a:stretch>
                  </pic:blipFill>
                  <pic:spPr>
                    <a:xfrm>
                      <a:off x="0" y="0"/>
                      <a:ext cx="4658627" cy="1029903"/>
                    </a:xfrm>
                    <a:prstGeom prst="rect">
                      <a:avLst/>
                    </a:prstGeom>
                    <a:noFill/>
                    <a:ln w="9525">
                      <a:noFill/>
                    </a:ln>
                  </pic:spPr>
                </pic:pic>
              </a:graphicData>
            </a:graphic>
          </wp:inline>
        </w:drawing>
      </w:r>
      <w:r>
        <w:br/>
      </w:r>
      <w:r>
        <w:t>（1）加入硫酸，发生复分解反应的化学方程式为______。</w:t>
      </w:r>
      <w:r>
        <w:br/>
      </w:r>
      <w:r>
        <w:t>（2）操作3是对滤液进行蒸发、过滤、洗涤、干燥等一系列操作得到一水柠檬酸晶体。洗涤时，用冰水洗涤的目的是______。</w:t>
      </w:r>
      <w:r>
        <w:br/>
      </w:r>
      <w:r>
        <w:t>（3）对滤液进行脱色时，可加入______（填物质名称）。</w:t>
      </w:r>
      <w:r>
        <w:br/>
      </w:r>
      <w:r>
        <w:t>（4）母液可以循环利用，其中一定含有的溶质是______。</w:t>
      </w:r>
    </w:p>
    <w:p>
      <w:pPr>
        <w:pStyle w:val="BodyText"/>
      </w:pPr>
      <w:r>
        <w:t>【 答 案 】</w:t>
      </w:r>
    </w:p>
    <w:p>
      <w:pPr>
        <w:pStyle w:val="BodyText"/>
      </w:pPr>
      <w:r>
        <w:t>Ca</w:t>
      </w:r>
      <w:r>
        <w:rPr>
          <w:vertAlign w:val="subscript"/>
        </w:rPr>
        <w:t>3</w:t>
      </w:r>
      <w:r>
        <w:t>(C</w:t>
      </w:r>
      <w:r>
        <w:rPr>
          <w:vertAlign w:val="subscript"/>
        </w:rPr>
        <w:t>6</w:t>
      </w:r>
      <w:r>
        <w:t>H</w:t>
      </w:r>
      <w:r>
        <w:rPr>
          <w:vertAlign w:val="subscript"/>
        </w:rPr>
        <w:t>5</w:t>
      </w:r>
      <w:r>
        <w:t>O</w:t>
      </w:r>
      <w:r>
        <w:rPr>
          <w:vertAlign w:val="subscript"/>
        </w:rPr>
        <w:t>7</w:t>
      </w:r>
      <w:r>
        <w:t>)</w:t>
      </w:r>
      <w:r>
        <w:rPr>
          <w:vertAlign w:val="subscript"/>
        </w:rPr>
        <w:t>2</w:t>
      </w:r>
      <w:r>
        <w:t>+3H</w:t>
      </w:r>
      <w:r>
        <w:rPr>
          <w:vertAlign w:val="subscript"/>
        </w:rPr>
        <w:t>2</w:t>
      </w:r>
      <w:r>
        <w:t>SO</w:t>
      </w:r>
      <w:r>
        <w:rPr>
          <w:vertAlign w:val="subscript"/>
        </w:rPr>
        <w:t>4</w:t>
      </w:r>
      <w:r>
        <w:t>═3CaSO</w:t>
      </w:r>
      <w:r>
        <w:rPr>
          <w:vertAlign w:val="subscript"/>
        </w:rPr>
        <w:t>4</w:t>
      </w:r>
      <w:r>
        <w:t>+2C</w:t>
      </w:r>
      <w:r>
        <w:rPr>
          <w:vertAlign w:val="subscript"/>
        </w:rPr>
        <w:t>6</w:t>
      </w:r>
      <w:r>
        <w:t>H</w:t>
      </w:r>
      <w:r>
        <w:rPr>
          <w:vertAlign w:val="subscript"/>
        </w:rPr>
        <w:t>8</w:t>
      </w:r>
      <w:r>
        <w:t>O</w:t>
      </w:r>
      <w:r>
        <w:rPr>
          <w:vertAlign w:val="subscript"/>
        </w:rPr>
        <w:t>7</w:t>
      </w:r>
      <w:r>
        <w:t xml:space="preserve">   降低溶解度，减小柠檬酸溶解造成的损失   活性炭   柠檬酸  </w:t>
      </w:r>
    </w:p>
    <w:p>
      <w:pPr>
        <w:pStyle w:val="BodyText"/>
      </w:pPr>
      <w:r>
        <w:t>【 解析 】</w:t>
      </w:r>
    </w:p>
    <w:p>
      <w:pPr>
        <w:pStyle w:val="BodyText"/>
      </w:pPr>
      <w:r>
        <w:t>解：（1）加入硫酸是柠檬酸钙和硫酸，由于提示是发生复分解反应，所以根据复分解反应的特征“两相换，价不变”书写对应的化学方程式为：Ca</w:t>
      </w:r>
      <w:r>
        <w:rPr>
          <w:vertAlign w:val="subscript"/>
        </w:rPr>
        <w:t>3</w:t>
      </w:r>
      <w:r>
        <w:t>(C</w:t>
      </w:r>
      <w:r>
        <w:rPr>
          <w:vertAlign w:val="subscript"/>
        </w:rPr>
        <w:t>6</w:t>
      </w:r>
      <w:r>
        <w:t>H</w:t>
      </w:r>
      <w:r>
        <w:rPr>
          <w:vertAlign w:val="subscript"/>
        </w:rPr>
        <w:t>5</w:t>
      </w:r>
      <w:r>
        <w:t>O</w:t>
      </w:r>
      <w:r>
        <w:rPr>
          <w:vertAlign w:val="subscript"/>
        </w:rPr>
        <w:t>7</w:t>
      </w:r>
      <w:r>
        <w:t>)</w:t>
      </w:r>
      <w:r>
        <w:rPr>
          <w:vertAlign w:val="subscript"/>
        </w:rPr>
        <w:t>2</w:t>
      </w:r>
      <w:r>
        <w:t>+3H</w:t>
      </w:r>
      <w:r>
        <w:rPr>
          <w:vertAlign w:val="subscript"/>
        </w:rPr>
        <w:t>2</w:t>
      </w:r>
      <w:r>
        <w:t>SO</w:t>
      </w:r>
      <w:r>
        <w:rPr>
          <w:vertAlign w:val="subscript"/>
        </w:rPr>
        <w:t>4</w:t>
      </w:r>
      <w:r>
        <w:t>═3CaSO</w:t>
      </w:r>
      <w:r>
        <w:rPr>
          <w:vertAlign w:val="subscript"/>
        </w:rPr>
        <w:t>4</w:t>
      </w:r>
      <w:r>
        <w:t>+2C</w:t>
      </w:r>
      <w:r>
        <w:rPr>
          <w:vertAlign w:val="subscript"/>
        </w:rPr>
        <w:t>6</w:t>
      </w:r>
      <w:r>
        <w:t>H</w:t>
      </w:r>
      <w:r>
        <w:rPr>
          <w:vertAlign w:val="subscript"/>
        </w:rPr>
        <w:t>8</w:t>
      </w:r>
      <w:r>
        <w:t>O</w:t>
      </w:r>
      <w:r>
        <w:rPr>
          <w:vertAlign w:val="subscript"/>
        </w:rPr>
        <w:t>7</w:t>
      </w:r>
      <w:r>
        <w:br/>
      </w:r>
      <w:r>
        <w:t>（2）由于“一水柠檬酸（C</w:t>
      </w:r>
      <w:r>
        <w:rPr>
          <w:vertAlign w:val="subscript"/>
        </w:rPr>
        <w:t>6</w:t>
      </w:r>
      <w:r>
        <w:t>H</w:t>
      </w:r>
      <w:r>
        <w:rPr>
          <w:vertAlign w:val="subscript"/>
        </w:rPr>
        <w:t>8</w:t>
      </w:r>
      <w:r>
        <w:t>O</w:t>
      </w:r>
      <w:r>
        <w:rPr>
          <w:vertAlign w:val="subscript"/>
        </w:rPr>
        <w:t>7</w:t>
      </w:r>
      <w:r>
        <w:t>•H</w:t>
      </w:r>
      <w:r>
        <w:rPr>
          <w:vertAlign w:val="subscript"/>
        </w:rPr>
        <w:t>2</w:t>
      </w:r>
      <w:r>
        <w:t>O）的溶解度随温度升高变化较大”，在洗涤时尽可能使用温度低的水也就是冰水洗涤，降低溶解度，减小柠檬酸溶于水而带来损失；</w:t>
      </w:r>
      <w:r>
        <w:br/>
      </w:r>
      <w:r>
        <w:t>（3）活性炭有吸附性，可以吸附色素和异味；</w:t>
      </w:r>
      <w:r>
        <w:br/>
      </w:r>
      <w:r>
        <w:t>（4）通过分析反应流程中的各种物质，可知得到柠檬酸晶体的母液中含有一定的柠檬酸，可以在重新参与反应，所以母液可以循环，其中一定含有的溶质是：柠檬酸。</w:t>
      </w:r>
      <w:r>
        <w:br/>
      </w:r>
      <w:r>
        <w:t>（1）根据反应物以及反应类型提示为复分解反应书写对应的化学方程式；</w:t>
      </w:r>
      <w:r>
        <w:br/>
      </w:r>
      <w:r>
        <w:t>（2）根据柠檬酸的溶解度进行分析；</w:t>
      </w:r>
      <w:r>
        <w:br/>
      </w:r>
      <w:r>
        <w:t>（3）根据活性炭有吸附性进行分析；</w:t>
      </w:r>
      <w:r>
        <w:br/>
      </w:r>
      <w:r>
        <w:t>（4）根据两种反应流程中的反应物和发生的反应进行分析。</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三、探究题（本大题共 2 小题，共 15 分）</w:t>
      </w:r>
    </w:p>
    <w:p>
      <w:pPr>
        <w:pStyle w:val="BodyText"/>
      </w:pPr>
      <w:r>
        <w:t>16、 某兴趣小组利用下列仪器进行气体的制取实验，请分析回答下列问题：</w:t>
      </w:r>
      <w:r>
        <w:br/>
      </w:r>
      <w:r>
        <w:drawing>
          <wp:inline distT="0" distB="0" distL="114300" distR="114300">
            <wp:extent cx="5803900" cy="143383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758726" name="Picture"/>
                    <pic:cNvPicPr>
                      <a:picLocks noChangeAspect="1" noChangeArrowheads="1"/>
                    </pic:cNvPicPr>
                  </pic:nvPicPr>
                  <pic:blipFill>
                    <a:blip xmlns:r="http://schemas.openxmlformats.org/officeDocument/2006/relationships" r:embed="rId13"/>
                    <a:stretch>
                      <a:fillRect/>
                    </a:stretch>
                  </pic:blipFill>
                  <pic:spPr>
                    <a:xfrm>
                      <a:off x="0" y="0"/>
                      <a:ext cx="5804033" cy="1434164"/>
                    </a:xfrm>
                    <a:prstGeom prst="rect">
                      <a:avLst/>
                    </a:prstGeom>
                    <a:noFill/>
                    <a:ln w="9525">
                      <a:noFill/>
                    </a:ln>
                  </pic:spPr>
                </pic:pic>
              </a:graphicData>
            </a:graphic>
          </wp:inline>
        </w:drawing>
      </w:r>
      <w:r>
        <w:br/>
      </w:r>
      <w:r>
        <w:t>（1）仪器B的名称是______。</w:t>
      </w:r>
      <w:r>
        <w:br/>
      </w:r>
      <w:r>
        <w:t>（2）用高锰酸钾制取一瓶较纯净的O</w:t>
      </w:r>
      <w:r>
        <w:rPr>
          <w:vertAlign w:val="subscript"/>
        </w:rPr>
        <w:t>2</w:t>
      </w:r>
      <w:r>
        <w:t>，应选用的仪器是______（填字母序号），反应的化学方程式为______。</w:t>
      </w:r>
      <w:r>
        <w:br/>
      </w:r>
      <w:r>
        <w:t>（3）实验室制取CO</w:t>
      </w:r>
      <w:r>
        <w:rPr>
          <w:vertAlign w:val="subscript"/>
        </w:rPr>
        <w:t>2</w:t>
      </w:r>
      <w:r>
        <w:t>可选用的仪器是______（填字母序号），检验该气体的化学方程式为______。</w:t>
      </w:r>
    </w:p>
    <w:p>
      <w:pPr>
        <w:pStyle w:val="BodyText"/>
      </w:pPr>
      <w:r>
        <w:t>【 答 案 】</w:t>
      </w:r>
    </w:p>
    <w:p>
      <w:pPr>
        <w:pStyle w:val="BodyText"/>
      </w:pPr>
      <w:r>
        <w:t xml:space="preserve">长颈漏斗   ACDFGH   </w:t>
      </w:r>
      <w:r>
        <w:drawing>
          <wp:inline distT="0" distB="0" distL="114300" distR="114300">
            <wp:extent cx="3124200" cy="26670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96326" name="Picture"/>
                    <pic:cNvPicPr>
                      <a:picLocks noChangeAspect="1" noChangeArrowheads="1"/>
                    </pic:cNvPicPr>
                  </pic:nvPicPr>
                  <pic:blipFill>
                    <a:blip xmlns:r="http://schemas.openxmlformats.org/officeDocument/2006/relationships" r:embed="rId14"/>
                    <a:stretch>
                      <a:fillRect/>
                    </a:stretch>
                  </pic:blipFill>
                  <pic:spPr>
                    <a:xfrm>
                      <a:off x="0" y="0"/>
                      <a:ext cx="3124200" cy="266700"/>
                    </a:xfrm>
                    <a:prstGeom prst="rect">
                      <a:avLst/>
                    </a:prstGeom>
                    <a:noFill/>
                    <a:ln w="9525">
                      <a:noFill/>
                    </a:ln>
                  </pic:spPr>
                </pic:pic>
              </a:graphicData>
            </a:graphic>
          </wp:inline>
        </w:drawing>
      </w:r>
      <w:r>
        <w:t xml:space="preserve">   ABCEF   Ca(OH)</w:t>
      </w:r>
      <w:r>
        <w:rPr>
          <w:vertAlign w:val="subscript"/>
        </w:rPr>
        <w:t>2</w:t>
      </w:r>
      <w:r>
        <w:t>+CO</w:t>
      </w:r>
      <w:r>
        <w:rPr>
          <w:vertAlign w:val="subscript"/>
        </w:rPr>
        <w:t>2</w:t>
      </w:r>
      <w:r>
        <w:t>═CaCO</w:t>
      </w:r>
      <w:r>
        <w:rPr>
          <w:vertAlign w:val="subscript"/>
        </w:rPr>
        <w:t>3</w:t>
      </w:r>
      <w:r>
        <w:t>↓+H</w:t>
      </w:r>
      <w:r>
        <w:rPr>
          <w:vertAlign w:val="subscript"/>
        </w:rPr>
        <w:t>2</w:t>
      </w:r>
      <w:r>
        <w:t>O  </w:t>
      </w:r>
    </w:p>
    <w:p>
      <w:pPr>
        <w:pStyle w:val="BodyText"/>
      </w:pPr>
      <w:r>
        <w:t>【 解析 】</w:t>
      </w:r>
    </w:p>
    <w:p>
      <w:pPr>
        <w:pStyle w:val="BodyText"/>
      </w:pPr>
      <w:r>
        <w:t>解：（1）据图可以看出，仪器B是长颈漏斗，故填：长颈漏斗。</w:t>
      </w:r>
      <w:r>
        <w:br/>
      </w:r>
      <w:r>
        <w:t>（2）用高锰酸钾制取一瓶较纯净的O</w:t>
      </w:r>
      <w:r>
        <w:rPr>
          <w:vertAlign w:val="subscript"/>
        </w:rPr>
        <w:t>2</w:t>
      </w:r>
      <w:r>
        <w:t>，采用的是固体加热装置，采用排水法收集，故应选用的仪器是ACDFGH，反应的化学方程式为</w:t>
      </w:r>
      <w:r>
        <w:drawing>
          <wp:inline distT="0" distB="0" distL="114300" distR="114300">
            <wp:extent cx="3124200" cy="26670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971995" name="Picture"/>
                    <pic:cNvPicPr>
                      <a:picLocks noChangeAspect="1" noChangeArrowheads="1"/>
                    </pic:cNvPicPr>
                  </pic:nvPicPr>
                  <pic:blipFill>
                    <a:blip xmlns:r="http://schemas.openxmlformats.org/officeDocument/2006/relationships" r:embed="rId15"/>
                    <a:stretch>
                      <a:fillRect/>
                    </a:stretch>
                  </pic:blipFill>
                  <pic:spPr>
                    <a:xfrm>
                      <a:off x="0" y="0"/>
                      <a:ext cx="3124200" cy="266700"/>
                    </a:xfrm>
                    <a:prstGeom prst="rect">
                      <a:avLst/>
                    </a:prstGeom>
                    <a:noFill/>
                    <a:ln w="9525">
                      <a:noFill/>
                    </a:ln>
                  </pic:spPr>
                </pic:pic>
              </a:graphicData>
            </a:graphic>
          </wp:inline>
        </w:drawing>
      </w:r>
      <w:r>
        <w:t>，故填：ACDFGH；</w:t>
      </w:r>
      <w:r>
        <w:drawing>
          <wp:inline distT="0" distB="0" distL="114300" distR="114300">
            <wp:extent cx="3124200" cy="2667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853318" name="Picture"/>
                    <pic:cNvPicPr>
                      <a:picLocks noChangeAspect="1" noChangeArrowheads="1"/>
                    </pic:cNvPicPr>
                  </pic:nvPicPr>
                  <pic:blipFill>
                    <a:blip xmlns:r="http://schemas.openxmlformats.org/officeDocument/2006/relationships" r:embed="rId15"/>
                    <a:stretch>
                      <a:fillRect/>
                    </a:stretch>
                  </pic:blipFill>
                  <pic:spPr>
                    <a:xfrm>
                      <a:off x="0" y="0"/>
                      <a:ext cx="3124200" cy="266700"/>
                    </a:xfrm>
                    <a:prstGeom prst="rect">
                      <a:avLst/>
                    </a:prstGeom>
                    <a:noFill/>
                    <a:ln w="9525">
                      <a:noFill/>
                    </a:ln>
                  </pic:spPr>
                </pic:pic>
              </a:graphicData>
            </a:graphic>
          </wp:inline>
        </w:drawing>
      </w:r>
      <w:r>
        <w:t>。</w:t>
      </w:r>
      <w:r>
        <w:br/>
      </w:r>
      <w:r>
        <w:t>（3）实验室制取CO</w:t>
      </w:r>
      <w:r>
        <w:rPr>
          <w:vertAlign w:val="subscript"/>
        </w:rPr>
        <w:t>2</w:t>
      </w:r>
      <w:r>
        <w:t>可选用固液常温型反应装置，需要的仪器是ABCEF），检验该气体使用澄清的石灰水，化学方程式为Ca(OH)</w:t>
      </w:r>
      <w:r>
        <w:rPr>
          <w:vertAlign w:val="subscript"/>
        </w:rPr>
        <w:t>2</w:t>
      </w:r>
      <w:r>
        <w:t>+CO</w:t>
      </w:r>
      <w:r>
        <w:rPr>
          <w:vertAlign w:val="subscript"/>
        </w:rPr>
        <w:t>2</w:t>
      </w:r>
      <w:r>
        <w:t>═CaCO</w:t>
      </w:r>
      <w:r>
        <w:rPr>
          <w:vertAlign w:val="subscript"/>
        </w:rPr>
        <w:t>3</w:t>
      </w:r>
      <w:r>
        <w:t>↓+H</w:t>
      </w:r>
      <w:r>
        <w:rPr>
          <w:vertAlign w:val="subscript"/>
        </w:rPr>
        <w:t>2</w:t>
      </w:r>
      <w:r>
        <w:t>O，故填：ABCEF；Ca(OH)</w:t>
      </w:r>
      <w:r>
        <w:rPr>
          <w:vertAlign w:val="subscript"/>
        </w:rPr>
        <w:t>2</w:t>
      </w:r>
      <w:r>
        <w:t>+CO</w:t>
      </w:r>
      <w:r>
        <w:rPr>
          <w:vertAlign w:val="subscript"/>
        </w:rPr>
        <w:t>2</w:t>
      </w:r>
      <w:r>
        <w:t>═CaCO</w:t>
      </w:r>
      <w:r>
        <w:rPr>
          <w:vertAlign w:val="subscript"/>
        </w:rPr>
        <w:t>3</w:t>
      </w:r>
      <w:r>
        <w:t>↓+H</w:t>
      </w:r>
      <w:r>
        <w:rPr>
          <w:vertAlign w:val="subscript"/>
        </w:rPr>
        <w:t>2</w:t>
      </w:r>
      <w:r>
        <w:t>O。</w:t>
      </w:r>
      <w:r>
        <w:br/>
      </w:r>
      <w:r>
        <w:t>据图即可知道有关仪器的名称，根据气体的制取装置的选择与反应物的状态和反应的条件有关；气体的收集装置的选择与气体的密度和溶解性有关进行分析解答即可。</w:t>
      </w:r>
      <w:r>
        <w:br/>
      </w:r>
      <w:r>
        <w:t>本考点主要考查了仪器的名称、气体的制取装置和收集装置的选择，同时也考查了化学方程式的书写、注意事项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17、 小明发现塞着玻璃瓶塞的NaOH溶液试剂瓶口和玻璃塞上有白色粉末，且瓶塞打不开。</w:t>
      </w:r>
      <w:r>
        <w:br/>
      </w:r>
      <w:r>
        <w:t>【提出问题】盛放NaOH溶液的试剂瓶瓶口的白色粉末的成分是什么？</w:t>
      </w:r>
      <w:r>
        <w:br/>
      </w:r>
      <w:r>
        <w:t>【查阅资料】①玻璃中含有二氧化硅（SiO</w:t>
      </w:r>
      <w:r>
        <w:rPr>
          <w:vertAlign w:val="subscript"/>
        </w:rPr>
        <w:t>2</w:t>
      </w:r>
      <w:r>
        <w:t>），SiO</w:t>
      </w:r>
      <w:r>
        <w:rPr>
          <w:vertAlign w:val="subscript"/>
        </w:rPr>
        <w:t>2</w:t>
      </w:r>
      <w:r>
        <w:t>能与强碱反应生成盐和水，类似于CO</w:t>
      </w:r>
      <w:r>
        <w:rPr>
          <w:vertAlign w:val="subscript"/>
        </w:rPr>
        <w:t>2</w:t>
      </w:r>
      <w:r>
        <w:t>与碱溶液的反应。</w:t>
      </w:r>
      <w:r>
        <w:br/>
      </w:r>
      <w:r>
        <w:t>②硅酸钠（Na</w:t>
      </w:r>
      <w:r>
        <w:rPr>
          <w:vertAlign w:val="subscript"/>
        </w:rPr>
        <w:t>2</w:t>
      </w:r>
      <w:r>
        <w:t>SiO</w:t>
      </w:r>
      <w:r>
        <w:rPr>
          <w:vertAlign w:val="subscript"/>
        </w:rPr>
        <w:t>2</w:t>
      </w:r>
      <w:r>
        <w:t>）是一种白色固体，其水溶液俗称“水玻璃”，且溶液呈碱性，它是一种凝胶，能将玻璃粘合在一起。</w:t>
      </w:r>
      <w:r>
        <w:br/>
      </w:r>
      <w:r>
        <w:t>③硅酸钠和强酸（加盐酸等）能反应产生一种白色沉淀；硅酸钠遇中性的氯化钙溶液也能产生白色沉淀。</w:t>
      </w:r>
      <w:r>
        <w:br/>
      </w:r>
      <w:r>
        <w:t>根据资料信息，写出二氧化硅与氢氧化钠溶液反应的化学方程式：______。</w:t>
      </w:r>
      <w:r>
        <w:br/>
      </w:r>
      <w:r>
        <w:t>【猜想与假设】依据所学的化学知识并结合以上资料，小明对这种白色粉末的成分提出以下猜想：</w:t>
      </w:r>
      <w:r>
        <w:br/>
      </w:r>
      <w:r>
        <w:t>猜想①：可能是Na</w:t>
      </w:r>
      <w:r>
        <w:rPr>
          <w:vertAlign w:val="subscript"/>
        </w:rPr>
        <w:t>2</w:t>
      </w:r>
      <w:r>
        <w:t>SiO</w:t>
      </w:r>
      <w:r>
        <w:rPr>
          <w:vertAlign w:val="subscript"/>
        </w:rPr>
        <w:t>3</w:t>
      </w:r>
      <w:r>
        <w:t>；</w:t>
      </w:r>
      <w:r>
        <w:br/>
      </w:r>
      <w:r>
        <w:t>猜想②：可能是Na</w:t>
      </w:r>
      <w:r>
        <w:rPr>
          <w:vertAlign w:val="subscript"/>
        </w:rPr>
        <w:t>2</w:t>
      </w:r>
      <w:r>
        <w:t>CO</w:t>
      </w:r>
      <w:r>
        <w:rPr>
          <w:vertAlign w:val="subscript"/>
        </w:rPr>
        <w:t>3</w:t>
      </w:r>
      <w:r>
        <w:t>和Na</w:t>
      </w:r>
      <w:r>
        <w:rPr>
          <w:vertAlign w:val="subscript"/>
        </w:rPr>
        <w:t>2</w:t>
      </w:r>
      <w:r>
        <w:t>SiO</w:t>
      </w:r>
      <w:r>
        <w:rPr>
          <w:vertAlign w:val="subscript"/>
        </w:rPr>
        <w:t>3</w:t>
      </w:r>
      <w:r>
        <w:t>的混合物；</w:t>
      </w:r>
      <w:r>
        <w:br/>
      </w:r>
      <w:r>
        <w:t>猜想③：可能是NaOH、Na</w:t>
      </w:r>
      <w:r>
        <w:rPr>
          <w:vertAlign w:val="subscript"/>
        </w:rPr>
        <w:t>2</w:t>
      </w:r>
      <w:r>
        <w:t>CO</w:t>
      </w:r>
      <w:r>
        <w:rPr>
          <w:vertAlign w:val="subscript"/>
        </w:rPr>
        <w:t>3</w:t>
      </w:r>
      <w:r>
        <w:t>和Na</w:t>
      </w:r>
      <w:r>
        <w:rPr>
          <w:vertAlign w:val="subscript"/>
        </w:rPr>
        <w:t>2</w:t>
      </w:r>
      <w:r>
        <w:t>SiO</w:t>
      </w:r>
      <w:r>
        <w:rPr>
          <w:vertAlign w:val="subscript"/>
        </w:rPr>
        <w:t>3</w:t>
      </w:r>
      <w:r>
        <w:t>的混合物</w:t>
      </w:r>
      <w:r>
        <w:br/>
      </w:r>
      <w:r>
        <w:t>【实验验证】</w:t>
      </w:r>
      <w:r>
        <w:br/>
      </w:r>
    </w:p>
    <w:tbl>
      <w:tblPr>
        <w:tblStyle w:val="HostTable-Borderless"/>
        <w:tblW w:w="5000" w:type="pct"/>
        <w:tblInd w:w="0" w:type="dxa"/>
        <w:tblCellMar>
          <w:top w:w="0" w:type="dxa"/>
          <w:left w:w="0" w:type="dxa"/>
          <w:bottom w:w="0" w:type="dxa"/>
          <w:right w:w="0" w:type="dxa"/>
        </w:tblCellMar>
      </w:tblPr>
      <w:tblGrid>
        <w:gridCol w:w="803"/>
        <w:gridCol w:w="6860"/>
        <w:gridCol w:w="2423"/>
      </w:tblGrid>
      <w:tr>
        <w:tblPrEx>
          <w:tblW w:w="5000" w:type="pct"/>
          <w:tblInd w:w="0" w:type="dxa"/>
          <w:tblCellMar>
            <w:top w:w="0" w:type="dxa"/>
            <w:left w:w="0" w:type="dxa"/>
            <w:bottom w:w="0" w:type="dxa"/>
            <w:right w:w="0" w:type="dxa"/>
          </w:tblCellMar>
        </w:tblPrEx>
        <w:tc>
          <w:tcPr/>
          <w:p>
            <w:pPr>
              <w:pStyle w:val="Compact"/>
              <w:jc w:val="left"/>
            </w:pPr>
            <w:r>
              <w:t> 实验步骤</w:t>
            </w:r>
          </w:p>
        </w:tc>
        <w:tc>
          <w:tcPr/>
          <w:p>
            <w:pPr>
              <w:pStyle w:val="Compact"/>
              <w:jc w:val="left"/>
            </w:pPr>
            <w:r>
              <w:t>实验操作 </w:t>
            </w:r>
          </w:p>
        </w:tc>
        <w:tc>
          <w:tcPr/>
          <w:p>
            <w:pPr>
              <w:pStyle w:val="Compact"/>
              <w:jc w:val="left"/>
            </w:pPr>
            <w:r>
              <w:t> 实验结果</w:t>
            </w:r>
          </w:p>
        </w:tc>
      </w:tr>
      <w:tr>
        <w:tblPrEx>
          <w:tblW w:w="5000" w:type="pct"/>
          <w:tblInd w:w="0" w:type="dxa"/>
          <w:tblCellMar>
            <w:top w:w="0" w:type="dxa"/>
            <w:left w:w="0" w:type="dxa"/>
            <w:bottom w:w="0" w:type="dxa"/>
            <w:right w:w="0" w:type="dxa"/>
          </w:tblCellMar>
        </w:tblPrEx>
        <w:tc>
          <w:tcPr/>
          <w:p>
            <w:pPr>
              <w:pStyle w:val="Compact"/>
              <w:jc w:val="left"/>
            </w:pPr>
            <w:r>
              <w:t> 步骤1</w:t>
            </w:r>
          </w:p>
        </w:tc>
        <w:tc>
          <w:tcPr/>
          <w:p>
            <w:pPr>
              <w:pStyle w:val="Compact"/>
              <w:jc w:val="left"/>
            </w:pPr>
            <w:r>
              <w:t> 取少量白色粉末于试管中，加入适量水，振荡，样品全部溶于水，用pH试纸测溶液的pH</w:t>
            </w:r>
          </w:p>
        </w:tc>
        <w:tc>
          <w:tcPr/>
          <w:p>
            <w:pPr>
              <w:pStyle w:val="Compact"/>
              <w:jc w:val="left"/>
            </w:pPr>
            <w:r>
              <w:t> pH＞7</w:t>
            </w:r>
          </w:p>
        </w:tc>
      </w:tr>
      <w:tr>
        <w:tblPrEx>
          <w:tblW w:w="5000" w:type="pct"/>
          <w:tblInd w:w="0" w:type="dxa"/>
          <w:tblCellMar>
            <w:top w:w="0" w:type="dxa"/>
            <w:left w:w="0" w:type="dxa"/>
            <w:bottom w:w="0" w:type="dxa"/>
            <w:right w:w="0" w:type="dxa"/>
          </w:tblCellMar>
        </w:tblPrEx>
        <w:tc>
          <w:tcPr/>
          <w:p>
            <w:pPr>
              <w:pStyle w:val="Compact"/>
              <w:jc w:val="left"/>
            </w:pPr>
            <w:r>
              <w:t> 步骤2</w:t>
            </w:r>
          </w:p>
        </w:tc>
        <w:tc>
          <w:tcPr/>
          <w:p>
            <w:pPr>
              <w:pStyle w:val="Compact"/>
              <w:jc w:val="left"/>
            </w:pPr>
            <w:r>
              <w:t> 继续向溶液中滴加</w:t>
            </w:r>
            <w:r>
              <w:br/>
            </w:r>
            <w:r>
              <w:t>______ 至过量</w:t>
            </w:r>
          </w:p>
        </w:tc>
        <w:tc>
          <w:tcPr/>
          <w:p>
            <w:pPr>
              <w:pStyle w:val="Compact"/>
              <w:jc w:val="left"/>
            </w:pPr>
            <w:r>
              <w:t> </w:t>
            </w:r>
            <w:r>
              <w:br/>
            </w:r>
            <w:r>
              <w:t>______ ，同时产生了白色沉淀</w:t>
            </w:r>
          </w:p>
        </w:tc>
      </w:tr>
    </w:tbl>
    <w:p>
      <w:pPr>
        <w:pStyle w:val="BodyText"/>
      </w:pPr>
      <w:r>
        <w:t>【】得出结论由此小明认为猜想③成立</w:t>
      </w:r>
      <w:r>
        <w:br/>
      </w:r>
      <w:r>
        <w:t>【反思与评价】（1）小红认为根据小明的实验现象得出猜想②③都有可能，小红的理由是______。</w:t>
      </w:r>
      <w:r>
        <w:br/>
      </w:r>
      <w:r>
        <w:t>（2）请你在小明实验的基础上结合资料，确定白色粉末的成分。</w:t>
      </w:r>
      <w:r>
        <w:br/>
      </w:r>
    </w:p>
    <w:tbl>
      <w:tblPr>
        <w:tblStyle w:val="HostTable-Borderless"/>
        <w:tblW w:w="5000" w:type="pct"/>
        <w:tblInd w:w="0" w:type="dxa"/>
        <w:tblCellMar>
          <w:top w:w="0" w:type="dxa"/>
          <w:left w:w="0" w:type="dxa"/>
          <w:bottom w:w="0" w:type="dxa"/>
          <w:right w:w="0" w:type="dxa"/>
        </w:tblCellMar>
      </w:tblPr>
      <w:tblGrid>
        <w:gridCol w:w="6950"/>
        <w:gridCol w:w="1791"/>
        <w:gridCol w:w="1345"/>
      </w:tblGrid>
      <w:tr>
        <w:tblPrEx>
          <w:tblW w:w="5000" w:type="pct"/>
          <w:tblInd w:w="0" w:type="dxa"/>
          <w:tblCellMar>
            <w:top w:w="0" w:type="dxa"/>
            <w:left w:w="0" w:type="dxa"/>
            <w:bottom w:w="0" w:type="dxa"/>
            <w:right w:w="0" w:type="dxa"/>
          </w:tblCellMar>
        </w:tblPrEx>
        <w:tc>
          <w:tcPr/>
          <w:p>
            <w:pPr>
              <w:pStyle w:val="Compact"/>
              <w:jc w:val="left"/>
            </w:pPr>
            <w:r>
              <w:t> 实验操作</w:t>
            </w:r>
          </w:p>
        </w:tc>
        <w:tc>
          <w:tcPr/>
          <w:p>
            <w:pPr>
              <w:pStyle w:val="Compact"/>
              <w:jc w:val="left"/>
            </w:pPr>
            <w:r>
              <w:t> 实验现象</w:t>
            </w:r>
          </w:p>
        </w:tc>
        <w:tc>
          <w:tcPr/>
          <w:p>
            <w:pPr>
              <w:pStyle w:val="Compact"/>
              <w:jc w:val="left"/>
            </w:pPr>
            <w:r>
              <w:t> 实验结论</w:t>
            </w:r>
          </w:p>
        </w:tc>
      </w:tr>
      <w:tr>
        <w:tblPrEx>
          <w:tblW w:w="5000" w:type="pct"/>
          <w:tblInd w:w="0" w:type="dxa"/>
          <w:tblCellMar>
            <w:top w:w="0" w:type="dxa"/>
            <w:left w:w="0" w:type="dxa"/>
            <w:bottom w:w="0" w:type="dxa"/>
            <w:right w:w="0" w:type="dxa"/>
          </w:tblCellMar>
        </w:tblPrEx>
        <w:tc>
          <w:tcPr/>
          <w:p>
            <w:pPr>
              <w:pStyle w:val="Compact"/>
              <w:jc w:val="left"/>
            </w:pPr>
            <w:r>
              <w:t> 步骤1：取少量固体粉末于试管中，加水充分溶解</w:t>
            </w:r>
          </w:p>
        </w:tc>
        <w:tc>
          <w:tcPr/>
          <w:p/>
        </w:tc>
        <w:tc>
          <w:tcPr/>
          <w:p/>
        </w:tc>
      </w:tr>
      <w:tr>
        <w:tblPrEx>
          <w:tblW w:w="5000" w:type="pct"/>
          <w:tblInd w:w="0" w:type="dxa"/>
          <w:tblCellMar>
            <w:top w:w="0" w:type="dxa"/>
            <w:left w:w="0" w:type="dxa"/>
            <w:bottom w:w="0" w:type="dxa"/>
            <w:right w:w="0" w:type="dxa"/>
          </w:tblCellMar>
        </w:tblPrEx>
        <w:tc>
          <w:tcPr/>
          <w:p>
            <w:pPr>
              <w:pStyle w:val="Compact"/>
              <w:jc w:val="left"/>
            </w:pPr>
            <w:r>
              <w:t> 步骤2：向其中加入足量</w:t>
            </w:r>
            <w:r>
              <w:br/>
            </w:r>
            <w:r>
              <w:t>______ 溶液</w:t>
            </w:r>
          </w:p>
        </w:tc>
        <w:tc>
          <w:tcPr/>
          <w:p>
            <w:pPr>
              <w:pStyle w:val="Compact"/>
              <w:jc w:val="left"/>
            </w:pPr>
            <w:r>
              <w:t> 有白色沉淀产生</w:t>
            </w:r>
          </w:p>
        </w:tc>
        <w:tc>
          <w:tcPr/>
          <w:p>
            <w:pPr>
              <w:pStyle w:val="Compact"/>
              <w:jc w:val="left"/>
            </w:pPr>
            <w:r>
              <w:t>-</w:t>
            </w:r>
          </w:p>
        </w:tc>
      </w:tr>
      <w:tr>
        <w:tblPrEx>
          <w:tblW w:w="5000" w:type="pct"/>
          <w:tblInd w:w="0" w:type="dxa"/>
          <w:tblCellMar>
            <w:top w:w="0" w:type="dxa"/>
            <w:left w:w="0" w:type="dxa"/>
            <w:bottom w:w="0" w:type="dxa"/>
            <w:right w:w="0" w:type="dxa"/>
          </w:tblCellMar>
        </w:tblPrEx>
        <w:tc>
          <w:tcPr/>
          <w:p>
            <w:pPr>
              <w:pStyle w:val="Compact"/>
              <w:jc w:val="left"/>
            </w:pPr>
            <w:r>
              <w:t> 步骤3：静置后取少量上层清液于另一支试管中，向试管中滴加</w:t>
            </w:r>
            <w:r>
              <w:br/>
            </w:r>
            <w:r>
              <w:t>______ （填试剂名称）</w:t>
            </w:r>
          </w:p>
        </w:tc>
        <w:tc>
          <w:tcPr/>
          <w:p>
            <w:pPr>
              <w:pStyle w:val="Compact"/>
              <w:jc w:val="left"/>
            </w:pPr>
            <w:r>
              <w:t> 无明显现象</w:t>
            </w:r>
          </w:p>
        </w:tc>
        <w:tc>
          <w:tcPr/>
          <w:p>
            <w:pPr>
              <w:pStyle w:val="Compact"/>
              <w:jc w:val="left"/>
            </w:pPr>
            <w:r>
              <w:t> 猜想②成立</w:t>
            </w:r>
          </w:p>
        </w:tc>
      </w:tr>
      <w:tr>
        <w:tblPrEx>
          <w:tblW w:w="5000" w:type="pct"/>
          <w:tblInd w:w="0" w:type="dxa"/>
          <w:tblCellMar>
            <w:top w:w="0" w:type="dxa"/>
            <w:left w:w="0" w:type="dxa"/>
            <w:bottom w:w="0" w:type="dxa"/>
            <w:right w:w="0" w:type="dxa"/>
          </w:tblCellMar>
        </w:tblPrEx>
        <w:tc>
          <w:tcPr/>
          <w:p>
            <w:pPr>
              <w:pStyle w:val="Compact"/>
              <w:jc w:val="left"/>
            </w:pPr>
            <w:r>
              <w:t>______</w:t>
            </w:r>
          </w:p>
        </w:tc>
        <w:tc>
          <w:tcPr/>
          <w:p>
            <w:pPr>
              <w:pStyle w:val="Compact"/>
              <w:jc w:val="left"/>
            </w:pPr>
            <w:r>
              <w:t> 猜想③成立</w:t>
            </w:r>
          </w:p>
        </w:tc>
        <w:tc>
          <w:tcPr/>
          <w:p/>
        </w:tc>
      </w:tr>
    </w:tbl>
    <w:p>
      <w:pPr>
        <w:pStyle w:val="BodyText"/>
      </w:pPr>
      <w:r>
        <w:t>【 答 案 】</w:t>
      </w:r>
    </w:p>
    <w:p>
      <w:pPr>
        <w:pStyle w:val="BodyText"/>
      </w:pPr>
      <w:r>
        <w:t>2NaOH+SiO</w:t>
      </w:r>
      <w:r>
        <w:rPr>
          <w:vertAlign w:val="subscript"/>
        </w:rPr>
        <w:t>2</w:t>
      </w:r>
      <w:r>
        <w:t>═Na</w:t>
      </w:r>
      <w:r>
        <w:rPr>
          <w:vertAlign w:val="subscript"/>
        </w:rPr>
        <w:t>2</w:t>
      </w:r>
      <w:r>
        <w:t>SiO</w:t>
      </w:r>
      <w:r>
        <w:rPr>
          <w:vertAlign w:val="subscript"/>
        </w:rPr>
        <w:t>3</w:t>
      </w:r>
      <w:r>
        <w:t>+H</w:t>
      </w:r>
      <w:r>
        <w:rPr>
          <w:vertAlign w:val="subscript"/>
        </w:rPr>
        <w:t>2</w:t>
      </w:r>
      <w:r>
        <w:t>O   盐酸   有气泡产生   碳酸钠和氢氧化钠溶液都呈碱性，不能确定氢氧化钠的存在   氯化钙   酚酞试液   溶液变红  </w:t>
      </w:r>
    </w:p>
    <w:p>
      <w:pPr>
        <w:pStyle w:val="BodyText"/>
      </w:pPr>
      <w:r>
        <w:t>【 解析 】</w:t>
      </w:r>
    </w:p>
    <w:p>
      <w:pPr>
        <w:pStyle w:val="BodyText"/>
      </w:pPr>
      <w:r>
        <w:t>解：二氧化硅与氢氧化钠溶液反应生成硅酸钠和水，化学方程式为2NaOH+SiO</w:t>
      </w:r>
      <w:r>
        <w:rPr>
          <w:vertAlign w:val="subscript"/>
        </w:rPr>
        <w:t>2</w:t>
      </w:r>
      <w:r>
        <w:t>═Na</w:t>
      </w:r>
      <w:r>
        <w:rPr>
          <w:vertAlign w:val="subscript"/>
        </w:rPr>
        <w:t>2</w:t>
      </w:r>
      <w:r>
        <w:t>SiO</w:t>
      </w:r>
      <w:r>
        <w:rPr>
          <w:vertAlign w:val="subscript"/>
        </w:rPr>
        <w:t>3</w:t>
      </w:r>
      <w:r>
        <w:t>+H</w:t>
      </w:r>
      <w:r>
        <w:rPr>
          <w:vertAlign w:val="subscript"/>
        </w:rPr>
        <w:t>2</w:t>
      </w:r>
      <w:r>
        <w:t>O，故填：2NaOH+SiO</w:t>
      </w:r>
      <w:r>
        <w:rPr>
          <w:vertAlign w:val="subscript"/>
        </w:rPr>
        <w:t>2</w:t>
      </w:r>
      <w:r>
        <w:t>═Na</w:t>
      </w:r>
      <w:r>
        <w:rPr>
          <w:vertAlign w:val="subscript"/>
        </w:rPr>
        <w:t>2</w:t>
      </w:r>
      <w:r>
        <w:t>SiO</w:t>
      </w:r>
      <w:r>
        <w:rPr>
          <w:vertAlign w:val="subscript"/>
        </w:rPr>
        <w:t>3</w:t>
      </w:r>
      <w:r>
        <w:t>+H</w:t>
      </w:r>
      <w:r>
        <w:rPr>
          <w:vertAlign w:val="subscript"/>
        </w:rPr>
        <w:t>2</w:t>
      </w:r>
      <w:r>
        <w:t>O。</w:t>
      </w:r>
      <w:r>
        <w:br/>
      </w:r>
      <w:r>
        <w:t>【实验验证】猜想③成立，则含有碳酸钠，故加入盐酸会产生气体，故填：盐酸；有气泡产生；</w:t>
      </w:r>
      <w:r>
        <w:br/>
      </w:r>
      <w:r>
        <w:t>【反思与评价】（1）小红认为根据小明的实验现象得出猜想②③都有可能，是因为碳酸钠和氢氧化钠溶液都呈碱性，不能确定氢氧化钠的存在，故填：碳酸钠和氢氧化钠溶液都呈碱性，不能确定氢氧化钠的存在。</w:t>
      </w:r>
      <w:r>
        <w:br/>
      </w:r>
      <w:r>
        <w:t>（2）要确定是否含有氢氧化钠，需要排除碳酸钠和硅酸钠的干扰，需要先加氯化钙除去碳酸钠和硅酸钠，然后加入酚酞试液，若是含有氢氧化钠，则会变成红色，故填：氯化钙；酚酞试液；溶液变红。</w:t>
      </w:r>
      <w:r>
        <w:br/>
      </w:r>
      <w:r>
        <w:t>根据物质的性质结合题干提供的信息进行分析解答，硅酸钠能与强酸反应产生沉淀，碳酸钠能与酸反应生成二氧化碳气体，检验氢氧化钠的存在需要排除碳酸钠和硅酸钠对实验的干扰，据此解答。</w:t>
      </w:r>
      <w:r>
        <w:br/>
      </w:r>
      <w:r>
        <w:t>本题考查的是常见的物质成分的推断，完成此题，可以依据已有的物质的性质进行。</w:t>
      </w:r>
    </w:p>
    <w:p>
      <w:pPr>
        <w:pStyle w:val="BodyText"/>
      </w:pPr>
      <w:r>
        <w:br/>
      </w:r>
    </w:p>
    <w:p>
      <w:pPr>
        <w:pStyle w:val="BodyText"/>
      </w:pPr>
      <w:r>
        <w:t>四、计算题（本大题共 1 小题，共 10 分）</w:t>
      </w:r>
    </w:p>
    <w:p>
      <w:pPr>
        <w:pStyle w:val="BodyText"/>
      </w:pPr>
      <w:r>
        <w:t>18、</w:t>
      </w:r>
      <w:bookmarkStart w:id="1" w:name="_GoBack"/>
      <w:bookmarkEnd w:id="1"/>
      <w:r>
        <w:t xml:space="preserve"> 氯化钙是多用途的干燥剂和建筑防冻剂。某工厂欲以石灰石为原料生产氯化钙溶液作防冻剂，工厂实验室进行了如下实验：取石灰石样品25.0 g，逐滴加入稀盐酸至恰好不再产生气泡为止，共用去稀盐酸99.8 g，此时称得反应后剩余物的质量为116.0 g．请回答下列问题：</w:t>
      </w:r>
      <w:r>
        <w:br/>
      </w:r>
      <w:r>
        <w:t>（已知：石灰石的纯度为80%，杂质既不溶于水，也不参加反应）</w:t>
      </w:r>
      <w:r>
        <w:br/>
      </w:r>
      <w:r>
        <w:t>（1）反应生成二氧化碳的质量为______。</w:t>
      </w:r>
      <w:r>
        <w:br/>
      </w:r>
      <w:r>
        <w:t>（2）反应后所得溶液中氯化钙的质量分数是多少？（写出计算过程）</w:t>
      </w:r>
      <w:r>
        <w:br/>
      </w:r>
      <w:r>
        <w:t>（3）若将反应后所得溶液制成溶质质量分数为30%的氯化钙溶液作防冻剂，需要蒸发水的质量为______。</w:t>
      </w:r>
    </w:p>
    <w:p>
      <w:pPr>
        <w:pStyle w:val="BodyText"/>
      </w:pPr>
      <w:r>
        <w:t>【 答 案 】</w:t>
      </w:r>
    </w:p>
    <w:p>
      <w:pPr>
        <w:pStyle w:val="BodyText"/>
      </w:pPr>
      <w:r>
        <w:t>8.8g      20%（计算过程见解析）     37g  </w:t>
      </w:r>
    </w:p>
    <w:p>
      <w:pPr>
        <w:pStyle w:val="BodyText"/>
      </w:pPr>
      <w:r>
        <w:t>【 解析 】</w:t>
      </w:r>
    </w:p>
    <w:p>
      <w:pPr>
        <w:pStyle w:val="BodyText"/>
      </w:pPr>
      <w:r>
        <w:t>解：（1）根据质量守恒定律可得，生成的二氧化碳的质量为25g+99.8g-116.0g=8.8g</w:t>
      </w:r>
      <w:r>
        <w:br/>
      </w:r>
      <w:r>
        <w:t>（2）设反应后生成氯化钙的质量为x。</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                        111                44</w:t>
      </w:r>
      <w:r>
        <w:br/>
      </w:r>
      <w:r>
        <w:t>                         x　        　    8.8 g</w:t>
      </w:r>
      <w:r>
        <w:br/>
      </w:r>
      <m:oMath>
        <m:f>
          <m:num>
            <m:r>
              <m:t>111</m:t>
            </m:r>
          </m:num>
          <m:den>
            <m:r>
              <m:t>44</m:t>
            </m:r>
          </m:den>
        </m:f>
      </m:oMath>
      <w:r>
        <w:t>=</w:t>
      </w:r>
      <m:oMath>
        <m:f>
          <m:num>
            <m:r>
              <m:t>x</m:t>
            </m:r>
          </m:num>
          <m:den>
            <m:r>
              <m:t>8.8g</m:t>
            </m:r>
          </m:den>
        </m:f>
      </m:oMath>
      <w:r>
        <w:br/>
      </w:r>
      <w:r>
        <w:t>x=22.2 g</w:t>
      </w:r>
      <w:r>
        <w:br/>
      </w:r>
      <w:r>
        <w:t>由题意可知，杂质的质量为25.0 g×（1-80%）=5.0g，</w:t>
      </w:r>
      <w:r>
        <w:br/>
      </w:r>
      <w:r>
        <w:t>故反应后所得溶液中氯化钙的质量分数为</w:t>
      </w:r>
      <m:oMath>
        <m:f>
          <m:num>
            <m:r>
              <m:t>22.2g</m:t>
            </m:r>
          </m:num>
          <m:den>
            <m:r>
              <m:t>116.0g−5.0g</m:t>
            </m:r>
          </m:den>
        </m:f>
      </m:oMath>
      <w:r>
        <w:t>×100%=20%</w:t>
      </w:r>
      <w:r>
        <w:br/>
      </w:r>
      <w:r>
        <w:t>答：反应后所得溶液中氯化钙的质量分数是20%。</w:t>
      </w:r>
      <w:r>
        <w:br/>
      </w:r>
      <w:r>
        <w:t>（3）设蒸发掉的水的质量为x。</w:t>
      </w:r>
      <w:r>
        <w:br/>
      </w:r>
      <m:oMath>
        <m:f>
          <m:num>
            <m:r>
              <m:t>22.2g</m:t>
            </m:r>
          </m:num>
          <m:den>
            <m:r>
              <m:t>20g+99.8g−8.8g−x</m:t>
            </m:r>
          </m:den>
        </m:f>
      </m:oMath>
      <w:r>
        <w:t>×100%=30%</w:t>
      </w:r>
      <w:r>
        <w:br/>
      </w:r>
      <w:r>
        <w:t>x=37g</w:t>
      </w:r>
      <w:r>
        <w:br/>
      </w:r>
      <w:r>
        <w:t>故答案为：（1）8.8 g；（2）20%；（3）37 g。</w:t>
      </w:r>
      <w:r>
        <w:br/>
      </w:r>
      <w:r>
        <w:t>根据质量守恒定律可知，过程中质量的减少是因为生成了二氧化碳，所以可以 求算二氧化碳的质量，根据二氧化碳和对应的化学方程式求算碳酸钙和氯化钙的质量，进而求算对应的质量分数。最后求算溶液的浓缩中溶质的质量保持不变计算。</w:t>
      </w:r>
      <w:r>
        <w:br/>
      </w:r>
      <w:r>
        <w:t>根据化学方程式计算时，第一要正确书写化学方程式，第二要使用正确的数据，第三计算过程要完整。</w:t>
      </w:r>
    </w:p>
    <w:p>
      <w:pPr>
        <w:pStyle w:val="BodyText"/>
      </w:pPr>
      <w:r>
        <w:br/>
      </w:r>
    </w:p>
    <w:sectPr>
      <w:headerReference w:type="default" r:id="rId16"/>
      <w:footerReference w:type="even" r:id="rId17"/>
      <w:footerReference w:type="default" r:id="rId18"/>
      <w:headerReference w:type="first" r:id="rId19"/>
      <w:footerReference w:type="first" r:id="rId20"/>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header" Target="header2.xml" /><Relationship Id="rId2" Type="http://schemas.openxmlformats.org/officeDocument/2006/relationships/webSettings" Target="webSettings.xml" /><Relationship Id="rId20" Type="http://schemas.openxmlformats.org/officeDocument/2006/relationships/footer" Target="footer3.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2020-04-07T00:52:00Z</dcterms:created>
  <dcterms:modified xsi:type="dcterms:W3CDTF">2020-04-07T11:59:26Z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