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29pt;margin-top:892pt;margin-left:830pt;mso-position-horizontal-relative:page;mso-position-vertical-relative:top-margin-area;position:absolute;z-index:251658240">
            <v:imagedata r:id="rId5" o:title=""/>
            <o:lock v:ext="edit" aspectratio="t"/>
          </v:shape>
        </w:pict>
      </w:r>
      <w:bookmarkStart w:id="0" w:name="年山东省淄博市沂源县中庄中学中考化学一模试卷"/>
      <w:r>
        <w:t>2019年山东省淄博市沂源县中庄中学中考化学一模试卷</w:t>
      </w:r>
      <w:bookmarkEnd w:id="0"/>
    </w:p>
    <w:p>
      <w:r>
        <w:t> </w:t>
      </w:r>
    </w:p>
    <w:p>
      <w:pPr>
        <w:pStyle w:val="BodyText"/>
      </w:pPr>
      <w:r>
        <w:t>一、单选题（本大题共 15 小题，共 20 分）</w:t>
      </w:r>
    </w:p>
    <w:p>
      <w:pPr>
        <w:pStyle w:val="BodyText"/>
      </w:pPr>
      <w:r>
        <w:t>1、 2019 年 3 月 22 日是第二十七届“世界水日”，我国确定的宣传主题是“坚持节水优先，强化水资源管理”。下列说法不正确的是（　　）</w:t>
      </w:r>
    </w:p>
    <w:tbl>
      <w:tblPr>
        <w:tblStyle w:val="HostTable-Borderless"/>
        <w:tblW w:w="5000" w:type="pct"/>
        <w:tblInd w:w="0" w:type="dxa"/>
        <w:tblCellMar>
          <w:top w:w="0" w:type="dxa"/>
          <w:left w:w="0" w:type="dxa"/>
          <w:bottom w:w="0" w:type="dxa"/>
          <w:right w:w="0" w:type="dxa"/>
        </w:tblCellMar>
      </w:tblPr>
      <w:tblGrid>
        <w:gridCol w:w="4703"/>
        <w:gridCol w:w="5383"/>
      </w:tblGrid>
      <w:tr>
        <w:tblPrEx>
          <w:tblW w:w="5000" w:type="pct"/>
          <w:tblInd w:w="0" w:type="dxa"/>
          <w:tblCellMar>
            <w:top w:w="0" w:type="dxa"/>
            <w:left w:w="0" w:type="dxa"/>
            <w:bottom w:w="0" w:type="dxa"/>
            <w:right w:w="0" w:type="dxa"/>
          </w:tblCellMar>
        </w:tblPrEx>
        <w:tc>
          <w:tcPr/>
          <w:p>
            <w:pPr>
              <w:pStyle w:val="Compact"/>
              <w:jc w:val="left"/>
            </w:pPr>
            <w:r>
              <w:t>A.根据不同水质标准对水资源进行集中管理</w:t>
            </w:r>
          </w:p>
        </w:tc>
        <w:tc>
          <w:tcPr/>
          <w:p>
            <w:pPr>
              <w:pStyle w:val="Compact"/>
              <w:jc w:val="left"/>
            </w:pPr>
            <w:r>
              <w:t>B.水污染主要缘于工业废水、农业废水和生活污水的排放</w:t>
            </w:r>
          </w:p>
        </w:tc>
      </w:tr>
      <w:tr>
        <w:tblPrEx>
          <w:tblW w:w="5000" w:type="pct"/>
          <w:tblInd w:w="0" w:type="dxa"/>
          <w:tblCellMar>
            <w:top w:w="0" w:type="dxa"/>
            <w:left w:w="0" w:type="dxa"/>
            <w:bottom w:w="0" w:type="dxa"/>
            <w:right w:w="0" w:type="dxa"/>
          </w:tblCellMar>
        </w:tblPrEx>
        <w:tc>
          <w:tcPr/>
          <w:p>
            <w:pPr>
              <w:pStyle w:val="Compact"/>
              <w:jc w:val="left"/>
            </w:pPr>
            <w:r>
              <w:t>C.利用化学方法处理污水是治理水污染的常用方法</w:t>
            </w:r>
          </w:p>
        </w:tc>
        <w:tc>
          <w:tcPr/>
          <w:p>
            <w:pPr>
              <w:pStyle w:val="Compact"/>
              <w:jc w:val="left"/>
            </w:pPr>
            <w:r>
              <w:t>D.依法加强对大芦湖饮用水源地的水体进行保护</w:t>
            </w:r>
          </w:p>
        </w:tc>
      </w:tr>
    </w:tbl>
    <w:p>
      <w:pPr>
        <w:pStyle w:val="BodyText"/>
      </w:pPr>
      <w:r>
        <w:t>【 答 案 】</w:t>
      </w:r>
    </w:p>
    <w:p>
      <w:pPr>
        <w:pStyle w:val="BodyText"/>
      </w:pPr>
      <w:r>
        <w:t>C</w:t>
      </w:r>
    </w:p>
    <w:p>
      <w:pPr>
        <w:pStyle w:val="BodyText"/>
      </w:pPr>
      <w:r>
        <w:t>【 解析 】</w:t>
      </w:r>
    </w:p>
    <w:p>
      <w:pPr>
        <w:pStyle w:val="BodyText"/>
      </w:pPr>
      <w:r>
        <w:t>解：A．根据不同水质标准对水资源进行集中管理有利于保护水资源，故正确；</w:t>
      </w:r>
      <w:r>
        <w:br/>
      </w:r>
      <w:r>
        <w:t>B．水污染主要缘于工业废水、农业废水和生活污水的排放，故正确；</w:t>
      </w:r>
      <w:r>
        <w:br/>
      </w:r>
      <w:r>
        <w:t>C．利用物理方法处理污水是治理水污染的常用方法，故错误；</w:t>
      </w:r>
      <w:r>
        <w:br/>
      </w:r>
      <w:r>
        <w:t>D．依法加强对大芦湖饮用水源地的水体进行保护，故正确。</w:t>
      </w:r>
      <w:r>
        <w:br/>
      </w:r>
      <w:r>
        <w:t>故选：C。</w:t>
      </w:r>
      <w:r>
        <w:br/>
      </w:r>
      <w:r>
        <w:t>根据造成水污染的原因、防治水污染的措施、节约用水的做法来分析。</w:t>
      </w:r>
      <w:r>
        <w:br/>
      </w:r>
      <w:r>
        <w:t>化学来源于生产生活，也必须服务于生产生活，所以与人类生产生活相关的化学知识也是重要的中考热点之一。</w:t>
      </w:r>
    </w:p>
    <w:p>
      <w:pPr>
        <w:pStyle w:val="BodyText"/>
      </w:pPr>
      <w:r>
        <w:br/>
      </w:r>
      <w:r>
        <w:t>2、 下列图示中的“错误实验操作”与图下面对应的“可能产生的后果”不一致的是（　　）</w:t>
      </w:r>
    </w:p>
    <w:tbl>
      <w:tblPr>
        <w:tblStyle w:val="HostTable-Borderless"/>
        <w:tblW w:w="5000" w:type="pct"/>
        <w:tblInd w:w="0" w:type="dxa"/>
        <w:tblCellMar>
          <w:top w:w="0" w:type="dxa"/>
          <w:left w:w="0" w:type="dxa"/>
          <w:bottom w:w="0" w:type="dxa"/>
          <w:right w:w="0" w:type="dxa"/>
        </w:tblCellMar>
      </w:tblPr>
      <w:tblGrid>
        <w:gridCol w:w="2891"/>
        <w:gridCol w:w="2271"/>
        <w:gridCol w:w="2869"/>
        <w:gridCol w:w="205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49020" cy="90424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758062" name="Picture"/>
                          <pic:cNvPicPr>
                            <a:picLocks noChangeAspect="1" noChangeArrowheads="1"/>
                          </pic:cNvPicPr>
                        </pic:nvPicPr>
                        <pic:blipFill>
                          <a:blip xmlns:r="http://schemas.openxmlformats.org/officeDocument/2006/relationships" r:embed="rId6"/>
                          <a:stretch>
                            <a:fillRect/>
                          </a:stretch>
                        </pic:blipFill>
                        <pic:spPr>
                          <a:xfrm>
                            <a:off x="0" y="0"/>
                            <a:ext cx="1049153" cy="904774"/>
                          </a:xfrm>
                          <a:prstGeom prst="rect">
                            <a:avLst/>
                          </a:prstGeom>
                          <a:noFill/>
                          <a:ln w="9525">
                            <a:noFill/>
                          </a:ln>
                        </pic:spPr>
                      </pic:pic>
                    </a:graphicData>
                  </a:graphic>
                </wp:inline>
              </w:drawing>
            </w:r>
            <w:r>
              <w:br/>
            </w:r>
            <w:r>
              <w:t>液体喷出</w:t>
            </w:r>
          </w:p>
        </w:tc>
        <w:tc>
          <w:tcPr/>
          <w:p>
            <w:pPr>
              <w:pStyle w:val="Compact"/>
              <w:jc w:val="left"/>
            </w:pPr>
            <w:r>
              <w:t>B.</w:t>
            </w:r>
            <w:r>
              <w:drawing>
                <wp:inline distT="0" distB="0" distL="114300" distR="114300">
                  <wp:extent cx="798830" cy="122237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298814" name="Picture"/>
                          <pic:cNvPicPr>
                            <a:picLocks noChangeAspect="1" noChangeArrowheads="1"/>
                          </pic:cNvPicPr>
                        </pic:nvPicPr>
                        <pic:blipFill>
                          <a:blip xmlns:r="http://schemas.openxmlformats.org/officeDocument/2006/relationships" r:embed="rId7"/>
                          <a:stretch>
                            <a:fillRect/>
                          </a:stretch>
                        </pic:blipFill>
                        <pic:spPr>
                          <a:xfrm>
                            <a:off x="0" y="0"/>
                            <a:ext cx="798896" cy="1222408"/>
                          </a:xfrm>
                          <a:prstGeom prst="rect">
                            <a:avLst/>
                          </a:prstGeom>
                          <a:noFill/>
                          <a:ln w="9525">
                            <a:noFill/>
                          </a:ln>
                        </pic:spPr>
                      </pic:pic>
                    </a:graphicData>
                  </a:graphic>
                </wp:inline>
              </w:drawing>
            </w:r>
            <w:r>
              <w:br/>
            </w:r>
            <w:r>
              <w:t>污染试剂</w:t>
            </w:r>
          </w:p>
        </w:tc>
        <w:tc>
          <w:tcPr/>
          <w:p>
            <w:pPr>
              <w:pStyle w:val="Compact"/>
              <w:jc w:val="left"/>
            </w:pPr>
            <w:r>
              <w:t>C.</w:t>
            </w:r>
            <w:r>
              <w:drawing>
                <wp:inline distT="0" distB="0" distL="114300" distR="114300">
                  <wp:extent cx="1049020" cy="113538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268664" name="Picture"/>
                          <pic:cNvPicPr>
                            <a:picLocks noChangeAspect="1" noChangeArrowheads="1"/>
                          </pic:cNvPicPr>
                        </pic:nvPicPr>
                        <pic:blipFill>
                          <a:blip xmlns:r="http://schemas.openxmlformats.org/officeDocument/2006/relationships" r:embed="rId8"/>
                          <a:stretch>
                            <a:fillRect/>
                          </a:stretch>
                        </pic:blipFill>
                        <pic:spPr>
                          <a:xfrm>
                            <a:off x="0" y="0"/>
                            <a:ext cx="1049153" cy="1135781"/>
                          </a:xfrm>
                          <a:prstGeom prst="rect">
                            <a:avLst/>
                          </a:prstGeom>
                          <a:noFill/>
                          <a:ln w="9525">
                            <a:noFill/>
                          </a:ln>
                        </pic:spPr>
                      </pic:pic>
                    </a:graphicData>
                  </a:graphic>
                </wp:inline>
              </w:drawing>
            </w:r>
            <w:r>
              <w:br/>
            </w:r>
            <w:r>
              <w:t>酒精溅出</w:t>
            </w:r>
          </w:p>
        </w:tc>
        <w:tc>
          <w:tcPr/>
          <w:p>
            <w:pPr>
              <w:pStyle w:val="Compact"/>
              <w:jc w:val="left"/>
            </w:pPr>
            <w:r>
              <w:t>D.</w:t>
            </w:r>
            <w:r>
              <w:drawing>
                <wp:inline distT="0" distB="0" distL="114300" distR="114300">
                  <wp:extent cx="702310" cy="82740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978967" name="Picture"/>
                          <pic:cNvPicPr>
                            <a:picLocks noChangeAspect="1" noChangeArrowheads="1"/>
                          </pic:cNvPicPr>
                        </pic:nvPicPr>
                        <pic:blipFill>
                          <a:blip xmlns:r="http://schemas.openxmlformats.org/officeDocument/2006/relationships" r:embed="rId9"/>
                          <a:stretch>
                            <a:fillRect/>
                          </a:stretch>
                        </pic:blipFill>
                        <pic:spPr>
                          <a:xfrm>
                            <a:off x="0" y="0"/>
                            <a:ext cx="702644" cy="827772"/>
                          </a:xfrm>
                          <a:prstGeom prst="rect">
                            <a:avLst/>
                          </a:prstGeom>
                          <a:noFill/>
                          <a:ln w="9525">
                            <a:noFill/>
                          </a:ln>
                        </pic:spPr>
                      </pic:pic>
                    </a:graphicData>
                  </a:graphic>
                </wp:inline>
              </w:drawing>
            </w:r>
            <w:r>
              <w:br/>
            </w:r>
            <w:r>
              <w:t>读数偏大</w:t>
            </w:r>
          </w:p>
        </w:tc>
      </w:tr>
    </w:tbl>
    <w:p>
      <w:pPr>
        <w:pStyle w:val="BodyText"/>
      </w:pPr>
      <w:r>
        <w:t>【 答 案 】</w:t>
      </w:r>
    </w:p>
    <w:p>
      <w:pPr>
        <w:pStyle w:val="BodyText"/>
      </w:pPr>
      <w:r>
        <w:t>C</w:t>
      </w:r>
    </w:p>
    <w:p>
      <w:pPr>
        <w:pStyle w:val="BodyText"/>
      </w:pPr>
      <w:r>
        <w:t>【 解析 】</w:t>
      </w:r>
    </w:p>
    <w:p>
      <w:pPr>
        <w:pStyle w:val="BodyText"/>
      </w:pPr>
      <w:r>
        <w:t>解：A、给液体加热时，用酒精灯的外焰加热试管里的液体，且液体体积不能超过试管容积</w:t>
      </w:r>
      <m:oMath>
        <m:f>
          <m:num>
            <m:r>
              <m:t>1</m:t>
            </m:r>
          </m:num>
          <m:den>
            <m:r>
              <m:t>3</m:t>
            </m:r>
          </m:den>
        </m:f>
      </m:oMath>
      <w:r>
        <w:t>，以防液体喷出伤人，图示“错误操作”与图中“可能产生的后果”一致；</w:t>
      </w:r>
      <w:r>
        <w:br/>
      </w:r>
      <w:r>
        <w:t>B、用自来水清洗过的滴管取取用试剂，会造成试剂的污染，图示“错误操作”与图中“可能产生的后果”一致；</w:t>
      </w:r>
      <w:r>
        <w:br/>
      </w:r>
      <w:r>
        <w:t>C、使用酒精灯时，绝对禁止向燃着的酒精灯内添加酒精，防止发生火灾，图示“错误操作”与图中“可能产生的后果”不一致；</w:t>
      </w:r>
      <w:r>
        <w:br/>
      </w:r>
      <w:r>
        <w:t>D、量筒读数时视线要与量筒内液体的凹液面的最低处保持水平，若俯视读数，视线偏高（俯视）会导致读数偏大，则量取的液体的体积偏小，图示“错误操作”与图中“可能产生的后果”一致。</w:t>
      </w:r>
      <w:r>
        <w:br/>
      </w:r>
      <w:r>
        <w:t>故选：C。</w:t>
      </w:r>
      <w:r>
        <w:br/>
      </w:r>
      <w:r>
        <w:t>A、根据给试管中的液体药品加热的注意事项进行分析判断。</w:t>
      </w:r>
      <w:r>
        <w:br/>
      </w:r>
      <w:r>
        <w:t>B、根据胶头滴管的使用进行分析判断。</w:t>
      </w:r>
      <w:r>
        <w:br/>
      </w:r>
      <w:r>
        <w:t>C、根据酒精灯使用的注意事项进行分析判断。</w:t>
      </w:r>
      <w:r>
        <w:br/>
      </w:r>
      <w:r>
        <w:t>D、根据量筒读数时视线要与凹液面的最低处保持水平进行分析判断。</w:t>
      </w:r>
      <w:r>
        <w:br/>
      </w:r>
      <w:r>
        <w:t>本题难度不大，熟悉各种仪器的使用注意事项、掌握常见化学实验基本操作的注意事项是解答此类试题的关键。</w:t>
      </w:r>
    </w:p>
    <w:p>
      <w:pPr>
        <w:pStyle w:val="BodyText"/>
      </w:pPr>
      <w:r>
        <w:br/>
      </w:r>
      <w:r>
        <w:t>3、 2019 年是俄国化学家门捷列夫发现元素周期律并编制出元素周期表的第 150 周年，联合国确定 2019 年为“国际化学元素周期表年”。如图是硅元素在元素周期表中的信息和硅原子的结构示意图，下列说法正确的是（　　）</w:t>
      </w:r>
      <w:r>
        <w:br/>
      </w:r>
      <w:r>
        <w:drawing>
          <wp:inline distT="0" distB="0" distL="114300" distR="114300">
            <wp:extent cx="1193165" cy="58674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468394" name="Picture"/>
                    <pic:cNvPicPr>
                      <a:picLocks noChangeAspect="1" noChangeArrowheads="1"/>
                    </pic:cNvPicPr>
                  </pic:nvPicPr>
                  <pic:blipFill>
                    <a:blip xmlns:r="http://schemas.openxmlformats.org/officeDocument/2006/relationships" r:embed="rId10"/>
                    <a:stretch>
                      <a:fillRect/>
                    </a:stretch>
                  </pic:blipFill>
                  <pic:spPr>
                    <a:xfrm>
                      <a:off x="0" y="0"/>
                      <a:ext cx="1193532" cy="58714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872"/>
        <w:gridCol w:w="5214"/>
      </w:tblGrid>
      <w:tr>
        <w:tblPrEx>
          <w:tblW w:w="5000" w:type="pct"/>
          <w:tblInd w:w="0" w:type="dxa"/>
          <w:tblCellMar>
            <w:top w:w="0" w:type="dxa"/>
            <w:left w:w="0" w:type="dxa"/>
            <w:bottom w:w="0" w:type="dxa"/>
            <w:right w:w="0" w:type="dxa"/>
          </w:tblCellMar>
        </w:tblPrEx>
        <w:tc>
          <w:tcPr/>
          <w:p>
            <w:pPr>
              <w:pStyle w:val="Compact"/>
              <w:jc w:val="left"/>
            </w:pPr>
            <w:r>
              <w:t>A.硅元素位于元素周期表第二周期</w:t>
            </w:r>
          </w:p>
        </w:tc>
        <w:tc>
          <w:tcPr/>
          <w:p>
            <w:pPr>
              <w:pStyle w:val="Compact"/>
              <w:jc w:val="left"/>
            </w:pPr>
            <w:r>
              <w:t>B.硅元素属于金属元素</w:t>
            </w:r>
          </w:p>
        </w:tc>
      </w:tr>
      <w:tr>
        <w:tblPrEx>
          <w:tblW w:w="5000" w:type="pct"/>
          <w:tblInd w:w="0" w:type="dxa"/>
          <w:tblCellMar>
            <w:top w:w="0" w:type="dxa"/>
            <w:left w:w="0" w:type="dxa"/>
            <w:bottom w:w="0" w:type="dxa"/>
            <w:right w:w="0" w:type="dxa"/>
          </w:tblCellMar>
        </w:tblPrEx>
        <w:tc>
          <w:tcPr/>
          <w:p>
            <w:pPr>
              <w:pStyle w:val="Compact"/>
              <w:jc w:val="left"/>
            </w:pPr>
            <w:r>
              <w:t>C.n=14</w:t>
            </w:r>
          </w:p>
        </w:tc>
        <w:tc>
          <w:tcPr/>
          <w:p>
            <w:pPr>
              <w:pStyle w:val="Compact"/>
              <w:jc w:val="left"/>
            </w:pPr>
            <w:r>
              <w:t>D.硅原子在化学反应中性质比较稳定</w:t>
            </w:r>
          </w:p>
        </w:tc>
      </w:tr>
    </w:tbl>
    <w:p>
      <w:pPr>
        <w:pStyle w:val="BodyText"/>
      </w:pPr>
      <w:r>
        <w:t>【 答 案 】</w:t>
      </w:r>
    </w:p>
    <w:p>
      <w:pPr>
        <w:pStyle w:val="BodyText"/>
      </w:pPr>
      <w:r>
        <w:t>D</w:t>
      </w:r>
    </w:p>
    <w:p>
      <w:pPr>
        <w:pStyle w:val="BodyText"/>
      </w:pPr>
      <w:r>
        <w:t>【 解析 】</w:t>
      </w:r>
    </w:p>
    <w:p>
      <w:pPr>
        <w:pStyle w:val="BodyText"/>
      </w:pPr>
      <w:r>
        <w:t>解：A、硅元素原子核外电子层数是3，元素周期表第三周期，该选项说法不正确；</w:t>
      </w:r>
      <w:r>
        <w:br/>
      </w:r>
      <w:r>
        <w:t>B、硅元素属于非金属元素，该选项说法不正确；</w:t>
      </w:r>
      <w:r>
        <w:br/>
      </w:r>
      <w:r>
        <w:t>C、n=14-2-8=4，该选项说法不正确；</w:t>
      </w:r>
      <w:r>
        <w:br/>
      </w:r>
      <w:r>
        <w:t>D、硅原子最外层电子数是4，不容易得失电子，化学性质比较稳定，该选项说法正确。</w:t>
      </w:r>
      <w:r>
        <w:br/>
      </w:r>
      <w:r>
        <w:t>故选：D。</w:t>
      </w:r>
      <w:r>
        <w:br/>
      </w:r>
      <w:r>
        <w:t>元素周期表中，方格中左上角是原子序数，右上角是元素符号，中间是元素名称，下面是相对原子质量；</w:t>
      </w:r>
      <w:r>
        <w:br/>
      </w:r>
      <w:r>
        <w:t>原子中，核电荷数=核内质子数=核外电子数=原子序数；</w:t>
      </w:r>
      <w:r>
        <w:br/>
      </w:r>
      <w:r>
        <w:t>除汞外，金属元素的名称都带金字旁，非金属元素的名称不带金字旁；</w:t>
      </w:r>
      <w:r>
        <w:br/>
      </w:r>
      <w:r>
        <w:t>原子核外电子层数是几，所处周期就是几；</w:t>
      </w:r>
      <w:r>
        <w:br/>
      </w:r>
      <w:r>
        <w:t>一般情况下，最外层电子数小于4的，反应中容易失去电子，大于4的反应中容易得到电子，等于4的，既不容易得到电子，也不容易失去电子，因此最外层电子数相等的元素化学性质相似，最外层电子数是8的是一种稳定结构，第一层也是最外层时，达到2个电子也是一种稳定结构。</w:t>
      </w:r>
      <w:r>
        <w:br/>
      </w:r>
      <w:r>
        <w:t>元素周期表反映了元素之间的内在联系，要注意理解和应用。</w:t>
      </w:r>
    </w:p>
    <w:p>
      <w:pPr>
        <w:pStyle w:val="BodyText"/>
      </w:pPr>
      <w:r>
        <w:br/>
      </w:r>
      <w:r>
        <w:t>4、 3 月 21 日江苏省盐城市响水县天嘉宜化工有限公司储罐发生爆炸事故，造成重大损失。储罐内盛放的间苯二胺（化学式为 C</w:t>
      </w:r>
      <w:r>
        <w:rPr>
          <w:vertAlign w:val="subscript"/>
        </w:rPr>
        <w:t>6</w:t>
      </w:r>
      <w:r>
        <w:t>H</w:t>
      </w:r>
      <w:r>
        <w:rPr>
          <w:vertAlign w:val="subscript"/>
        </w:rPr>
        <w:t>8</w:t>
      </w:r>
      <w:r>
        <w:t>N</w:t>
      </w:r>
      <w:r>
        <w:rPr>
          <w:vertAlign w:val="subscript"/>
        </w:rPr>
        <w:t>2</w:t>
      </w:r>
      <w:r>
        <w:t>）是一种重要工业染料，在空气中不稳定。下列说法不合理的是（　　）</w:t>
      </w:r>
    </w:p>
    <w:tbl>
      <w:tblPr>
        <w:tblStyle w:val="HostTable-Borderless"/>
        <w:tblW w:w="5000" w:type="pct"/>
        <w:tblInd w:w="0" w:type="dxa"/>
        <w:tblCellMar>
          <w:top w:w="0" w:type="dxa"/>
          <w:left w:w="0" w:type="dxa"/>
          <w:bottom w:w="0" w:type="dxa"/>
          <w:right w:w="0" w:type="dxa"/>
        </w:tblCellMar>
      </w:tblPr>
      <w:tblGrid>
        <w:gridCol w:w="4643"/>
        <w:gridCol w:w="5443"/>
      </w:tblGrid>
      <w:tr>
        <w:tblPrEx>
          <w:tblW w:w="5000" w:type="pct"/>
          <w:tblInd w:w="0" w:type="dxa"/>
          <w:tblCellMar>
            <w:top w:w="0" w:type="dxa"/>
            <w:left w:w="0" w:type="dxa"/>
            <w:bottom w:w="0" w:type="dxa"/>
            <w:right w:w="0" w:type="dxa"/>
          </w:tblCellMar>
        </w:tblPrEx>
        <w:tc>
          <w:tcPr/>
          <w:p>
            <w:pPr>
              <w:pStyle w:val="Compact"/>
              <w:jc w:val="left"/>
            </w:pPr>
            <w:r>
              <w:t>A.间苯二胺属于有机物</w:t>
            </w:r>
          </w:p>
        </w:tc>
        <w:tc>
          <w:tcPr/>
          <w:p>
            <w:pPr>
              <w:pStyle w:val="Compact"/>
              <w:jc w:val="left"/>
            </w:pPr>
            <w:r>
              <w:t>B.间苯二胺中碳氢元素质量比为 3：1</w:t>
            </w:r>
          </w:p>
        </w:tc>
      </w:tr>
      <w:tr>
        <w:tblPrEx>
          <w:tblW w:w="5000" w:type="pct"/>
          <w:tblInd w:w="0" w:type="dxa"/>
          <w:tblCellMar>
            <w:top w:w="0" w:type="dxa"/>
            <w:left w:w="0" w:type="dxa"/>
            <w:bottom w:w="0" w:type="dxa"/>
            <w:right w:w="0" w:type="dxa"/>
          </w:tblCellMar>
        </w:tblPrEx>
        <w:tc>
          <w:tcPr/>
          <w:p>
            <w:pPr>
              <w:pStyle w:val="Compact"/>
              <w:jc w:val="left"/>
            </w:pPr>
            <w:r>
              <w:t>C.间苯二胺是由三种元素组成的</w:t>
            </w:r>
          </w:p>
        </w:tc>
        <w:tc>
          <w:tcPr/>
          <w:p>
            <w:pPr>
              <w:pStyle w:val="Compact"/>
              <w:jc w:val="left"/>
            </w:pPr>
            <w:r>
              <w:t>D.间苯二胺应远离热源和氧化剂</w:t>
            </w:r>
          </w:p>
        </w:tc>
      </w:tr>
    </w:tbl>
    <w:p>
      <w:pPr>
        <w:pStyle w:val="BodyText"/>
      </w:pPr>
      <w:r>
        <w:t>【 答 案 】</w:t>
      </w:r>
    </w:p>
    <w:p>
      <w:pPr>
        <w:pStyle w:val="BodyText"/>
      </w:pPr>
      <w:r>
        <w:t>B</w:t>
      </w:r>
    </w:p>
    <w:p>
      <w:pPr>
        <w:pStyle w:val="BodyText"/>
      </w:pPr>
      <w:r>
        <w:t>【 解析 】</w:t>
      </w:r>
    </w:p>
    <w:p>
      <w:pPr>
        <w:pStyle w:val="BodyText"/>
      </w:pPr>
      <w:r>
        <w:t>解：A．间苯二胺是一种含碳元素的化合物，属于有机物，故正确；</w:t>
      </w:r>
      <w:r>
        <w:br/>
      </w:r>
      <w:r>
        <w:t>B．间苯二胺中碳氢元素质量比为：（12×6）：（1×8）=9：1，故错误；</w:t>
      </w:r>
      <w:r>
        <w:br/>
      </w:r>
      <w:r>
        <w:t>C．由化学式可知，间苯二胺是由三种元素组成的，故正确；</w:t>
      </w:r>
      <w:r>
        <w:br/>
      </w:r>
      <w:r>
        <w:t>D．由题干信息可知，该物质具有可燃性，应远离热源和氧化剂，故正确。</w:t>
      </w:r>
      <w:r>
        <w:br/>
      </w:r>
      <w:r>
        <w:t>故选：B。</w:t>
      </w:r>
      <w:r>
        <w:br/>
      </w:r>
      <w:r>
        <w:t>A．根据无机物与有机物的概念来分析；</w:t>
      </w:r>
      <w:r>
        <w:br/>
      </w:r>
      <w:r>
        <w:t>B．根据化合物中元素的质量比计算方法来分析；</w:t>
      </w:r>
      <w:r>
        <w:br/>
      </w:r>
      <w:r>
        <w:t>C．根据物质的组成来分析；</w:t>
      </w:r>
      <w:r>
        <w:br/>
      </w:r>
      <w:r>
        <w:t>D．根据物质的性质来分析。</w:t>
      </w:r>
      <w:r>
        <w:br/>
      </w:r>
      <w:r>
        <w:t>本题考查了化学式的意义以及有关化学式的计算，难度较小。</w:t>
      </w:r>
    </w:p>
    <w:p>
      <w:pPr>
        <w:pStyle w:val="BodyText"/>
      </w:pPr>
      <w:r>
        <w:br/>
      </w:r>
      <w:r>
        <w:t>5、 下列物质的用途主要利用了其化学性质的是（　　）</w:t>
      </w:r>
    </w:p>
    <w:tbl>
      <w:tblPr>
        <w:tblStyle w:val="HostTable-Borderless"/>
        <w:tblW w:w="5000" w:type="pct"/>
        <w:tblInd w:w="0" w:type="dxa"/>
        <w:tblCellMar>
          <w:top w:w="0" w:type="dxa"/>
          <w:left w:w="0" w:type="dxa"/>
          <w:bottom w:w="0" w:type="dxa"/>
          <w:right w:w="0" w:type="dxa"/>
        </w:tblCellMar>
      </w:tblPr>
      <w:tblGrid>
        <w:gridCol w:w="2758"/>
        <w:gridCol w:w="2754"/>
        <w:gridCol w:w="2427"/>
        <w:gridCol w:w="2147"/>
      </w:tblGrid>
      <w:tr>
        <w:tblPrEx>
          <w:tblW w:w="5000" w:type="pct"/>
          <w:tblInd w:w="0" w:type="dxa"/>
          <w:tblCellMar>
            <w:top w:w="0" w:type="dxa"/>
            <w:left w:w="0" w:type="dxa"/>
            <w:bottom w:w="0" w:type="dxa"/>
            <w:right w:w="0" w:type="dxa"/>
          </w:tblCellMar>
        </w:tblPrEx>
        <w:tc>
          <w:tcPr/>
          <w:p>
            <w:pPr>
              <w:pStyle w:val="Compact"/>
              <w:jc w:val="left"/>
            </w:pPr>
            <w:r>
              <w:t>A.干冰用于人工降雨</w:t>
            </w:r>
          </w:p>
        </w:tc>
        <w:tc>
          <w:tcPr/>
          <w:p>
            <w:pPr>
              <w:pStyle w:val="Compact"/>
              <w:jc w:val="left"/>
            </w:pPr>
            <w:r>
              <w:t>B.自来水用液氯消毒</w:t>
            </w:r>
          </w:p>
        </w:tc>
        <w:tc>
          <w:tcPr/>
          <w:p>
            <w:pPr>
              <w:pStyle w:val="Compact"/>
              <w:jc w:val="left"/>
            </w:pPr>
            <w:r>
              <w:t>C.活性炭作吸附剂</w:t>
            </w:r>
          </w:p>
        </w:tc>
        <w:tc>
          <w:tcPr/>
          <w:p>
            <w:pPr>
              <w:pStyle w:val="Compact"/>
              <w:jc w:val="left"/>
            </w:pPr>
            <w:r>
              <w:t>D.液氮作制冷剂</w:t>
            </w:r>
          </w:p>
        </w:tc>
      </w:tr>
    </w:tbl>
    <w:p>
      <w:pPr>
        <w:pStyle w:val="BodyText"/>
      </w:pPr>
      <w:r>
        <w:t>【 答 案 】</w:t>
      </w:r>
    </w:p>
    <w:p>
      <w:pPr>
        <w:pStyle w:val="BodyText"/>
      </w:pPr>
      <w:r>
        <w:t>B</w:t>
      </w:r>
    </w:p>
    <w:p>
      <w:pPr>
        <w:pStyle w:val="BodyText"/>
      </w:pPr>
      <w:r>
        <w:t>【 解析 】</w:t>
      </w:r>
    </w:p>
    <w:p>
      <w:pPr>
        <w:pStyle w:val="BodyText"/>
      </w:pPr>
      <w:r>
        <w:t>解：A、干冰用作人工降雨，是因为干冰升华吸热，不需要通过化学变化表现出来，是物理性质；</w:t>
      </w:r>
      <w:r>
        <w:br/>
      </w:r>
      <w:r>
        <w:t>B、自来水用液氯消毒，是因为氯气能够和其它物质发生反应生成新物质，需要通过化学变化表现出来，是化学性质；</w:t>
      </w:r>
      <w:r>
        <w:br/>
      </w:r>
      <w:r>
        <w:t>C、活性炭作吸附剂，是因为活性炭能够吸附色素、异味等物质，不需要通过化学变化表现出来，是物理性质；</w:t>
      </w:r>
      <w:r>
        <w:br/>
      </w:r>
      <w:r>
        <w:t>D、液氮作制冷剂，是因为液氮汽化吸热，不需要通过化学变化表现出来，是物理性质。</w:t>
      </w:r>
      <w:r>
        <w:br/>
      </w:r>
      <w:r>
        <w:t>故选：B。</w:t>
      </w:r>
      <w:r>
        <w:br/>
      </w:r>
      <w:r>
        <w:t>需要通过化学变化表现出来的性质，属于物质的化学性质，不需要通过化学变化表现出来的性质，属于物质的物理性质。</w:t>
      </w:r>
      <w:r>
        <w:br/>
      </w:r>
      <w:r>
        <w:t>物理性质、化学性质是一对与物理变化、化学变化有密切关系的概念，联系物理变化、化学变化来理解物理性质和化学性质，则掌握起来并不困难。</w:t>
      </w:r>
    </w:p>
    <w:p>
      <w:pPr>
        <w:pStyle w:val="BodyText"/>
      </w:pPr>
      <w:r>
        <w:br/>
      </w:r>
      <w:r>
        <w:t>6、 下列化学符号的含义叙述不正确的是（　　）</w:t>
      </w:r>
    </w:p>
    <w:tbl>
      <w:tblPr>
        <w:tblStyle w:val="HostTable-Borderless"/>
        <w:tblW w:w="5000" w:type="pct"/>
        <w:tblInd w:w="0" w:type="dxa"/>
        <w:tblCellMar>
          <w:top w:w="0" w:type="dxa"/>
          <w:left w:w="0" w:type="dxa"/>
          <w:bottom w:w="0" w:type="dxa"/>
          <w:right w:w="0" w:type="dxa"/>
        </w:tblCellMar>
      </w:tblPr>
      <w:tblGrid>
        <w:gridCol w:w="5803"/>
        <w:gridCol w:w="4283"/>
      </w:tblGrid>
      <w:tr>
        <w:tblPrEx>
          <w:tblW w:w="5000" w:type="pct"/>
          <w:tblInd w:w="0" w:type="dxa"/>
          <w:tblCellMar>
            <w:top w:w="0" w:type="dxa"/>
            <w:left w:w="0" w:type="dxa"/>
            <w:bottom w:w="0" w:type="dxa"/>
            <w:right w:w="0" w:type="dxa"/>
          </w:tblCellMar>
        </w:tblPrEx>
        <w:tc>
          <w:tcPr/>
          <w:p>
            <w:pPr>
              <w:pStyle w:val="Compact"/>
              <w:jc w:val="left"/>
            </w:pPr>
            <w:r>
              <w:t>A.2H 表示二个氢原子</w:t>
            </w:r>
          </w:p>
        </w:tc>
        <w:tc>
          <w:tcPr/>
          <w:p>
            <w:pPr>
              <w:pStyle w:val="Compact"/>
              <w:jc w:val="left"/>
            </w:pPr>
            <w:r>
              <w:t>B.3H</w:t>
            </w:r>
            <w:r>
              <w:rPr>
                <w:vertAlign w:val="subscript"/>
              </w:rPr>
              <w:t>2</w:t>
            </w:r>
            <w:r>
              <w:t>O 表示三个水分子</w:t>
            </w:r>
          </w:p>
        </w:tc>
      </w:tr>
      <w:tr>
        <w:tblPrEx>
          <w:tblW w:w="5000" w:type="pct"/>
          <w:tblInd w:w="0" w:type="dxa"/>
          <w:tblCellMar>
            <w:top w:w="0" w:type="dxa"/>
            <w:left w:w="0" w:type="dxa"/>
            <w:bottom w:w="0" w:type="dxa"/>
            <w:right w:w="0" w:type="dxa"/>
          </w:tblCellMar>
        </w:tblPrEx>
        <w:tc>
          <w:tcPr/>
          <w:p>
            <w:pPr>
              <w:pStyle w:val="Compact"/>
              <w:jc w:val="left"/>
            </w:pPr>
            <w:r>
              <w:t>C.S</w:t>
            </w:r>
            <w:r>
              <w:rPr>
                <w:vertAlign w:val="superscript"/>
              </w:rPr>
              <w:t>2-</w:t>
            </w:r>
            <w:r>
              <w:t>表示硫元素的化合价为-2 价</w:t>
            </w:r>
          </w:p>
        </w:tc>
        <w:tc>
          <w:tcPr/>
          <w:p>
            <w:pPr>
              <w:pStyle w:val="Compact"/>
              <w:jc w:val="left"/>
            </w:pPr>
            <w:r>
              <w:t>D.Mg 表示镁单质</w:t>
            </w:r>
          </w:p>
        </w:tc>
      </w:tr>
    </w:tbl>
    <w:p>
      <w:pPr>
        <w:pStyle w:val="BodyText"/>
      </w:pPr>
      <w:r>
        <w:t>【 答 案 】</w:t>
      </w:r>
    </w:p>
    <w:p>
      <w:pPr>
        <w:pStyle w:val="BodyText"/>
      </w:pPr>
      <w:r>
        <w:t>C</w:t>
      </w:r>
    </w:p>
    <w:p>
      <w:pPr>
        <w:pStyle w:val="BodyText"/>
      </w:pPr>
      <w:r>
        <w:t>【 解析 】</w:t>
      </w:r>
    </w:p>
    <w:p>
      <w:pPr>
        <w:pStyle w:val="BodyText"/>
      </w:pPr>
      <w:r>
        <w:t>解：A、由原子的表示方法，用元素符号来表示一个原子，表示多个该原子，就在其元素符号前加上相应的数字，故2H 表示二个氢原子，故选项说法正确。</w:t>
      </w:r>
      <w:r>
        <w:br/>
      </w:r>
      <w:r>
        <w:t>B、由分子的表示方法，正确书写物质的化学式，表示多个该分子，就在其分子符号前加上相应的数字，则3H</w:t>
      </w:r>
      <w:r>
        <w:rPr>
          <w:vertAlign w:val="subscript"/>
        </w:rPr>
        <w:t>2</w:t>
      </w:r>
      <w:r>
        <w:t>O 表示三个水分子，故选项说法正确。</w:t>
      </w:r>
      <w:r>
        <w:br/>
      </w:r>
      <w:r>
        <w:t>C、由离子的表示方法，在表示该离子的元素符号右上角，标出该离子所带的正负电荷数，数字在前，正负符号在后，带1个电荷时，1要省略。S</w:t>
      </w:r>
      <w:r>
        <w:rPr>
          <w:vertAlign w:val="superscript"/>
        </w:rPr>
        <w:t>2-</w:t>
      </w:r>
      <w:r>
        <w:t>可表示硫离子，故选项说法错误。</w:t>
      </w:r>
      <w:r>
        <w:br/>
      </w:r>
      <w:r>
        <w:t>D、Mg可表示镁单质，故选项说法正确。</w:t>
      </w:r>
      <w:r>
        <w:br/>
      </w:r>
      <w:r>
        <w:t>故选：C。</w:t>
      </w:r>
      <w:r>
        <w:br/>
      </w:r>
      <w:r>
        <w:t>A、原子的表示方法，用元素符号来表示一个原子，表示多个该原子，就在其元素符号前加上相应的数字。</w:t>
      </w:r>
      <w:r>
        <w:br/>
      </w:r>
      <w:r>
        <w:t>B、分子的表示方法，正确书写物质的化学式，表示多个该分子，就在其分子符号前加上相应的数字。</w:t>
      </w:r>
      <w:r>
        <w:br/>
      </w:r>
      <w:r>
        <w:t>C、离子的表示方法，在表示该离子的元素符号右上角，标出该离子所带的正负电荷数，数字在前，正负符号在后，带1个电荷时，1要省略。</w:t>
      </w:r>
      <w:r>
        <w:br/>
      </w:r>
      <w:r>
        <w:t>D、金属单质、固态非金属单质、稀有气体单质，直接用元素符号表示其化学式。</w:t>
      </w:r>
      <w:r>
        <w:br/>
      </w:r>
      <w:r>
        <w:t>本题难度不大，掌握常见化学用语（原子符号、分子符号、化学式、离子符号等）的书写方法、离子符号与化合价表示方法的区别等是正确解答此类题的关键。</w:t>
      </w:r>
    </w:p>
    <w:p>
      <w:pPr>
        <w:pStyle w:val="BodyText"/>
      </w:pPr>
      <w:r>
        <w:br/>
      </w:r>
      <w:r>
        <w:t>7、 下列化学方程式书写正确的是（　　）</w:t>
      </w:r>
    </w:p>
    <w:tbl>
      <w:tblPr>
        <w:tblStyle w:val="HostTable-Borderless"/>
        <w:tblW w:w="5000" w:type="pct"/>
        <w:tblInd w:w="0" w:type="dxa"/>
        <w:tblCellMar>
          <w:top w:w="0" w:type="dxa"/>
          <w:left w:w="0" w:type="dxa"/>
          <w:bottom w:w="0" w:type="dxa"/>
          <w:right w:w="0" w:type="dxa"/>
        </w:tblCellMar>
      </w:tblPr>
      <w:tblGrid>
        <w:gridCol w:w="2337"/>
        <w:gridCol w:w="2904"/>
        <w:gridCol w:w="2272"/>
        <w:gridCol w:w="2573"/>
      </w:tblGrid>
      <w:tr>
        <w:tblPrEx>
          <w:tblW w:w="5000" w:type="pct"/>
          <w:tblInd w:w="0" w:type="dxa"/>
          <w:tblCellMar>
            <w:top w:w="0" w:type="dxa"/>
            <w:left w:w="0" w:type="dxa"/>
            <w:bottom w:w="0" w:type="dxa"/>
            <w:right w:w="0" w:type="dxa"/>
          </w:tblCellMar>
        </w:tblPrEx>
        <w:tc>
          <w:tcPr/>
          <w:p>
            <w:pPr>
              <w:pStyle w:val="Compact"/>
              <w:jc w:val="left"/>
            </w:pPr>
            <w:r>
              <w:t>A.NaNO</w:t>
            </w:r>
            <w:r>
              <w:rPr>
                <w:vertAlign w:val="subscript"/>
              </w:rPr>
              <w:t>3</w:t>
            </w:r>
            <w:r>
              <w:t>+HCl=NaCl+HNO</w:t>
            </w:r>
            <w:r>
              <w:rPr>
                <w:vertAlign w:val="subscript"/>
              </w:rPr>
              <w:t>3</w:t>
            </w:r>
          </w:p>
        </w:tc>
        <w:tc>
          <w:tcPr/>
          <w:p>
            <w:pPr>
              <w:pStyle w:val="Compact"/>
              <w:jc w:val="left"/>
            </w:pPr>
            <w:r>
              <w:t>B.CuSO</w:t>
            </w:r>
            <w:r>
              <w:rPr>
                <w:vertAlign w:val="subscript"/>
              </w:rPr>
              <w:t>4</w:t>
            </w:r>
            <w:r>
              <w:t>+2NaOH=CuOH↓+Na</w:t>
            </w:r>
            <w:r>
              <w:rPr>
                <w:vertAlign w:val="subscript"/>
              </w:rPr>
              <w:t>2</w:t>
            </w:r>
            <w:r>
              <w:t>SO</w:t>
            </w:r>
            <w:r>
              <w:rPr>
                <w:vertAlign w:val="subscript"/>
              </w:rPr>
              <w:t>4</w:t>
            </w:r>
          </w:p>
        </w:tc>
        <w:tc>
          <w:tcPr/>
          <w:p>
            <w:pPr>
              <w:pStyle w:val="Compact"/>
              <w:jc w:val="left"/>
            </w:pPr>
            <w:r>
              <w:t>C.2Fe+6HCl=2FeCl</w:t>
            </w:r>
            <w:r>
              <w:rPr>
                <w:vertAlign w:val="subscript"/>
              </w:rPr>
              <w:t>3</w:t>
            </w:r>
            <w:r>
              <w:t>+3H</w:t>
            </w:r>
            <w:r>
              <w:rPr>
                <w:vertAlign w:val="subscript"/>
              </w:rPr>
              <w:t>2</w:t>
            </w:r>
            <w:r>
              <w:t>↑</w:t>
            </w:r>
          </w:p>
        </w:tc>
        <w:tc>
          <w:tcPr/>
          <w:p>
            <w:pPr>
              <w:pStyle w:val="Compact"/>
              <w:jc w:val="left"/>
            </w:pPr>
            <w:r>
              <w:t>D.NH</w:t>
            </w:r>
            <w:r>
              <w:rPr>
                <w:vertAlign w:val="subscript"/>
              </w:rPr>
              <w:t>4</w:t>
            </w:r>
            <w:r>
              <w:t>HCO</w:t>
            </w:r>
            <w:r>
              <w:rPr>
                <w:vertAlign w:val="subscript"/>
              </w:rPr>
              <w:t>3</w:t>
            </w:r>
            <w:r>
              <w:t>=NH</w:t>
            </w:r>
            <w:r>
              <w:rPr>
                <w:vertAlign w:val="subscript"/>
              </w:rPr>
              <w:t>3</w:t>
            </w:r>
            <w:r>
              <w:t>↑+H</w:t>
            </w:r>
            <w:r>
              <w:rPr>
                <w:vertAlign w:val="subscript"/>
              </w:rPr>
              <w:t>2</w:t>
            </w:r>
            <w:r>
              <w:t>O+CO</w:t>
            </w:r>
            <w:r>
              <w:rPr>
                <w:vertAlign w:val="subscript"/>
              </w:rPr>
              <w:t>2</w:t>
            </w:r>
            <w:r>
              <w:t>↑</w:t>
            </w:r>
          </w:p>
        </w:tc>
      </w:tr>
    </w:tbl>
    <w:p>
      <w:pPr>
        <w:pStyle w:val="BodyText"/>
      </w:pPr>
      <w:r>
        <w:t>【 答 案 】</w:t>
      </w:r>
    </w:p>
    <w:p>
      <w:pPr>
        <w:pStyle w:val="BodyText"/>
      </w:pPr>
      <w:r>
        <w:t>D</w:t>
      </w:r>
    </w:p>
    <w:p>
      <w:pPr>
        <w:pStyle w:val="BodyText"/>
      </w:pPr>
      <w:r>
        <w:t>【 解析 】</w:t>
      </w:r>
    </w:p>
    <w:p>
      <w:pPr>
        <w:pStyle w:val="BodyText"/>
      </w:pPr>
      <w:r>
        <w:t>解：A．硝酸钠与盐酸不符合复分解反应发生的条件，二者不反应，错误；</w:t>
      </w:r>
      <w:r>
        <w:br/>
      </w:r>
      <w:r>
        <w:t>B．硫酸铜与氢氧化钠发生复分解反应生成氢氧化铜沉淀和硫酸钠，正确的化学方程式为CuSO</w:t>
      </w:r>
      <w:r>
        <w:rPr>
          <w:vertAlign w:val="subscript"/>
        </w:rPr>
        <w:t>4</w:t>
      </w:r>
      <w:r>
        <w:t>+2NaOH=Cu（OH）</w:t>
      </w:r>
      <w:r>
        <w:rPr>
          <w:vertAlign w:val="subscript"/>
        </w:rPr>
        <w:t>2</w:t>
      </w:r>
      <w:r>
        <w:t>↓+Na</w:t>
      </w:r>
      <w:r>
        <w:rPr>
          <w:vertAlign w:val="subscript"/>
        </w:rPr>
        <w:t>2</w:t>
      </w:r>
      <w:r>
        <w:t>SO</w:t>
      </w:r>
      <w:r>
        <w:rPr>
          <w:vertAlign w:val="subscript"/>
        </w:rPr>
        <w:t>4</w:t>
      </w:r>
      <w:r>
        <w:t>，错误；</w:t>
      </w:r>
      <w:r>
        <w:br/>
      </w:r>
      <w:r>
        <w:t>C．铁与盐酸反应生成氯化亚铁和氢气，正确的化学方程式为Fe+2HCl=FeCl</w:t>
      </w:r>
      <w:r>
        <w:rPr>
          <w:vertAlign w:val="subscript"/>
        </w:rPr>
        <w:t>2</w:t>
      </w:r>
      <w:r>
        <w:t>+H</w:t>
      </w:r>
      <w:r>
        <w:rPr>
          <w:vertAlign w:val="subscript"/>
        </w:rPr>
        <w:t>2</w:t>
      </w:r>
      <w:r>
        <w:t>↑，错误；</w:t>
      </w:r>
      <w:r>
        <w:br/>
      </w:r>
      <w:r>
        <w:t>D．碳酸氢铵易分解为氨气、水和二氧化碳气体，化学方程式书写正确。</w:t>
      </w:r>
      <w:r>
        <w:br/>
      </w:r>
      <w:r>
        <w:t>故选：D。</w:t>
      </w:r>
      <w:r>
        <w:br/>
      </w:r>
      <w:r>
        <w:t>化学方程式的书写要注意以下几个方面：①反应是否符合客观事实，②是否已配平，③条件和符号是否漏缺，④化学式书写是否错误，据此分析解答。</w:t>
      </w:r>
      <w:r>
        <w:br/>
      </w:r>
      <w:r>
        <w:t>本题考查化学方程式的书写，掌握反应原理、熟悉书写时易犯的错误点是解题的关键，题目难度不大。</w:t>
      </w:r>
    </w:p>
    <w:p>
      <w:pPr>
        <w:pStyle w:val="BodyText"/>
      </w:pPr>
      <w:r>
        <w:br/>
      </w:r>
      <w:r>
        <w:t>8、 下列化学肥料不属于铵态氮肥的是（　　）</w:t>
      </w:r>
    </w:p>
    <w:tbl>
      <w:tblPr>
        <w:tblStyle w:val="HostTable-Borderless"/>
        <w:tblW w:w="5000" w:type="pct"/>
        <w:tblInd w:w="0" w:type="dxa"/>
        <w:tblCellMar>
          <w:top w:w="0" w:type="dxa"/>
          <w:left w:w="0" w:type="dxa"/>
          <w:bottom w:w="0" w:type="dxa"/>
          <w:right w:w="0" w:type="dxa"/>
        </w:tblCellMar>
      </w:tblPr>
      <w:tblGrid>
        <w:gridCol w:w="1806"/>
        <w:gridCol w:w="3263"/>
        <w:gridCol w:w="2234"/>
        <w:gridCol w:w="2783"/>
      </w:tblGrid>
      <w:tr>
        <w:tblPrEx>
          <w:tblW w:w="5000" w:type="pct"/>
          <w:tblInd w:w="0" w:type="dxa"/>
          <w:tblCellMar>
            <w:top w:w="0" w:type="dxa"/>
            <w:left w:w="0" w:type="dxa"/>
            <w:bottom w:w="0" w:type="dxa"/>
            <w:right w:w="0" w:type="dxa"/>
          </w:tblCellMar>
        </w:tblPrEx>
        <w:tc>
          <w:tcPr/>
          <w:p>
            <w:pPr>
              <w:pStyle w:val="Compact"/>
              <w:jc w:val="left"/>
            </w:pPr>
            <w:r>
              <w:t>A.NH</w:t>
            </w:r>
            <w:r>
              <w:rPr>
                <w:vertAlign w:val="subscript"/>
              </w:rPr>
              <w:t>4</w:t>
            </w:r>
            <w:r>
              <w:t>Cl</w:t>
            </w:r>
          </w:p>
        </w:tc>
        <w:tc>
          <w:tcPr/>
          <w:p>
            <w:pPr>
              <w:pStyle w:val="Compact"/>
              <w:jc w:val="left"/>
            </w:pPr>
            <w:r>
              <w:t>B.CO（NH</w:t>
            </w:r>
            <w:r>
              <w:rPr>
                <w:vertAlign w:val="subscript"/>
              </w:rPr>
              <w:t>2</w:t>
            </w:r>
            <w:r>
              <w:t>）</w:t>
            </w:r>
            <w:r>
              <w:rPr>
                <w:vertAlign w:val="subscript"/>
              </w:rPr>
              <w:t>2</w:t>
            </w:r>
          </w:p>
        </w:tc>
        <w:tc>
          <w:tcPr/>
          <w:p>
            <w:pPr>
              <w:pStyle w:val="Compact"/>
              <w:jc w:val="left"/>
            </w:pPr>
            <w:r>
              <w:t>C.NH</w:t>
            </w:r>
            <w:r>
              <w:rPr>
                <w:vertAlign w:val="subscript"/>
              </w:rPr>
              <w:t>4</w:t>
            </w:r>
            <w:r>
              <w:t>NO</w:t>
            </w:r>
            <w:r>
              <w:rPr>
                <w:vertAlign w:val="subscript"/>
              </w:rPr>
              <w:t>3</w:t>
            </w:r>
          </w:p>
        </w:tc>
        <w:tc>
          <w:tcPr/>
          <w:p>
            <w:pPr>
              <w:pStyle w:val="Compact"/>
              <w:jc w:val="left"/>
            </w:pPr>
            <w:r>
              <w:t>D.NH</w:t>
            </w:r>
            <w:r>
              <w:rPr>
                <w:vertAlign w:val="subscript"/>
              </w:rPr>
              <w:t>4</w:t>
            </w:r>
            <w:r>
              <w:t>H</w:t>
            </w:r>
            <w:r>
              <w:rPr>
                <w:vertAlign w:val="subscript"/>
              </w:rPr>
              <w:t>2</w:t>
            </w:r>
            <w:r>
              <w:t>PO</w:t>
            </w:r>
            <w:r>
              <w:rPr>
                <w:vertAlign w:val="subscript"/>
              </w:rPr>
              <w:t>4</w:t>
            </w:r>
          </w:p>
        </w:tc>
      </w:tr>
    </w:tbl>
    <w:p>
      <w:pPr>
        <w:pStyle w:val="BodyText"/>
      </w:pPr>
      <w:r>
        <w:t>【 答 案 】</w:t>
      </w:r>
    </w:p>
    <w:p>
      <w:pPr>
        <w:pStyle w:val="BodyText"/>
      </w:pPr>
      <w:r>
        <w:t>B</w:t>
      </w:r>
    </w:p>
    <w:p>
      <w:pPr>
        <w:pStyle w:val="BodyText"/>
      </w:pPr>
      <w:r>
        <w:t>【 解析 】</w:t>
      </w:r>
    </w:p>
    <w:p>
      <w:pPr>
        <w:pStyle w:val="BodyText"/>
      </w:pPr>
      <w:r>
        <w:t>解：含有铵根离子的化肥，属于铵态氮肥。</w:t>
      </w:r>
      <w:r>
        <w:br/>
      </w:r>
      <w:r>
        <w:t>A、NH</w:t>
      </w:r>
      <w:r>
        <w:rPr>
          <w:vertAlign w:val="subscript"/>
        </w:rPr>
        <w:t>4</w:t>
      </w:r>
      <w:r>
        <w:t>Cl是含有铵根离子的化肥，属于铵态氮肥，故选项错误。</w:t>
      </w:r>
      <w:r>
        <w:br/>
      </w:r>
      <w:r>
        <w:t>B、CO（NH</w:t>
      </w:r>
      <w:r>
        <w:rPr>
          <w:vertAlign w:val="subscript"/>
        </w:rPr>
        <w:t>2</w:t>
      </w:r>
      <w:r>
        <w:t>）</w:t>
      </w:r>
      <w:r>
        <w:rPr>
          <w:vertAlign w:val="subscript"/>
        </w:rPr>
        <w:t>2</w:t>
      </w:r>
      <w:r>
        <w:t>中含有营养元素氮元素，属于氮肥，但不含铵根离子，不属于铵态氮肥，故选项正确。</w:t>
      </w:r>
      <w:r>
        <w:br/>
      </w:r>
      <w:r>
        <w:t>C、NH</w:t>
      </w:r>
      <w:r>
        <w:rPr>
          <w:vertAlign w:val="subscript"/>
        </w:rPr>
        <w:t>4</w:t>
      </w:r>
      <w:r>
        <w:t>NO</w:t>
      </w:r>
      <w:r>
        <w:rPr>
          <w:vertAlign w:val="subscript"/>
        </w:rPr>
        <w:t>3</w:t>
      </w:r>
      <w:r>
        <w:t>是含有铵根离子的化肥，属于铵态氮肥，故选项错误。</w:t>
      </w:r>
      <w:r>
        <w:br/>
      </w:r>
      <w:r>
        <w:t>D、NH</w:t>
      </w:r>
      <w:r>
        <w:rPr>
          <w:vertAlign w:val="subscript"/>
        </w:rPr>
        <w:t>4</w:t>
      </w:r>
      <w:r>
        <w:t>H</w:t>
      </w:r>
      <w:r>
        <w:rPr>
          <w:vertAlign w:val="subscript"/>
        </w:rPr>
        <w:t>2</w:t>
      </w:r>
      <w:r>
        <w:t>PO</w:t>
      </w:r>
      <w:r>
        <w:rPr>
          <w:vertAlign w:val="subscript"/>
        </w:rPr>
        <w:t>4</w:t>
      </w:r>
      <w:r>
        <w:t>是含有铵根离子的化肥，属于铵态氮肥，故选项错误。</w:t>
      </w:r>
      <w:r>
        <w:br/>
      </w:r>
      <w:r>
        <w:t>故选：B。</w:t>
      </w:r>
      <w:r>
        <w:br/>
      </w:r>
      <w:r>
        <w:t>根据含有铵根离子的氮肥属于铵态氮肥，进行分析判断。</w:t>
      </w:r>
      <w:r>
        <w:br/>
      </w:r>
      <w:r>
        <w:t>本题难度不大，了解铵态氮肥的特征（含有铵根离子的氮肥）是正确解答本题的关键。</w:t>
      </w:r>
    </w:p>
    <w:p>
      <w:pPr>
        <w:pStyle w:val="BodyText"/>
      </w:pPr>
      <w:r>
        <w:br/>
      </w:r>
      <w:r>
        <w:t>9、 推理是化学学习中常用的思维方法。下列推理判断正确的是（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A.某物质在空气中燃烧生成水，所以该物质中一定含有氢元素</w:t>
            </w:r>
          </w:p>
        </w:tc>
      </w:tr>
      <w:tr>
        <w:tblPrEx>
          <w:tblW w:w="5000" w:type="pct"/>
          <w:tblInd w:w="0" w:type="dxa"/>
          <w:tblCellMar>
            <w:top w:w="0" w:type="dxa"/>
            <w:left w:w="0" w:type="dxa"/>
            <w:bottom w:w="0" w:type="dxa"/>
            <w:right w:w="0" w:type="dxa"/>
          </w:tblCellMar>
        </w:tblPrEx>
        <w:tc>
          <w:tcPr/>
          <w:p>
            <w:pPr>
              <w:pStyle w:val="Compact"/>
              <w:jc w:val="left"/>
            </w:pPr>
            <w:r>
              <w:t>B.中和反应生成盐和水，所以生成盐和水的反应一定是中和反应</w:t>
            </w:r>
          </w:p>
        </w:tc>
      </w:tr>
      <w:tr>
        <w:tblPrEx>
          <w:tblW w:w="5000" w:type="pct"/>
          <w:tblInd w:w="0" w:type="dxa"/>
          <w:tblCellMar>
            <w:top w:w="0" w:type="dxa"/>
            <w:left w:w="0" w:type="dxa"/>
            <w:bottom w:w="0" w:type="dxa"/>
            <w:right w:w="0" w:type="dxa"/>
          </w:tblCellMar>
        </w:tblPrEx>
        <w:tc>
          <w:tcPr/>
          <w:p>
            <w:pPr>
              <w:pStyle w:val="Compact"/>
              <w:jc w:val="left"/>
            </w:pPr>
            <w:r>
              <w:t>C.氧化物都含有氧元素，所以含有氧元素的化合物一定是氧化物</w:t>
            </w:r>
          </w:p>
        </w:tc>
      </w:tr>
      <w:tr>
        <w:tblPrEx>
          <w:tblW w:w="5000" w:type="pct"/>
          <w:tblInd w:w="0" w:type="dxa"/>
          <w:tblCellMar>
            <w:top w:w="0" w:type="dxa"/>
            <w:left w:w="0" w:type="dxa"/>
            <w:bottom w:w="0" w:type="dxa"/>
            <w:right w:w="0" w:type="dxa"/>
          </w:tblCellMar>
        </w:tblPrEx>
        <w:tc>
          <w:tcPr/>
          <w:p>
            <w:pPr>
              <w:pStyle w:val="Compact"/>
              <w:jc w:val="left"/>
            </w:pPr>
            <w:r>
              <w:t>D.碱溶液一定呈碱性，所以呈碱性的溶液一定是碱溶液</w:t>
            </w:r>
          </w:p>
        </w:tc>
      </w:tr>
    </w:tbl>
    <w:p>
      <w:pPr>
        <w:pStyle w:val="BodyText"/>
      </w:pPr>
      <w:r>
        <w:t>【 答 案 】</w:t>
      </w:r>
    </w:p>
    <w:p>
      <w:pPr>
        <w:pStyle w:val="BodyText"/>
      </w:pPr>
      <w:r>
        <w:t>A</w:t>
      </w:r>
    </w:p>
    <w:p>
      <w:pPr>
        <w:pStyle w:val="BodyText"/>
      </w:pPr>
      <w:r>
        <w:t>【 解析 】</w:t>
      </w:r>
    </w:p>
    <w:p>
      <w:pPr>
        <w:pStyle w:val="BodyText"/>
      </w:pPr>
      <w:r>
        <w:t>解：A、某物质在空气中燃烧生成水，反应物氧气中只含有氧元素，则该物质中一定含有氢元素，故选项推理正确。</w:t>
      </w:r>
      <w:r>
        <w:br/>
      </w:r>
      <w:r>
        <w:t>B、中和反应生成盐和水，但生成盐和水的反应不一定是中和反应，如CO</w:t>
      </w:r>
      <w:r>
        <w:rPr>
          <w:vertAlign w:val="subscript"/>
        </w:rPr>
        <w:t>2</w:t>
      </w:r>
      <w:r>
        <w:t>+2NaOH═Na</w:t>
      </w:r>
      <w:r>
        <w:rPr>
          <w:vertAlign w:val="subscript"/>
        </w:rPr>
        <w:t>2</w:t>
      </w:r>
      <w:r>
        <w:t>CO</w:t>
      </w:r>
      <w:r>
        <w:rPr>
          <w:vertAlign w:val="subscript"/>
        </w:rPr>
        <w:t>3</w:t>
      </w:r>
      <w:r>
        <w:t>+H</w:t>
      </w:r>
      <w:r>
        <w:rPr>
          <w:vertAlign w:val="subscript"/>
        </w:rPr>
        <w:t>2</w:t>
      </w:r>
      <w:r>
        <w:t>O，故选项推理错误。</w:t>
      </w:r>
      <w:r>
        <w:br/>
      </w:r>
      <w:r>
        <w:t>C、氧化物含有氧元素，但含氧元素的化合物不一定都是氧化物，如C</w:t>
      </w:r>
      <w:r>
        <w:rPr>
          <w:vertAlign w:val="subscript"/>
        </w:rPr>
        <w:t>2</w:t>
      </w:r>
      <w:r>
        <w:t>H</w:t>
      </w:r>
      <w:r>
        <w:rPr>
          <w:vertAlign w:val="subscript"/>
        </w:rPr>
        <w:t>5</w:t>
      </w:r>
      <w:r>
        <w:t>OH，故选项推理错误。</w:t>
      </w:r>
      <w:r>
        <w:br/>
      </w:r>
      <w:r>
        <w:t>D、碱溶液一定呈碱性，但显碱性的溶液不一定是碱溶液，也可能是碳酸钠等盐溶液，故选项推理错误。</w:t>
      </w:r>
      <w:r>
        <w:br/>
      </w:r>
      <w:r>
        <w:t>故选：A。</w:t>
      </w:r>
      <w:r>
        <w:br/>
      </w:r>
      <w:r>
        <w:t>A、根据质量守恒定律，反应前后元素种类不变，进行分析判断。</w:t>
      </w:r>
      <w:r>
        <w:br/>
      </w:r>
      <w:r>
        <w:t>B、中和反应是酸与碱作用生成盐和水的反应，反应物是酸和碱，生成物是盐和水，进行分析判断。</w:t>
      </w:r>
      <w:r>
        <w:br/>
      </w:r>
      <w:r>
        <w:t>C、氧化物是只含有两种元素且其中一种元素是氧元素的化合物。</w:t>
      </w:r>
      <w:r>
        <w:br/>
      </w:r>
      <w:r>
        <w:t>D、根据显碱性的不一定是碱溶液，进行分析判断。</w:t>
      </w:r>
      <w:r>
        <w:br/>
      </w:r>
      <w:r>
        <w:t>本题难度不大，解答此类题时要根据不同知识的特点类推，不能盲目类推，并要注意知识点与方法的有机结合，做到具体问题能具体分析。</w:t>
      </w:r>
    </w:p>
    <w:p>
      <w:pPr>
        <w:pStyle w:val="BodyText"/>
      </w:pPr>
      <w:r>
        <w:br/>
      </w:r>
      <w:r>
        <w:t>10、 如图是甲、乙、丙三种固体物质的溶解度曲线，下列叙述正确的是（　　）</w:t>
      </w:r>
      <w:r>
        <w:br/>
      </w:r>
      <w:r>
        <w:drawing>
          <wp:inline distT="0" distB="0" distL="114300" distR="114300">
            <wp:extent cx="1154430" cy="115443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431117" name="Picture"/>
                    <pic:cNvPicPr>
                      <a:picLocks noChangeAspect="1" noChangeArrowheads="1"/>
                    </pic:cNvPicPr>
                  </pic:nvPicPr>
                  <pic:blipFill>
                    <a:blip xmlns:r="http://schemas.openxmlformats.org/officeDocument/2006/relationships" r:embed="rId11"/>
                    <a:stretch>
                      <a:fillRect/>
                    </a:stretch>
                  </pic:blipFill>
                  <pic:spPr>
                    <a:xfrm>
                      <a:off x="0" y="0"/>
                      <a:ext cx="1155031" cy="115503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A.t</w:t>
            </w:r>
            <w:r>
              <w:rPr>
                <w:vertAlign w:val="subscript"/>
              </w:rPr>
              <w:t>1</w:t>
            </w:r>
            <w:r>
              <w:t>℃时，等质量的甲、丙溶液中所含溶质的质量分数为丙＞甲</w:t>
            </w:r>
          </w:p>
        </w:tc>
      </w:tr>
      <w:tr>
        <w:tblPrEx>
          <w:tblW w:w="5000" w:type="pct"/>
          <w:tblInd w:w="0" w:type="dxa"/>
          <w:tblCellMar>
            <w:top w:w="0" w:type="dxa"/>
            <w:left w:w="0" w:type="dxa"/>
            <w:bottom w:w="0" w:type="dxa"/>
            <w:right w:w="0" w:type="dxa"/>
          </w:tblCellMar>
        </w:tblPrEx>
        <w:tc>
          <w:tcPr/>
          <w:p>
            <w:pPr>
              <w:pStyle w:val="Compact"/>
              <w:jc w:val="left"/>
            </w:pPr>
            <w:r>
              <w:t>B.t</w:t>
            </w:r>
            <w:r>
              <w:rPr>
                <w:vertAlign w:val="subscript"/>
              </w:rPr>
              <w:t>2</w:t>
            </w:r>
            <w:r>
              <w:t>℃时，20g 丙溶解于 50g 水中能形成 70g 溶液</w:t>
            </w:r>
          </w:p>
        </w:tc>
      </w:tr>
      <w:tr>
        <w:tblPrEx>
          <w:tblW w:w="5000" w:type="pct"/>
          <w:tblInd w:w="0" w:type="dxa"/>
          <w:tblCellMar>
            <w:top w:w="0" w:type="dxa"/>
            <w:left w:w="0" w:type="dxa"/>
            <w:bottom w:w="0" w:type="dxa"/>
            <w:right w:w="0" w:type="dxa"/>
          </w:tblCellMar>
        </w:tblPrEx>
        <w:tc>
          <w:tcPr/>
          <w:p>
            <w:pPr>
              <w:pStyle w:val="Compact"/>
              <w:jc w:val="left"/>
            </w:pPr>
            <w:r>
              <w:t>C.分别将 t</w:t>
            </w:r>
            <w:r>
              <w:rPr>
                <w:vertAlign w:val="subscript"/>
              </w:rPr>
              <w:t>3</w:t>
            </w:r>
            <w:r>
              <w:t>℃时三种物质的饱和溶液降温至 t</w:t>
            </w:r>
            <w:r>
              <w:rPr>
                <w:vertAlign w:val="subscript"/>
              </w:rPr>
              <w:t>2</w:t>
            </w:r>
            <w:r>
              <w:t>℃，所得溶液溶质质量分数的大小关系为乙＞甲=丙</w:t>
            </w:r>
          </w:p>
        </w:tc>
      </w:tr>
      <w:tr>
        <w:tblPrEx>
          <w:tblW w:w="5000" w:type="pct"/>
          <w:tblInd w:w="0" w:type="dxa"/>
          <w:tblCellMar>
            <w:top w:w="0" w:type="dxa"/>
            <w:left w:w="0" w:type="dxa"/>
            <w:bottom w:w="0" w:type="dxa"/>
            <w:right w:w="0" w:type="dxa"/>
          </w:tblCellMar>
        </w:tblPrEx>
        <w:tc>
          <w:tcPr/>
          <w:p>
            <w:pPr>
              <w:pStyle w:val="Compact"/>
              <w:jc w:val="left"/>
            </w:pPr>
            <w:r>
              <w:t>D.t</w:t>
            </w:r>
            <w:r>
              <w:rPr>
                <w:vertAlign w:val="subscript"/>
              </w:rPr>
              <w:t>3</w:t>
            </w:r>
            <w:r>
              <w:t>℃时，有甲物质的两种溶液 M、N，恒温蒸发溶剂可将 N 点的溶液转变为 M 点的溶液</w:t>
            </w:r>
          </w:p>
        </w:tc>
      </w:tr>
    </w:tbl>
    <w:p>
      <w:pPr>
        <w:pStyle w:val="BodyText"/>
      </w:pPr>
      <w:r>
        <w:t>【 答 案 】</w:t>
      </w:r>
    </w:p>
    <w:p>
      <w:pPr>
        <w:pStyle w:val="BodyText"/>
      </w:pPr>
      <w:r>
        <w:t>D</w:t>
      </w:r>
    </w:p>
    <w:p>
      <w:pPr>
        <w:pStyle w:val="BodyText"/>
      </w:pPr>
      <w:r>
        <w:t>【 解析 】</w:t>
      </w:r>
    </w:p>
    <w:p>
      <w:pPr>
        <w:pStyle w:val="BodyText"/>
      </w:pPr>
      <w:r>
        <w:t>解：A、t</w:t>
      </w:r>
      <w:r>
        <w:rPr>
          <w:vertAlign w:val="subscript"/>
        </w:rPr>
        <w:t>1</w:t>
      </w:r>
      <w:r>
        <w:t>℃时，等质量的甲、丙溶液的状态不能确定，所以溶液中所含溶质的质量分数也不能确定，故A错误；</w:t>
      </w:r>
      <w:r>
        <w:br/>
      </w:r>
      <w:r>
        <w:t>B、t</w:t>
      </w:r>
      <w:r>
        <w:rPr>
          <w:vertAlign w:val="subscript"/>
        </w:rPr>
        <w:t>2</w:t>
      </w:r>
      <w:r>
        <w:t>℃时，丙物质的溶解度是30g，所以20g丙溶解于50g 水中能形成65g溶液，故B错误；</w:t>
      </w:r>
      <w:r>
        <w:br/>
      </w:r>
      <w:r>
        <w:t>C、t</w:t>
      </w:r>
      <w:r>
        <w:rPr>
          <w:vertAlign w:val="subscript"/>
        </w:rPr>
        <w:t>2</w:t>
      </w:r>
      <w:r>
        <w:t>℃时，乙物质的溶解度最大，甲、丙物质的溶解度相等，降低温度，甲、乙物质的溶解度减小，丙物质的溶解度增大，应该按照 t</w:t>
      </w:r>
      <w:r>
        <w:rPr>
          <w:vertAlign w:val="subscript"/>
        </w:rPr>
        <w:t>3</w:t>
      </w:r>
      <w:r>
        <w:t>℃时的溶解度计算，所以分别将t</w:t>
      </w:r>
      <w:r>
        <w:rPr>
          <w:vertAlign w:val="subscript"/>
        </w:rPr>
        <w:t>3</w:t>
      </w:r>
      <w:r>
        <w:t>℃时三种物质的饱和溶液降温至t</w:t>
      </w:r>
      <w:r>
        <w:rPr>
          <w:vertAlign w:val="subscript"/>
        </w:rPr>
        <w:t>2</w:t>
      </w:r>
      <w:r>
        <w:t>℃，所得溶液溶质质量分数的大小关系为乙＞甲＞丙，故C错误；</w:t>
      </w:r>
      <w:r>
        <w:br/>
      </w:r>
      <w:r>
        <w:t>D、t</w:t>
      </w:r>
      <w:r>
        <w:rPr>
          <w:vertAlign w:val="subscript"/>
        </w:rPr>
        <w:t>3</w:t>
      </w:r>
      <w:r>
        <w:t>℃时，M是饱和溶液，N是不饱和溶液，所以有甲物质的两种溶液 M、N，恒温蒸发溶剂可将 N 点的溶液转变为 M 点的溶液，故D正确。</w:t>
      </w:r>
      <w:r>
        <w:br/>
      </w:r>
      <w:r>
        <w:t>故选：D。</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11、 下列有关“金属之最”描述中错误的是（　　）</w:t>
      </w:r>
    </w:p>
    <w:tbl>
      <w:tblPr>
        <w:tblStyle w:val="HostTable-Borderless"/>
        <w:tblW w:w="5000" w:type="pct"/>
        <w:tblInd w:w="0" w:type="dxa"/>
        <w:tblCellMar>
          <w:top w:w="0" w:type="dxa"/>
          <w:left w:w="0" w:type="dxa"/>
          <w:bottom w:w="0" w:type="dxa"/>
          <w:right w:w="0" w:type="dxa"/>
        </w:tblCellMar>
      </w:tblPr>
      <w:tblGrid>
        <w:gridCol w:w="5045"/>
        <w:gridCol w:w="5041"/>
      </w:tblGrid>
      <w:tr>
        <w:tblPrEx>
          <w:tblW w:w="5000" w:type="pct"/>
          <w:tblInd w:w="0" w:type="dxa"/>
          <w:tblCellMar>
            <w:top w:w="0" w:type="dxa"/>
            <w:left w:w="0" w:type="dxa"/>
            <w:bottom w:w="0" w:type="dxa"/>
            <w:right w:w="0" w:type="dxa"/>
          </w:tblCellMar>
        </w:tblPrEx>
        <w:tc>
          <w:tcPr/>
          <w:p>
            <w:pPr>
              <w:pStyle w:val="Compact"/>
              <w:jc w:val="left"/>
            </w:pPr>
            <w:r>
              <w:t>A.地壳中含量最多的金属元素是铝</w:t>
            </w:r>
          </w:p>
        </w:tc>
        <w:tc>
          <w:tcPr/>
          <w:p>
            <w:pPr>
              <w:pStyle w:val="Compact"/>
              <w:jc w:val="left"/>
            </w:pPr>
            <w:r>
              <w:t>B.人体中含量最高的金属元素是钙</w:t>
            </w:r>
          </w:p>
        </w:tc>
      </w:tr>
      <w:tr>
        <w:tblPrEx>
          <w:tblW w:w="5000" w:type="pct"/>
          <w:tblInd w:w="0" w:type="dxa"/>
          <w:tblCellMar>
            <w:top w:w="0" w:type="dxa"/>
            <w:left w:w="0" w:type="dxa"/>
            <w:bottom w:w="0" w:type="dxa"/>
            <w:right w:w="0" w:type="dxa"/>
          </w:tblCellMar>
        </w:tblPrEx>
        <w:tc>
          <w:tcPr/>
          <w:p>
            <w:pPr>
              <w:pStyle w:val="Compact"/>
              <w:jc w:val="left"/>
            </w:pPr>
            <w:r>
              <w:t>C.导电性最好的金属是铜</w:t>
            </w:r>
          </w:p>
        </w:tc>
        <w:tc>
          <w:tcPr/>
          <w:p>
            <w:pPr>
              <w:pStyle w:val="Compact"/>
              <w:jc w:val="left"/>
            </w:pPr>
            <w:r>
              <w:t>D.年产量最高的金属是铁</w:t>
            </w:r>
          </w:p>
        </w:tc>
      </w:tr>
    </w:tbl>
    <w:p>
      <w:pPr>
        <w:pStyle w:val="BodyText"/>
      </w:pPr>
      <w:r>
        <w:t>【 答 案 】</w:t>
      </w:r>
    </w:p>
    <w:p>
      <w:pPr>
        <w:pStyle w:val="BodyText"/>
      </w:pPr>
      <w:r>
        <w:t>C</w:t>
      </w:r>
    </w:p>
    <w:p>
      <w:pPr>
        <w:pStyle w:val="BodyText"/>
      </w:pPr>
      <w:r>
        <w:t>【 解析 】</w:t>
      </w:r>
    </w:p>
    <w:p>
      <w:pPr>
        <w:pStyle w:val="BodyText"/>
      </w:pPr>
      <w:r>
        <w:t>解：A、地壳中含量最多的金属元素是铝，故选项说法正确。</w:t>
      </w:r>
      <w:r>
        <w:br/>
      </w:r>
      <w:r>
        <w:t>B、人体中含量最高的金属元素是钙，故选项说法正确。</w:t>
      </w:r>
      <w:r>
        <w:br/>
      </w:r>
      <w:r>
        <w:t>C、导电性最好的金属是银，故选项说法错误。</w:t>
      </w:r>
      <w:r>
        <w:br/>
      </w:r>
      <w:r>
        <w:t>D、年产量最高的金属是铁，故选项说法正确。</w:t>
      </w:r>
      <w:r>
        <w:br/>
      </w:r>
      <w:r>
        <w:t>故选：C。</w:t>
      </w:r>
      <w:r>
        <w:br/>
      </w:r>
      <w:r>
        <w:t>根据金属之最的知识、结合金属的物理性质，进行分析判断。</w:t>
      </w:r>
      <w:r>
        <w:br/>
      </w:r>
      <w:r>
        <w:t>本题难度不大，化学之最的知识是中考考查的热点，了解常见的金属之最的知识是正确解答本题的关键。</w:t>
      </w:r>
    </w:p>
    <w:p>
      <w:pPr>
        <w:pStyle w:val="BodyText"/>
      </w:pPr>
      <w:r>
        <w:br/>
      </w:r>
      <w:r>
        <w:t>12、 下列说法正确的是（　　）</w:t>
      </w:r>
    </w:p>
    <w:tbl>
      <w:tblPr>
        <w:tblStyle w:val="HostTable-Borderless"/>
        <w:tblW w:w="5000" w:type="pct"/>
        <w:tblInd w:w="0" w:type="dxa"/>
        <w:tblCellMar>
          <w:top w:w="0" w:type="dxa"/>
          <w:left w:w="0" w:type="dxa"/>
          <w:bottom w:w="0" w:type="dxa"/>
          <w:right w:w="0" w:type="dxa"/>
        </w:tblCellMar>
      </w:tblPr>
      <w:tblGrid>
        <w:gridCol w:w="5247"/>
        <w:gridCol w:w="4839"/>
      </w:tblGrid>
      <w:tr>
        <w:tblPrEx>
          <w:tblW w:w="5000" w:type="pct"/>
          <w:tblInd w:w="0" w:type="dxa"/>
          <w:tblCellMar>
            <w:top w:w="0" w:type="dxa"/>
            <w:left w:w="0" w:type="dxa"/>
            <w:bottom w:w="0" w:type="dxa"/>
            <w:right w:w="0" w:type="dxa"/>
          </w:tblCellMar>
        </w:tblPrEx>
        <w:tc>
          <w:tcPr/>
          <w:p>
            <w:pPr>
              <w:pStyle w:val="Compact"/>
              <w:jc w:val="left"/>
            </w:pPr>
            <w:r>
              <w:t>A.碳单质都是有碳元素组成的，所以他们的性质完全相同</w:t>
            </w:r>
          </w:p>
        </w:tc>
        <w:tc>
          <w:tcPr/>
          <w:p>
            <w:pPr>
              <w:pStyle w:val="Compact"/>
              <w:jc w:val="left"/>
            </w:pPr>
            <w:r>
              <w:t>B.在一定条件下二氧化碳可以被还原成一氧化碳</w:t>
            </w:r>
          </w:p>
        </w:tc>
      </w:tr>
      <w:tr>
        <w:tblPrEx>
          <w:tblW w:w="5000" w:type="pct"/>
          <w:tblInd w:w="0" w:type="dxa"/>
          <w:tblCellMar>
            <w:top w:w="0" w:type="dxa"/>
            <w:left w:w="0" w:type="dxa"/>
            <w:bottom w:w="0" w:type="dxa"/>
            <w:right w:w="0" w:type="dxa"/>
          </w:tblCellMar>
        </w:tblPrEx>
        <w:tc>
          <w:tcPr/>
          <w:p>
            <w:pPr>
              <w:pStyle w:val="Compact"/>
              <w:jc w:val="left"/>
            </w:pPr>
            <w:r>
              <w:t>C.一氧化碳和二氧化碳都是有毒气体</w:t>
            </w:r>
          </w:p>
        </w:tc>
        <w:tc>
          <w:tcPr/>
          <w:p>
            <w:pPr>
              <w:pStyle w:val="Compact"/>
              <w:jc w:val="left"/>
            </w:pPr>
            <w:r>
              <w:t>D.一氧化碳和二氧化碳组成元素相同，都具有可燃性</w:t>
            </w:r>
          </w:p>
        </w:tc>
      </w:tr>
    </w:tbl>
    <w:p>
      <w:pPr>
        <w:pStyle w:val="BodyText"/>
      </w:pPr>
      <w:r>
        <w:t>【 答 案 】</w:t>
      </w:r>
    </w:p>
    <w:p>
      <w:pPr>
        <w:pStyle w:val="BodyText"/>
      </w:pPr>
      <w:r>
        <w:t>B</w:t>
      </w:r>
    </w:p>
    <w:p>
      <w:pPr>
        <w:pStyle w:val="BodyText"/>
      </w:pPr>
      <w:r>
        <w:t>【 解析 】</w:t>
      </w:r>
    </w:p>
    <w:p>
      <w:pPr>
        <w:pStyle w:val="BodyText"/>
      </w:pPr>
      <w:r>
        <w:t>解：A、碳单质都是有碳元素组成的，碳单质中碳原子的排列方式不同，它们的性质不完全相同，故选项说法错误。</w:t>
      </w:r>
      <w:r>
        <w:br/>
      </w:r>
      <w:r>
        <w:t>B、在一定条件下二氧化碳可以被还原成一氧化碳，二氧化碳与碳在高温下反应生成一氧化碳，故选项说法正确。</w:t>
      </w:r>
      <w:r>
        <w:br/>
      </w:r>
      <w:r>
        <w:t>C、一氧化碳是有毒气体，二氧化碳没有毒性，故选项说法错误。</w:t>
      </w:r>
      <w:r>
        <w:br/>
      </w:r>
      <w:r>
        <w:t>D、一氧化碳和二氧化碳组成元素相同，一氧化碳具有可燃性，二氧化碳不具有可燃性，故选项说法错误。</w:t>
      </w:r>
      <w:r>
        <w:br/>
      </w:r>
      <w:r>
        <w:t>故选：B。</w:t>
      </w:r>
      <w:r>
        <w:br/>
      </w:r>
      <w:r>
        <w:t>A、根据碳单质中碳原子的排列方式不同，进行分析判断。</w:t>
      </w:r>
      <w:r>
        <w:br/>
      </w:r>
      <w:r>
        <w:t>B、根据二氧化碳的化学性质，进行分析判断。</w:t>
      </w:r>
      <w:r>
        <w:br/>
      </w:r>
      <w:r>
        <w:t>C、根据二氧化碳没有毒性，进行分析判断。</w:t>
      </w:r>
      <w:r>
        <w:br/>
      </w:r>
      <w:r>
        <w:t>D、根据一氧化碳和二氧化碳的化学性质，进行分析判断。</w:t>
      </w:r>
      <w:r>
        <w:br/>
      </w:r>
      <w:r>
        <w:t>本题难度不大，掌握一氧化碳和二氧化碳的化学性质、碳单质中碳原子的排列方式不同等是正确解答本题的关键。</w:t>
      </w:r>
    </w:p>
    <w:p>
      <w:pPr>
        <w:pStyle w:val="BodyText"/>
      </w:pPr>
      <w:r>
        <w:br/>
      </w:r>
      <w:r>
        <w:t>13、 如图是过氧化氢分解的微观示意图。下列说法不正确的是（　　）</w:t>
      </w:r>
      <w:r>
        <w:drawing>
          <wp:inline distT="0" distB="0" distL="114300" distR="114300">
            <wp:extent cx="2790825" cy="57721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101537" name="Picture"/>
                    <pic:cNvPicPr>
                      <a:picLocks noChangeAspect="1" noChangeArrowheads="1"/>
                    </pic:cNvPicPr>
                  </pic:nvPicPr>
                  <pic:blipFill>
                    <a:blip xmlns:r="http://schemas.openxmlformats.org/officeDocument/2006/relationships" r:embed="rId12"/>
                    <a:stretch>
                      <a:fillRect/>
                    </a:stretch>
                  </pic:blipFill>
                  <pic:spPr>
                    <a:xfrm>
                      <a:off x="0" y="0"/>
                      <a:ext cx="2791326" cy="57751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25"/>
        <w:gridCol w:w="5061"/>
      </w:tblGrid>
      <w:tr>
        <w:tblPrEx>
          <w:tblW w:w="5000" w:type="pct"/>
          <w:tblInd w:w="0" w:type="dxa"/>
          <w:tblCellMar>
            <w:top w:w="0" w:type="dxa"/>
            <w:left w:w="0" w:type="dxa"/>
            <w:bottom w:w="0" w:type="dxa"/>
            <w:right w:w="0" w:type="dxa"/>
          </w:tblCellMar>
        </w:tblPrEx>
        <w:tc>
          <w:tcPr/>
          <w:p>
            <w:pPr>
              <w:pStyle w:val="Compact"/>
              <w:jc w:val="left"/>
            </w:pPr>
            <w:r>
              <w:t>A.反应物属于氧化物</w:t>
            </w:r>
          </w:p>
        </w:tc>
        <w:tc>
          <w:tcPr/>
          <w:p>
            <w:pPr>
              <w:pStyle w:val="Compact"/>
              <w:jc w:val="left"/>
            </w:pPr>
            <w:r>
              <w:t>B.化学反应前后原子种类不变</w:t>
            </w:r>
          </w:p>
        </w:tc>
      </w:tr>
      <w:tr>
        <w:tblPrEx>
          <w:tblW w:w="5000" w:type="pct"/>
          <w:tblInd w:w="0" w:type="dxa"/>
          <w:tblCellMar>
            <w:top w:w="0" w:type="dxa"/>
            <w:left w:w="0" w:type="dxa"/>
            <w:bottom w:w="0" w:type="dxa"/>
            <w:right w:w="0" w:type="dxa"/>
          </w:tblCellMar>
        </w:tblPrEx>
        <w:tc>
          <w:tcPr/>
          <w:p>
            <w:pPr>
              <w:pStyle w:val="Compact"/>
              <w:jc w:val="left"/>
            </w:pPr>
            <w:r>
              <w:t>C.反应前后氧元素的化合价不变</w:t>
            </w:r>
          </w:p>
        </w:tc>
        <w:tc>
          <w:tcPr/>
          <w:p>
            <w:pPr>
              <w:pStyle w:val="Compact"/>
              <w:jc w:val="left"/>
            </w:pPr>
            <w:r>
              <w:t>D.反应前后氢元素的化合价不变</w:t>
            </w:r>
          </w:p>
        </w:tc>
      </w:tr>
    </w:tbl>
    <w:p>
      <w:pPr>
        <w:pStyle w:val="BodyText"/>
      </w:pPr>
      <w:r>
        <w:t>【 答 案 】</w:t>
      </w:r>
    </w:p>
    <w:p>
      <w:pPr>
        <w:pStyle w:val="BodyText"/>
      </w:pPr>
      <w:r>
        <w:t>C</w:t>
      </w:r>
    </w:p>
    <w:p>
      <w:pPr>
        <w:pStyle w:val="BodyText"/>
      </w:pPr>
      <w:r>
        <w:t>【 解析 】</w:t>
      </w:r>
    </w:p>
    <w:p>
      <w:pPr>
        <w:pStyle w:val="BodyText"/>
      </w:pPr>
      <w:r>
        <w:t>解：由微观反应示意图可知，该反应是过氧化氢分解为水和氧气，化学方程式为2H</w:t>
      </w:r>
      <w:r>
        <w:rPr>
          <w:vertAlign w:val="subscript"/>
        </w:rPr>
        <w:t>2</w:t>
      </w:r>
      <w:r>
        <w:t>O</w:t>
      </w:r>
      <w:r>
        <w:rPr>
          <w:vertAlign w:val="subscript"/>
        </w:rPr>
        <w:t>2</w:t>
      </w:r>
      <w:r>
        <w:t>=2H</w:t>
      </w:r>
      <w:r>
        <w:rPr>
          <w:vertAlign w:val="subscript"/>
        </w:rPr>
        <w:t>2</w:t>
      </w:r>
      <w:r>
        <w:t>O+O</w:t>
      </w:r>
      <w:r>
        <w:rPr>
          <w:vertAlign w:val="subscript"/>
        </w:rPr>
        <w:t>2</w:t>
      </w:r>
      <w:r>
        <w:t>↑。</w:t>
      </w:r>
      <w:r>
        <w:br/>
      </w:r>
      <w:r>
        <w:t>A．过氧化氢是由两种元素组成的化合物，且其中含有氧元素，属于氧化物，故正确；</w:t>
      </w:r>
      <w:r>
        <w:br/>
      </w:r>
      <w:r>
        <w:t>B．由微观反应示意图可知，化学反应前后原子的种类不变，故正确；</w:t>
      </w:r>
      <w:r>
        <w:br/>
      </w:r>
      <w:r>
        <w:t>C．反应物过氧化氢中，氧元素显-1价，在生成物水中，氧元素显-2价，氧气中，氧元素显0价，故错误；</w:t>
      </w:r>
      <w:r>
        <w:br/>
      </w:r>
      <w:r>
        <w:t>D．在过氧化氢和水中，氢元素均显+1价，故正确。</w:t>
      </w:r>
      <w:r>
        <w:br/>
      </w:r>
      <w:r>
        <w:t>故选：C。</w:t>
      </w:r>
      <w:r>
        <w:br/>
      </w:r>
      <w:r>
        <w:t>根据微观反应示意图书写出该反应的化学方程式，然后根据各选项进行分析解答。</w:t>
      </w:r>
      <w:r>
        <w:br/>
      </w:r>
      <w:r>
        <w:t>根据变化微观示意图及粒子构成模拟图，确定物质的分子构成，能够正确写出物质的化学式，是解答此类题的关键，能够考查学生的观察能力和对基本概念的理解与运用能力。</w:t>
      </w:r>
    </w:p>
    <w:p>
      <w:pPr>
        <w:pStyle w:val="BodyText"/>
      </w:pPr>
      <w:r>
        <w:br/>
      </w:r>
      <w:r>
        <w:t>14、 下列有关实验现象的描述正确的是（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A.硫在空气中燃烧，发出蓝紫色火焰</w:t>
            </w:r>
          </w:p>
        </w:tc>
      </w:tr>
      <w:tr>
        <w:tblPrEx>
          <w:tblW w:w="5000" w:type="pct"/>
          <w:tblInd w:w="0" w:type="dxa"/>
          <w:tblCellMar>
            <w:top w:w="0" w:type="dxa"/>
            <w:left w:w="0" w:type="dxa"/>
            <w:bottom w:w="0" w:type="dxa"/>
            <w:right w:w="0" w:type="dxa"/>
          </w:tblCellMar>
        </w:tblPrEx>
        <w:tc>
          <w:tcPr/>
          <w:p>
            <w:pPr>
              <w:pStyle w:val="Compact"/>
              <w:jc w:val="left"/>
            </w:pPr>
            <w:r>
              <w:t>B.红磷在空气中燃烧，产生白色烟雾</w:t>
            </w:r>
          </w:p>
        </w:tc>
      </w:tr>
      <w:tr>
        <w:tblPrEx>
          <w:tblW w:w="5000" w:type="pct"/>
          <w:tblInd w:w="0" w:type="dxa"/>
          <w:tblCellMar>
            <w:top w:w="0" w:type="dxa"/>
            <w:left w:w="0" w:type="dxa"/>
            <w:bottom w:w="0" w:type="dxa"/>
            <w:right w:w="0" w:type="dxa"/>
          </w:tblCellMar>
        </w:tblPrEx>
        <w:tc>
          <w:tcPr/>
          <w:p>
            <w:pPr>
              <w:pStyle w:val="Compact"/>
              <w:jc w:val="left"/>
            </w:pPr>
            <w:r>
              <w:t>C.把打磨过的铝丝放入硫酸铜溶液中，铝表面出现红色物质，溶液由蓝色变为无色</w:t>
            </w:r>
          </w:p>
        </w:tc>
      </w:tr>
      <w:tr>
        <w:tblPrEx>
          <w:tblW w:w="5000" w:type="pct"/>
          <w:tblInd w:w="0" w:type="dxa"/>
          <w:tblCellMar>
            <w:top w:w="0" w:type="dxa"/>
            <w:left w:w="0" w:type="dxa"/>
            <w:bottom w:w="0" w:type="dxa"/>
            <w:right w:w="0" w:type="dxa"/>
          </w:tblCellMar>
        </w:tblPrEx>
        <w:tc>
          <w:tcPr/>
          <w:p>
            <w:pPr>
              <w:pStyle w:val="Compact"/>
              <w:jc w:val="left"/>
            </w:pPr>
            <w:r>
              <w:t>D.电解水实验中，正、负极两端玻璃管内收集到的气体体积比为2：1</w:t>
            </w:r>
          </w:p>
        </w:tc>
      </w:tr>
    </w:tbl>
    <w:p>
      <w:pPr>
        <w:pStyle w:val="BodyText"/>
      </w:pPr>
      <w:r>
        <w:t>【 答 案 】</w:t>
      </w:r>
    </w:p>
    <w:p>
      <w:pPr>
        <w:pStyle w:val="BodyText"/>
      </w:pPr>
      <w:r>
        <w:t>C</w:t>
      </w:r>
    </w:p>
    <w:p>
      <w:pPr>
        <w:pStyle w:val="BodyText"/>
      </w:pPr>
      <w:r>
        <w:t>【 解析 】</w:t>
      </w:r>
    </w:p>
    <w:p>
      <w:pPr>
        <w:pStyle w:val="BodyText"/>
      </w:pPr>
      <w:r>
        <w:t>解：A、硫在空气中燃烧，发出淡蓝色火焰，错误；</w:t>
      </w:r>
      <w:r>
        <w:br/>
      </w:r>
      <w:r>
        <w:t>B、红磷在空气中燃烧，产生白色烟，不是雾，错误；</w:t>
      </w:r>
      <w:r>
        <w:br/>
      </w:r>
      <w:r>
        <w:t>C、把打磨过的铝丝放入硫酸铜溶液中，铝和硫酸铜反应生成了硫酸铝和铜，故会出现铝表面出现红色物质，溶液由蓝色变为无色的现象，正确；</w:t>
      </w:r>
      <w:r>
        <w:br/>
      </w:r>
      <w:r>
        <w:t>D、电解水实验中，正、负极两端玻璃管内收集到的气体体积比为1：2，错误；</w:t>
      </w:r>
      <w:r>
        <w:br/>
      </w:r>
      <w:r>
        <w:t>故选：C。</w:t>
      </w:r>
      <w:r>
        <w:br/>
      </w:r>
      <w:r>
        <w:t>根据已有的物质发生化学反应的现象进行分析解答即可。</w:t>
      </w:r>
      <w:r>
        <w:br/>
      </w:r>
      <w:r>
        <w:t>掌握物质反应的现象是正确解答本题的关键。</w:t>
      </w:r>
    </w:p>
    <w:p>
      <w:pPr>
        <w:pStyle w:val="BodyText"/>
      </w:pPr>
      <w:r>
        <w:br/>
      </w:r>
      <w:r>
        <w:t>15、 除去下列物质中含有的少量杂质，所用试剂或方法错误的是（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2616"/>
        <w:gridCol w:w="30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选项</w:t>
            </w:r>
          </w:p>
        </w:tc>
        <w:tc>
          <w:tcPr/>
          <w:p>
            <w:pPr>
              <w:pStyle w:val="Compact"/>
              <w:jc w:val="center"/>
            </w:pPr>
            <w:r>
              <w:t>物质（括号内为杂质）</w:t>
            </w:r>
          </w:p>
        </w:tc>
        <w:tc>
          <w:tcPr/>
          <w:p>
            <w:pPr>
              <w:pStyle w:val="Compact"/>
              <w:jc w:val="center"/>
            </w:pPr>
            <w:r>
              <w:t>所用试剂、方法</w:t>
            </w:r>
          </w:p>
        </w:tc>
      </w:tr>
      <w:tr>
        <w:tblPrEx>
          <w:tblW w:w="0" w:type="pct"/>
          <w:tblInd w:w="0" w:type="dxa"/>
          <w:tblCellMar>
            <w:top w:w="0" w:type="dxa"/>
            <w:left w:w="108" w:type="dxa"/>
            <w:bottom w:w="0" w:type="dxa"/>
            <w:right w:w="108" w:type="dxa"/>
          </w:tblCellMar>
        </w:tblPrEx>
        <w:tc>
          <w:tcPr/>
          <w:p>
            <w:pPr>
              <w:pStyle w:val="Compact"/>
              <w:jc w:val="center"/>
            </w:pPr>
            <w:r>
              <w:t>A</w:t>
            </w:r>
          </w:p>
        </w:tc>
        <w:tc>
          <w:tcPr/>
          <w:p>
            <w:pPr>
              <w:pStyle w:val="Compact"/>
              <w:jc w:val="center"/>
            </w:pPr>
            <w:r>
              <w:t>CaO 粉末（CaCO</w:t>
            </w:r>
            <w:r>
              <w:rPr>
                <w:vertAlign w:val="subscript"/>
              </w:rPr>
              <w:t>3</w:t>
            </w:r>
            <w:r>
              <w:t>）</w:t>
            </w:r>
          </w:p>
        </w:tc>
        <w:tc>
          <w:tcPr/>
          <w:p>
            <w:pPr>
              <w:pStyle w:val="Compact"/>
              <w:jc w:val="center"/>
            </w:pPr>
            <w:r>
              <w:t>足量水，过滤</w:t>
            </w:r>
          </w:p>
        </w:tc>
      </w:tr>
      <w:tr>
        <w:tblPrEx>
          <w:tblW w:w="0" w:type="pct"/>
          <w:tblInd w:w="0" w:type="dxa"/>
          <w:tblCellMar>
            <w:top w:w="0" w:type="dxa"/>
            <w:left w:w="108" w:type="dxa"/>
            <w:bottom w:w="0" w:type="dxa"/>
            <w:right w:w="108" w:type="dxa"/>
          </w:tblCellMar>
        </w:tblPrEx>
        <w:tc>
          <w:tcPr/>
          <w:p>
            <w:pPr>
              <w:pStyle w:val="Compact"/>
              <w:jc w:val="center"/>
            </w:pPr>
            <w:r>
              <w:t>B</w:t>
            </w:r>
          </w:p>
        </w:tc>
        <w:tc>
          <w:tcPr/>
          <w:p>
            <w:pPr>
              <w:pStyle w:val="Compact"/>
              <w:jc w:val="center"/>
            </w:pPr>
            <w:r>
              <w:t>NaOH 溶液（Na</w:t>
            </w:r>
            <w:r>
              <w:rPr>
                <w:vertAlign w:val="subscript"/>
              </w:rPr>
              <w:t>2</w:t>
            </w:r>
            <w:r>
              <w:t>CO</w:t>
            </w:r>
            <w:r>
              <w:rPr>
                <w:vertAlign w:val="subscript"/>
              </w:rPr>
              <w:t>3</w:t>
            </w:r>
            <w:r>
              <w:t>）</w:t>
            </w:r>
          </w:p>
        </w:tc>
        <w:tc>
          <w:tcPr/>
          <w:p>
            <w:pPr>
              <w:pStyle w:val="Compact"/>
              <w:jc w:val="center"/>
            </w:pPr>
            <w:r>
              <w:t>适量的氢氧化钙溶液，过滤</w:t>
            </w:r>
          </w:p>
        </w:tc>
      </w:tr>
      <w:tr>
        <w:tblPrEx>
          <w:tblW w:w="0" w:type="pct"/>
          <w:tblInd w:w="0" w:type="dxa"/>
          <w:tblCellMar>
            <w:top w:w="0" w:type="dxa"/>
            <w:left w:w="108" w:type="dxa"/>
            <w:bottom w:w="0" w:type="dxa"/>
            <w:right w:w="108" w:type="dxa"/>
          </w:tblCellMar>
        </w:tblPrEx>
        <w:tc>
          <w:tcPr/>
          <w:p>
            <w:pPr>
              <w:pStyle w:val="Compact"/>
              <w:jc w:val="center"/>
            </w:pPr>
            <w:r>
              <w:t>C</w:t>
            </w:r>
          </w:p>
        </w:tc>
        <w:tc>
          <w:tcPr/>
          <w:p>
            <w:pPr>
              <w:pStyle w:val="Compact"/>
              <w:jc w:val="center"/>
            </w:pPr>
            <w:r>
              <w:t>Cu 粉（Fe）</w:t>
            </w:r>
          </w:p>
        </w:tc>
        <w:tc>
          <w:tcPr/>
          <w:p>
            <w:pPr>
              <w:pStyle w:val="Compact"/>
              <w:jc w:val="center"/>
            </w:pPr>
            <w:r>
              <w:t>足量的硫酸铜溶液，过滤</w:t>
            </w:r>
          </w:p>
        </w:tc>
      </w:tr>
      <w:tr>
        <w:tblPrEx>
          <w:tblW w:w="0" w:type="pct"/>
          <w:tblInd w:w="0" w:type="dxa"/>
          <w:tblCellMar>
            <w:top w:w="0" w:type="dxa"/>
            <w:left w:w="108" w:type="dxa"/>
            <w:bottom w:w="0" w:type="dxa"/>
            <w:right w:w="108" w:type="dxa"/>
          </w:tblCellMar>
        </w:tblPrEx>
        <w:tc>
          <w:tcPr/>
          <w:p>
            <w:pPr>
              <w:pStyle w:val="Compact"/>
              <w:jc w:val="center"/>
            </w:pPr>
            <w:r>
              <w:t>D</w:t>
            </w:r>
          </w:p>
        </w:tc>
        <w:tc>
          <w:tcPr/>
          <w:p>
            <w:pPr>
              <w:pStyle w:val="Compact"/>
              <w:jc w:val="center"/>
            </w:pPr>
            <w:r>
              <w:t>CuCl</w:t>
            </w:r>
            <w:r>
              <w:rPr>
                <w:vertAlign w:val="subscript"/>
              </w:rPr>
              <w:t>2 </w:t>
            </w:r>
            <w:r>
              <w:t>溶液（HCl）</w:t>
            </w:r>
          </w:p>
        </w:tc>
        <w:tc>
          <w:tcPr/>
          <w:p>
            <w:pPr>
              <w:pStyle w:val="Compact"/>
              <w:jc w:val="center"/>
            </w:pPr>
            <w:r>
              <w:t>足量的氧化铜粉末，过滤</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解：A、CaO能与水反应生成氢氧化钙，碳酸钙难溶于水，反而会把原物质除去，不符合除杂原则，故选项所采取的方法错误。</w:t>
      </w:r>
      <w:r>
        <w:br/>
      </w:r>
      <w:r>
        <w:t>B、Na</w:t>
      </w:r>
      <w:r>
        <w:rPr>
          <w:vertAlign w:val="subscript"/>
        </w:rPr>
        <w:t>2</w:t>
      </w:r>
      <w:r>
        <w:t>CO</w:t>
      </w:r>
      <w:r>
        <w:rPr>
          <w:vertAlign w:val="subscript"/>
        </w:rPr>
        <w:t>3</w:t>
      </w:r>
      <w:r>
        <w:t>能与适量的氢氧化钙溶液反应生成碳酸钙沉淀和氢氧化钠，再过滤，能除去杂质且没有引入新的杂质，符合除杂原则，故选项所采取的方法正确。</w:t>
      </w:r>
      <w:r>
        <w:br/>
      </w:r>
      <w:r>
        <w:t>C、Fe能与足量的硫酸铜溶液反应生成硫酸亚铁溶液和铜，再过滤，能除去杂质且没有引入新的杂质，符合除杂原则，故选项所采取的方法正确。</w:t>
      </w:r>
      <w:r>
        <w:br/>
      </w:r>
      <w:r>
        <w:t>D、HCl能与足量的氧化铜粉末反应生成氯化铜和水，再过滤，能除去杂质且没有引入新的杂质，符合除杂原则，故选项所采取的方法正确。</w:t>
      </w:r>
      <w:r>
        <w:br/>
      </w:r>
      <w:r>
        <w:t>故选：A。</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p>
    <w:p>
      <w:pPr>
        <w:pStyle w:val="BodyText"/>
      </w:pPr>
      <w:r>
        <w:t>二、填空题（本大题共 2 小题，共 7 分）</w:t>
      </w:r>
    </w:p>
    <w:p>
      <w:pPr>
        <w:pStyle w:val="BodyText"/>
      </w:pPr>
      <w:r>
        <w:t>16、 材料是人类社会物质文明进步的重要标志之一，纳米材料具有特殊的性质和功能。甲醛（CH</w:t>
      </w:r>
      <w:r>
        <w:rPr>
          <w:vertAlign w:val="subscript"/>
        </w:rPr>
        <w:t>2</w:t>
      </w:r>
      <w:r>
        <w:t>O）是一种无色气体，有特殊的刺激气味，易溶于水和酒精。家庭装修材料中常常释放出甲醛而污染空气，甲醛可以在纳米二氧化钛（TiO</w:t>
      </w:r>
      <w:r>
        <w:rPr>
          <w:vertAlign w:val="subscript"/>
        </w:rPr>
        <w:t>2</w:t>
      </w:r>
      <w:r>
        <w:t>）的催化作用下，在空气中被氧化生成甲酸（CH</w:t>
      </w:r>
      <w:r>
        <w:rPr>
          <w:vertAlign w:val="subscript"/>
        </w:rPr>
        <w:t>2</w:t>
      </w:r>
      <w:r>
        <w:t>O</w:t>
      </w:r>
      <w:r>
        <w:rPr>
          <w:vertAlign w:val="subscript"/>
        </w:rPr>
        <w:t>2</w:t>
      </w:r>
      <w:r>
        <w:t>），从而降低室内甲醛的浓度。正钛酸（H</w:t>
      </w:r>
      <w:r>
        <w:rPr>
          <w:vertAlign w:val="subscript"/>
        </w:rPr>
        <w:t>4</w:t>
      </w:r>
      <w:r>
        <w:t>TiO</w:t>
      </w:r>
      <w:r>
        <w:rPr>
          <w:vertAlign w:val="subscript"/>
        </w:rPr>
        <w:t>4</w:t>
      </w:r>
      <w:r>
        <w:t>）在一定条件下分解失水可以制得纳米二氧化钛。</w:t>
      </w:r>
      <w:r>
        <w:br/>
      </w:r>
      <w:r>
        <w:t>（1）写出甲醛的一条物理性质______。</w:t>
      </w:r>
      <w:r>
        <w:br/>
      </w:r>
      <w:r>
        <w:t>（2）写出甲醛氧化成甲酸的化学方程式______。</w:t>
      </w:r>
      <w:r>
        <w:br/>
      </w:r>
      <w:r>
        <w:t>（3）写出正钛酸分解的化学方程式______。</w:t>
      </w:r>
    </w:p>
    <w:p>
      <w:pPr>
        <w:pStyle w:val="BodyText"/>
      </w:pPr>
      <w:r>
        <w:t>【 答 案 】</w:t>
      </w:r>
    </w:p>
    <w:p>
      <w:pPr>
        <w:pStyle w:val="BodyText"/>
      </w:pPr>
      <w:r>
        <w:t>无色  </w:t>
      </w:r>
      <w:r>
        <w:drawing>
          <wp:inline distT="0" distB="0" distL="114300" distR="114300">
            <wp:extent cx="2171700" cy="30480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199091" name="Picture"/>
                    <pic:cNvPicPr>
                      <a:picLocks noChangeAspect="1" noChangeArrowheads="1"/>
                    </pic:cNvPicPr>
                  </pic:nvPicPr>
                  <pic:blipFill>
                    <a:blip xmlns:r="http://schemas.openxmlformats.org/officeDocument/2006/relationships" r:embed="rId13"/>
                    <a:stretch>
                      <a:fillRect/>
                    </a:stretch>
                  </pic:blipFill>
                  <pic:spPr>
                    <a:xfrm>
                      <a:off x="0" y="0"/>
                      <a:ext cx="2171700" cy="304800"/>
                    </a:xfrm>
                    <a:prstGeom prst="rect">
                      <a:avLst/>
                    </a:prstGeom>
                    <a:noFill/>
                    <a:ln w="9525">
                      <a:noFill/>
                    </a:ln>
                  </pic:spPr>
                </pic:pic>
              </a:graphicData>
            </a:graphic>
          </wp:inline>
        </w:drawing>
      </w:r>
      <w:r>
        <w:t xml:space="preserve">  </w:t>
      </w:r>
      <w:r>
        <w:drawing>
          <wp:inline distT="0" distB="0" distL="114300" distR="114300">
            <wp:extent cx="2324100" cy="30480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469365" name="Picture"/>
                    <pic:cNvPicPr>
                      <a:picLocks noChangeAspect="1" noChangeArrowheads="1"/>
                    </pic:cNvPicPr>
                  </pic:nvPicPr>
                  <pic:blipFill>
                    <a:blip xmlns:r="http://schemas.openxmlformats.org/officeDocument/2006/relationships" r:embed="rId14"/>
                    <a:stretch>
                      <a:fillRect/>
                    </a:stretch>
                  </pic:blipFill>
                  <pic:spPr>
                    <a:xfrm>
                      <a:off x="0" y="0"/>
                      <a:ext cx="2324100" cy="304800"/>
                    </a:xfrm>
                    <a:prstGeom prst="rect">
                      <a:avLst/>
                    </a:prstGeom>
                    <a:noFill/>
                    <a:ln w="9525">
                      <a:noFill/>
                    </a:ln>
                  </pic:spPr>
                </pic:pic>
              </a:graphicData>
            </a:graphic>
          </wp:inline>
        </w:drawing>
      </w:r>
      <w:r>
        <w:t xml:space="preserve">  </w:t>
      </w:r>
    </w:p>
    <w:p>
      <w:pPr>
        <w:pStyle w:val="BodyText"/>
      </w:pPr>
      <w:r>
        <w:t>【 解析 】</w:t>
      </w:r>
    </w:p>
    <w:p>
      <w:pPr>
        <w:pStyle w:val="BodyText"/>
      </w:pPr>
      <w:r>
        <w:t>解：（1）写出甲醛的物理性质：无色气体，有特殊的刺激气味，易溶于水和酒精。</w:t>
      </w:r>
      <w:r>
        <w:br/>
      </w:r>
      <w:r>
        <w:t>故填：无色。</w:t>
      </w:r>
      <w:r>
        <w:br/>
      </w:r>
      <w:r>
        <w:t>（2）甲醛氧化成甲酸的化学方程式：</w:t>
      </w:r>
      <w:r>
        <w:drawing>
          <wp:inline distT="0" distB="0" distL="114300" distR="114300">
            <wp:extent cx="2171700" cy="30480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867919" name="Picture"/>
                    <pic:cNvPicPr>
                      <a:picLocks noChangeAspect="1" noChangeArrowheads="1"/>
                    </pic:cNvPicPr>
                  </pic:nvPicPr>
                  <pic:blipFill>
                    <a:blip xmlns:r="http://schemas.openxmlformats.org/officeDocument/2006/relationships" r:embed="rId13"/>
                    <a:stretch>
                      <a:fillRect/>
                    </a:stretch>
                  </pic:blipFill>
                  <pic:spPr>
                    <a:xfrm>
                      <a:off x="0" y="0"/>
                      <a:ext cx="2171700" cy="304800"/>
                    </a:xfrm>
                    <a:prstGeom prst="rect">
                      <a:avLst/>
                    </a:prstGeom>
                    <a:noFill/>
                    <a:ln w="9525">
                      <a:noFill/>
                    </a:ln>
                  </pic:spPr>
                </pic:pic>
              </a:graphicData>
            </a:graphic>
          </wp:inline>
        </w:drawing>
      </w:r>
      <w:r>
        <w:t>。</w:t>
      </w:r>
      <w:r>
        <w:br/>
      </w:r>
      <w:r>
        <w:t>故填：</w:t>
      </w:r>
      <w:r>
        <w:drawing>
          <wp:inline distT="0" distB="0" distL="114300" distR="114300">
            <wp:extent cx="2171700" cy="3048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034221" name="Picture"/>
                    <pic:cNvPicPr>
                      <a:picLocks noChangeAspect="1" noChangeArrowheads="1"/>
                    </pic:cNvPicPr>
                  </pic:nvPicPr>
                  <pic:blipFill>
                    <a:blip xmlns:r="http://schemas.openxmlformats.org/officeDocument/2006/relationships" r:embed="rId13"/>
                    <a:stretch>
                      <a:fillRect/>
                    </a:stretch>
                  </pic:blipFill>
                  <pic:spPr>
                    <a:xfrm>
                      <a:off x="0" y="0"/>
                      <a:ext cx="2171700" cy="304800"/>
                    </a:xfrm>
                    <a:prstGeom prst="rect">
                      <a:avLst/>
                    </a:prstGeom>
                    <a:noFill/>
                    <a:ln w="9525">
                      <a:noFill/>
                    </a:ln>
                  </pic:spPr>
                </pic:pic>
              </a:graphicData>
            </a:graphic>
          </wp:inline>
        </w:drawing>
      </w:r>
      <w:r>
        <w:t>。</w:t>
      </w:r>
      <w:r>
        <w:br/>
      </w:r>
      <w:r>
        <w:t>（3）正钛酸分解的化学方程式：</w:t>
      </w:r>
      <w:r>
        <w:drawing>
          <wp:inline distT="0" distB="0" distL="114300" distR="114300">
            <wp:extent cx="2324100" cy="30480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94261" name="Picture"/>
                    <pic:cNvPicPr>
                      <a:picLocks noChangeAspect="1" noChangeArrowheads="1"/>
                    </pic:cNvPicPr>
                  </pic:nvPicPr>
                  <pic:blipFill>
                    <a:blip xmlns:r="http://schemas.openxmlformats.org/officeDocument/2006/relationships" r:embed="rId14"/>
                    <a:stretch>
                      <a:fillRect/>
                    </a:stretch>
                  </pic:blipFill>
                  <pic:spPr>
                    <a:xfrm>
                      <a:off x="0" y="0"/>
                      <a:ext cx="2324100" cy="304800"/>
                    </a:xfrm>
                    <a:prstGeom prst="rect">
                      <a:avLst/>
                    </a:prstGeom>
                    <a:noFill/>
                    <a:ln w="9525">
                      <a:noFill/>
                    </a:ln>
                  </pic:spPr>
                </pic:pic>
              </a:graphicData>
            </a:graphic>
          </wp:inline>
        </w:drawing>
      </w:r>
      <w:r>
        <w:t>。</w:t>
      </w:r>
      <w:r>
        <w:br/>
      </w:r>
      <w:r>
        <w:t>故填：</w:t>
      </w:r>
      <w:r>
        <w:drawing>
          <wp:inline distT="0" distB="0" distL="114300" distR="114300">
            <wp:extent cx="2324100" cy="30480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13851" name="Picture"/>
                    <pic:cNvPicPr>
                      <a:picLocks noChangeAspect="1" noChangeArrowheads="1"/>
                    </pic:cNvPicPr>
                  </pic:nvPicPr>
                  <pic:blipFill>
                    <a:blip xmlns:r="http://schemas.openxmlformats.org/officeDocument/2006/relationships" r:embed="rId14"/>
                    <a:stretch>
                      <a:fillRect/>
                    </a:stretch>
                  </pic:blipFill>
                  <pic:spPr>
                    <a:xfrm>
                      <a:off x="0" y="0"/>
                      <a:ext cx="2324100" cy="304800"/>
                    </a:xfrm>
                    <a:prstGeom prst="rect">
                      <a:avLst/>
                    </a:prstGeom>
                    <a:noFill/>
                    <a:ln w="9525">
                      <a:noFill/>
                    </a:ln>
                  </pic:spPr>
                </pic:pic>
              </a:graphicData>
            </a:graphic>
          </wp:inline>
        </w:drawing>
      </w:r>
      <w:r>
        <w:t>。</w:t>
      </w:r>
      <w:r>
        <w:br/>
      </w:r>
      <w:r>
        <w:t>需要通过化学变化表现出来的性质，属于物质的化学性质，不需要通过化学变化表现出来的性质，属于物质的物理性质。</w:t>
      </w:r>
      <w:r>
        <w:br/>
      </w:r>
      <w:r>
        <w:t>物理性质、化学性质是一对与物理变化、化学变化有密切关系的概念，联系物理变化、化学变化来理解物理性质和化学性质，则掌握起来并不困难。</w:t>
      </w:r>
    </w:p>
    <w:p>
      <w:pPr>
        <w:pStyle w:val="BodyText"/>
      </w:pPr>
      <w:r>
        <w:br/>
      </w:r>
      <w:r>
        <w:t>17、 铁生锈的原因是铁与空气中的______反应的结果。用稀盐酸可以除去铁制品表面的铁锈，该反应的化学方程式为______，反应的基本类型是______。将还原性铁粉放入氯化铁溶液中，发生化合反应，一段时间后溶液逐渐变为浅绿色，写出该反应的化学方程式 ______。</w:t>
      </w:r>
    </w:p>
    <w:p>
      <w:pPr>
        <w:pStyle w:val="BodyText"/>
      </w:pPr>
      <w:r>
        <w:t>【 答 案 】</w:t>
      </w:r>
    </w:p>
    <w:p>
      <w:pPr>
        <w:pStyle w:val="BodyText"/>
      </w:pPr>
      <w:r>
        <w:t>水、氧气   Fe</w:t>
      </w:r>
      <w:r>
        <w:rPr>
          <w:vertAlign w:val="subscript"/>
        </w:rPr>
        <w:t>2</w:t>
      </w:r>
      <w:r>
        <w:t>O</w:t>
      </w:r>
      <w:r>
        <w:rPr>
          <w:vertAlign w:val="subscript"/>
        </w:rPr>
        <w:t>3</w:t>
      </w:r>
      <w:r>
        <w:t>+6HCl═2FeCl</w:t>
      </w:r>
      <w:r>
        <w:rPr>
          <w:vertAlign w:val="subscript"/>
        </w:rPr>
        <w:t>3</w:t>
      </w:r>
      <w:r>
        <w:t>+3H</w:t>
      </w:r>
      <w:r>
        <w:rPr>
          <w:vertAlign w:val="subscript"/>
        </w:rPr>
        <w:t>2</w:t>
      </w:r>
      <w:r>
        <w:t>O   复分解反应   2FeCl</w:t>
      </w:r>
      <w:r>
        <w:rPr>
          <w:vertAlign w:val="subscript"/>
        </w:rPr>
        <w:t>3</w:t>
      </w:r>
      <w:r>
        <w:t>+Fe=3FeCl</w:t>
      </w:r>
      <w:r>
        <w:rPr>
          <w:vertAlign w:val="subscript"/>
        </w:rPr>
        <w:t>2</w:t>
      </w:r>
      <w:r>
        <w:t xml:space="preserve">  </w:t>
      </w:r>
    </w:p>
    <w:p>
      <w:pPr>
        <w:pStyle w:val="BodyText"/>
      </w:pPr>
      <w:r>
        <w:t>【 解析 】</w:t>
      </w:r>
    </w:p>
    <w:p>
      <w:pPr>
        <w:pStyle w:val="BodyText"/>
      </w:pPr>
      <w:r>
        <w:t>解：铁生锈的原因是铁与空气中的水、氧气反应的结果；</w:t>
      </w:r>
      <w:r>
        <w:br/>
      </w:r>
      <w:r>
        <w:t>用稀盐酸可以除去铁制品表面的铁锈，是因为氧化铁和盐酸反应生成氯化铁和水，该反应的化学方程式为：Fe</w:t>
      </w:r>
      <w:r>
        <w:rPr>
          <w:vertAlign w:val="subscript"/>
        </w:rPr>
        <w:t>2</w:t>
      </w:r>
      <w:r>
        <w:t>O</w:t>
      </w:r>
      <w:r>
        <w:rPr>
          <w:vertAlign w:val="subscript"/>
        </w:rPr>
        <w:t>3</w:t>
      </w:r>
      <w:r>
        <w:t>+6HCl═2FeCl</w:t>
      </w:r>
      <w:r>
        <w:rPr>
          <w:vertAlign w:val="subscript"/>
        </w:rPr>
        <w:t>3</w:t>
      </w:r>
      <w:r>
        <w:t>+3H</w:t>
      </w:r>
      <w:r>
        <w:rPr>
          <w:vertAlign w:val="subscript"/>
        </w:rPr>
        <w:t>2</w:t>
      </w:r>
      <w:r>
        <w:t>O，是复分解反应；</w:t>
      </w:r>
      <w:r>
        <w:br/>
      </w:r>
      <w:r>
        <w:t>将还原性铁粉放入氯化铁溶液中，发生化合反应，一段时间后溶液逐渐变为浅绿色，是因为氯化铁和铁反应生成氯化亚铁，该反应的化学方程式：2FeCl</w:t>
      </w:r>
      <w:r>
        <w:rPr>
          <w:vertAlign w:val="subscript"/>
        </w:rPr>
        <w:t>3</w:t>
      </w:r>
      <w:r>
        <w:t>+Fe=3FeCl</w:t>
      </w:r>
      <w:r>
        <w:rPr>
          <w:vertAlign w:val="subscript"/>
        </w:rPr>
        <w:t>2</w:t>
      </w:r>
      <w:r>
        <w:t>。</w:t>
      </w:r>
      <w:r>
        <w:br/>
      </w:r>
      <w:r>
        <w:t>故填：水、氧气；Fe</w:t>
      </w:r>
      <w:r>
        <w:rPr>
          <w:vertAlign w:val="subscript"/>
        </w:rPr>
        <w:t>2</w:t>
      </w:r>
      <w:r>
        <w:t>O</w:t>
      </w:r>
      <w:r>
        <w:rPr>
          <w:vertAlign w:val="subscript"/>
        </w:rPr>
        <w:t>3</w:t>
      </w:r>
      <w:r>
        <w:t>+6HCl═2FeCl</w:t>
      </w:r>
      <w:r>
        <w:rPr>
          <w:vertAlign w:val="subscript"/>
        </w:rPr>
        <w:t>3</w:t>
      </w:r>
      <w:r>
        <w:t>+3H</w:t>
      </w:r>
      <w:r>
        <w:rPr>
          <w:vertAlign w:val="subscript"/>
        </w:rPr>
        <w:t>2</w:t>
      </w:r>
      <w:r>
        <w:t>O；复分解反应；2FeCl</w:t>
      </w:r>
      <w:r>
        <w:rPr>
          <w:vertAlign w:val="subscript"/>
        </w:rPr>
        <w:t>3</w:t>
      </w:r>
      <w:r>
        <w:t>+Fe=3FeCl</w:t>
      </w:r>
      <w:r>
        <w:rPr>
          <w:vertAlign w:val="subscript"/>
        </w:rPr>
        <w:t>2</w:t>
      </w:r>
      <w:r>
        <w:t>。</w:t>
      </w:r>
      <w:r>
        <w:br/>
      </w:r>
      <w:r>
        <w:t>铁和水、氧气同时接触容易生锈；</w:t>
      </w:r>
      <w:r>
        <w:br/>
      </w:r>
      <w:r>
        <w:t>盐酸和氧化铁反应生成氯化铁和水，氯化铁和铁反应生成氯化亚铁。</w:t>
      </w:r>
      <w:r>
        <w:br/>
      </w:r>
      <w:r>
        <w:t>本题主要考查物质的性质，解答时要根据各种物质的性质，结合各方面条件进行分析、判断，从而得出正确的结论。</w:t>
      </w:r>
    </w:p>
    <w:p>
      <w:pPr>
        <w:pStyle w:val="BodyText"/>
      </w:pPr>
      <w:r>
        <w:br/>
      </w:r>
    </w:p>
    <w:p>
      <w:pPr>
        <w:pStyle w:val="BodyText"/>
      </w:pPr>
      <w:r>
        <w:t>三、简答题（本大题共 1 小题，共 4 分）</w:t>
      </w:r>
    </w:p>
    <w:p>
      <w:pPr>
        <w:pStyle w:val="BodyText"/>
      </w:pPr>
      <w:r>
        <w:t>18、 石灰石、生石灰、熟石灰在一定条件下可发生如图所示的转化关系，将其称为</w:t>
      </w:r>
      <w:r>
        <w:br/>
      </w:r>
      <w:r>
        <w:t>“石灰三角”。</w:t>
      </w:r>
      <w:r>
        <w:br/>
      </w:r>
      <w:r>
        <w:t>（1）酸雨会腐蚀建筑材料石灰石，酸雨形成的原因是______。</w:t>
      </w:r>
      <w:r>
        <w:br/>
      </w:r>
      <w:r>
        <w:t>（2）生石灰是一种干燥剂，原因是______（用化学方程式表示）。</w:t>
      </w:r>
      <w:r>
        <w:br/>
      </w:r>
      <w:r>
        <w:t>（3）熟石灰吸收二氧化碳的化学方程式是______。写出熟石灰的一条用途______。</w:t>
      </w:r>
      <w:r>
        <w:br/>
      </w:r>
      <w:r>
        <w:drawing>
          <wp:inline distT="0" distB="0" distL="114300" distR="114300">
            <wp:extent cx="1385570" cy="86614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02469" name="Picture"/>
                    <pic:cNvPicPr>
                      <a:picLocks noChangeAspect="1" noChangeArrowheads="1"/>
                    </pic:cNvPicPr>
                  </pic:nvPicPr>
                  <pic:blipFill>
                    <a:blip xmlns:r="http://schemas.openxmlformats.org/officeDocument/2006/relationships" r:embed="rId15"/>
                    <a:stretch>
                      <a:fillRect/>
                    </a:stretch>
                  </pic:blipFill>
                  <pic:spPr>
                    <a:xfrm>
                      <a:off x="0" y="0"/>
                      <a:ext cx="1386037" cy="866273"/>
                    </a:xfrm>
                    <a:prstGeom prst="rect">
                      <a:avLst/>
                    </a:prstGeom>
                    <a:noFill/>
                    <a:ln w="9525">
                      <a:noFill/>
                    </a:ln>
                  </pic:spPr>
                </pic:pic>
              </a:graphicData>
            </a:graphic>
          </wp:inline>
        </w:drawing>
      </w:r>
    </w:p>
    <w:p>
      <w:pPr>
        <w:pStyle w:val="BodyText"/>
      </w:pPr>
      <w:r>
        <w:t>【 答 案 】</w:t>
      </w:r>
    </w:p>
    <w:p>
      <w:pPr>
        <w:pStyle w:val="BodyText"/>
      </w:pPr>
      <w:r>
        <w:t>燃煤产生的二氧化硫、氮氧化物等   CaO+H</w:t>
      </w:r>
      <w:r>
        <w:rPr>
          <w:vertAlign w:val="subscript"/>
        </w:rPr>
        <w:t>2</w:t>
      </w:r>
      <w:r>
        <w:t>O=Ca（OH）</w:t>
      </w:r>
      <w:r>
        <w:rPr>
          <w:vertAlign w:val="subscript"/>
        </w:rPr>
        <w:t>2</w:t>
      </w:r>
      <w:r>
        <w:t xml:space="preserve">   Ca（OH）</w:t>
      </w:r>
      <w:r>
        <w:rPr>
          <w:vertAlign w:val="subscript"/>
        </w:rPr>
        <w:t>2</w:t>
      </w:r>
      <w:r>
        <w:t>+CO</w:t>
      </w:r>
      <w:r>
        <w:rPr>
          <w:vertAlign w:val="subscript"/>
        </w:rPr>
        <w:t>2</w:t>
      </w:r>
      <w:r>
        <w:t>═CaCO</w:t>
      </w:r>
      <w:r>
        <w:rPr>
          <w:vertAlign w:val="subscript"/>
        </w:rPr>
        <w:t>3</w:t>
      </w:r>
      <w:r>
        <w:t>↓+H</w:t>
      </w:r>
      <w:r>
        <w:rPr>
          <w:vertAlign w:val="subscript"/>
        </w:rPr>
        <w:t>2</w:t>
      </w:r>
      <w:r>
        <w:t>O   建筑材料  </w:t>
      </w:r>
    </w:p>
    <w:p>
      <w:pPr>
        <w:pStyle w:val="BodyText"/>
      </w:pPr>
      <w:r>
        <w:t>【 解析 】</w:t>
      </w:r>
    </w:p>
    <w:p>
      <w:pPr>
        <w:pStyle w:val="BodyText"/>
      </w:pPr>
      <w:r>
        <w:t>解：（1）燃煤产生的二氧化硫、氮氧化物等与水反应生成酸，是酸雨形成的原因，故填：燃煤产生的二氧化硫、氮氧化物等。</w:t>
      </w:r>
      <w:r>
        <w:br/>
      </w:r>
      <w:r>
        <w:t>（2）生石灰与水反应生成氢氧化钙，是一种干燥剂，故填：CaO+H</w:t>
      </w:r>
      <w:r>
        <w:rPr>
          <w:vertAlign w:val="subscript"/>
        </w:rPr>
        <w:t>2</w:t>
      </w:r>
      <w:r>
        <w:t>O=Ca（OH）</w:t>
      </w:r>
      <w:r>
        <w:rPr>
          <w:vertAlign w:val="subscript"/>
        </w:rPr>
        <w:t>2</w:t>
      </w:r>
      <w:r>
        <w:t>。</w:t>
      </w:r>
      <w:r>
        <w:br/>
      </w:r>
      <w:r>
        <w:t>（3）熟石灰吸收二氧化碳是氢氧化钙和二氧化碳反应生成碳酸钙沉淀和水，可以用作建筑材料，故填：Ca（OH）</w:t>
      </w:r>
      <w:r>
        <w:rPr>
          <w:vertAlign w:val="subscript"/>
        </w:rPr>
        <w:t>2</w:t>
      </w:r>
      <w:r>
        <w:t>+CO</w:t>
      </w:r>
      <w:r>
        <w:rPr>
          <w:vertAlign w:val="subscript"/>
        </w:rPr>
        <w:t>2</w:t>
      </w:r>
      <w:r>
        <w:t>═CaCO</w:t>
      </w:r>
      <w:r>
        <w:rPr>
          <w:vertAlign w:val="subscript"/>
        </w:rPr>
        <w:t>3</w:t>
      </w:r>
      <w:r>
        <w:t>↓+H</w:t>
      </w:r>
      <w:r>
        <w:rPr>
          <w:vertAlign w:val="subscript"/>
        </w:rPr>
        <w:t>2</w:t>
      </w:r>
      <w:r>
        <w:t>O； 建筑材料。</w:t>
      </w:r>
      <w:r>
        <w:br/>
      </w:r>
      <w:r>
        <w:t>根据已有的酸雨形成的原因、生石灰的性质、熟石灰的性质和用途进行分析解答即可。</w:t>
      </w:r>
      <w:r>
        <w:br/>
      </w:r>
      <w:r>
        <w:t>掌握常见的物质的性质是正确解答本题的关键。</w:t>
      </w:r>
    </w:p>
    <w:p>
      <w:pPr>
        <w:pStyle w:val="BodyText"/>
      </w:pPr>
      <w:r>
        <w:br/>
      </w:r>
    </w:p>
    <w:p>
      <w:pPr>
        <w:pStyle w:val="BodyText"/>
      </w:pPr>
      <w:r>
        <w:t>四、探究题（本大题共 2 小题，共 14 分）</w:t>
      </w:r>
    </w:p>
    <w:p>
      <w:pPr>
        <w:pStyle w:val="BodyText"/>
      </w:pPr>
      <w:r>
        <w:t>19、 自来水厂常用氯气来杀菌消毒，某班学生对氯气的制取、性质进行如下探究：</w:t>
      </w:r>
      <w:r>
        <w:br/>
      </w:r>
      <w:r>
        <w:t>【查阅资料】氯气（Cl</w:t>
      </w:r>
      <w:r>
        <w:rPr>
          <w:vertAlign w:val="subscript"/>
        </w:rPr>
        <w:t>2</w:t>
      </w:r>
      <w:r>
        <w:t>）是无色有刺激性气味的有毒气体，它的密度比空气大，可溶于水生成盐酸和次氯酸（HClO），写出氯气与水反应的化学方程式______。</w:t>
      </w:r>
      <w:r>
        <w:br/>
      </w:r>
      <w:r>
        <w:t>【探究一】制取氯气</w:t>
      </w:r>
      <w:r>
        <w:br/>
      </w:r>
      <w:r>
        <w:t>（1）实验室常用二氧化锰固体和浓盐酸加热制取氯气，同时还生成氯化锰（其中锰元素显+2 价）和水，请写出该反应的化学方程式：______。</w:t>
      </w:r>
      <w:r>
        <w:br/>
      </w:r>
      <w:r>
        <w:t>（2）实验室制取氯气应选择的发生装置是______，最佳收集装置是______（如图1填序号）。</w:t>
      </w:r>
      <w:r>
        <w:br/>
      </w:r>
      <w:r>
        <w:drawing>
          <wp:inline distT="0" distB="0" distL="114300" distR="114300">
            <wp:extent cx="5235575" cy="144335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551914" name="Picture"/>
                    <pic:cNvPicPr>
                      <a:picLocks noChangeAspect="1" noChangeArrowheads="1"/>
                    </pic:cNvPicPr>
                  </pic:nvPicPr>
                  <pic:blipFill>
                    <a:blip xmlns:r="http://schemas.openxmlformats.org/officeDocument/2006/relationships" r:embed="rId16"/>
                    <a:stretch>
                      <a:fillRect/>
                    </a:stretch>
                  </pic:blipFill>
                  <pic:spPr>
                    <a:xfrm>
                      <a:off x="0" y="0"/>
                      <a:ext cx="5236143" cy="1443789"/>
                    </a:xfrm>
                    <a:prstGeom prst="rect">
                      <a:avLst/>
                    </a:prstGeom>
                    <a:noFill/>
                    <a:ln w="9525">
                      <a:noFill/>
                    </a:ln>
                  </pic:spPr>
                </pic:pic>
              </a:graphicData>
            </a:graphic>
          </wp:inline>
        </w:drawing>
      </w:r>
      <w:r>
        <w:br/>
      </w:r>
      <w:r>
        <w:t>【探究二】氯气的性质实验步骤：</w:t>
      </w:r>
      <w:r>
        <w:br/>
      </w:r>
      <w:r>
        <w:t>I．用锌粒和稀硫酸在甲装置中制取氢气，请写出该反应的化学方程式：______。</w:t>
      </w:r>
      <w:r>
        <w:br/>
      </w:r>
      <w:r>
        <w:t>II．先______，然后再点燃氢气，观察到淡蓝色火焰，写出氢气在空气中燃烧的化学方程式______。</w:t>
      </w:r>
      <w:r>
        <w:br/>
      </w:r>
      <w:r>
        <w:t>III．将燃着的氢气导管缓缓伸到装满氯气的集气瓶乙中（如图2），观察到氢气继续燃烧并产生苍白色火焰。请写出该反应的</w:t>
      </w:r>
      <w:r>
        <w:br/>
      </w:r>
      <w:r>
        <w:t>化学方程式：______。甲乙实验反思：小星发现氢气在氯气中燃烧时，集气瓶乙瓶口上方有大量白雾，你认为产生白雾的可能原因是______。</w:t>
      </w:r>
    </w:p>
    <w:p>
      <w:pPr>
        <w:pStyle w:val="BodyText"/>
      </w:pPr>
      <w:r>
        <w:t>【 答 案 】</w:t>
      </w:r>
    </w:p>
    <w:p>
      <w:pPr>
        <w:pStyle w:val="BodyText"/>
      </w:pPr>
      <w:r>
        <w:t>Cl</w:t>
      </w:r>
      <w:r>
        <w:rPr>
          <w:vertAlign w:val="subscript"/>
        </w:rPr>
        <w:t>2</w:t>
      </w:r>
      <w:r>
        <w:t>+H</w:t>
      </w:r>
      <w:r>
        <w:rPr>
          <w:vertAlign w:val="subscript"/>
        </w:rPr>
        <w:t>2</w:t>
      </w:r>
      <w:r>
        <w:t xml:space="preserve">O=HClO+HCl   </w:t>
      </w:r>
      <w:r>
        <w:drawing>
          <wp:inline distT="0" distB="0" distL="114300" distR="114300">
            <wp:extent cx="3924300" cy="27940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769845" name="Picture"/>
                    <pic:cNvPicPr>
                      <a:picLocks noChangeAspect="1" noChangeArrowheads="1"/>
                    </pic:cNvPicPr>
                  </pic:nvPicPr>
                  <pic:blipFill>
                    <a:blip xmlns:r="http://schemas.openxmlformats.org/officeDocument/2006/relationships" r:embed="rId17"/>
                    <a:stretch>
                      <a:fillRect/>
                    </a:stretch>
                  </pic:blipFill>
                  <pic:spPr>
                    <a:xfrm>
                      <a:off x="0" y="0"/>
                      <a:ext cx="3924300" cy="279400"/>
                    </a:xfrm>
                    <a:prstGeom prst="rect">
                      <a:avLst/>
                    </a:prstGeom>
                    <a:noFill/>
                    <a:ln w="9525">
                      <a:noFill/>
                    </a:ln>
                  </pic:spPr>
                </pic:pic>
              </a:graphicData>
            </a:graphic>
          </wp:inline>
        </w:drawing>
      </w:r>
      <w:r>
        <w:t xml:space="preserve">   C   F   Zn+H</w:t>
      </w:r>
      <w:r>
        <w:rPr>
          <w:vertAlign w:val="subscript"/>
        </w:rPr>
        <w:t>2</w:t>
      </w:r>
      <w:r>
        <w:t>SO</w:t>
      </w:r>
      <w:r>
        <w:rPr>
          <w:vertAlign w:val="subscript"/>
        </w:rPr>
        <w:t>4</w:t>
      </w:r>
      <w:r>
        <w:t>═ZnSO</w:t>
      </w:r>
      <w:r>
        <w:rPr>
          <w:vertAlign w:val="subscript"/>
        </w:rPr>
        <w:t>4</w:t>
      </w:r>
      <w:r>
        <w:t>+H</w:t>
      </w:r>
      <w:r>
        <w:rPr>
          <w:vertAlign w:val="subscript"/>
        </w:rPr>
        <w:t>2</w:t>
      </w:r>
      <w:r>
        <w:t>↑   验纯   </w:t>
      </w:r>
      <w:r>
        <w:drawing>
          <wp:inline distT="0" distB="0" distL="114300" distR="114300">
            <wp:extent cx="1612900" cy="30480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990435" name="Picture"/>
                    <pic:cNvPicPr>
                      <a:picLocks noChangeAspect="1" noChangeArrowheads="1"/>
                    </pic:cNvPicPr>
                  </pic:nvPicPr>
                  <pic:blipFill>
                    <a:blip xmlns:r="http://schemas.openxmlformats.org/officeDocument/2006/relationships" r:embed="rId18"/>
                    <a:stretch>
                      <a:fillRect/>
                    </a:stretch>
                  </pic:blipFill>
                  <pic:spPr>
                    <a:xfrm>
                      <a:off x="0" y="0"/>
                      <a:ext cx="1612900" cy="304800"/>
                    </a:xfrm>
                    <a:prstGeom prst="rect">
                      <a:avLst/>
                    </a:prstGeom>
                    <a:noFill/>
                    <a:ln w="9525">
                      <a:noFill/>
                    </a:ln>
                  </pic:spPr>
                </pic:pic>
              </a:graphicData>
            </a:graphic>
          </wp:inline>
        </w:drawing>
      </w:r>
      <w:r>
        <w:t>   </w:t>
      </w:r>
      <w:r>
        <w:drawing>
          <wp:inline distT="0" distB="0" distL="114300" distR="114300">
            <wp:extent cx="1511300" cy="30480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231824" name="Picture"/>
                    <pic:cNvPicPr>
                      <a:picLocks noChangeAspect="1" noChangeArrowheads="1"/>
                    </pic:cNvPicPr>
                  </pic:nvPicPr>
                  <pic:blipFill>
                    <a:blip xmlns:r="http://schemas.openxmlformats.org/officeDocument/2006/relationships" r:embed="rId19"/>
                    <a:stretch>
                      <a:fillRect/>
                    </a:stretch>
                  </pic:blipFill>
                  <pic:spPr>
                    <a:xfrm>
                      <a:off x="0" y="0"/>
                      <a:ext cx="1511300" cy="304800"/>
                    </a:xfrm>
                    <a:prstGeom prst="rect">
                      <a:avLst/>
                    </a:prstGeom>
                    <a:noFill/>
                    <a:ln w="9525">
                      <a:noFill/>
                    </a:ln>
                  </pic:spPr>
                </pic:pic>
              </a:graphicData>
            </a:graphic>
          </wp:inline>
        </w:drawing>
      </w:r>
      <w:r>
        <w:t xml:space="preserve">   盐酸小液滴；  </w:t>
      </w:r>
    </w:p>
    <w:p>
      <w:pPr>
        <w:pStyle w:val="BodyText"/>
      </w:pPr>
      <w:r>
        <w:t>【 解析 】</w:t>
      </w:r>
    </w:p>
    <w:p>
      <w:pPr>
        <w:pStyle w:val="BodyText"/>
      </w:pPr>
      <w:r>
        <w:t>解：【查阅资料】氯气和水反应生成次氯酸和盐酸，化学方程式为：Cl</w:t>
      </w:r>
      <w:r>
        <w:rPr>
          <w:vertAlign w:val="subscript"/>
        </w:rPr>
        <w:t>2</w:t>
      </w:r>
      <w:r>
        <w:t>+H</w:t>
      </w:r>
      <w:r>
        <w:rPr>
          <w:vertAlign w:val="subscript"/>
        </w:rPr>
        <w:t>2</w:t>
      </w:r>
      <w:r>
        <w:t>O=HClO+HCl；故填：Cl</w:t>
      </w:r>
      <w:r>
        <w:rPr>
          <w:vertAlign w:val="subscript"/>
        </w:rPr>
        <w:t>2</w:t>
      </w:r>
      <w:r>
        <w:t>+H</w:t>
      </w:r>
      <w:r>
        <w:rPr>
          <w:vertAlign w:val="subscript"/>
        </w:rPr>
        <w:t>2</w:t>
      </w:r>
      <w:r>
        <w:t>O=HClO+HCl；</w:t>
      </w:r>
      <w:r>
        <w:br/>
      </w:r>
      <w:r>
        <w:t>【探究一】</w:t>
      </w:r>
      <w:r>
        <w:br/>
      </w:r>
      <w:r>
        <w:t>（1）二氧化锰固体和浓盐酸加热制取氯气，同时还生成氯化锰（其中锰元素显+2价）和水，反应的化学方程式为：</w:t>
      </w:r>
      <w:r>
        <w:drawing>
          <wp:inline distT="0" distB="0" distL="114300" distR="114300">
            <wp:extent cx="3924300" cy="279400"/>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884337" name="Picture"/>
                    <pic:cNvPicPr>
                      <a:picLocks noChangeAspect="1" noChangeArrowheads="1"/>
                    </pic:cNvPicPr>
                  </pic:nvPicPr>
                  <pic:blipFill>
                    <a:blip xmlns:r="http://schemas.openxmlformats.org/officeDocument/2006/relationships" r:embed="rId20"/>
                    <a:stretch>
                      <a:fillRect/>
                    </a:stretch>
                  </pic:blipFill>
                  <pic:spPr>
                    <a:xfrm>
                      <a:off x="0" y="0"/>
                      <a:ext cx="3924300" cy="279400"/>
                    </a:xfrm>
                    <a:prstGeom prst="rect">
                      <a:avLst/>
                    </a:prstGeom>
                    <a:noFill/>
                    <a:ln w="9525">
                      <a:noFill/>
                    </a:ln>
                  </pic:spPr>
                </pic:pic>
              </a:graphicData>
            </a:graphic>
          </wp:inline>
        </w:drawing>
      </w:r>
      <w:r>
        <w:t>；故填：</w:t>
      </w:r>
      <w:r>
        <w:drawing>
          <wp:inline distT="0" distB="0" distL="114300" distR="114300">
            <wp:extent cx="3924300" cy="27940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6313" name="Picture"/>
                    <pic:cNvPicPr>
                      <a:picLocks noChangeAspect="1" noChangeArrowheads="1"/>
                    </pic:cNvPicPr>
                  </pic:nvPicPr>
                  <pic:blipFill>
                    <a:blip xmlns:r="http://schemas.openxmlformats.org/officeDocument/2006/relationships" r:embed="rId20"/>
                    <a:stretch>
                      <a:fillRect/>
                    </a:stretch>
                  </pic:blipFill>
                  <pic:spPr>
                    <a:xfrm>
                      <a:off x="0" y="0"/>
                      <a:ext cx="3924300" cy="279400"/>
                    </a:xfrm>
                    <a:prstGeom prst="rect">
                      <a:avLst/>
                    </a:prstGeom>
                    <a:noFill/>
                    <a:ln w="9525">
                      <a:noFill/>
                    </a:ln>
                  </pic:spPr>
                </pic:pic>
              </a:graphicData>
            </a:graphic>
          </wp:inline>
        </w:drawing>
      </w:r>
      <w:r>
        <w:t>；</w:t>
      </w:r>
      <w:r>
        <w:br/>
      </w:r>
      <w:r>
        <w:t>（2）实验室制取氯气需要加热，反应物是液体和固体，因此发生装置应该用C装置，氯气能够溶于水，因此不能用排水法收集，E和F装置都是利用向上排空气法收集氯气，F装置能够防止氯气进入空气中，因此收集氯气应该用F装置；故填：C；F；</w:t>
      </w:r>
      <w:r>
        <w:br/>
      </w:r>
      <w:r>
        <w:t>【探究二】I．锌与稀硫酸反应生成硫酸锌溶液和氢气，反应的化学方程式为：Zn+H</w:t>
      </w:r>
      <w:r>
        <w:rPr>
          <w:vertAlign w:val="subscript"/>
        </w:rPr>
        <w:t>2</w:t>
      </w:r>
      <w:r>
        <w:t>SO</w:t>
      </w:r>
      <w:r>
        <w:rPr>
          <w:vertAlign w:val="subscript"/>
        </w:rPr>
        <w:t>4</w:t>
      </w:r>
      <w:r>
        <w:t>═ZnSO</w:t>
      </w:r>
      <w:r>
        <w:rPr>
          <w:vertAlign w:val="subscript"/>
        </w:rPr>
        <w:t>4</w:t>
      </w:r>
      <w:r>
        <w:t>+H</w:t>
      </w:r>
      <w:r>
        <w:rPr>
          <w:vertAlign w:val="subscript"/>
        </w:rPr>
        <w:t>2</w:t>
      </w:r>
      <w:r>
        <w:t>↑；故填：Zn+H</w:t>
      </w:r>
      <w:r>
        <w:rPr>
          <w:vertAlign w:val="subscript"/>
        </w:rPr>
        <w:t>2</w:t>
      </w:r>
      <w:r>
        <w:t>SO</w:t>
      </w:r>
      <w:r>
        <w:rPr>
          <w:vertAlign w:val="subscript"/>
        </w:rPr>
        <w:t>4</w:t>
      </w:r>
      <w:r>
        <w:t>═ZnSO</w:t>
      </w:r>
      <w:r>
        <w:rPr>
          <w:vertAlign w:val="subscript"/>
        </w:rPr>
        <w:t>4</w:t>
      </w:r>
      <w:r>
        <w:t>+H</w:t>
      </w:r>
      <w:r>
        <w:rPr>
          <w:vertAlign w:val="subscript"/>
        </w:rPr>
        <w:t>2</w:t>
      </w:r>
      <w:r>
        <w:t>↑；</w:t>
      </w:r>
      <w:r>
        <w:br/>
      </w:r>
      <w:r>
        <w:t>Ⅱ．可燃性气体与空气混合后点燃可能发生爆炸，为防止发生爆炸，要先检验氢气的纯度，再点燃，氢气在氧气中燃烧的化学方程式为：</w:t>
      </w:r>
      <w:r>
        <w:drawing>
          <wp:inline distT="0" distB="0" distL="114300" distR="114300">
            <wp:extent cx="1612900" cy="30480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70587" name="Picture"/>
                    <pic:cNvPicPr>
                      <a:picLocks noChangeAspect="1" noChangeArrowheads="1"/>
                    </pic:cNvPicPr>
                  </pic:nvPicPr>
                  <pic:blipFill>
                    <a:blip xmlns:r="http://schemas.openxmlformats.org/officeDocument/2006/relationships" r:embed="rId21"/>
                    <a:stretch>
                      <a:fillRect/>
                    </a:stretch>
                  </pic:blipFill>
                  <pic:spPr>
                    <a:xfrm>
                      <a:off x="0" y="0"/>
                      <a:ext cx="1612900" cy="304800"/>
                    </a:xfrm>
                    <a:prstGeom prst="rect">
                      <a:avLst/>
                    </a:prstGeom>
                    <a:noFill/>
                    <a:ln w="9525">
                      <a:noFill/>
                    </a:ln>
                  </pic:spPr>
                </pic:pic>
              </a:graphicData>
            </a:graphic>
          </wp:inline>
        </w:drawing>
      </w:r>
      <w:r>
        <w:t>；故填：验纯；</w:t>
      </w:r>
      <w:r>
        <w:drawing>
          <wp:inline distT="0" distB="0" distL="114300" distR="114300">
            <wp:extent cx="1612900" cy="304800"/>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49240" name="Picture"/>
                    <pic:cNvPicPr>
                      <a:picLocks noChangeAspect="1" noChangeArrowheads="1"/>
                    </pic:cNvPicPr>
                  </pic:nvPicPr>
                  <pic:blipFill>
                    <a:blip xmlns:r="http://schemas.openxmlformats.org/officeDocument/2006/relationships" r:embed="rId21"/>
                    <a:stretch>
                      <a:fillRect/>
                    </a:stretch>
                  </pic:blipFill>
                  <pic:spPr>
                    <a:xfrm>
                      <a:off x="0" y="0"/>
                      <a:ext cx="1612900" cy="304800"/>
                    </a:xfrm>
                    <a:prstGeom prst="rect">
                      <a:avLst/>
                    </a:prstGeom>
                    <a:noFill/>
                    <a:ln w="9525">
                      <a:noFill/>
                    </a:ln>
                  </pic:spPr>
                </pic:pic>
              </a:graphicData>
            </a:graphic>
          </wp:inline>
        </w:drawing>
      </w:r>
      <w:r>
        <w:t>；</w:t>
      </w:r>
      <w:r>
        <w:br/>
      </w:r>
      <w:r>
        <w:t>III．氢气在氯气中燃烧生成氯化氢气体，氢气在氯气中燃烧的化学方程式</w:t>
      </w:r>
      <w:r>
        <w:drawing>
          <wp:inline distT="0" distB="0" distL="114300" distR="114300">
            <wp:extent cx="1511300" cy="304800"/>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744272" name="Picture"/>
                    <pic:cNvPicPr>
                      <a:picLocks noChangeAspect="1" noChangeArrowheads="1"/>
                    </pic:cNvPicPr>
                  </pic:nvPicPr>
                  <pic:blipFill>
                    <a:blip xmlns:r="http://schemas.openxmlformats.org/officeDocument/2006/relationships" r:embed="rId22"/>
                    <a:stretch>
                      <a:fillRect/>
                    </a:stretch>
                  </pic:blipFill>
                  <pic:spPr>
                    <a:xfrm>
                      <a:off x="0" y="0"/>
                      <a:ext cx="1511300" cy="304800"/>
                    </a:xfrm>
                    <a:prstGeom prst="rect">
                      <a:avLst/>
                    </a:prstGeom>
                    <a:noFill/>
                    <a:ln w="9525">
                      <a:noFill/>
                    </a:ln>
                  </pic:spPr>
                </pic:pic>
              </a:graphicData>
            </a:graphic>
          </wp:inline>
        </w:drawing>
      </w:r>
      <w:r>
        <w:t>；D瓶口上方有大量的白雾，是因为氯化氢与空气的水蒸气接触，形成盐酸小液滴。</w:t>
      </w:r>
      <w:r>
        <w:br/>
      </w:r>
      <w:r>
        <w:t>故填：</w:t>
      </w:r>
      <w:r>
        <w:drawing>
          <wp:inline distT="0" distB="0" distL="114300" distR="114300">
            <wp:extent cx="1511300" cy="304800"/>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579022" name="Picture"/>
                    <pic:cNvPicPr>
                      <a:picLocks noChangeAspect="1" noChangeArrowheads="1"/>
                    </pic:cNvPicPr>
                  </pic:nvPicPr>
                  <pic:blipFill>
                    <a:blip xmlns:r="http://schemas.openxmlformats.org/officeDocument/2006/relationships" r:embed="rId22"/>
                    <a:stretch>
                      <a:fillRect/>
                    </a:stretch>
                  </pic:blipFill>
                  <pic:spPr>
                    <a:xfrm>
                      <a:off x="0" y="0"/>
                      <a:ext cx="1511300" cy="304800"/>
                    </a:xfrm>
                    <a:prstGeom prst="rect">
                      <a:avLst/>
                    </a:prstGeom>
                    <a:noFill/>
                    <a:ln w="9525">
                      <a:noFill/>
                    </a:ln>
                  </pic:spPr>
                </pic:pic>
              </a:graphicData>
            </a:graphic>
          </wp:inline>
        </w:drawing>
      </w:r>
      <w:r>
        <w:t>；盐酸小液滴。</w:t>
      </w:r>
      <w:r>
        <w:br/>
      </w:r>
      <w:r>
        <w:t>根据反应物、生成物、反应条件及其质量守恒定律可以书写反应的化学方程式；</w:t>
      </w:r>
      <w:r>
        <w:br/>
      </w:r>
      <w:r>
        <w:t>根据反应物状态、反应条件、气体的性质可以选择发生装置和收集装置；</w:t>
      </w:r>
      <w:r>
        <w:br/>
      </w:r>
      <w:r>
        <w:t>I．锌与稀硫酸反应生成硫酸锌溶液和氢气，进行分析解答。</w:t>
      </w:r>
      <w:r>
        <w:br/>
      </w:r>
      <w:r>
        <w:t>Ⅱ．根据可燃性气体与空气混合后点燃可能发生爆炸，进行分析解答。</w:t>
      </w:r>
      <w:r>
        <w:br/>
      </w:r>
      <w:r>
        <w:t>III．根据氢气在氯气中燃烧生成氯化氢气体，进行分析解答</w:t>
      </w:r>
      <w:r>
        <w:br/>
      </w:r>
      <w:r>
        <w:t>本题有一定难度，明确探究的实验目的、掌握燃烧的条件、化学方程式的书写方法等并能灵活运用是正确解答本题的关键。</w:t>
      </w:r>
    </w:p>
    <w:p>
      <w:pPr>
        <w:pStyle w:val="BodyText"/>
      </w:pPr>
      <w:r>
        <w:br/>
      </w:r>
      <w:r>
        <w:t>20、 根据如图分别回到问题</w:t>
      </w:r>
      <w:r>
        <w:br/>
      </w:r>
      <w:r>
        <w:drawing>
          <wp:inline distT="0" distB="0" distL="114300" distR="114300">
            <wp:extent cx="3079750" cy="1549400"/>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771915" name="Picture"/>
                    <pic:cNvPicPr>
                      <a:picLocks noChangeAspect="1" noChangeArrowheads="1"/>
                    </pic:cNvPicPr>
                  </pic:nvPicPr>
                  <pic:blipFill>
                    <a:blip xmlns:r="http://schemas.openxmlformats.org/officeDocument/2006/relationships" r:embed="rId23"/>
                    <a:stretch>
                      <a:fillRect/>
                    </a:stretch>
                  </pic:blipFill>
                  <pic:spPr>
                    <a:xfrm>
                      <a:off x="0" y="0"/>
                      <a:ext cx="3080084" cy="1549667"/>
                    </a:xfrm>
                    <a:prstGeom prst="rect">
                      <a:avLst/>
                    </a:prstGeom>
                    <a:noFill/>
                    <a:ln w="9525">
                      <a:noFill/>
                    </a:ln>
                  </pic:spPr>
                </pic:pic>
              </a:graphicData>
            </a:graphic>
          </wp:inline>
        </w:drawing>
      </w:r>
      <w:r>
        <w:br/>
      </w:r>
      <w:r>
        <w:t>（1）如图 I，已知：SO</w:t>
      </w:r>
      <w:r>
        <w:rPr>
          <w:vertAlign w:val="subscript"/>
        </w:rPr>
        <w:t>2 </w:t>
      </w:r>
      <w:r>
        <w:t>气体是空气的污染物之一，和 CO</w:t>
      </w:r>
      <w:r>
        <w:rPr>
          <w:vertAlign w:val="subscript"/>
        </w:rPr>
        <w:t>2 </w:t>
      </w:r>
      <w:r>
        <w:t>性质相似。如图Ⅰ所示，水槽中盛有紫色石蕊试液，将收集满两种气体的试管同时倒立于其中，片刻后实验现象如图所示，试管内液体都变成红色。从实验现象中可以得出 SO</w:t>
      </w:r>
      <w:r>
        <w:rPr>
          <w:vertAlign w:val="subscript"/>
        </w:rPr>
        <w:t>2 </w:t>
      </w:r>
      <w:r>
        <w:t>气体一条物理性质______ 。写出SO</w:t>
      </w:r>
      <w:r>
        <w:rPr>
          <w:vertAlign w:val="subscript"/>
        </w:rPr>
        <w:t>2 </w:t>
      </w:r>
      <w:r>
        <w:t>与水反应的化学方程式______。SO</w:t>
      </w:r>
      <w:r>
        <w:rPr>
          <w:vertAlign w:val="subscript"/>
        </w:rPr>
        <w:t>2 </w:t>
      </w:r>
      <w:r>
        <w:t>气体也能使澄清石灰水变浑浊，写出该反应的化学方程式______。</w:t>
      </w:r>
      <w:r>
        <w:br/>
      </w:r>
      <w:r>
        <w:t>（2）如图 II，向盛有稀盐酸的烧杯中逐滴加入 NaOH 溶液，测得烧杯中溶液的 pH 变化如图所示。写出反应的化学方程式______。C 点处溶液中存在的离子有______。</w:t>
      </w:r>
    </w:p>
    <w:p>
      <w:pPr>
        <w:pStyle w:val="BodyText"/>
      </w:pPr>
      <w:r>
        <w:t>【 答 案 】</w:t>
      </w:r>
    </w:p>
    <w:p>
      <w:pPr>
        <w:pStyle w:val="BodyText"/>
      </w:pPr>
      <w:r>
        <w:t>能够溶于水   SO</w:t>
      </w:r>
      <w:r>
        <w:rPr>
          <w:vertAlign w:val="subscript"/>
        </w:rPr>
        <w:t>2</w:t>
      </w:r>
      <w:r>
        <w:t>+H</w:t>
      </w:r>
      <w:r>
        <w:rPr>
          <w:vertAlign w:val="subscript"/>
        </w:rPr>
        <w:t>2</w:t>
      </w:r>
      <w:r>
        <w:t>O═H</w:t>
      </w:r>
      <w:r>
        <w:rPr>
          <w:vertAlign w:val="subscript"/>
        </w:rPr>
        <w:t>2</w:t>
      </w:r>
      <w:r>
        <w:t>SO</w:t>
      </w:r>
      <w:r>
        <w:rPr>
          <w:vertAlign w:val="subscript"/>
        </w:rPr>
        <w:t>3</w:t>
      </w:r>
      <w:r>
        <w:t xml:space="preserve">   Ca（OH）</w:t>
      </w:r>
      <w:r>
        <w:rPr>
          <w:vertAlign w:val="subscript"/>
        </w:rPr>
        <w:t>2</w:t>
      </w:r>
      <w:r>
        <w:t>+SO</w:t>
      </w:r>
      <w:r>
        <w:rPr>
          <w:vertAlign w:val="subscript"/>
        </w:rPr>
        <w:t>2</w:t>
      </w:r>
      <w:r>
        <w:t>═CaSO</w:t>
      </w:r>
      <w:r>
        <w:rPr>
          <w:vertAlign w:val="subscript"/>
        </w:rPr>
        <w:t>3</w:t>
      </w:r>
      <w:r>
        <w:t>↓+H</w:t>
      </w:r>
      <w:r>
        <w:rPr>
          <w:vertAlign w:val="subscript"/>
        </w:rPr>
        <w:t>2</w:t>
      </w:r>
      <w:r>
        <w:t>O   NaOH+HCl═NaCl+H</w:t>
      </w:r>
      <w:r>
        <w:rPr>
          <w:vertAlign w:val="subscript"/>
        </w:rPr>
        <w:t>2</w:t>
      </w:r>
      <w:r>
        <w:t>O   钠离子、氯离子、氢氧根离子  </w:t>
      </w:r>
    </w:p>
    <w:p>
      <w:pPr>
        <w:pStyle w:val="BodyText"/>
      </w:pPr>
      <w:r>
        <w:t>【 解析 】</w:t>
      </w:r>
    </w:p>
    <w:p>
      <w:pPr>
        <w:pStyle w:val="BodyText"/>
      </w:pPr>
      <w:r>
        <w:t>解：（1）从实验现象中可知，盛有二氧化硫试管中的液面上升比盛有二氧化碳气体的高，因此SO</w:t>
      </w:r>
      <w:r>
        <w:rPr>
          <w:vertAlign w:val="subscript"/>
        </w:rPr>
        <w:t>2</w:t>
      </w:r>
      <w:r>
        <w:t>气体能够溶于水；</w:t>
      </w:r>
      <w:r>
        <w:br/>
      </w:r>
      <w:r>
        <w:t>SO</w:t>
      </w:r>
      <w:r>
        <w:rPr>
          <w:vertAlign w:val="subscript"/>
        </w:rPr>
        <w:t>2 </w:t>
      </w:r>
      <w:r>
        <w:t>与水反应生成亚硫酸，反应的化学方程式：SO</w:t>
      </w:r>
      <w:r>
        <w:rPr>
          <w:vertAlign w:val="subscript"/>
        </w:rPr>
        <w:t>2</w:t>
      </w:r>
      <w:r>
        <w:t>+H</w:t>
      </w:r>
      <w:r>
        <w:rPr>
          <w:vertAlign w:val="subscript"/>
        </w:rPr>
        <w:t>2</w:t>
      </w:r>
      <w:r>
        <w:t>O═H</w:t>
      </w:r>
      <w:r>
        <w:rPr>
          <w:vertAlign w:val="subscript"/>
        </w:rPr>
        <w:t>2</w:t>
      </w:r>
      <w:r>
        <w:t>SO</w:t>
      </w:r>
      <w:r>
        <w:rPr>
          <w:vertAlign w:val="subscript"/>
        </w:rPr>
        <w:t>3</w:t>
      </w:r>
      <w:r>
        <w:t>；</w:t>
      </w:r>
      <w:r>
        <w:br/>
      </w:r>
      <w:r>
        <w:t>SO</w:t>
      </w:r>
      <w:r>
        <w:rPr>
          <w:vertAlign w:val="subscript"/>
        </w:rPr>
        <w:t>2 </w:t>
      </w:r>
      <w:r>
        <w:t>气体也能使澄清石灰水变浑浊，是因为二氧化硫和氢氧化钙反应生成碳酸钙沉淀和水，该反应的化学方程式：Ca（OH）</w:t>
      </w:r>
      <w:r>
        <w:rPr>
          <w:vertAlign w:val="subscript"/>
        </w:rPr>
        <w:t>2</w:t>
      </w:r>
      <w:r>
        <w:t>+SO</w:t>
      </w:r>
      <w:r>
        <w:rPr>
          <w:vertAlign w:val="subscript"/>
        </w:rPr>
        <w:t>2</w:t>
      </w:r>
      <w:r>
        <w:t>═CaSO</w:t>
      </w:r>
      <w:r>
        <w:rPr>
          <w:vertAlign w:val="subscript"/>
        </w:rPr>
        <w:t>3</w:t>
      </w:r>
      <w:r>
        <w:t>↓+H</w:t>
      </w:r>
      <w:r>
        <w:rPr>
          <w:vertAlign w:val="subscript"/>
        </w:rPr>
        <w:t>2</w:t>
      </w:r>
      <w:r>
        <w:t>O。</w:t>
      </w:r>
      <w:r>
        <w:br/>
      </w:r>
      <w:r>
        <w:t>故填：能够溶于水；SO</w:t>
      </w:r>
      <w:r>
        <w:rPr>
          <w:vertAlign w:val="subscript"/>
        </w:rPr>
        <w:t>2</w:t>
      </w:r>
      <w:r>
        <w:t>+H</w:t>
      </w:r>
      <w:r>
        <w:rPr>
          <w:vertAlign w:val="subscript"/>
        </w:rPr>
        <w:t>2</w:t>
      </w:r>
      <w:r>
        <w:t>O═H</w:t>
      </w:r>
      <w:r>
        <w:rPr>
          <w:vertAlign w:val="subscript"/>
        </w:rPr>
        <w:t>2</w:t>
      </w:r>
      <w:r>
        <w:t>SO</w:t>
      </w:r>
      <w:r>
        <w:rPr>
          <w:vertAlign w:val="subscript"/>
        </w:rPr>
        <w:t>3</w:t>
      </w:r>
      <w:r>
        <w:t>；Ca（OH）</w:t>
      </w:r>
      <w:r>
        <w:rPr>
          <w:vertAlign w:val="subscript"/>
        </w:rPr>
        <w:t>2</w:t>
      </w:r>
      <w:r>
        <w:t>+SO</w:t>
      </w:r>
      <w:r>
        <w:rPr>
          <w:vertAlign w:val="subscript"/>
        </w:rPr>
        <w:t>2</w:t>
      </w:r>
      <w:r>
        <w:t>═CaSO</w:t>
      </w:r>
      <w:r>
        <w:rPr>
          <w:vertAlign w:val="subscript"/>
        </w:rPr>
        <w:t>3</w:t>
      </w:r>
      <w:r>
        <w:t>↓+H</w:t>
      </w:r>
      <w:r>
        <w:rPr>
          <w:vertAlign w:val="subscript"/>
        </w:rPr>
        <w:t>2</w:t>
      </w:r>
      <w:r>
        <w:t>O。</w:t>
      </w:r>
      <w:r>
        <w:br/>
      </w:r>
      <w:r>
        <w:t>（2）氢氧化钠和盐酸反应生成氯化钠和水，反应的化学方程式：NaOH+HCl═NaCl+H</w:t>
      </w:r>
      <w:r>
        <w:rPr>
          <w:vertAlign w:val="subscript"/>
        </w:rPr>
        <w:t>2</w:t>
      </w:r>
      <w:r>
        <w:t>O；</w:t>
      </w:r>
      <w:r>
        <w:br/>
      </w:r>
      <w:r>
        <w:t>C点处溶液中存在的离子有氯化钠电离出的钠离子、氯离子、过量的氢氧化钠电离出的氢氧根离子。</w:t>
      </w:r>
      <w:r>
        <w:br/>
      </w:r>
      <w:r>
        <w:t>故填：NaOH+HCl═NaCl+H</w:t>
      </w:r>
      <w:r>
        <w:rPr>
          <w:vertAlign w:val="subscript"/>
        </w:rPr>
        <w:t>2</w:t>
      </w:r>
      <w:r>
        <w:t>O；钠离子、氯离子、氢氧根离子。</w:t>
      </w:r>
      <w:r>
        <w:br/>
      </w:r>
      <w:r>
        <w:t>二氧化硫和水反应生成亚硫酸，和氢氧化钙反应生成亚硫酸钙沉淀和水；</w:t>
      </w:r>
      <w:r>
        <w:br/>
      </w:r>
      <w:r>
        <w:t>氢氧化钠和盐酸反应生成氯化钠和水。</w:t>
      </w:r>
      <w:r>
        <w:br/>
      </w:r>
      <w:r>
        <w:t>本题主要考查物质的性质，解答时要根据各种物质的性质，结合各方面条件进行分析、判断，从而得出正确的结论。</w:t>
      </w:r>
    </w:p>
    <w:p>
      <w:pPr>
        <w:pStyle w:val="BodyText"/>
      </w:pPr>
      <w:r>
        <w:br/>
      </w:r>
    </w:p>
    <w:p>
      <w:pPr>
        <w:pStyle w:val="BodyText"/>
      </w:pPr>
      <w:r>
        <w:t>五、计算题（本大题共 1 小题，共 6 分）</w:t>
      </w:r>
    </w:p>
    <w:p>
      <w:pPr>
        <w:pStyle w:val="BodyText"/>
      </w:pPr>
      <w:r>
        <w:t>21、</w:t>
      </w:r>
      <w:bookmarkStart w:id="1" w:name="_GoBack"/>
      <w:bookmarkEnd w:id="1"/>
      <w:r>
        <w:t xml:space="preserve"> 实验中学化学兴趣小组的同学要测定某品牌纯碱样品中碳酸钠的质量分数。他们称取 12g 样品加入到 100g 水中完全溶解，然后向溶液中逐滴滴加氯化钡溶液至不再产生沉淀，共用去氯化钡溶液 150g，过滤，称得滤液质量为 242.3g。</w:t>
      </w:r>
      <w:r>
        <w:br/>
      </w:r>
      <w:r>
        <w:t>（1）生成沉淀的质量为______g。</w:t>
      </w:r>
      <w:r>
        <w:br/>
      </w:r>
      <w:r>
        <w:t>（2）计suan品中碳酸钠的质量分数。（写出计算过程，计算结果保留到0.1%）</w:t>
      </w:r>
    </w:p>
    <w:p>
      <w:pPr>
        <w:pStyle w:val="BodyText"/>
      </w:pPr>
      <w:r>
        <w:t>【 答 案 】</w:t>
      </w:r>
    </w:p>
    <w:p>
      <w:pPr>
        <w:pStyle w:val="BodyText"/>
      </w:pPr>
      <w:r>
        <w:t>19.7   88.3%</w:t>
      </w:r>
    </w:p>
    <w:p>
      <w:pPr>
        <w:pStyle w:val="BodyText"/>
      </w:pPr>
      <w:r>
        <w:t>【 解析 】</w:t>
      </w:r>
    </w:p>
    <w:p>
      <w:pPr>
        <w:pStyle w:val="BodyText"/>
      </w:pPr>
      <w:r>
        <w:t>解：</w:t>
      </w:r>
      <w:r>
        <w:br/>
      </w:r>
      <w:r>
        <w:t>根据生成的沉淀的质量12g+100g+150g-242.3g=19.7g</w:t>
      </w:r>
      <w:r>
        <w:br/>
      </w:r>
      <w:r>
        <w:t>设样品中碳酸钠的质量分数为x</w:t>
      </w:r>
      <w:r>
        <w:br/>
      </w:r>
      <w:r>
        <w:t>Na</w:t>
      </w:r>
      <w:r>
        <w:rPr>
          <w:vertAlign w:val="subscript"/>
        </w:rPr>
        <w:t>2</w:t>
      </w:r>
      <w:r>
        <w:t>CO</w:t>
      </w:r>
      <w:r>
        <w:rPr>
          <w:vertAlign w:val="subscript"/>
        </w:rPr>
        <w:t>3</w:t>
      </w:r>
      <w:r>
        <w:t>+BaCl</w:t>
      </w:r>
      <w:r>
        <w:rPr>
          <w:vertAlign w:val="subscript"/>
        </w:rPr>
        <w:t>2</w:t>
      </w:r>
      <w:r>
        <w:t>═BaCO</w:t>
      </w:r>
      <w:r>
        <w:rPr>
          <w:vertAlign w:val="subscript"/>
        </w:rPr>
        <w:t>3</w:t>
      </w:r>
      <w:r>
        <w:t>↓+2NaCl</w:t>
      </w:r>
      <w:r>
        <w:br/>
      </w:r>
      <w:r>
        <w:t>106                      197</w:t>
      </w:r>
      <w:r>
        <w:br/>
      </w:r>
      <w:r>
        <w:t>12gx                   19.7g</w:t>
      </w:r>
      <w:r>
        <w:br/>
      </w:r>
      <m:oMath>
        <m:f>
          <m:num>
            <m:r>
              <m:t>106</m:t>
            </m:r>
          </m:num>
          <m:den>
            <m:r>
              <m:t>197</m:t>
            </m:r>
          </m:den>
        </m:f>
      </m:oMath>
      <w:r>
        <w:t>=</w:t>
      </w:r>
      <m:oMath>
        <m:f>
          <m:num>
            <m:r>
              <m:t>12gx</m:t>
            </m:r>
          </m:num>
          <m:den>
            <m:r>
              <m:t>19.7g</m:t>
            </m:r>
          </m:den>
        </m:f>
      </m:oMath>
      <w:r>
        <w:br/>
      </w:r>
      <w:r>
        <w:t>x≈88.3%</w:t>
      </w:r>
      <w:r>
        <w:br/>
      </w:r>
      <w:r>
        <w:t>故答案为：</w:t>
      </w:r>
      <w:r>
        <w:br/>
      </w:r>
      <w:r>
        <w:t>（1）19.7；</w:t>
      </w:r>
      <w:r>
        <w:br/>
      </w:r>
      <w:r>
        <w:t>（2）88.3%。</w:t>
      </w:r>
      <w:r>
        <w:br/>
      </w:r>
      <w:r>
        <w:t>根据生成沉淀的质量和对应的化学方程式求算样品中碳酸钠的质量分数。</w:t>
      </w:r>
      <w:r>
        <w:br/>
      </w:r>
      <w:r>
        <w:t>根据化学方程式计算时，第一要正确书写化学方程式，第二要使用正确的数据，第三计算过程要完整。</w:t>
      </w:r>
    </w:p>
    <w:p>
      <w:pPr>
        <w:pStyle w:val="BodyText"/>
      </w:pPr>
      <w:r>
        <w:br/>
      </w:r>
    </w:p>
    <w:sectPr>
      <w:headerReference w:type="default" r:id="rId24"/>
      <w:footerReference w:type="even" r:id="rId25"/>
      <w:footerReference w:type="default" r:id="rId26"/>
      <w:headerReference w:type="first" r:id="rId27"/>
      <w:footerReference w:type="first" r:id="rId28"/>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qFormat="1"/>
    <w:lsdException w:name="annotation text" w:uiPriority="0" w:qFormat="1"/>
    <w:lsdException w:name="header" w:semiHidden="0" w:uiPriority="0" w:unhideWhenUsed="0" w:qFormat="1"/>
    <w:lsdException w:name="footer" w:semiHidden="0" w:uiPriority="0" w:qFormat="1"/>
    <w:lsdException w:name="index heading" w:uiPriority="0" w:qFormat="1"/>
    <w:lsdException w:name="caption" w:uiPriority="0" w:qFormat="1"/>
    <w:lsdException w:name="table of figures" w:uiPriority="0"/>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qFormat="1"/>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qFormat/>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qFormat/>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header" Target="header1.xml" /><Relationship Id="rId25" Type="http://schemas.openxmlformats.org/officeDocument/2006/relationships/footer" Target="footer1.xml" /><Relationship Id="rId26" Type="http://schemas.openxmlformats.org/officeDocument/2006/relationships/footer" Target="footer2.xml" /><Relationship Id="rId27" Type="http://schemas.openxmlformats.org/officeDocument/2006/relationships/header" Target="header2.xml" /><Relationship Id="rId28" Type="http://schemas.openxmlformats.org/officeDocument/2006/relationships/footer" Target="footer3.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2020-04-07T01:07:00Z</dcterms:created>
  <dcterms:modified xsi:type="dcterms:W3CDTF">2020-04-07T12:56:17Z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