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37pt;margin-top:973pt;margin-left:953pt;mso-position-horizontal-relative:page;mso-position-vertical-relative:top-margin-area;position:absolute;z-index:251658240">
            <v:imagedata r:id="rId5" o:title=""/>
            <o:lock v:ext="edit" aspectratio="t"/>
          </v:shape>
        </w:pict>
      </w:r>
      <w:bookmarkStart w:id="0" w:name="年山东省枣庄市峄城区中考化学二模试卷"/>
      <w:r>
        <w:t>2019年山东省枣庄市峄城区中考化学二模试卷</w:t>
      </w:r>
      <w:bookmarkEnd w:id="0"/>
    </w:p>
    <w:p>
      <w:r>
        <w:t> </w:t>
      </w:r>
    </w:p>
    <w:p>
      <w:pPr>
        <w:pStyle w:val="BodyText"/>
      </w:pPr>
      <w:r>
        <w:t>一、单选题（本大题共 8 小题，共 16 分）</w:t>
      </w:r>
    </w:p>
    <w:p>
      <w:pPr>
        <w:pStyle w:val="BodyText"/>
      </w:pPr>
      <w:r>
        <w:t>1、 十九大再次提出“遵循自然之道，建设美丽中国”。下列做法不符合之一理念的是（　　）</w:t>
      </w:r>
    </w:p>
    <w:tbl>
      <w:tblPr>
        <w:tblStyle w:val="HostTable-Borderless"/>
        <w:tblW w:w="5000" w:type="pct"/>
        <w:tblInd w:w="0" w:type="dxa"/>
        <w:tblCellMar>
          <w:top w:w="0" w:type="dxa"/>
          <w:left w:w="0" w:type="dxa"/>
          <w:bottom w:w="0" w:type="dxa"/>
          <w:right w:w="0" w:type="dxa"/>
        </w:tblCellMar>
      </w:tblPr>
      <w:tblGrid>
        <w:gridCol w:w="4737"/>
        <w:gridCol w:w="5349"/>
      </w:tblGrid>
      <w:tr>
        <w:tblPrEx>
          <w:tblW w:w="5000" w:type="pct"/>
          <w:tblInd w:w="0" w:type="dxa"/>
          <w:tblCellMar>
            <w:top w:w="0" w:type="dxa"/>
            <w:left w:w="0" w:type="dxa"/>
            <w:bottom w:w="0" w:type="dxa"/>
            <w:right w:w="0" w:type="dxa"/>
          </w:tblCellMar>
        </w:tblPrEx>
        <w:tc>
          <w:tcPr/>
          <w:p>
            <w:pPr>
              <w:pStyle w:val="Compact"/>
              <w:jc w:val="left"/>
            </w:pPr>
            <w:r>
              <w:t>A.城市推广小黄车，减少机动车出行</w:t>
            </w:r>
          </w:p>
        </w:tc>
        <w:tc>
          <w:tcPr/>
          <w:p>
            <w:pPr>
              <w:pStyle w:val="Compact"/>
              <w:jc w:val="left"/>
            </w:pPr>
            <w:r>
              <w:t>B.加大矿产资源开采速度，促进经济发展</w:t>
            </w:r>
          </w:p>
        </w:tc>
      </w:tr>
      <w:tr>
        <w:tblPrEx>
          <w:tblW w:w="5000" w:type="pct"/>
          <w:tblInd w:w="0" w:type="dxa"/>
          <w:tblCellMar>
            <w:top w:w="0" w:type="dxa"/>
            <w:left w:w="0" w:type="dxa"/>
            <w:bottom w:w="0" w:type="dxa"/>
            <w:right w:w="0" w:type="dxa"/>
          </w:tblCellMar>
        </w:tblPrEx>
        <w:tc>
          <w:tcPr/>
          <w:p>
            <w:pPr>
              <w:pStyle w:val="Compact"/>
              <w:jc w:val="left"/>
            </w:pPr>
            <w:r>
              <w:t>C.推广电子办公，减少纸张使用</w:t>
            </w:r>
          </w:p>
        </w:tc>
        <w:tc>
          <w:tcPr/>
          <w:p>
            <w:pPr>
              <w:pStyle w:val="Compact"/>
              <w:jc w:val="left"/>
            </w:pPr>
            <w:r>
              <w:t>D.禁止秸秆焚烧，开发秸秆回收利用技术</w:t>
            </w:r>
          </w:p>
        </w:tc>
      </w:tr>
    </w:tbl>
    <w:p>
      <w:pPr>
        <w:pStyle w:val="BodyText"/>
      </w:pPr>
      <w:r>
        <w:t>【 答 案 】</w:t>
      </w:r>
    </w:p>
    <w:p>
      <w:pPr>
        <w:pStyle w:val="BodyText"/>
      </w:pPr>
      <w:r>
        <w:t>B</w:t>
      </w:r>
    </w:p>
    <w:p>
      <w:pPr>
        <w:pStyle w:val="BodyText"/>
      </w:pPr>
      <w:r>
        <w:t>【 解析 】</w:t>
      </w:r>
    </w:p>
    <w:p>
      <w:pPr>
        <w:pStyle w:val="BodyText"/>
      </w:pPr>
      <w:r>
        <w:t>解：A、城市推广小黄车，减少机动车出行，符合理念；故选项错误；</w:t>
      </w:r>
      <w:r>
        <w:br/>
      </w:r>
      <w:r>
        <w:t>B、加大矿产资源开采速度，促进经济发展，不符合理念，因为矿产资源要合理开采；故选项正确；</w:t>
      </w:r>
      <w:r>
        <w:br/>
      </w:r>
      <w:r>
        <w:t>C、推广电子办公，减少纸张使用，符合理念；故选项错误；</w:t>
      </w:r>
      <w:r>
        <w:br/>
      </w:r>
      <w:r>
        <w:t>D、禁止秸秆焚烧，开发秸秆回收利用技术，符合理念；故选项错误；</w:t>
      </w:r>
      <w:r>
        <w:br/>
      </w:r>
      <w:r>
        <w:t>故选：B。</w:t>
      </w:r>
      <w:r>
        <w:br/>
      </w:r>
      <w:r>
        <w:t>防止环境污染的措施有：城市推广小黄车，减少机动车出行；推广电子办公，减少纸张使用；工厂排放的废气经过处理再排放；禁止秸秆焚烧，开发秸秆回收利用技术；植树造林；合理开发新能源；禁止燃放烟花爆竹等。</w:t>
      </w:r>
      <w:r>
        <w:br/>
      </w:r>
      <w:r>
        <w:t>环保问题已经引起了全球的重视，关于“三废”的处理问题，是中考的热点问题，化学上提倡绿色化学工艺，要从源头上杜绝污染。</w:t>
      </w:r>
    </w:p>
    <w:p>
      <w:pPr>
        <w:pStyle w:val="BodyText"/>
      </w:pPr>
      <w:r>
        <w:br/>
      </w:r>
      <w:r>
        <w:t>2、 将物质按不同标准分类是重要的学习方法，下列判断错误的是（　　）</w:t>
      </w:r>
    </w:p>
    <w:tbl>
      <w:tblPr>
        <w:tblStyle w:val="HostTable-Borderless"/>
        <w:tblW w:w="5000" w:type="pct"/>
        <w:tblInd w:w="0" w:type="dxa"/>
        <w:tblCellMar>
          <w:top w:w="0" w:type="dxa"/>
          <w:left w:w="0" w:type="dxa"/>
          <w:bottom w:w="0" w:type="dxa"/>
          <w:right w:w="0" w:type="dxa"/>
        </w:tblCellMar>
      </w:tblPr>
      <w:tblGrid>
        <w:gridCol w:w="5201"/>
        <w:gridCol w:w="4885"/>
      </w:tblGrid>
      <w:tr>
        <w:tblPrEx>
          <w:tblW w:w="5000" w:type="pct"/>
          <w:tblInd w:w="0" w:type="dxa"/>
          <w:tblCellMar>
            <w:top w:w="0" w:type="dxa"/>
            <w:left w:w="0" w:type="dxa"/>
            <w:bottom w:w="0" w:type="dxa"/>
            <w:right w:w="0" w:type="dxa"/>
          </w:tblCellMar>
        </w:tblPrEx>
        <w:tc>
          <w:tcPr/>
          <w:p>
            <w:pPr>
              <w:pStyle w:val="Compact"/>
              <w:jc w:val="left"/>
            </w:pPr>
            <w:r>
              <w:t>A.氧化物：冰、干冰、生石灰</w:t>
            </w:r>
          </w:p>
        </w:tc>
        <w:tc>
          <w:tcPr/>
          <w:p>
            <w:pPr>
              <w:pStyle w:val="Compact"/>
              <w:jc w:val="left"/>
            </w:pPr>
            <w:r>
              <w:t>B.有机物：葡萄糖、碳酸、淀粉</w:t>
            </w:r>
          </w:p>
        </w:tc>
      </w:tr>
      <w:tr>
        <w:tblPrEx>
          <w:tblW w:w="5000" w:type="pct"/>
          <w:tblInd w:w="0" w:type="dxa"/>
          <w:tblCellMar>
            <w:top w:w="0" w:type="dxa"/>
            <w:left w:w="0" w:type="dxa"/>
            <w:bottom w:w="0" w:type="dxa"/>
            <w:right w:w="0" w:type="dxa"/>
          </w:tblCellMar>
        </w:tblPrEx>
        <w:tc>
          <w:tcPr/>
          <w:p>
            <w:pPr>
              <w:pStyle w:val="Compact"/>
              <w:jc w:val="left"/>
            </w:pPr>
            <w:r>
              <w:t>C.溶液：矿泉水、空气、生理盐水</w:t>
            </w:r>
          </w:p>
        </w:tc>
        <w:tc>
          <w:tcPr/>
          <w:p>
            <w:pPr>
              <w:pStyle w:val="Compact"/>
              <w:jc w:val="left"/>
            </w:pPr>
            <w:r>
              <w:t>D.碱：氢氧化钾、熟石灰、烧碱</w:t>
            </w:r>
          </w:p>
        </w:tc>
      </w:tr>
    </w:tbl>
    <w:p>
      <w:pPr>
        <w:pStyle w:val="BodyText"/>
      </w:pPr>
      <w:r>
        <w:t>【 答 案 】</w:t>
      </w:r>
    </w:p>
    <w:p>
      <w:pPr>
        <w:pStyle w:val="BodyText"/>
      </w:pPr>
      <w:r>
        <w:t>B</w:t>
      </w:r>
    </w:p>
    <w:p>
      <w:pPr>
        <w:pStyle w:val="BodyText"/>
      </w:pPr>
      <w:r>
        <w:t>【 解析 】</w:t>
      </w:r>
    </w:p>
    <w:p>
      <w:pPr>
        <w:pStyle w:val="BodyText"/>
      </w:pPr>
      <w:r>
        <w:t>解：A、由两种元素组成，其中一种是氧元素的纯净物属于氧化物，H</w:t>
      </w:r>
      <w:r>
        <w:rPr>
          <w:vertAlign w:val="subscript"/>
        </w:rPr>
        <w:t>2</w:t>
      </w:r>
      <w:r>
        <w:t>O、CO</w:t>
      </w:r>
      <w:r>
        <w:rPr>
          <w:vertAlign w:val="subscript"/>
        </w:rPr>
        <w:t>2</w:t>
      </w:r>
      <w:r>
        <w:t>、CaO都属于氧化物，故A正确；</w:t>
      </w:r>
      <w:r>
        <w:br/>
      </w:r>
      <w:r>
        <w:t>B、有机化合物都含有碳元素，少数含碳元素的化合物，如二氧化碳、碳酸等具有无机化合物的特点，因此把它们看作无机化合物，故B错误；</w:t>
      </w:r>
      <w:r>
        <w:br/>
      </w:r>
      <w:r>
        <w:t>C、溶液是均一稳定的混合物，矿泉水、空气、生理盐水都是均一稳定的混合物，所以都属于溶液，故C正确；</w:t>
      </w:r>
      <w:r>
        <w:br/>
      </w:r>
      <w:r>
        <w:t>D、在水溶液里，电离出的阴离子全是氢氧根离子的是碱，故KOH、Ca（OH）</w:t>
      </w:r>
      <w:r>
        <w:rPr>
          <w:vertAlign w:val="subscript"/>
        </w:rPr>
        <w:t>2</w:t>
      </w:r>
      <w:r>
        <w:t>、NaOH都属于碱，故D正确；</w:t>
      </w:r>
      <w:r>
        <w:br/>
      </w:r>
      <w:r>
        <w:t>故选：B。</w:t>
      </w:r>
      <w:r>
        <w:br/>
      </w:r>
      <w:r>
        <w:t>A、根据氧化物的定义进行分析；</w:t>
      </w:r>
      <w:r>
        <w:br/>
      </w:r>
      <w:r>
        <w:t>B、根据有机物和无机物的特点进行分析；</w:t>
      </w:r>
      <w:r>
        <w:br/>
      </w:r>
      <w:r>
        <w:t>C、根据溶液的特点进行分析；</w:t>
      </w:r>
      <w:r>
        <w:br/>
      </w:r>
      <w:r>
        <w:t>D、根据碱的定义进行分析。</w:t>
      </w:r>
      <w:r>
        <w:br/>
      </w:r>
      <w:r>
        <w:t>本题属于基础题，掌握物质分类就可以正确解题。</w:t>
      </w:r>
    </w:p>
    <w:p>
      <w:pPr>
        <w:pStyle w:val="BodyText"/>
      </w:pPr>
      <w:r>
        <w:br/>
      </w:r>
      <w:r>
        <w:t>3、 将知识归纳是学习化学的重要方法，下列归纳正确的是（　　）</w:t>
      </w:r>
    </w:p>
    <w:tbl>
      <w:tblPr>
        <w:tblStyle w:val="HostTable-Borderless"/>
        <w:tblW w:w="5000" w:type="pct"/>
        <w:tblInd w:w="0" w:type="dxa"/>
        <w:tblCellMar>
          <w:top w:w="0" w:type="dxa"/>
          <w:left w:w="0" w:type="dxa"/>
          <w:bottom w:w="0" w:type="dxa"/>
          <w:right w:w="0" w:type="dxa"/>
        </w:tblCellMar>
      </w:tblPr>
      <w:tblGrid>
        <w:gridCol w:w="4810"/>
        <w:gridCol w:w="527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58545" cy="80835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22902" name="Picture"/>
                          <pic:cNvPicPr>
                            <a:picLocks noChangeAspect="1" noChangeArrowheads="1"/>
                          </pic:cNvPicPr>
                        </pic:nvPicPr>
                        <pic:blipFill>
                          <a:blip xmlns:r="http://schemas.openxmlformats.org/officeDocument/2006/relationships" r:embed="rId6"/>
                          <a:stretch>
                            <a:fillRect/>
                          </a:stretch>
                        </pic:blipFill>
                        <pic:spPr>
                          <a:xfrm>
                            <a:off x="0" y="0"/>
                            <a:ext cx="1058778" cy="808522"/>
                          </a:xfrm>
                          <a:prstGeom prst="rect">
                            <a:avLst/>
                          </a:prstGeom>
                          <a:noFill/>
                          <a:ln w="9525">
                            <a:noFill/>
                          </a:ln>
                        </pic:spPr>
                      </pic:pic>
                    </a:graphicData>
                  </a:graphic>
                </wp:inline>
              </w:drawing>
            </w:r>
            <w:r>
              <w:br/>
            </w:r>
            <w:r>
              <w:t>      溶液的特征</w:t>
            </w:r>
          </w:p>
        </w:tc>
        <w:tc>
          <w:tcPr/>
          <w:p>
            <w:pPr>
              <w:pStyle w:val="Compact"/>
              <w:jc w:val="left"/>
            </w:pPr>
            <w:r>
              <w:t>B.</w:t>
            </w:r>
            <w:r>
              <w:drawing>
                <wp:inline distT="0" distB="0" distL="114300" distR="114300">
                  <wp:extent cx="1693545" cy="105854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733978" name="Picture"/>
                          <pic:cNvPicPr>
                            <a:picLocks noChangeAspect="1" noChangeArrowheads="1"/>
                          </pic:cNvPicPr>
                        </pic:nvPicPr>
                        <pic:blipFill>
                          <a:blip xmlns:r="http://schemas.openxmlformats.org/officeDocument/2006/relationships" r:embed="rId7"/>
                          <a:stretch>
                            <a:fillRect/>
                          </a:stretch>
                        </pic:blipFill>
                        <pic:spPr>
                          <a:xfrm>
                            <a:off x="0" y="0"/>
                            <a:ext cx="1694046" cy="1058778"/>
                          </a:xfrm>
                          <a:prstGeom prst="rect">
                            <a:avLst/>
                          </a:prstGeom>
                          <a:noFill/>
                          <a:ln w="9525">
                            <a:noFill/>
                          </a:ln>
                        </pic:spPr>
                      </pic:pic>
                    </a:graphicData>
                  </a:graphic>
                </wp:inline>
              </w:drawing>
            </w:r>
            <w:r>
              <w:br/>
            </w:r>
            <w:r>
              <w:t>     含钙物质的转化</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539875" cy="70231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939175" name="Picture"/>
                          <pic:cNvPicPr>
                            <a:picLocks noChangeAspect="1" noChangeArrowheads="1"/>
                          </pic:cNvPicPr>
                        </pic:nvPicPr>
                        <pic:blipFill>
                          <a:blip xmlns:r="http://schemas.openxmlformats.org/officeDocument/2006/relationships" r:embed="rId8"/>
                          <a:stretch>
                            <a:fillRect/>
                          </a:stretch>
                        </pic:blipFill>
                        <pic:spPr>
                          <a:xfrm>
                            <a:off x="0" y="0"/>
                            <a:ext cx="1540042" cy="702644"/>
                          </a:xfrm>
                          <a:prstGeom prst="rect">
                            <a:avLst/>
                          </a:prstGeom>
                          <a:noFill/>
                          <a:ln w="9525">
                            <a:noFill/>
                          </a:ln>
                        </pic:spPr>
                      </pic:pic>
                    </a:graphicData>
                  </a:graphic>
                </wp:inline>
              </w:drawing>
            </w:r>
            <w:r>
              <w:br/>
            </w:r>
            <w:r>
              <w:t>         物质的分类</w:t>
            </w:r>
          </w:p>
        </w:tc>
        <w:tc>
          <w:tcPr/>
          <w:p>
            <w:pPr>
              <w:pStyle w:val="Compact"/>
              <w:jc w:val="left"/>
            </w:pPr>
            <w:r>
              <w:t>D.</w:t>
            </w:r>
            <w:r>
              <w:drawing>
                <wp:inline distT="0" distB="0" distL="114300" distR="114300">
                  <wp:extent cx="1424305" cy="130873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210962" name="Picture"/>
                          <pic:cNvPicPr>
                            <a:picLocks noChangeAspect="1" noChangeArrowheads="1"/>
                          </pic:cNvPicPr>
                        </pic:nvPicPr>
                        <pic:blipFill>
                          <a:blip xmlns:r="http://schemas.openxmlformats.org/officeDocument/2006/relationships" r:embed="rId9"/>
                          <a:stretch>
                            <a:fillRect/>
                          </a:stretch>
                        </pic:blipFill>
                        <pic:spPr>
                          <a:xfrm>
                            <a:off x="0" y="0"/>
                            <a:ext cx="1424538" cy="1309035"/>
                          </a:xfrm>
                          <a:prstGeom prst="rect">
                            <a:avLst/>
                          </a:prstGeom>
                          <a:noFill/>
                          <a:ln w="9525">
                            <a:noFill/>
                          </a:ln>
                        </pic:spPr>
                      </pic:pic>
                    </a:graphicData>
                  </a:graphic>
                </wp:inline>
              </w:drawing>
            </w:r>
            <w:r>
              <w:br/>
            </w:r>
            <w:r>
              <w:t>       盐的化学性质</w:t>
            </w:r>
          </w:p>
        </w:tc>
      </w:tr>
    </w:tbl>
    <w:p>
      <w:pPr>
        <w:pStyle w:val="BodyText"/>
      </w:pPr>
      <w:r>
        <w:t>【 答 案 】</w:t>
      </w:r>
    </w:p>
    <w:p>
      <w:pPr>
        <w:pStyle w:val="BodyText"/>
      </w:pPr>
      <w:r>
        <w:t>D</w:t>
      </w:r>
    </w:p>
    <w:p>
      <w:pPr>
        <w:pStyle w:val="BodyText"/>
      </w:pPr>
      <w:r>
        <w:t>【 解析 】</w:t>
      </w:r>
    </w:p>
    <w:p>
      <w:pPr>
        <w:pStyle w:val="BodyText"/>
      </w:pPr>
      <w:r>
        <w:t>解：</w:t>
      </w:r>
      <w:r>
        <w:br/>
      </w:r>
      <w:r>
        <w:t>A、溶液均一、稳定，但不一定无色，如硫酸铜溶液呈蓝色，故错；</w:t>
      </w:r>
      <w:r>
        <w:br/>
      </w:r>
      <w:r>
        <w:t>B、碳酸钙不能与二氧化碳反应生成氢氧化钙，故错；</w:t>
      </w:r>
      <w:r>
        <w:br/>
      </w:r>
      <w:r>
        <w:t>C、化合物与单质属于并列关系，化合物与氧化物属于包含关系，故错；</w:t>
      </w:r>
      <w:r>
        <w:br/>
      </w:r>
      <w:r>
        <w:t>D、盐能与酸、碱、盐及金属发生反应，故正确。</w:t>
      </w:r>
      <w:r>
        <w:br/>
      </w:r>
      <w:r>
        <w:t>故选：D。</w:t>
      </w:r>
      <w:r>
        <w:br/>
      </w:r>
      <w:r>
        <w:t>A、根据溶液的特征及溶液的颜色回答；B、根据含钙化合物的性质回答；C、根据氧化物、化合物和单质的关系回答；D、根据盐的化学性质回答。</w:t>
      </w:r>
      <w:r>
        <w:br/>
      </w:r>
      <w:r>
        <w:t>题难度不大，但涉及知识点较多，选用排除法（即只要发现选项中有一种不符合排列要求，即可排除该选项）是快速正确解答此类题的捷径。</w:t>
      </w:r>
    </w:p>
    <w:p>
      <w:pPr>
        <w:pStyle w:val="BodyText"/>
      </w:pPr>
      <w:r>
        <w:br/>
      </w:r>
      <w:r>
        <w:t>4、 推理和归纳是化学学习中常见的方法，下列推理和归纳合理的是（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A.铝的金属活动性比铁强，则铝制品比铁制品更容易锈蚀</w:t>
            </w:r>
          </w:p>
        </w:tc>
      </w:tr>
      <w:tr>
        <w:tblPrEx>
          <w:tblW w:w="5000" w:type="pct"/>
          <w:tblInd w:w="0" w:type="dxa"/>
          <w:tblCellMar>
            <w:top w:w="0" w:type="dxa"/>
            <w:left w:w="0" w:type="dxa"/>
            <w:bottom w:w="0" w:type="dxa"/>
            <w:right w:w="0" w:type="dxa"/>
          </w:tblCellMar>
        </w:tblPrEx>
        <w:tc>
          <w:tcPr/>
          <w:p>
            <w:pPr>
              <w:pStyle w:val="Compact"/>
              <w:jc w:val="left"/>
            </w:pPr>
            <w:r>
              <w:t>B.酚酞溶液可检验Ca（OH）</w:t>
            </w:r>
            <w:r>
              <w:rPr>
                <w:vertAlign w:val="subscript"/>
              </w:rPr>
              <w:t>2</w:t>
            </w:r>
            <w:r>
              <w:t>是否完全变质，则它也可检验NaOH是否完全变质</w:t>
            </w:r>
          </w:p>
        </w:tc>
      </w:tr>
      <w:tr>
        <w:tblPrEx>
          <w:tblW w:w="5000" w:type="pct"/>
          <w:tblInd w:w="0" w:type="dxa"/>
          <w:tblCellMar>
            <w:top w:w="0" w:type="dxa"/>
            <w:left w:w="0" w:type="dxa"/>
            <w:bottom w:w="0" w:type="dxa"/>
            <w:right w:w="0" w:type="dxa"/>
          </w:tblCellMar>
        </w:tblPrEx>
        <w:tc>
          <w:tcPr/>
          <w:p>
            <w:pPr>
              <w:pStyle w:val="Compact"/>
              <w:jc w:val="left"/>
            </w:pPr>
            <w:r>
              <w:t>C.H</w:t>
            </w:r>
            <w:r>
              <w:rPr>
                <w:vertAlign w:val="subscript"/>
              </w:rPr>
              <w:t>2</w:t>
            </w:r>
            <w:r>
              <w:t>、CO、CH</w:t>
            </w:r>
            <w:r>
              <w:rPr>
                <w:vertAlign w:val="subscript"/>
              </w:rPr>
              <w:t>4</w:t>
            </w:r>
            <w:r>
              <w:t>均是可燃性气体，则点燃前都必须验纯</w:t>
            </w:r>
          </w:p>
        </w:tc>
      </w:tr>
      <w:tr>
        <w:tblPrEx>
          <w:tblW w:w="5000" w:type="pct"/>
          <w:tblInd w:w="0" w:type="dxa"/>
          <w:tblCellMar>
            <w:top w:w="0" w:type="dxa"/>
            <w:left w:w="0" w:type="dxa"/>
            <w:bottom w:w="0" w:type="dxa"/>
            <w:right w:w="0" w:type="dxa"/>
          </w:tblCellMar>
        </w:tblPrEx>
        <w:tc>
          <w:tcPr/>
          <w:p>
            <w:pPr>
              <w:pStyle w:val="Compact"/>
              <w:jc w:val="left"/>
            </w:pPr>
            <w:r>
              <w:t>D.单质只含有一种元素，则含有一种元素的物质一定是单质</w:t>
            </w:r>
          </w:p>
        </w:tc>
      </w:tr>
    </w:tbl>
    <w:p>
      <w:pPr>
        <w:pStyle w:val="BodyText"/>
      </w:pPr>
      <w:r>
        <w:t>【 答 案 】</w:t>
      </w:r>
    </w:p>
    <w:p>
      <w:pPr>
        <w:pStyle w:val="BodyText"/>
      </w:pPr>
      <w:r>
        <w:t>C</w:t>
      </w:r>
    </w:p>
    <w:p>
      <w:pPr>
        <w:pStyle w:val="BodyText"/>
      </w:pPr>
      <w:r>
        <w:t>【 解析 】</w:t>
      </w:r>
    </w:p>
    <w:p>
      <w:pPr>
        <w:pStyle w:val="BodyText"/>
      </w:pPr>
      <w:r>
        <w:t>解：A、铝的金属活动性比铁强，但铝制品比铁制品更耐锈蚀，是因为铝的表面有一层致密的氧化铝薄膜，故选项说法错误。</w:t>
      </w:r>
      <w:r>
        <w:br/>
      </w:r>
      <w:r>
        <w:t>B、Ca（OH）</w:t>
      </w:r>
      <w:r>
        <w:rPr>
          <w:vertAlign w:val="subscript"/>
        </w:rPr>
        <w:t>2</w:t>
      </w:r>
      <w:r>
        <w:t>完全变质生成碳酸钙沉淀，酚酞溶液可检验Ca（OH）</w:t>
      </w:r>
      <w:r>
        <w:rPr>
          <w:vertAlign w:val="subscript"/>
        </w:rPr>
        <w:t>2</w:t>
      </w:r>
      <w:r>
        <w:t>是否完全变质，氢氧化钠完全变质生成碳酸钠，碳酸钠显碱性，不能检验NaOH是否完全变质，故选项说法错误。</w:t>
      </w:r>
      <w:r>
        <w:br/>
      </w:r>
      <w:r>
        <w:t>C、H</w:t>
      </w:r>
      <w:r>
        <w:rPr>
          <w:vertAlign w:val="subscript"/>
        </w:rPr>
        <w:t>2</w:t>
      </w:r>
      <w:r>
        <w:t>、CO、CH</w:t>
      </w:r>
      <w:r>
        <w:rPr>
          <w:vertAlign w:val="subscript"/>
        </w:rPr>
        <w:t>4</w:t>
      </w:r>
      <w:r>
        <w:t>均是可燃性气体，为防止发生爆炸，点燃前都必须验纯，故选项说法正确。</w:t>
      </w:r>
      <w:r>
        <w:br/>
      </w:r>
      <w:r>
        <w:t>D、单质是由同种元素组成的纯净物，单质只含有一种元素，但含有一种元素的物质不一定是单质，也可能是混合物，如氧气和臭氧的混合物，故选项推理错误。</w:t>
      </w:r>
      <w:r>
        <w:br/>
      </w:r>
      <w:r>
        <w:t>故选：C。</w:t>
      </w:r>
      <w:r>
        <w:br/>
      </w:r>
      <w:r>
        <w:t>A、根据金属的化学性质，进行分析判断。</w:t>
      </w:r>
      <w:r>
        <w:br/>
      </w:r>
      <w:r>
        <w:t>B、根据Ca（OH）</w:t>
      </w:r>
      <w:r>
        <w:rPr>
          <w:vertAlign w:val="subscript"/>
        </w:rPr>
        <w:t>2</w:t>
      </w:r>
      <w:r>
        <w:t>完全变质生成碳酸钙沉淀，氢氧化钠完全变质生成碳酸钠，进行分析判断。</w:t>
      </w:r>
      <w:r>
        <w:br/>
      </w:r>
      <w:r>
        <w:t>C、根据可燃性气体与空气混合后点燃可能发生爆炸，进行分析判断。</w:t>
      </w:r>
      <w:r>
        <w:br/>
      </w:r>
      <w:r>
        <w:t>D、根据单质是由同种元素组成的纯净物，进行分析判断。</w:t>
      </w:r>
      <w:r>
        <w:br/>
      </w:r>
      <w:r>
        <w:t>本题难度不大，解答此类题时要根据不同知识的特点类推，不能盲目类推，并要注意知识点与方法的有机结合，做到具体问题能具体分析。</w:t>
      </w:r>
    </w:p>
    <w:p>
      <w:pPr>
        <w:pStyle w:val="BodyText"/>
      </w:pPr>
      <w:r>
        <w:br/>
      </w:r>
      <w:r>
        <w:t>5、 在一定条件下，将一定质量的A与48g B按如图所示充分反应，当B反应完全时，生成44gC和36gD，则下列说法错误的是（　　）</w:t>
      </w:r>
      <w:r>
        <w:br/>
      </w:r>
      <w:r>
        <w:drawing>
          <wp:inline distT="0" distB="0" distL="114300" distR="114300">
            <wp:extent cx="3955415" cy="76962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619421" name="Picture"/>
                    <pic:cNvPicPr>
                      <a:picLocks noChangeAspect="1" noChangeArrowheads="1"/>
                    </pic:cNvPicPr>
                  </pic:nvPicPr>
                  <pic:blipFill>
                    <a:blip xmlns:r="http://schemas.openxmlformats.org/officeDocument/2006/relationships" r:embed="rId10"/>
                    <a:stretch>
                      <a:fillRect/>
                    </a:stretch>
                  </pic:blipFill>
                  <pic:spPr>
                    <a:xfrm>
                      <a:off x="0" y="0"/>
                      <a:ext cx="3955983" cy="77002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466"/>
        <w:gridCol w:w="5620"/>
      </w:tblGrid>
      <w:tr>
        <w:tblPrEx>
          <w:tblW w:w="5000" w:type="pct"/>
          <w:tblInd w:w="0" w:type="dxa"/>
          <w:tblCellMar>
            <w:top w:w="0" w:type="dxa"/>
            <w:left w:w="0" w:type="dxa"/>
            <w:bottom w:w="0" w:type="dxa"/>
            <w:right w:w="0" w:type="dxa"/>
          </w:tblCellMar>
        </w:tblPrEx>
        <w:tc>
          <w:tcPr/>
          <w:p>
            <w:pPr>
              <w:pStyle w:val="Compact"/>
              <w:jc w:val="left"/>
            </w:pPr>
            <w:r>
              <w:t>A.图中所示四种物质均含氧元素</w:t>
            </w:r>
          </w:p>
        </w:tc>
        <w:tc>
          <w:tcPr/>
          <w:p>
            <w:pPr>
              <w:pStyle w:val="Compact"/>
              <w:jc w:val="left"/>
            </w:pPr>
            <w:r>
              <w:t>B.生成C与D的化学计量数之比为1：1</w:t>
            </w:r>
          </w:p>
        </w:tc>
      </w:tr>
      <w:tr>
        <w:tblPrEx>
          <w:tblW w:w="5000" w:type="pct"/>
          <w:tblInd w:w="0" w:type="dxa"/>
          <w:tblCellMar>
            <w:top w:w="0" w:type="dxa"/>
            <w:left w:w="0" w:type="dxa"/>
            <w:bottom w:w="0" w:type="dxa"/>
            <w:right w:w="0" w:type="dxa"/>
          </w:tblCellMar>
        </w:tblPrEx>
        <w:tc>
          <w:tcPr/>
          <w:p>
            <w:pPr>
              <w:pStyle w:val="Compact"/>
              <w:jc w:val="left"/>
            </w:pPr>
            <w:r>
              <w:t>C.该反应前后原子数目不变</w:t>
            </w:r>
          </w:p>
        </w:tc>
        <w:tc>
          <w:tcPr/>
          <w:p>
            <w:pPr>
              <w:pStyle w:val="Compact"/>
              <w:jc w:val="left"/>
            </w:pPr>
            <w:r>
              <w:t>D.物质A中碳元素的质量分数为37.5%</w:t>
            </w:r>
          </w:p>
        </w:tc>
      </w:tr>
    </w:tbl>
    <w:p>
      <w:pPr>
        <w:pStyle w:val="BodyText"/>
      </w:pPr>
      <w:r>
        <w:t>【 答 案 】</w:t>
      </w:r>
    </w:p>
    <w:p>
      <w:pPr>
        <w:pStyle w:val="BodyText"/>
      </w:pPr>
      <w:r>
        <w:t>B</w:t>
      </w:r>
    </w:p>
    <w:p>
      <w:pPr>
        <w:pStyle w:val="BodyText"/>
      </w:pPr>
      <w:r>
        <w:t>【 解析 】</w:t>
      </w:r>
    </w:p>
    <w:p>
      <w:pPr>
        <w:pStyle w:val="BodyText"/>
      </w:pPr>
      <w:r>
        <w:t>解：由质量守恒定律可知，参加反应的A物质的质量是：44g+36g-48g=32g。A中一定含有碳元素和氢元素。</w:t>
      </w:r>
      <w:r>
        <w:br/>
      </w:r>
      <w:r>
        <w:t>A含有碳元素的质量为：44g×</w:t>
      </w:r>
      <m:oMath>
        <m:f>
          <m:num>
            <m:r>
              <m:t>12</m:t>
            </m:r>
          </m:num>
          <m:den>
            <m:r>
              <m:t>44</m:t>
            </m:r>
          </m:den>
        </m:f>
      </m:oMath>
      <w:r>
        <w:t>×100%=12g，A含有氢元素的质量为：36g×</w:t>
      </w:r>
      <m:oMath>
        <m:f>
          <m:num>
            <m:r>
              <m:t>2</m:t>
            </m:r>
          </m:num>
          <m:den>
            <m:r>
              <m:t>18</m:t>
            </m:r>
          </m:den>
        </m:f>
      </m:oMath>
      <w:r>
        <w:t>=4g，A中氧元素的质量为：32g-4g-12g=16g；A中碳、氢、氧原子个数比为：</w:t>
      </w:r>
      <m:oMath>
        <m:f>
          <m:num>
            <m:r>
              <m:t>12g</m:t>
            </m:r>
          </m:num>
          <m:den>
            <m:r>
              <m:t>12</m:t>
            </m:r>
          </m:den>
        </m:f>
      </m:oMath>
      <w:r>
        <w:t>：</w:t>
      </w:r>
      <m:oMath>
        <m:f>
          <m:num>
            <m:r>
              <m:t>4g</m:t>
            </m:r>
          </m:num>
          <m:den>
            <m:r>
              <m:t>1</m:t>
            </m:r>
          </m:den>
        </m:f>
      </m:oMath>
      <w:r>
        <w:t>：</w:t>
      </w:r>
      <m:oMath>
        <m:f>
          <m:num>
            <m:r>
              <m:t>16g</m:t>
            </m:r>
          </m:num>
          <m:den>
            <m:r>
              <m:t>16</m:t>
            </m:r>
          </m:den>
        </m:f>
      </m:oMath>
      <w:r>
        <w:t>=1：4：1；故A的化学式为：CH</w:t>
      </w:r>
      <w:r>
        <w:rPr>
          <w:vertAlign w:val="subscript"/>
        </w:rPr>
        <w:t>3</w:t>
      </w:r>
      <w:r>
        <w:t>OH，所以反应的化学方程式是：2CH</w:t>
      </w:r>
      <w:r>
        <w:rPr>
          <w:vertAlign w:val="subscript"/>
        </w:rPr>
        <w:t>3</w:t>
      </w:r>
      <w:r>
        <w:t>OH+3O</w:t>
      </w:r>
      <w:r>
        <w:rPr>
          <w:vertAlign w:val="subscript"/>
        </w:rPr>
        <w:t>2</w:t>
      </w:r>
      <w:r>
        <w:drawing>
          <wp:inline distT="0" distB="0" distL="114300" distR="114300">
            <wp:extent cx="558800" cy="24130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928705" name="Picture"/>
                    <pic:cNvPicPr>
                      <a:picLocks noChangeAspect="1" noChangeArrowheads="1"/>
                    </pic:cNvPicPr>
                  </pic:nvPicPr>
                  <pic:blipFill>
                    <a:blip xmlns:r="http://schemas.openxmlformats.org/officeDocument/2006/relationships" r:embed="rId11"/>
                    <a:stretch>
                      <a:fillRect/>
                    </a:stretch>
                  </pic:blipFill>
                  <pic:spPr>
                    <a:xfrm>
                      <a:off x="0" y="0"/>
                      <a:ext cx="558800" cy="241300"/>
                    </a:xfrm>
                    <a:prstGeom prst="rect">
                      <a:avLst/>
                    </a:prstGeom>
                    <a:noFill/>
                    <a:ln w="9525">
                      <a:noFill/>
                    </a:ln>
                  </pic:spPr>
                </pic:pic>
              </a:graphicData>
            </a:graphic>
          </wp:inline>
        </w:drawing>
      </w:r>
      <w:r>
        <w:t>2CO</w:t>
      </w:r>
      <w:r>
        <w:rPr>
          <w:vertAlign w:val="subscript"/>
        </w:rPr>
        <w:t>2</w:t>
      </w:r>
      <w:r>
        <w:t>+4H</w:t>
      </w:r>
      <w:r>
        <w:rPr>
          <w:vertAlign w:val="subscript"/>
        </w:rPr>
        <w:t>2</w:t>
      </w:r>
      <w:r>
        <w:t>O。</w:t>
      </w:r>
      <w:r>
        <w:br/>
      </w:r>
      <w:r>
        <w:t>A、由上述分析可知，图中所示四种物质均含氧元素，故A正确；</w:t>
      </w:r>
      <w:r>
        <w:br/>
      </w:r>
      <w:r>
        <w:t>B、由方程式可知，生成C与D的化学计量数之比为2：4=1：2，故B错误；</w:t>
      </w:r>
      <w:r>
        <w:br/>
      </w:r>
      <w:r>
        <w:t>C、由微粒的变化可知，该反应前后原子数目不变，故C正确；</w:t>
      </w:r>
      <w:r>
        <w:br/>
      </w:r>
      <w:r>
        <w:t>D、物质A中碳元素的质量分数为：</w:t>
      </w:r>
      <m:oMath>
        <m:f>
          <m:num>
            <m:r>
              <m:t>12</m:t>
            </m:r>
          </m:num>
          <m:den>
            <m:r>
              <m:t>12+1×4+16</m:t>
            </m:r>
          </m:den>
        </m:f>
      </m:oMath>
      <w:r>
        <w:t>×100%=37.5%，故D正确。</w:t>
      </w:r>
      <w:r>
        <w:br/>
      </w:r>
      <w:r>
        <w:t>故选：B。</w:t>
      </w:r>
      <w:r>
        <w:br/>
      </w:r>
      <w:r>
        <w:t>根据质量守恒定律，分析参加反应A物质的质量以及A的组成元素及其质量，根据相对分子质量、元素个数比确定化学式，写出反应的化学方程式，据其意义分析判断有关的说法。</w:t>
      </w:r>
      <w:r>
        <w:br/>
      </w:r>
      <w:r>
        <w:t>本题考查质量守恒定律的应用，原子个数比等于各元素的质量除以相对原子质量的比。</w:t>
      </w:r>
    </w:p>
    <w:p>
      <w:pPr>
        <w:pStyle w:val="BodyText"/>
      </w:pPr>
      <w:r>
        <w:br/>
      </w:r>
      <w:r>
        <w:t>6、 下列各组溶液，不另加试剂就无法将它们鉴别出来的是（　　）</w:t>
      </w:r>
    </w:p>
    <w:tbl>
      <w:tblPr>
        <w:tblStyle w:val="HostTable-Borderless"/>
        <w:tblW w:w="5000" w:type="pct"/>
        <w:tblInd w:w="0" w:type="dxa"/>
        <w:tblCellMar>
          <w:top w:w="0" w:type="dxa"/>
          <w:left w:w="0" w:type="dxa"/>
          <w:bottom w:w="0" w:type="dxa"/>
          <w:right w:w="0" w:type="dxa"/>
        </w:tblCellMar>
      </w:tblPr>
      <w:tblGrid>
        <w:gridCol w:w="2542"/>
        <w:gridCol w:w="2477"/>
        <w:gridCol w:w="2517"/>
        <w:gridCol w:w="2550"/>
      </w:tblGrid>
      <w:tr>
        <w:tblPrEx>
          <w:tblW w:w="5000" w:type="pct"/>
          <w:tblInd w:w="0" w:type="dxa"/>
          <w:tblCellMar>
            <w:top w:w="0" w:type="dxa"/>
            <w:left w:w="0" w:type="dxa"/>
            <w:bottom w:w="0" w:type="dxa"/>
            <w:right w:w="0" w:type="dxa"/>
          </w:tblCellMar>
        </w:tblPrEx>
        <w:tc>
          <w:tcPr/>
          <w:p>
            <w:pPr>
              <w:pStyle w:val="Compact"/>
              <w:jc w:val="left"/>
            </w:pPr>
            <w:r>
              <w:t>A.Na</w:t>
            </w:r>
            <w:r>
              <w:rPr>
                <w:vertAlign w:val="subscript"/>
              </w:rPr>
              <w:t>2</w:t>
            </w:r>
            <w:r>
              <w:t>CO</w:t>
            </w:r>
            <w:r>
              <w:rPr>
                <w:vertAlign w:val="subscript"/>
              </w:rPr>
              <w:t>3</w:t>
            </w:r>
            <w:r>
              <w:t>、CaCl</w:t>
            </w:r>
            <w:r>
              <w:rPr>
                <w:vertAlign w:val="subscript"/>
              </w:rPr>
              <w:t>2</w:t>
            </w:r>
            <w:r>
              <w:t>、HCl、K</w:t>
            </w:r>
            <w:r>
              <w:rPr>
                <w:vertAlign w:val="subscript"/>
              </w:rPr>
              <w:t>2</w:t>
            </w:r>
            <w:r>
              <w:t>CO</w:t>
            </w:r>
            <w:r>
              <w:rPr>
                <w:vertAlign w:val="subscript"/>
              </w:rPr>
              <w:t>3</w:t>
            </w:r>
          </w:p>
        </w:tc>
        <w:tc>
          <w:tcPr/>
          <w:p>
            <w:pPr>
              <w:pStyle w:val="Compact"/>
              <w:jc w:val="left"/>
            </w:pPr>
            <w:r>
              <w:t>B.BaCl</w:t>
            </w:r>
            <w:r>
              <w:rPr>
                <w:vertAlign w:val="subscript"/>
              </w:rPr>
              <w:t>2</w:t>
            </w:r>
            <w:r>
              <w:t>、NaCl、CuSO</w:t>
            </w:r>
            <w:r>
              <w:rPr>
                <w:vertAlign w:val="subscript"/>
              </w:rPr>
              <w:t>4</w:t>
            </w:r>
            <w:r>
              <w:t>、NaOH</w:t>
            </w:r>
          </w:p>
        </w:tc>
        <w:tc>
          <w:tcPr/>
          <w:p>
            <w:pPr>
              <w:pStyle w:val="Compact"/>
              <w:jc w:val="left"/>
            </w:pPr>
            <w:r>
              <w:t>C.Na</w:t>
            </w:r>
            <w:r>
              <w:rPr>
                <w:vertAlign w:val="subscript"/>
              </w:rPr>
              <w:t>2</w:t>
            </w:r>
            <w:r>
              <w:t>CO</w:t>
            </w:r>
            <w:r>
              <w:rPr>
                <w:vertAlign w:val="subscript"/>
              </w:rPr>
              <w:t>3</w:t>
            </w:r>
            <w:r>
              <w:t>、KCl、CaCl</w:t>
            </w:r>
            <w:r>
              <w:rPr>
                <w:vertAlign w:val="subscript"/>
              </w:rPr>
              <w:t>2</w:t>
            </w:r>
            <w:r>
              <w:t>、H</w:t>
            </w:r>
            <w:r>
              <w:rPr>
                <w:vertAlign w:val="subscript"/>
              </w:rPr>
              <w:t>2</w:t>
            </w:r>
            <w:r>
              <w:t>SO</w:t>
            </w:r>
            <w:r>
              <w:rPr>
                <w:vertAlign w:val="subscript"/>
              </w:rPr>
              <w:t>4</w:t>
            </w:r>
          </w:p>
        </w:tc>
        <w:tc>
          <w:tcPr/>
          <w:p>
            <w:pPr>
              <w:pStyle w:val="Compact"/>
              <w:jc w:val="left"/>
            </w:pPr>
            <w:r>
              <w:t>D.Na</w:t>
            </w:r>
            <w:r>
              <w:rPr>
                <w:vertAlign w:val="subscript"/>
              </w:rPr>
              <w:t>2</w:t>
            </w:r>
            <w:r>
              <w:t>CO</w:t>
            </w:r>
            <w:r>
              <w:rPr>
                <w:vertAlign w:val="subscript"/>
              </w:rPr>
              <w:t>3</w:t>
            </w:r>
            <w:r>
              <w:t>、BaCl</w:t>
            </w:r>
            <w:r>
              <w:rPr>
                <w:vertAlign w:val="subscript"/>
              </w:rPr>
              <w:t>2</w:t>
            </w:r>
            <w:r>
              <w:t>、HCl、K</w:t>
            </w:r>
            <w:r>
              <w:rPr>
                <w:vertAlign w:val="subscript"/>
              </w:rPr>
              <w:t>2</w:t>
            </w:r>
            <w:r>
              <w:t>SO</w:t>
            </w:r>
            <w:r>
              <w:rPr>
                <w:vertAlign w:val="subscript"/>
              </w:rPr>
              <w:t>4</w:t>
            </w:r>
          </w:p>
        </w:tc>
      </w:tr>
    </w:tbl>
    <w:p>
      <w:pPr>
        <w:pStyle w:val="BodyText"/>
      </w:pPr>
      <w:r>
        <w:t>【 答 案 】</w:t>
      </w:r>
    </w:p>
    <w:p>
      <w:pPr>
        <w:pStyle w:val="BodyText"/>
      </w:pPr>
      <w:r>
        <w:t>A</w:t>
      </w:r>
    </w:p>
    <w:p>
      <w:pPr>
        <w:pStyle w:val="BodyText"/>
      </w:pPr>
      <w:r>
        <w:t>【 解析 】</w:t>
      </w:r>
    </w:p>
    <w:p>
      <w:pPr>
        <w:pStyle w:val="BodyText"/>
      </w:pPr>
      <w:r>
        <w:t>解：A、HCl与K</w:t>
      </w:r>
      <w:r>
        <w:rPr>
          <w:vertAlign w:val="subscript"/>
        </w:rPr>
        <w:t>2</w:t>
      </w:r>
      <w:r>
        <w:t>CO</w:t>
      </w:r>
      <w:r>
        <w:rPr>
          <w:vertAlign w:val="subscript"/>
        </w:rPr>
        <w:t>3</w:t>
      </w:r>
      <w:r>
        <w:t>、Na</w:t>
      </w:r>
      <w:r>
        <w:rPr>
          <w:vertAlign w:val="subscript"/>
        </w:rPr>
        <w:t>2</w:t>
      </w:r>
      <w:r>
        <w:t>CO</w:t>
      </w:r>
      <w:r>
        <w:rPr>
          <w:vertAlign w:val="subscript"/>
        </w:rPr>
        <w:t>3</w:t>
      </w:r>
      <w:r>
        <w:t> 反应均有气体生成，无法鉴别。CaCl</w:t>
      </w:r>
      <w:r>
        <w:rPr>
          <w:vertAlign w:val="subscript"/>
        </w:rPr>
        <w:t>2</w:t>
      </w:r>
      <w:r>
        <w:t>与K</w:t>
      </w:r>
      <w:r>
        <w:rPr>
          <w:vertAlign w:val="subscript"/>
        </w:rPr>
        <w:t>2</w:t>
      </w:r>
      <w:r>
        <w:t>CO</w:t>
      </w:r>
      <w:r>
        <w:rPr>
          <w:vertAlign w:val="subscript"/>
        </w:rPr>
        <w:t>3</w:t>
      </w:r>
      <w:r>
        <w:t>、Na</w:t>
      </w:r>
      <w:r>
        <w:rPr>
          <w:vertAlign w:val="subscript"/>
        </w:rPr>
        <w:t>2</w:t>
      </w:r>
      <w:r>
        <w:t>CO</w:t>
      </w:r>
      <w:r>
        <w:rPr>
          <w:vertAlign w:val="subscript"/>
        </w:rPr>
        <w:t>3</w:t>
      </w:r>
      <w:r>
        <w:t> 反应均有沉淀生成，无法鉴别。CaCl</w:t>
      </w:r>
      <w:r>
        <w:rPr>
          <w:vertAlign w:val="subscript"/>
        </w:rPr>
        <w:t>2</w:t>
      </w:r>
      <w:r>
        <w:t> 与HCl 不反应，无法鉴别，不能鉴别出来。</w:t>
      </w:r>
      <w:r>
        <w:br/>
      </w:r>
      <w:r>
        <w:t>B、CuSO</w:t>
      </w:r>
      <w:r>
        <w:rPr>
          <w:vertAlign w:val="subscript"/>
        </w:rPr>
        <w:t>4</w:t>
      </w:r>
      <w:r>
        <w:t>是一种蓝色溶液，根据颜色首先确定出CuSO</w:t>
      </w:r>
      <w:r>
        <w:rPr>
          <w:vertAlign w:val="subscript"/>
        </w:rPr>
        <w:t>4</w:t>
      </w:r>
      <w:r>
        <w:t>．能与CuSO</w:t>
      </w:r>
      <w:r>
        <w:rPr>
          <w:vertAlign w:val="subscript"/>
        </w:rPr>
        <w:t>4</w:t>
      </w:r>
      <w:r>
        <w:t> 生成蓝色沉淀的是NaOH，生成白色沉淀的是BaCl</w:t>
      </w:r>
      <w:r>
        <w:rPr>
          <w:vertAlign w:val="subscript"/>
        </w:rPr>
        <w:t>2</w:t>
      </w:r>
      <w:r>
        <w:t>，没有的明显现象的是NaCl，能鉴别出来。</w:t>
      </w:r>
      <w:r>
        <w:br/>
      </w:r>
      <w:r>
        <w:t>C、H</w:t>
      </w:r>
      <w:r>
        <w:rPr>
          <w:vertAlign w:val="subscript"/>
        </w:rPr>
        <w:t>2</w:t>
      </w:r>
      <w:r>
        <w:t>SO</w:t>
      </w:r>
      <w:r>
        <w:rPr>
          <w:vertAlign w:val="subscript"/>
        </w:rPr>
        <w:t>4</w:t>
      </w:r>
      <w:r>
        <w:t>与Na</w:t>
      </w:r>
      <w:r>
        <w:rPr>
          <w:vertAlign w:val="subscript"/>
        </w:rPr>
        <w:t>2</w:t>
      </w:r>
      <w:r>
        <w:t>CO</w:t>
      </w:r>
      <w:r>
        <w:rPr>
          <w:vertAlign w:val="subscript"/>
        </w:rPr>
        <w:t>3</w:t>
      </w:r>
      <w:r>
        <w:t> 反应有气体生成、与CaCl</w:t>
      </w:r>
      <w:r>
        <w:rPr>
          <w:vertAlign w:val="subscript"/>
        </w:rPr>
        <w:t>2</w:t>
      </w:r>
      <w:r>
        <w:t>反应有沉淀生成、与KCl不反应，可以鉴别出来。</w:t>
      </w:r>
      <w:r>
        <w:br/>
      </w:r>
      <w:r>
        <w:t>D、Na</w:t>
      </w:r>
      <w:r>
        <w:rPr>
          <w:vertAlign w:val="subscript"/>
        </w:rPr>
        <w:t>2</w:t>
      </w:r>
      <w:r>
        <w:t>CO</w:t>
      </w:r>
      <w:r>
        <w:rPr>
          <w:vertAlign w:val="subscript"/>
        </w:rPr>
        <w:t>3</w:t>
      </w:r>
      <w:r>
        <w:t>和HCl反应有气体生成、与BaCl</w:t>
      </w:r>
      <w:r>
        <w:rPr>
          <w:vertAlign w:val="subscript"/>
        </w:rPr>
        <w:t>2</w:t>
      </w:r>
      <w:r>
        <w:t> 反应有沉淀生成，可以鉴别出Na</w:t>
      </w:r>
      <w:r>
        <w:rPr>
          <w:vertAlign w:val="subscript"/>
        </w:rPr>
        <w:t>2</w:t>
      </w:r>
      <w:r>
        <w:t>CO</w:t>
      </w:r>
      <w:r>
        <w:rPr>
          <w:vertAlign w:val="subscript"/>
        </w:rPr>
        <w:t>3</w:t>
      </w:r>
      <w:r>
        <w:t>和HCl．BaCl</w:t>
      </w:r>
      <w:r>
        <w:rPr>
          <w:vertAlign w:val="subscript"/>
        </w:rPr>
        <w:t>2</w:t>
      </w:r>
      <w:r>
        <w:t> 与Na</w:t>
      </w:r>
      <w:r>
        <w:rPr>
          <w:vertAlign w:val="subscript"/>
        </w:rPr>
        <w:t>2</w:t>
      </w:r>
      <w:r>
        <w:t>CO</w:t>
      </w:r>
      <w:r>
        <w:rPr>
          <w:vertAlign w:val="subscript"/>
        </w:rPr>
        <w:t>3</w:t>
      </w:r>
      <w:r>
        <w:t>、K</w:t>
      </w:r>
      <w:r>
        <w:rPr>
          <w:vertAlign w:val="subscript"/>
        </w:rPr>
        <w:t>2</w:t>
      </w:r>
      <w:r>
        <w:t>SO</w:t>
      </w:r>
      <w:r>
        <w:rPr>
          <w:vertAlign w:val="subscript"/>
        </w:rPr>
        <w:t>4</w:t>
      </w:r>
      <w:r>
        <w:t>反应均有沉淀生成，可以鉴别出BaCl</w:t>
      </w:r>
      <w:r>
        <w:rPr>
          <w:vertAlign w:val="subscript"/>
        </w:rPr>
        <w:t>2</w:t>
      </w:r>
      <w:r>
        <w:t>，与HCl不反应的是K</w:t>
      </w:r>
      <w:r>
        <w:rPr>
          <w:vertAlign w:val="subscript"/>
        </w:rPr>
        <w:t>2</w:t>
      </w:r>
      <w:r>
        <w:t>SO</w:t>
      </w:r>
      <w:r>
        <w:rPr>
          <w:vertAlign w:val="subscript"/>
        </w:rPr>
        <w:t>4</w:t>
      </w:r>
      <w:r>
        <w:t>，能鉴别出来。</w:t>
      </w:r>
      <w:r>
        <w:br/>
      </w:r>
      <w:r>
        <w:t>故选：A。</w:t>
      </w:r>
      <w:r>
        <w:br/>
      </w:r>
      <w:r>
        <w:t>根据选项中有带色离子，用带色离子检验去检验其他物质；如没有带色离子的，需要列举出各物质反应现象进行鉴别，只要各物质的现象不同即可鉴别出来。</w:t>
      </w:r>
      <w:r>
        <w:br/>
      </w:r>
      <w:r>
        <w:t>在做物质的鉴别题时，主要分为两类：一类是选项中的有带色的离子，首先鉴别，然后再区别其他的物质，另一类是选项中的物质都是无色的，就需要借助表格进行鉴别，不管哪种，在鉴别时每组出现的现象不能完全相同。</w:t>
      </w:r>
    </w:p>
    <w:p>
      <w:pPr>
        <w:pStyle w:val="BodyText"/>
      </w:pPr>
      <w:r>
        <w:br/>
      </w:r>
      <w:r>
        <w:t>7、 善于梳理化学知识，能使你头脑更聪明。以下对应完全正确的一组是（　　）</w:t>
      </w:r>
      <w:r>
        <w:br/>
      </w:r>
    </w:p>
    <w:tbl>
      <w:tblPr>
        <w:tblStyle w:val="HostTable-Borderless"/>
        <w:tblW w:w="5000" w:type="pct"/>
        <w:tblInd w:w="0" w:type="dxa"/>
        <w:tblCellMar>
          <w:top w:w="0" w:type="dxa"/>
          <w:left w:w="0" w:type="dxa"/>
          <w:bottom w:w="0" w:type="dxa"/>
          <w:right w:w="0" w:type="dxa"/>
        </w:tblCellMar>
      </w:tblPr>
      <w:tblGrid>
        <w:gridCol w:w="3618"/>
        <w:gridCol w:w="4406"/>
        <w:gridCol w:w="375"/>
        <w:gridCol w:w="1687"/>
      </w:tblGrid>
      <w:tr>
        <w:tblPrEx>
          <w:tblW w:w="5000" w:type="pct"/>
          <w:tblInd w:w="0" w:type="dxa"/>
          <w:tblCellMar>
            <w:top w:w="0" w:type="dxa"/>
            <w:left w:w="0" w:type="dxa"/>
            <w:bottom w:w="0" w:type="dxa"/>
            <w:right w:w="0" w:type="dxa"/>
          </w:tblCellMar>
        </w:tblPrEx>
        <w:tc>
          <w:tcPr/>
          <w:p>
            <w:pPr>
              <w:pStyle w:val="Compact"/>
              <w:jc w:val="left"/>
            </w:pPr>
            <w:r>
              <w:br/>
            </w:r>
            <w:r>
              <w:t>A</w:t>
            </w:r>
          </w:p>
        </w:tc>
        <w:tc>
          <w:tcPr/>
          <w:p>
            <w:pPr>
              <w:pStyle w:val="Compact"/>
              <w:jc w:val="center"/>
            </w:pPr>
            <w:r>
              <w:t>物质的性质与用途</w:t>
            </w:r>
          </w:p>
        </w:tc>
        <w:tc>
          <w:tcPr/>
          <w:p>
            <w:pPr>
              <w:pStyle w:val="Compact"/>
              <w:jc w:val="center"/>
            </w:pPr>
            <w:r>
              <w:br/>
            </w:r>
            <w:r>
              <w:t>B</w:t>
            </w:r>
          </w:p>
        </w:tc>
        <w:tc>
          <w:tcPr/>
          <w:p>
            <w:pPr>
              <w:pStyle w:val="Compact"/>
              <w:jc w:val="center"/>
            </w:pPr>
            <w:r>
              <w:t>安全常识</w:t>
            </w:r>
          </w:p>
        </w:tc>
      </w:tr>
      <w:tr>
        <w:tblPrEx>
          <w:tblW w:w="5000" w:type="pct"/>
          <w:tblInd w:w="0" w:type="dxa"/>
          <w:tblCellMar>
            <w:top w:w="0" w:type="dxa"/>
            <w:left w:w="0" w:type="dxa"/>
            <w:bottom w:w="0" w:type="dxa"/>
            <w:right w:w="0" w:type="dxa"/>
          </w:tblCellMar>
        </w:tblPrEx>
        <w:tc>
          <w:tcPr/>
          <w:p>
            <w:pPr>
              <w:pStyle w:val="Compact"/>
              <w:jc w:val="left"/>
            </w:pPr>
            <w:r>
              <w:t>N</w:t>
            </w:r>
            <w:r>
              <w:rPr>
                <w:vertAlign w:val="subscript"/>
              </w:rPr>
              <w:t>2</w:t>
            </w:r>
            <w:r>
              <w:t>性质稳定--可作灯泡填充气</w:t>
            </w:r>
            <w:r>
              <w:br/>
            </w:r>
            <w:r>
              <w:t>石墨很软--可作电极</w:t>
            </w:r>
          </w:p>
        </w:tc>
        <w:tc>
          <w:tcPr/>
          <w:p>
            <w:pPr>
              <w:pStyle w:val="Compact"/>
              <w:jc w:val="center"/>
            </w:pPr>
            <w:r>
              <w:t>假酒中毒--由甲醛引起</w:t>
            </w:r>
            <w:r>
              <w:br/>
            </w:r>
            <w:r>
              <w:t>煤矿爆炸--由瓦斯引起</w:t>
            </w:r>
          </w:p>
        </w:tc>
        <w:tc>
          <w:tcPr/>
          <w:p/>
        </w:tc>
        <w:tc>
          <w:tcPr/>
          <w:p/>
        </w:tc>
      </w:tr>
      <w:tr>
        <w:tblPrEx>
          <w:tblW w:w="5000" w:type="pct"/>
          <w:tblInd w:w="0" w:type="dxa"/>
          <w:tblCellMar>
            <w:top w:w="0" w:type="dxa"/>
            <w:left w:w="0" w:type="dxa"/>
            <w:bottom w:w="0" w:type="dxa"/>
            <w:right w:w="0" w:type="dxa"/>
          </w:tblCellMar>
        </w:tblPrEx>
        <w:tc>
          <w:tcPr/>
          <w:p>
            <w:pPr>
              <w:pStyle w:val="Compact"/>
              <w:jc w:val="left"/>
            </w:pPr>
            <w:r>
              <w:br/>
            </w:r>
            <w:r>
              <w:t>C</w:t>
            </w:r>
          </w:p>
        </w:tc>
        <w:tc>
          <w:tcPr/>
          <w:p>
            <w:pPr>
              <w:pStyle w:val="Compact"/>
              <w:jc w:val="center"/>
            </w:pPr>
            <w:r>
              <w:t>元素与人体健康</w:t>
            </w:r>
          </w:p>
        </w:tc>
        <w:tc>
          <w:tcPr/>
          <w:p>
            <w:pPr>
              <w:pStyle w:val="Compact"/>
              <w:jc w:val="center"/>
            </w:pPr>
            <w:r>
              <w:br/>
            </w:r>
            <w:r>
              <w:t>D</w:t>
            </w:r>
          </w:p>
        </w:tc>
        <w:tc>
          <w:tcPr/>
          <w:p>
            <w:pPr>
              <w:pStyle w:val="Compact"/>
              <w:jc w:val="center"/>
            </w:pPr>
            <w:r>
              <w:t>日常生活经验</w:t>
            </w:r>
          </w:p>
        </w:tc>
      </w:tr>
      <w:tr>
        <w:tblPrEx>
          <w:tblW w:w="5000" w:type="pct"/>
          <w:tblInd w:w="0" w:type="dxa"/>
          <w:tblCellMar>
            <w:top w:w="0" w:type="dxa"/>
            <w:left w:w="0" w:type="dxa"/>
            <w:bottom w:w="0" w:type="dxa"/>
            <w:right w:w="0" w:type="dxa"/>
          </w:tblCellMar>
        </w:tblPrEx>
        <w:tc>
          <w:tcPr/>
          <w:p>
            <w:pPr>
              <w:pStyle w:val="Compact"/>
              <w:jc w:val="left"/>
            </w:pPr>
            <w:r>
              <w:t>缺维生素C--易引起坏血病</w:t>
            </w:r>
            <w:r>
              <w:br/>
            </w:r>
            <w:r>
              <w:t>缺钙--易骨质疏松或得佝偻病</w:t>
            </w:r>
          </w:p>
        </w:tc>
        <w:tc>
          <w:tcPr/>
          <w:p>
            <w:pPr>
              <w:pStyle w:val="Compact"/>
              <w:jc w:val="center"/>
            </w:pPr>
            <w:r>
              <w:t>食品干燥剂--常用CuO</w:t>
            </w:r>
            <w:r>
              <w:br/>
            </w:r>
            <w:r>
              <w:t>鉴别羊毛纤维--点燃嗅闻有烧毛发味</w:t>
            </w:r>
          </w:p>
        </w:tc>
        <w:tc>
          <w:tcPr/>
          <w:p/>
        </w:tc>
        <w:tc>
          <w:tcP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w:t>
      </w:r>
      <w:r>
        <w:br/>
      </w:r>
      <w:r>
        <w:t>A、石墨有导电性，可作电极，故不完全正确；</w:t>
      </w:r>
      <w:r>
        <w:br/>
      </w:r>
      <w:r>
        <w:t>B、假酒中含有甲醇，使人中毒，故不完全正确；</w:t>
      </w:r>
      <w:r>
        <w:br/>
      </w:r>
      <w:r>
        <w:t>C、缺维生素C易引起坏血病，缺钙会导致佝偻病或骨质疏松，故完全正确；</w:t>
      </w:r>
      <w:r>
        <w:br/>
      </w:r>
      <w:r>
        <w:t>D、食品干燥剂--常用CaO，故不完全正确。</w:t>
      </w:r>
      <w:r>
        <w:br/>
      </w:r>
      <w:r>
        <w:t>故选：C。</w:t>
      </w:r>
      <w:r>
        <w:br/>
      </w:r>
      <w:r>
        <w:t>根据已有的知识进行分析，N</w:t>
      </w:r>
      <w:r>
        <w:rPr>
          <w:vertAlign w:val="subscript"/>
        </w:rPr>
        <w:t>2</w:t>
      </w:r>
      <w:r>
        <w:t>性质稳定，可以用于填充食品袋，假酒中含有甲醇，使人中毒；食品干燥剂是氧化钙而不是氧化铜。</w:t>
      </w:r>
      <w:r>
        <w:br/>
      </w:r>
      <w:r>
        <w:t>本题考查了常见物质的性质和用途，完成此题，可以依据已有的知识进行。</w:t>
      </w:r>
    </w:p>
    <w:p>
      <w:pPr>
        <w:pStyle w:val="BodyText"/>
      </w:pPr>
      <w:r>
        <w:br/>
      </w:r>
      <w:r>
        <w:t>8、下列四个图象分别对应四个变化过程，其中正确的是（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44905" cy="111633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100933" name="Picture"/>
                          <pic:cNvPicPr>
                            <a:picLocks noChangeAspect="1" noChangeArrowheads="1"/>
                          </pic:cNvPicPr>
                        </pic:nvPicPr>
                        <pic:blipFill>
                          <a:blip xmlns:r="http://schemas.openxmlformats.org/officeDocument/2006/relationships" r:embed="rId12"/>
                          <a:stretch>
                            <a:fillRect/>
                          </a:stretch>
                        </pic:blipFill>
                        <pic:spPr>
                          <a:xfrm>
                            <a:off x="0" y="0"/>
                            <a:ext cx="1145406" cy="1116530"/>
                          </a:xfrm>
                          <a:prstGeom prst="rect">
                            <a:avLst/>
                          </a:prstGeom>
                          <a:noFill/>
                          <a:ln w="9525">
                            <a:noFill/>
                          </a:ln>
                        </pic:spPr>
                      </pic:pic>
                    </a:graphicData>
                  </a:graphic>
                </wp:inline>
              </w:drawing>
            </w:r>
            <w:r>
              <w:br/>
            </w:r>
            <w:r>
              <w:t>表示将一定量的60℃硝酸钾饱和溶液冷却至室温</w:t>
            </w:r>
          </w:p>
        </w:tc>
      </w:tr>
      <w:tr>
        <w:tblPrEx>
          <w:tblW w:w="5000" w:type="pct"/>
          <w:tblInd w:w="0" w:type="dxa"/>
          <w:tblCellMar>
            <w:top w:w="0" w:type="dxa"/>
            <w:left w:w="0" w:type="dxa"/>
            <w:bottom w:w="0" w:type="dxa"/>
            <w:right w:w="0" w:type="dxa"/>
          </w:tblCellMar>
        </w:tblPrEx>
        <w:tc>
          <w:tcPr/>
          <w:p>
            <w:pPr>
              <w:pStyle w:val="Compact"/>
              <w:jc w:val="left"/>
            </w:pPr>
            <w:r>
              <w:t>B.</w:t>
            </w:r>
            <w:r>
              <w:drawing>
                <wp:inline distT="0" distB="0" distL="114300" distR="114300">
                  <wp:extent cx="1308735" cy="111633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497118" name="Picture"/>
                          <pic:cNvPicPr>
                            <a:picLocks noChangeAspect="1" noChangeArrowheads="1"/>
                          </pic:cNvPicPr>
                        </pic:nvPicPr>
                        <pic:blipFill>
                          <a:blip xmlns:r="http://schemas.openxmlformats.org/officeDocument/2006/relationships" r:embed="rId13"/>
                          <a:stretch>
                            <a:fillRect/>
                          </a:stretch>
                        </pic:blipFill>
                        <pic:spPr>
                          <a:xfrm>
                            <a:off x="0" y="0"/>
                            <a:ext cx="1309035" cy="1116530"/>
                          </a:xfrm>
                          <a:prstGeom prst="rect">
                            <a:avLst/>
                          </a:prstGeom>
                          <a:noFill/>
                          <a:ln w="9525">
                            <a:noFill/>
                          </a:ln>
                        </pic:spPr>
                      </pic:pic>
                    </a:graphicData>
                  </a:graphic>
                </wp:inline>
              </w:drawing>
            </w:r>
            <w:r>
              <w:br/>
            </w:r>
            <w:r>
              <w:t>表示向相同质量和相同质量分数的稀盐酸中，分别加入过量 Cu（OH）</w:t>
            </w:r>
            <w:r>
              <w:rPr>
                <w:vertAlign w:val="subscript"/>
              </w:rPr>
              <w:t>2</w:t>
            </w:r>
            <w:r>
              <w:t>和CuO 固体</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693545" cy="1116330"/>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091232" name="Picture"/>
                          <pic:cNvPicPr>
                            <a:picLocks noChangeAspect="1" noChangeArrowheads="1"/>
                          </pic:cNvPicPr>
                        </pic:nvPicPr>
                        <pic:blipFill>
                          <a:blip xmlns:r="http://schemas.openxmlformats.org/officeDocument/2006/relationships" r:embed="rId14"/>
                          <a:stretch>
                            <a:fillRect/>
                          </a:stretch>
                        </pic:blipFill>
                        <pic:spPr>
                          <a:xfrm>
                            <a:off x="0" y="0"/>
                            <a:ext cx="1694046" cy="1116530"/>
                          </a:xfrm>
                          <a:prstGeom prst="rect">
                            <a:avLst/>
                          </a:prstGeom>
                          <a:noFill/>
                          <a:ln w="9525">
                            <a:noFill/>
                          </a:ln>
                        </pic:spPr>
                      </pic:pic>
                    </a:graphicData>
                  </a:graphic>
                </wp:inline>
              </w:drawing>
            </w:r>
            <w:r>
              <w:br/>
            </w:r>
            <w:r>
              <w:t>表示向一定量的氯化铁和稀盐酸的混合溶液中，逐滴加入过量的氢氧化钾溶液</w:t>
            </w:r>
          </w:p>
        </w:tc>
      </w:tr>
      <w:tr>
        <w:tblPrEx>
          <w:tblW w:w="5000" w:type="pct"/>
          <w:tblInd w:w="0" w:type="dxa"/>
          <w:tblCellMar>
            <w:top w:w="0" w:type="dxa"/>
            <w:left w:w="0" w:type="dxa"/>
            <w:bottom w:w="0" w:type="dxa"/>
            <w:right w:w="0" w:type="dxa"/>
          </w:tblCellMar>
        </w:tblPrEx>
        <w:tc>
          <w:tcPr/>
          <w:p>
            <w:pPr>
              <w:pStyle w:val="Compact"/>
              <w:jc w:val="left"/>
            </w:pPr>
            <w:r>
              <w:t>D.</w:t>
            </w:r>
            <w:r>
              <w:drawing>
                <wp:inline distT="0" distB="0" distL="114300" distR="114300">
                  <wp:extent cx="1280160" cy="119316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90166" name="Picture"/>
                          <pic:cNvPicPr>
                            <a:picLocks noChangeAspect="1" noChangeArrowheads="1"/>
                          </pic:cNvPicPr>
                        </pic:nvPicPr>
                        <pic:blipFill>
                          <a:blip xmlns:r="http://schemas.openxmlformats.org/officeDocument/2006/relationships" r:embed="rId15"/>
                          <a:stretch>
                            <a:fillRect/>
                          </a:stretch>
                        </pic:blipFill>
                        <pic:spPr>
                          <a:xfrm>
                            <a:off x="0" y="0"/>
                            <a:ext cx="1280160" cy="1193532"/>
                          </a:xfrm>
                          <a:prstGeom prst="rect">
                            <a:avLst/>
                          </a:prstGeom>
                          <a:noFill/>
                          <a:ln w="9525">
                            <a:noFill/>
                          </a:ln>
                        </pic:spPr>
                      </pic:pic>
                    </a:graphicData>
                  </a:graphic>
                </wp:inline>
              </w:drawing>
            </w:r>
            <w:r>
              <w:br/>
            </w:r>
            <w:r>
              <w:t>表示向相同质量和相同质量分数的稀硫酸中，分别加入过量的镁粉和铝粉</w:t>
            </w:r>
          </w:p>
        </w:tc>
      </w:tr>
    </w:tbl>
    <w:p>
      <w:pPr>
        <w:pStyle w:val="BodyText"/>
      </w:pPr>
      <w:r>
        <w:t>【 答 案 】</w:t>
      </w:r>
    </w:p>
    <w:p>
      <w:pPr>
        <w:pStyle w:val="BodyText"/>
      </w:pPr>
      <w:r>
        <w:t>B</w:t>
      </w:r>
    </w:p>
    <w:p>
      <w:pPr>
        <w:pStyle w:val="BodyText"/>
      </w:pPr>
      <w:r>
        <w:t>【 解析 】</w:t>
      </w:r>
    </w:p>
    <w:p>
      <w:pPr>
        <w:pStyle w:val="BodyText"/>
      </w:pPr>
      <w:r>
        <w:t>解：A、将一定量的60℃硝酸钾饱和溶液冷却至室温过程中，水不到蒸发，因此溶剂质量减小，该选项对应关系不正确；</w:t>
      </w:r>
      <w:r>
        <w:br/>
      </w:r>
      <w:r>
        <w:t>B、向相同质量和相同质量分数的稀盐酸中，分别加入过量 Cu（OH）</w:t>
      </w:r>
      <w:r>
        <w:rPr>
          <w:vertAlign w:val="subscript"/>
        </w:rPr>
        <w:t>2</w:t>
      </w:r>
      <w:r>
        <w:t>和CuO 固体时，当氧化铜和氢氧化铜反应的质量相等时，氧化铜和稀盐酸反应生成的氯化铜多，当稀盐酸完全反应时，生成氯化铜质量相等，该选项对应关系正确；</w:t>
      </w:r>
      <w:r>
        <w:br/>
      </w:r>
      <w:r>
        <w:t>C、向一定量的氯化铁和稀盐酸的混合溶液中，逐滴加入过量的氢氧化钾溶液时，氢氧化钾先和盐酸反应，因此开始不能产生沉淀，该选项对应关系不正确；</w:t>
      </w:r>
      <w:r>
        <w:br/>
      </w:r>
      <w:r>
        <w:t>D、向相同质量和相同质量分数的稀硫酸中，分别加入过量的镁粉和铝粉时，最终生成氢气质量相等，该选项对应关系不正确。</w:t>
      </w:r>
      <w:r>
        <w:br/>
      </w:r>
      <w:r>
        <w:t>故选：B。</w:t>
      </w:r>
      <w:r>
        <w:br/>
      </w:r>
      <w:r>
        <w:t>A、溶液包括溶剂和溶质；</w:t>
      </w:r>
      <w:r>
        <w:br/>
      </w:r>
      <w:r>
        <w:t>B、稀盐酸和氧化铜反应生成氯化铜和水，和氢氧化铜反应生成氯化铜和水；</w:t>
      </w:r>
      <w:r>
        <w:br/>
      </w:r>
      <w:r>
        <w:t>C、氢氧化钾和盐酸反应生成氯化铁和水，和氯化铁反应生成氢氧化铁沉淀和氯化钾；</w:t>
      </w:r>
      <w:r>
        <w:br/>
      </w:r>
      <w:r>
        <w:t>D、稀硫酸和铝反应生成硫酸铝和氢气，和镁反应生成硫酸镁和氢气。</w:t>
      </w:r>
      <w:r>
        <w:br/>
      </w:r>
      <w:r>
        <w:t>本题主要考查物质的性质，解答时要根据各种物质的性质，结合各方面条件进行分析、判断，从而得出正确的结论。</w:t>
      </w:r>
    </w:p>
    <w:p>
      <w:pPr>
        <w:pStyle w:val="BodyText"/>
      </w:pPr>
      <w:r>
        <w:br/>
      </w:r>
    </w:p>
    <w:p>
      <w:pPr>
        <w:pStyle w:val="BodyText"/>
      </w:pPr>
      <w:r>
        <w:t>二、填空题（本大题共 4 小题，共 23 分）</w:t>
      </w:r>
    </w:p>
    <w:p>
      <w:pPr>
        <w:pStyle w:val="BodyText"/>
      </w:pPr>
      <w:r>
        <w:t>9、 水是地球表面覆盖最多的物质，也是生活活动不可缺少的物质。</w:t>
      </w:r>
      <w:r>
        <w:br/>
      </w:r>
      <w:r>
        <w:t>（1）写出实验室电解水反应的化学方程式：______。</w:t>
      </w:r>
      <w:r>
        <w:br/>
      </w:r>
      <w:r>
        <w:t>（2）“节约水资源，保障水安全”。下列关于水的说法中错误的是______（填序号）。</w:t>
      </w:r>
      <w:r>
        <w:br/>
      </w:r>
      <w:r>
        <w:t>A．水是由氢元素和氧元素组成的化合物</w:t>
      </w:r>
      <w:r>
        <w:br/>
      </w:r>
      <w:r>
        <w:t>B．清澈、透明的泉水是纯净物</w:t>
      </w:r>
      <w:r>
        <w:br/>
      </w:r>
      <w:r>
        <w:t>C．合理施用农药、化肥，以减少水体污染</w:t>
      </w:r>
      <w:r>
        <w:br/>
      </w:r>
      <w:r>
        <w:t>（3）甲、乙两种物质的溶解度曲线如右图所示，t</w:t>
      </w:r>
      <w:r>
        <w:rPr>
          <w:vertAlign w:val="subscript"/>
        </w:rPr>
        <w:t>2</w:t>
      </w:r>
      <w:r>
        <w:t>℃时，将10g甲物质与20g乙物质一起放入50g水中，搅拌、固体完全溶解，该溶液中溶质乙的质量分数为______。</w:t>
      </w:r>
      <w:r>
        <w:br/>
      </w:r>
      <w:r>
        <w:drawing>
          <wp:inline distT="0" distB="0" distL="114300" distR="114300">
            <wp:extent cx="1780540" cy="132778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710746" name="Picture"/>
                    <pic:cNvPicPr>
                      <a:picLocks noChangeAspect="1" noChangeArrowheads="1"/>
                    </pic:cNvPicPr>
                  </pic:nvPicPr>
                  <pic:blipFill>
                    <a:blip xmlns:r="http://schemas.openxmlformats.org/officeDocument/2006/relationships" r:embed="rId16"/>
                    <a:stretch>
                      <a:fillRect/>
                    </a:stretch>
                  </pic:blipFill>
                  <pic:spPr>
                    <a:xfrm>
                      <a:off x="0" y="0"/>
                      <a:ext cx="1780673" cy="1328286"/>
                    </a:xfrm>
                    <a:prstGeom prst="rect">
                      <a:avLst/>
                    </a:prstGeom>
                    <a:noFill/>
                    <a:ln w="9525">
                      <a:noFill/>
                    </a:ln>
                  </pic:spPr>
                </pic:pic>
              </a:graphicData>
            </a:graphic>
          </wp:inline>
        </w:drawing>
      </w:r>
    </w:p>
    <w:p>
      <w:pPr>
        <w:pStyle w:val="BodyText"/>
      </w:pPr>
      <w:r>
        <w:t>【 答 案 】</w:t>
      </w:r>
    </w:p>
    <w:p>
      <w:pPr>
        <w:pStyle w:val="BodyText"/>
      </w:pPr>
      <w:r>
        <w:drawing>
          <wp:inline distT="0" distB="0" distL="114300" distR="114300">
            <wp:extent cx="1816100" cy="33020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660487" name="Picture"/>
                    <pic:cNvPicPr>
                      <a:picLocks noChangeAspect="1" noChangeArrowheads="1"/>
                    </pic:cNvPicPr>
                  </pic:nvPicPr>
                  <pic:blipFill>
                    <a:blip xmlns:r="http://schemas.openxmlformats.org/officeDocument/2006/relationships" r:embed="rId17"/>
                    <a:stretch>
                      <a:fillRect/>
                    </a:stretch>
                  </pic:blipFill>
                  <pic:spPr>
                    <a:xfrm>
                      <a:off x="0" y="0"/>
                      <a:ext cx="1816100" cy="330200"/>
                    </a:xfrm>
                    <a:prstGeom prst="rect">
                      <a:avLst/>
                    </a:prstGeom>
                    <a:noFill/>
                    <a:ln w="9525">
                      <a:noFill/>
                    </a:ln>
                  </pic:spPr>
                </pic:pic>
              </a:graphicData>
            </a:graphic>
          </wp:inline>
        </w:drawing>
      </w:r>
      <w:r>
        <w:t xml:space="preserve">   B   25%  </w:t>
      </w:r>
    </w:p>
    <w:p>
      <w:pPr>
        <w:pStyle w:val="BodyText"/>
      </w:pPr>
      <w:r>
        <w:t>【 解析 】</w:t>
      </w:r>
    </w:p>
    <w:p>
      <w:pPr>
        <w:pStyle w:val="BodyText"/>
      </w:pPr>
      <w:r>
        <w:t>解：（1）实验室电解水生成了氢气和氧气，反应的化学方程式为：</w:t>
      </w:r>
      <w:r>
        <w:drawing>
          <wp:inline distT="0" distB="0" distL="114300" distR="114300">
            <wp:extent cx="1816100" cy="33020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966636" name="Picture"/>
                    <pic:cNvPicPr>
                      <a:picLocks noChangeAspect="1" noChangeArrowheads="1"/>
                    </pic:cNvPicPr>
                  </pic:nvPicPr>
                  <pic:blipFill>
                    <a:blip xmlns:r="http://schemas.openxmlformats.org/officeDocument/2006/relationships" r:embed="rId17"/>
                    <a:stretch>
                      <a:fillRect/>
                    </a:stretch>
                  </pic:blipFill>
                  <pic:spPr>
                    <a:xfrm>
                      <a:off x="0" y="0"/>
                      <a:ext cx="1816100" cy="330200"/>
                    </a:xfrm>
                    <a:prstGeom prst="rect">
                      <a:avLst/>
                    </a:prstGeom>
                    <a:noFill/>
                    <a:ln w="9525">
                      <a:noFill/>
                    </a:ln>
                  </pic:spPr>
                </pic:pic>
              </a:graphicData>
            </a:graphic>
          </wp:inline>
        </w:drawing>
      </w:r>
      <w:r>
        <w:t>。</w:t>
      </w:r>
      <w:r>
        <w:br/>
      </w:r>
      <w:r>
        <w:t>（2）A．水是由氢元素和氧元素组成的化合物，说法正确；</w:t>
      </w:r>
      <w:r>
        <w:br/>
      </w:r>
      <w:r>
        <w:t>B．清澈、透明的泉水不一定是纯净物，可能含可溶性的杂质，故B说法错误；</w:t>
      </w:r>
      <w:r>
        <w:br/>
      </w:r>
      <w:r>
        <w:t>C．合理施用农药、化肥，以减少水体污染，说法正确。</w:t>
      </w:r>
      <w:r>
        <w:br/>
      </w:r>
      <w:r>
        <w:t>（3）由甲、乙两种物质的溶解度曲线可知，在t</w:t>
      </w:r>
      <w:r>
        <w:rPr>
          <w:vertAlign w:val="subscript"/>
        </w:rPr>
        <w:t>2</w:t>
      </w:r>
      <w:r>
        <w:t>℃时，甲的溶解度大于40g，乙的溶解度是40g，将10g甲物质与20g乙物质一起放入50g水中，由溶解度的含义可知，都能溶解，该溶液中溶质乙的质量分数为：</w:t>
      </w:r>
      <w:r>
        <w:br/>
      </w:r>
      <m:oMath>
        <m:f>
          <m:num>
            <m:r>
              <m:t>20g</m:t>
            </m:r>
          </m:num>
          <m:den>
            <m:r>
              <m:t>10g+20g+50g</m:t>
            </m:r>
          </m:den>
        </m:f>
        <m:r>
          <m:t>×100%</m:t>
        </m:r>
      </m:oMath>
      <w:r>
        <w:t>=25%。</w:t>
      </w:r>
      <w:r>
        <w:br/>
      </w:r>
      <w:r>
        <w:t>故答为：（1）</w:t>
      </w:r>
      <w:r>
        <w:drawing>
          <wp:inline distT="0" distB="0" distL="114300" distR="114300">
            <wp:extent cx="1816100" cy="33020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894788" name="Picture"/>
                    <pic:cNvPicPr>
                      <a:picLocks noChangeAspect="1" noChangeArrowheads="1"/>
                    </pic:cNvPicPr>
                  </pic:nvPicPr>
                  <pic:blipFill>
                    <a:blip xmlns:r="http://schemas.openxmlformats.org/officeDocument/2006/relationships" r:embed="rId17"/>
                    <a:stretch>
                      <a:fillRect/>
                    </a:stretch>
                  </pic:blipFill>
                  <pic:spPr>
                    <a:xfrm>
                      <a:off x="0" y="0"/>
                      <a:ext cx="1816100" cy="330200"/>
                    </a:xfrm>
                    <a:prstGeom prst="rect">
                      <a:avLst/>
                    </a:prstGeom>
                    <a:noFill/>
                    <a:ln w="9525">
                      <a:noFill/>
                    </a:ln>
                  </pic:spPr>
                </pic:pic>
              </a:graphicData>
            </a:graphic>
          </wp:inline>
        </w:drawing>
      </w:r>
      <w:r>
        <w:t>；（2）B；  （3）25%。</w:t>
      </w:r>
      <w:r>
        <w:br/>
      </w:r>
      <w:r>
        <w:t>（1）根据电解水的反应写出反应的化学方程式；</w:t>
      </w:r>
      <w:r>
        <w:br/>
      </w:r>
      <w:r>
        <w:t>（2）根据水的组成、防止水体污染的知识分析判断；</w:t>
      </w:r>
      <w:r>
        <w:br/>
      </w:r>
      <w:r>
        <w:t>（3）根据溶解度曲线的意义和溶质质量分数的计算公式分析计算。</w:t>
      </w:r>
      <w:r>
        <w:br/>
      </w:r>
      <w:r>
        <w:t>本题的难度不大，了解电解水的反应、防止水体污染的措施和溶质质量分数的计算公式是解答本题的基础知识。</w:t>
      </w:r>
    </w:p>
    <w:p>
      <w:pPr>
        <w:pStyle w:val="BodyText"/>
      </w:pPr>
      <w:r>
        <w:br/>
      </w:r>
      <w:r>
        <w:t>10、 中国芯彰显中国“智”造，芯片的基材主要是高纯硅（Si），如图是某种制备高纯硅的工艺流程图：</w:t>
      </w:r>
      <w:r>
        <w:drawing>
          <wp:inline distT="0" distB="0" distL="114300" distR="114300">
            <wp:extent cx="5139690" cy="130873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32303" name="Picture"/>
                    <pic:cNvPicPr>
                      <a:picLocks noChangeAspect="1" noChangeArrowheads="1"/>
                    </pic:cNvPicPr>
                  </pic:nvPicPr>
                  <pic:blipFill>
                    <a:blip xmlns:r="http://schemas.openxmlformats.org/officeDocument/2006/relationships" r:embed="rId18"/>
                    <a:stretch>
                      <a:fillRect/>
                    </a:stretch>
                  </pic:blipFill>
                  <pic:spPr>
                    <a:xfrm>
                      <a:off x="0" y="0"/>
                      <a:ext cx="5139890" cy="1309035"/>
                    </a:xfrm>
                    <a:prstGeom prst="rect">
                      <a:avLst/>
                    </a:prstGeom>
                    <a:noFill/>
                    <a:ln w="9525">
                      <a:noFill/>
                    </a:ln>
                  </pic:spPr>
                </pic:pic>
              </a:graphicData>
            </a:graphic>
          </wp:inline>
        </w:drawing>
      </w:r>
      <w:r>
        <w:br/>
      </w:r>
      <w:r>
        <w:t>（1）地壳中硅元素的含量比铝______（填“高”或“低”），二氧化硅中硅元素化合价为______。</w:t>
      </w:r>
      <w:r>
        <w:br/>
      </w:r>
      <w:r>
        <w:t>（2）反应Ⅱ的化学方程式为______，该反应要在无氧环境中进行，原因是______（答出一种即可）。</w:t>
      </w:r>
      <w:r>
        <w:br/>
      </w:r>
      <w:r>
        <w:t>（3）操作Ⅰ的名称是______，所得粗硅应充分洗涤，以除去表面可能含有的盐酸、______（填化学式）。</w:t>
      </w:r>
    </w:p>
    <w:p>
      <w:pPr>
        <w:pStyle w:val="BodyText"/>
      </w:pPr>
      <w:r>
        <w:t>【 答 案 】</w:t>
      </w:r>
    </w:p>
    <w:p>
      <w:pPr>
        <w:pStyle w:val="BodyText"/>
      </w:pPr>
      <w:r>
        <w:t xml:space="preserve">高   +4   </w:t>
      </w:r>
      <w:r>
        <w:drawing>
          <wp:inline distT="0" distB="0" distL="114300" distR="114300">
            <wp:extent cx="2273300" cy="304800"/>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515660" name="Picture"/>
                    <pic:cNvPicPr>
                      <a:picLocks noChangeAspect="1" noChangeArrowheads="1"/>
                    </pic:cNvPicPr>
                  </pic:nvPicPr>
                  <pic:blipFill>
                    <a:blip xmlns:r="http://schemas.openxmlformats.org/officeDocument/2006/relationships" r:embed="rId19"/>
                    <a:stretch>
                      <a:fillRect/>
                    </a:stretch>
                  </pic:blipFill>
                  <pic:spPr>
                    <a:xfrm>
                      <a:off x="0" y="0"/>
                      <a:ext cx="2273300" cy="304800"/>
                    </a:xfrm>
                    <a:prstGeom prst="rect">
                      <a:avLst/>
                    </a:prstGeom>
                    <a:noFill/>
                    <a:ln w="9525">
                      <a:noFill/>
                    </a:ln>
                  </pic:spPr>
                </pic:pic>
              </a:graphicData>
            </a:graphic>
          </wp:inline>
        </w:drawing>
      </w:r>
      <w:r>
        <w:t xml:space="preserve">   防止H</w:t>
      </w:r>
      <w:r>
        <w:rPr>
          <w:vertAlign w:val="subscript"/>
        </w:rPr>
        <w:t>2</w:t>
      </w:r>
      <w:r>
        <w:t>与O</w:t>
      </w:r>
      <w:r>
        <w:rPr>
          <w:vertAlign w:val="subscript"/>
        </w:rPr>
        <w:t>2</w:t>
      </w:r>
      <w:r>
        <w:t>混合，高温时爆炸或生成的硅又被氧化   过滤   MgCl</w:t>
      </w:r>
      <w:r>
        <w:rPr>
          <w:vertAlign w:val="subscript"/>
        </w:rPr>
        <w:t>2</w:t>
      </w:r>
      <w:r>
        <w:t xml:space="preserve">  </w:t>
      </w:r>
    </w:p>
    <w:p>
      <w:pPr>
        <w:pStyle w:val="BodyText"/>
      </w:pPr>
      <w:r>
        <w:t>【 解析 】</w:t>
      </w:r>
    </w:p>
    <w:p>
      <w:pPr>
        <w:pStyle w:val="BodyText"/>
      </w:pPr>
      <w:r>
        <w:t>解：</w:t>
      </w:r>
      <w:r>
        <w:br/>
      </w:r>
      <w:r>
        <w:t>（1）地壳中硅元素的含量比铝高，二氧化硅中氧元素为-2价，根据化合物中正负化合价的代数和为零可得，硅元素化合价为+4。</w:t>
      </w:r>
      <w:r>
        <w:br/>
      </w:r>
      <w:r>
        <w:t>（2）反应Ⅱ是H</w:t>
      </w:r>
      <w:r>
        <w:rPr>
          <w:vertAlign w:val="subscript"/>
        </w:rPr>
        <w:t>2</w:t>
      </w:r>
      <w:r>
        <w:t>和SiCl</w:t>
      </w:r>
      <w:r>
        <w:rPr>
          <w:vertAlign w:val="subscript"/>
        </w:rPr>
        <w:t>4</w:t>
      </w:r>
      <w:r>
        <w:t>在高温下生成Si和HCl，对应的化学方程式为</w:t>
      </w:r>
      <w:r>
        <w:drawing>
          <wp:inline distT="0" distB="0" distL="114300" distR="114300">
            <wp:extent cx="2273300" cy="30480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045213" name="Picture"/>
                    <pic:cNvPicPr>
                      <a:picLocks noChangeAspect="1" noChangeArrowheads="1"/>
                    </pic:cNvPicPr>
                  </pic:nvPicPr>
                  <pic:blipFill>
                    <a:blip xmlns:r="http://schemas.openxmlformats.org/officeDocument/2006/relationships" r:embed="rId19"/>
                    <a:stretch>
                      <a:fillRect/>
                    </a:stretch>
                  </pic:blipFill>
                  <pic:spPr>
                    <a:xfrm>
                      <a:off x="0" y="0"/>
                      <a:ext cx="2273300" cy="304800"/>
                    </a:xfrm>
                    <a:prstGeom prst="rect">
                      <a:avLst/>
                    </a:prstGeom>
                    <a:noFill/>
                    <a:ln w="9525">
                      <a:noFill/>
                    </a:ln>
                  </pic:spPr>
                </pic:pic>
              </a:graphicData>
            </a:graphic>
          </wp:inline>
        </w:drawing>
      </w:r>
      <w:r>
        <w:t>，该反应要在无氧环境中进行，原因是防止H</w:t>
      </w:r>
      <w:r>
        <w:rPr>
          <w:vertAlign w:val="subscript"/>
        </w:rPr>
        <w:t>2</w:t>
      </w:r>
      <w:r>
        <w:t>与O</w:t>
      </w:r>
      <w:r>
        <w:rPr>
          <w:vertAlign w:val="subscript"/>
        </w:rPr>
        <w:t>2 </w:t>
      </w:r>
      <w:r>
        <w:t>混合，高温时爆炸或生成的硅又被氧化（答出一种即可）。</w:t>
      </w:r>
      <w:r>
        <w:br/>
      </w:r>
      <w:r>
        <w:t>（3）操作Ⅰ实现固体和液体分离，为过滤，所得粗硅应充分洗涤，以除去表面可能含有的盐酸、MgCl</w:t>
      </w:r>
      <w:r>
        <w:rPr>
          <w:vertAlign w:val="subscript"/>
        </w:rPr>
        <w:t>2</w:t>
      </w:r>
      <w:r>
        <w:t>。</w:t>
      </w:r>
      <w:r>
        <w:br/>
      </w:r>
      <w:r>
        <w:t>故答案为：</w:t>
      </w:r>
      <w:r>
        <w:br/>
      </w:r>
      <w:r>
        <w:t>（1）高；+4；</w:t>
      </w:r>
      <w:r>
        <w:br/>
      </w:r>
      <w:r>
        <w:t>（2）</w:t>
      </w:r>
      <w:r>
        <w:drawing>
          <wp:inline distT="0" distB="0" distL="114300" distR="114300">
            <wp:extent cx="2273300" cy="304800"/>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162613" name="Picture"/>
                    <pic:cNvPicPr>
                      <a:picLocks noChangeAspect="1" noChangeArrowheads="1"/>
                    </pic:cNvPicPr>
                  </pic:nvPicPr>
                  <pic:blipFill>
                    <a:blip xmlns:r="http://schemas.openxmlformats.org/officeDocument/2006/relationships" r:embed="rId19"/>
                    <a:stretch>
                      <a:fillRect/>
                    </a:stretch>
                  </pic:blipFill>
                  <pic:spPr>
                    <a:xfrm>
                      <a:off x="0" y="0"/>
                      <a:ext cx="2273300" cy="304800"/>
                    </a:xfrm>
                    <a:prstGeom prst="rect">
                      <a:avLst/>
                    </a:prstGeom>
                    <a:noFill/>
                    <a:ln w="9525">
                      <a:noFill/>
                    </a:ln>
                  </pic:spPr>
                </pic:pic>
              </a:graphicData>
            </a:graphic>
          </wp:inline>
        </w:drawing>
      </w:r>
      <w:r>
        <w:t>；防止H</w:t>
      </w:r>
      <w:r>
        <w:rPr>
          <w:vertAlign w:val="subscript"/>
        </w:rPr>
        <w:t>2</w:t>
      </w:r>
      <w:r>
        <w:t>与O</w:t>
      </w:r>
      <w:r>
        <w:rPr>
          <w:vertAlign w:val="subscript"/>
        </w:rPr>
        <w:t>2 </w:t>
      </w:r>
      <w:r>
        <w:t>混合，高温时爆炸或生成的硅又被氧化；</w:t>
      </w:r>
      <w:r>
        <w:br/>
      </w:r>
      <w:r>
        <w:t>（3）过滤；MgCl</w:t>
      </w:r>
      <w:r>
        <w:rPr>
          <w:vertAlign w:val="subscript"/>
        </w:rPr>
        <w:t>2</w:t>
      </w:r>
      <w:r>
        <w:br/>
      </w:r>
      <w:r>
        <w:t>根据给出的转化关系对应的过程分析每个对应的问题，或者直接分析每个问题，从给出的信息中找对应的信息。</w:t>
      </w:r>
      <w:r>
        <w:br/>
      </w:r>
      <w:r>
        <w:t>读图，从中获得解答题目所需的信息，所以在解答题目时先看解答的问题是什么，然后带着问题去读给出的图进而去寻找解答有用的信息，这样提高了信息扑捉的有效性。解答的问题实际上与复杂的转化图相比，其实很简单很基础，或者可以说转化图提供的是情境，考查基本知识。</w:t>
      </w:r>
    </w:p>
    <w:p>
      <w:pPr>
        <w:pStyle w:val="BodyText"/>
      </w:pPr>
      <w:r>
        <w:br/>
      </w:r>
      <w:r>
        <w:t>11、 A、B、C、D、E均为初中化学中不同类别的物质，它们的变化关系如图所示，其中A是胃液中含有的酸，C是红棕色的固体，D是侯德榜制碱法生产的物质，E溶液的pH大于7．“-”表示相连的两种物质能发生反应，“→”表示物质转化的方向，则：</w:t>
      </w:r>
      <w:r>
        <w:br/>
      </w:r>
      <w:r>
        <w:t>（1）自然界中为了防止B→C的发生可以采取的措施是______。</w:t>
      </w:r>
      <w:r>
        <w:br/>
      </w:r>
      <w:r>
        <w:t>（2）A和C反应的化学方程式是______。</w:t>
      </w:r>
      <w:r>
        <w:br/>
      </w:r>
      <w:r>
        <w:t>（3）A与D反应的化学方程式是______。</w:t>
      </w:r>
      <w:r>
        <w:br/>
      </w:r>
      <w:r>
        <w:drawing>
          <wp:inline distT="0" distB="0" distL="114300" distR="114300">
            <wp:extent cx="1193165" cy="1058545"/>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830757" name="Picture"/>
                    <pic:cNvPicPr>
                      <a:picLocks noChangeAspect="1" noChangeArrowheads="1"/>
                    </pic:cNvPicPr>
                  </pic:nvPicPr>
                  <pic:blipFill>
                    <a:blip xmlns:r="http://schemas.openxmlformats.org/officeDocument/2006/relationships" r:embed="rId20"/>
                    <a:stretch>
                      <a:fillRect/>
                    </a:stretch>
                  </pic:blipFill>
                  <pic:spPr>
                    <a:xfrm>
                      <a:off x="0" y="0"/>
                      <a:ext cx="1193532" cy="1058778"/>
                    </a:xfrm>
                    <a:prstGeom prst="rect">
                      <a:avLst/>
                    </a:prstGeom>
                    <a:noFill/>
                    <a:ln w="9525">
                      <a:noFill/>
                    </a:ln>
                  </pic:spPr>
                </pic:pic>
              </a:graphicData>
            </a:graphic>
          </wp:inline>
        </w:drawing>
      </w:r>
    </w:p>
    <w:p>
      <w:pPr>
        <w:pStyle w:val="BodyText"/>
      </w:pPr>
      <w:r>
        <w:t>【 答 案 】</w:t>
      </w:r>
    </w:p>
    <w:p>
      <w:pPr>
        <w:pStyle w:val="BodyText"/>
      </w:pPr>
      <w:r>
        <w:t>喷漆、涂油、镀上不易生锈的金属、制成不锈钢等   Fe</w:t>
      </w:r>
      <w:r>
        <w:rPr>
          <w:vertAlign w:val="subscript"/>
        </w:rPr>
        <w:t>2</w:t>
      </w:r>
      <w:r>
        <w:t>O</w:t>
      </w:r>
      <w:r>
        <w:rPr>
          <w:vertAlign w:val="subscript"/>
        </w:rPr>
        <w:t>3</w:t>
      </w:r>
      <w:r>
        <w:t>+6HCl═2FeCl</w:t>
      </w:r>
      <w:r>
        <w:rPr>
          <w:vertAlign w:val="subscript"/>
        </w:rPr>
        <w:t>3</w:t>
      </w:r>
      <w:r>
        <w:t>+3H</w:t>
      </w:r>
      <w:r>
        <w:rPr>
          <w:vertAlign w:val="subscript"/>
        </w:rPr>
        <w:t>2</w:t>
      </w:r>
      <w:r>
        <w:t>O   Na</w:t>
      </w:r>
      <w:r>
        <w:rPr>
          <w:vertAlign w:val="subscript"/>
        </w:rPr>
        <w:t>2</w:t>
      </w:r>
      <w:r>
        <w:t>CO</w:t>
      </w:r>
      <w:r>
        <w:rPr>
          <w:vertAlign w:val="subscript"/>
        </w:rPr>
        <w:t>3</w:t>
      </w:r>
      <w:r>
        <w:t>+2HCl═2NaCl+H</w:t>
      </w:r>
      <w:r>
        <w:rPr>
          <w:vertAlign w:val="subscript"/>
        </w:rPr>
        <w:t>2</w:t>
      </w:r>
      <w:r>
        <w:t>O+CO</w:t>
      </w:r>
      <w:r>
        <w:rPr>
          <w:vertAlign w:val="subscript"/>
        </w:rPr>
        <w:t>2</w:t>
      </w:r>
      <w:r>
        <w:t>↑  </w:t>
      </w:r>
    </w:p>
    <w:p>
      <w:pPr>
        <w:pStyle w:val="BodyText"/>
      </w:pPr>
      <w:r>
        <w:t>【 解析 】</w:t>
      </w:r>
    </w:p>
    <w:p>
      <w:pPr>
        <w:pStyle w:val="BodyText"/>
      </w:pPr>
      <w:r>
        <w:t>解：A、B、C、D、E均为初中化学中不同类别的物质，A是胃液中含有的酸，所以A是盐酸，C是红棕色的固体，盐酸和C会发生反应，所以C是氧化铁，D是侯德榜制碱法生产的物质，所以D是碳酸钠，E溶液的pH大于7，所以E是碱，B会转化成氧化铁，B会与盐酸反应，所以B是铁，经过验证，推出的各种物质均满足题中的转化关系，推导合理，</w:t>
      </w:r>
      <w:r>
        <w:br/>
      </w:r>
      <w:r>
        <w:t>（1）通过推导可知，B→C的反应是铁转化成了氧化铁，俗称铁的生锈，铁生锈实质是铁与空气中的氧气、水共同反应的结果，只要破坏其中的任何一个条件，即可防锈，所以自然界中为了防止B→C的发生可以采取的措施是：喷漆、涂油、镀上不易生锈的金属、制成不锈钢等；</w:t>
      </w:r>
      <w:r>
        <w:br/>
      </w:r>
      <w:r>
        <w:t>（2）盐酸能与氧化铁反应生成氯化铁和水；</w:t>
      </w:r>
      <w:r>
        <w:br/>
      </w:r>
      <w:r>
        <w:t>（3）碳酸钠能与盐酸反应生成氯化钠、水和二氧化碳。</w:t>
      </w:r>
      <w:r>
        <w:br/>
      </w:r>
      <w:r>
        <w:t>故答案为：（1）喷漆、涂油、镀上不易生锈的金属、制成不锈钢等；</w:t>
      </w:r>
      <w:r>
        <w:br/>
      </w:r>
      <w:r>
        <w:t>（2）Fe</w:t>
      </w:r>
      <w:r>
        <w:rPr>
          <w:vertAlign w:val="subscript"/>
        </w:rPr>
        <w:t>2</w:t>
      </w:r>
      <w:r>
        <w:t>O</w:t>
      </w:r>
      <w:r>
        <w:rPr>
          <w:vertAlign w:val="subscript"/>
        </w:rPr>
        <w:t>3</w:t>
      </w:r>
      <w:r>
        <w:t>+6HCl═2FeCl</w:t>
      </w:r>
      <w:r>
        <w:rPr>
          <w:vertAlign w:val="subscript"/>
        </w:rPr>
        <w:t>3</w:t>
      </w:r>
      <w:r>
        <w:t>+3H</w:t>
      </w:r>
      <w:r>
        <w:rPr>
          <w:vertAlign w:val="subscript"/>
        </w:rPr>
        <w:t>2</w:t>
      </w:r>
      <w:r>
        <w:t>O；</w:t>
      </w:r>
      <w:r>
        <w:br/>
      </w:r>
      <w:r>
        <w:t>（3）Na</w:t>
      </w:r>
      <w:r>
        <w:rPr>
          <w:vertAlign w:val="subscript"/>
        </w:rPr>
        <w:t>2</w:t>
      </w:r>
      <w:r>
        <w:t>CO</w:t>
      </w:r>
      <w:r>
        <w:rPr>
          <w:vertAlign w:val="subscript"/>
        </w:rPr>
        <w:t>3</w:t>
      </w:r>
      <w:r>
        <w:t>+2HCl═2NaCl+H</w:t>
      </w:r>
      <w:r>
        <w:rPr>
          <w:vertAlign w:val="subscript"/>
        </w:rPr>
        <w:t>2</w:t>
      </w:r>
      <w:r>
        <w:t>O+CO</w:t>
      </w:r>
      <w:r>
        <w:rPr>
          <w:vertAlign w:val="subscript"/>
        </w:rPr>
        <w:t>2</w:t>
      </w:r>
      <w:r>
        <w:t>↑。</w:t>
      </w:r>
      <w:r>
        <w:br/>
      </w:r>
      <w:r>
        <w:t>根据A、B、C、D、E均为初中化学中不同类别的物质，A是胃液中含有的酸，所以A是盐酸，C是红棕色的固体，盐酸和C会发生反应，所以C是氧化铁，D是侯德榜制碱法生产的物质，所以D是碳酸钠，E溶液的pH大于7，所以E是碱，B会转化成氧化铁，B会与盐酸反应，所以B是铁，然后将推出的各种物质代入转化关系中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r>
        <w:t>12、 工厂产生的废液中含有硫酸铜、硫酸亚铁、硫酸锌、硫酸。为节能减排，回收硫酸锌及有关金属，设计如图部分流程。</w:t>
      </w:r>
      <w:r>
        <w:br/>
      </w:r>
      <w:r>
        <w:drawing>
          <wp:inline distT="0" distB="0" distL="114300" distR="114300">
            <wp:extent cx="5313045" cy="1491615"/>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886501" name="Picture"/>
                    <pic:cNvPicPr>
                      <a:picLocks noChangeAspect="1" noChangeArrowheads="1"/>
                    </pic:cNvPicPr>
                  </pic:nvPicPr>
                  <pic:blipFill>
                    <a:blip xmlns:r="http://schemas.openxmlformats.org/officeDocument/2006/relationships" r:embed="rId21"/>
                    <a:stretch>
                      <a:fillRect/>
                    </a:stretch>
                  </pic:blipFill>
                  <pic:spPr>
                    <a:xfrm>
                      <a:off x="0" y="0"/>
                      <a:ext cx="5313145" cy="1491915"/>
                    </a:xfrm>
                    <a:prstGeom prst="rect">
                      <a:avLst/>
                    </a:prstGeom>
                    <a:noFill/>
                    <a:ln w="9525">
                      <a:noFill/>
                    </a:ln>
                  </pic:spPr>
                </pic:pic>
              </a:graphicData>
            </a:graphic>
          </wp:inline>
        </w:drawing>
      </w:r>
      <w:r>
        <w:br/>
      </w:r>
      <w:r>
        <w:t>（1）固体A的成分是______；步骤Ⅱ中滤液C中所含的溶质有______。</w:t>
      </w:r>
      <w:r>
        <w:br/>
      </w:r>
      <w:r>
        <w:t>（2）写出步骤Ⅱ中生成气体的化学方程式______，生成铁的化学方程式是______。</w:t>
      </w:r>
    </w:p>
    <w:p>
      <w:pPr>
        <w:pStyle w:val="BodyText"/>
      </w:pPr>
      <w:r>
        <w:t>【 答 案 】</w:t>
      </w:r>
    </w:p>
    <w:p>
      <w:pPr>
        <w:pStyle w:val="BodyText"/>
      </w:pPr>
      <w:r>
        <w:t>铜、铁、锌   硫酸亚铁、硫酸锌、硫酸   Fe+H</w:t>
      </w:r>
      <w:r>
        <w:rPr>
          <w:vertAlign w:val="subscript"/>
        </w:rPr>
        <w:t>2</w:t>
      </w:r>
      <w:r>
        <w:t>SO</w:t>
      </w:r>
      <w:r>
        <w:rPr>
          <w:vertAlign w:val="subscript"/>
        </w:rPr>
        <w:t>4</w:t>
      </w:r>
      <w:r>
        <w:t>═FeSO</w:t>
      </w:r>
      <w:r>
        <w:rPr>
          <w:vertAlign w:val="subscript"/>
        </w:rPr>
        <w:t>4</w:t>
      </w:r>
      <w:r>
        <w:t>+H</w:t>
      </w:r>
      <w:r>
        <w:rPr>
          <w:vertAlign w:val="subscript"/>
        </w:rPr>
        <w:t>2</w:t>
      </w:r>
      <w:r>
        <w:t>↑，Zn+H</w:t>
      </w:r>
      <w:r>
        <w:rPr>
          <w:vertAlign w:val="subscript"/>
        </w:rPr>
        <w:t>2</w:t>
      </w:r>
      <w:r>
        <w:t>SO</w:t>
      </w:r>
      <w:r>
        <w:rPr>
          <w:vertAlign w:val="subscript"/>
        </w:rPr>
        <w:t>4</w:t>
      </w:r>
      <w:r>
        <w:t>═ZnSO</w:t>
      </w:r>
      <w:r>
        <w:rPr>
          <w:vertAlign w:val="subscript"/>
        </w:rPr>
        <w:t>4</w:t>
      </w:r>
      <w:r>
        <w:t>+H</w:t>
      </w:r>
      <w:r>
        <w:rPr>
          <w:vertAlign w:val="subscript"/>
        </w:rPr>
        <w:t>2</w:t>
      </w:r>
      <w:r>
        <w:t>↑   Zn+FeSO</w:t>
      </w:r>
      <w:r>
        <w:rPr>
          <w:vertAlign w:val="subscript"/>
        </w:rPr>
        <w:t>4</w:t>
      </w:r>
      <w:r>
        <w:t>═ZnSO</w:t>
      </w:r>
      <w:r>
        <w:rPr>
          <w:vertAlign w:val="subscript"/>
        </w:rPr>
        <w:t>4</w:t>
      </w:r>
      <w:r>
        <w:t>+Fe  </w:t>
      </w:r>
    </w:p>
    <w:p>
      <w:pPr>
        <w:pStyle w:val="BodyText"/>
      </w:pPr>
      <w:r>
        <w:t>【 解析 】</w:t>
      </w:r>
    </w:p>
    <w:p>
      <w:pPr>
        <w:pStyle w:val="BodyText"/>
      </w:pPr>
      <w:r>
        <w:t>解：（1）废液中加入过量的锌，锌和硫酸铜反应生成硫酸锌和铜，和硫酸亚铁反应生成硫酸锌和铁，和硫酸反应生成硫酸锌和氢气，因此固体A的成分是铜、铁、锌；</w:t>
      </w:r>
      <w:r>
        <w:br/>
      </w:r>
      <w:r>
        <w:t>步骤Ⅱ中，稀硫酸和铁反应生成硫酸亚铁和氢气，和锌反应生成硫酸锌和氢气，因此滤液C中所含的溶质有硫酸亚铁、硫酸锌、硫酸。</w:t>
      </w:r>
      <w:r>
        <w:br/>
      </w:r>
      <w:r>
        <w:t>故填：铜、铁、锌；硫酸亚铁、硫酸锌、硫酸。</w:t>
      </w:r>
      <w:r>
        <w:br/>
      </w:r>
      <w:r>
        <w:t>（2）步骤Ⅱ中稀硫酸和铁反应生成硫酸亚铁和氢气，和锌反应生成硫酸锌和氢气，生成气体的化学方程式：Fe+H</w:t>
      </w:r>
      <w:r>
        <w:rPr>
          <w:vertAlign w:val="subscript"/>
        </w:rPr>
        <w:t>2</w:t>
      </w:r>
      <w:r>
        <w:t>SO</w:t>
      </w:r>
      <w:r>
        <w:rPr>
          <w:vertAlign w:val="subscript"/>
        </w:rPr>
        <w:t>4</w:t>
      </w:r>
      <w:r>
        <w:t>═FeSO</w:t>
      </w:r>
      <w:r>
        <w:rPr>
          <w:vertAlign w:val="subscript"/>
        </w:rPr>
        <w:t>4</w:t>
      </w:r>
      <w:r>
        <w:t>+H</w:t>
      </w:r>
      <w:r>
        <w:rPr>
          <w:vertAlign w:val="subscript"/>
        </w:rPr>
        <w:t>2</w:t>
      </w:r>
      <w:r>
        <w:t>↑，Zn+H</w:t>
      </w:r>
      <w:r>
        <w:rPr>
          <w:vertAlign w:val="subscript"/>
        </w:rPr>
        <w:t>2</w:t>
      </w:r>
      <w:r>
        <w:t>SO</w:t>
      </w:r>
      <w:r>
        <w:rPr>
          <w:vertAlign w:val="subscript"/>
        </w:rPr>
        <w:t>4</w:t>
      </w:r>
      <w:r>
        <w:t>═ZnSO</w:t>
      </w:r>
      <w:r>
        <w:rPr>
          <w:vertAlign w:val="subscript"/>
        </w:rPr>
        <w:t>4</w:t>
      </w:r>
      <w:r>
        <w:t>+H</w:t>
      </w:r>
      <w:r>
        <w:rPr>
          <w:vertAlign w:val="subscript"/>
        </w:rPr>
        <w:t>2</w:t>
      </w:r>
      <w:r>
        <w:t>↑；</w:t>
      </w:r>
      <w:r>
        <w:br/>
      </w:r>
      <w:r>
        <w:t>锌和硫酸亚铁反应生成硫酸锌和铁，生成铁的化学方程式是：Zn+FeSO</w:t>
      </w:r>
      <w:r>
        <w:rPr>
          <w:vertAlign w:val="subscript"/>
        </w:rPr>
        <w:t>4</w:t>
      </w:r>
      <w:r>
        <w:t>═ZnSO</w:t>
      </w:r>
      <w:r>
        <w:rPr>
          <w:vertAlign w:val="subscript"/>
        </w:rPr>
        <w:t>4</w:t>
      </w:r>
      <w:r>
        <w:t>+Fe。</w:t>
      </w:r>
      <w:r>
        <w:br/>
      </w:r>
      <w:r>
        <w:t>故填：Fe+H</w:t>
      </w:r>
      <w:r>
        <w:rPr>
          <w:vertAlign w:val="subscript"/>
        </w:rPr>
        <w:t>2</w:t>
      </w:r>
      <w:r>
        <w:t>SO</w:t>
      </w:r>
      <w:r>
        <w:rPr>
          <w:vertAlign w:val="subscript"/>
        </w:rPr>
        <w:t>4</w:t>
      </w:r>
      <w:r>
        <w:t>═FeSO</w:t>
      </w:r>
      <w:r>
        <w:rPr>
          <w:vertAlign w:val="subscript"/>
        </w:rPr>
        <w:t>4</w:t>
      </w:r>
      <w:r>
        <w:t>+H</w:t>
      </w:r>
      <w:r>
        <w:rPr>
          <w:vertAlign w:val="subscript"/>
        </w:rPr>
        <w:t>2</w:t>
      </w:r>
      <w:r>
        <w:t>↑，Zn+H</w:t>
      </w:r>
      <w:r>
        <w:rPr>
          <w:vertAlign w:val="subscript"/>
        </w:rPr>
        <w:t>2</w:t>
      </w:r>
      <w:r>
        <w:t>SO</w:t>
      </w:r>
      <w:r>
        <w:rPr>
          <w:vertAlign w:val="subscript"/>
        </w:rPr>
        <w:t>4</w:t>
      </w:r>
      <w:r>
        <w:t>═ZnSO</w:t>
      </w:r>
      <w:r>
        <w:rPr>
          <w:vertAlign w:val="subscript"/>
        </w:rPr>
        <w:t>4</w:t>
      </w:r>
      <w:r>
        <w:t>+H</w:t>
      </w:r>
      <w:r>
        <w:rPr>
          <w:vertAlign w:val="subscript"/>
        </w:rPr>
        <w:t>2</w:t>
      </w:r>
      <w:r>
        <w:t>↑；Zn+FeSO</w:t>
      </w:r>
      <w:r>
        <w:rPr>
          <w:vertAlign w:val="subscript"/>
        </w:rPr>
        <w:t>4</w:t>
      </w:r>
      <w:r>
        <w:t>═ZnSO</w:t>
      </w:r>
      <w:r>
        <w:rPr>
          <w:vertAlign w:val="subscript"/>
        </w:rPr>
        <w:t>4</w:t>
      </w:r>
      <w:r>
        <w:t>+Fe。</w:t>
      </w:r>
      <w:r>
        <w:br/>
      </w:r>
      <w:r>
        <w:t>金属活动性顺序中，排在氢前面的金属，能和稀盐酸或稀硫酸反应生成盐和氢气，排在前面的金属，能把排在后面的金属从它的盐溶液中置换出来。</w:t>
      </w:r>
      <w:r>
        <w:br/>
      </w:r>
      <w:r>
        <w:t>要会利用金属活动顺序表分析实验，氢前边的金属会与稀硫酸、盐酸反应，但氢后边的金属不会与稀硫酸、盐酸反应，前边的金属会把后边的金属从其盐溶液中置换出来。</w:t>
      </w:r>
    </w:p>
    <w:p>
      <w:pPr>
        <w:pStyle w:val="BodyText"/>
      </w:pPr>
      <w:r>
        <w:br/>
      </w:r>
    </w:p>
    <w:p>
      <w:pPr>
        <w:pStyle w:val="BodyText"/>
      </w:pPr>
      <w:r>
        <w:t>三、简答题（本大题共 1 小题，共 5 分）</w:t>
      </w:r>
    </w:p>
    <w:p>
      <w:pPr>
        <w:pStyle w:val="BodyText"/>
      </w:pPr>
      <w:r>
        <w:t>13、 某化学兴趣小组的同学利用如图微型实验装置进行探究实验。</w:t>
      </w:r>
      <w:r>
        <w:br/>
      </w:r>
      <w:r>
        <w:t>（1）挤压右滴管并微热燃烧管，白磷燃烧，红磷不燃烧，说明可燃物燃烧需要的条件是______。</w:t>
      </w:r>
      <w:r>
        <w:br/>
      </w:r>
      <w:r>
        <w:t>（2）挤压左滴管后双球管中发生反应的化学方程式是______。</w:t>
      </w:r>
      <w:r>
        <w:br/>
      </w:r>
      <w:r>
        <w:t>（3）如在燃烧管中仅加入镁条，挤压右滴管并引燃，反应现象是______。再挤压左滴管 后，镁条继续燃烧。请通过这一现象谈谈你对燃烧条件或灭火方法的新认识______。</w:t>
      </w:r>
      <w:r>
        <w:br/>
      </w:r>
      <w:r>
        <w:drawing>
          <wp:inline distT="0" distB="0" distL="114300" distR="114300">
            <wp:extent cx="3272155" cy="1577975"/>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536398" name="Picture"/>
                    <pic:cNvPicPr>
                      <a:picLocks noChangeAspect="1" noChangeArrowheads="1"/>
                    </pic:cNvPicPr>
                  </pic:nvPicPr>
                  <pic:blipFill>
                    <a:blip xmlns:r="http://schemas.openxmlformats.org/officeDocument/2006/relationships" r:embed="rId22"/>
                    <a:stretch>
                      <a:fillRect/>
                    </a:stretch>
                  </pic:blipFill>
                  <pic:spPr>
                    <a:xfrm>
                      <a:off x="0" y="0"/>
                      <a:ext cx="3272589" cy="1578543"/>
                    </a:xfrm>
                    <a:prstGeom prst="rect">
                      <a:avLst/>
                    </a:prstGeom>
                    <a:noFill/>
                    <a:ln w="9525">
                      <a:noFill/>
                    </a:ln>
                  </pic:spPr>
                </pic:pic>
              </a:graphicData>
            </a:graphic>
          </wp:inline>
        </w:drawing>
      </w:r>
    </w:p>
    <w:p>
      <w:pPr>
        <w:pStyle w:val="BodyText"/>
      </w:pPr>
      <w:r>
        <w:t>【 答 案 】</w:t>
      </w:r>
    </w:p>
    <w:p>
      <w:pPr>
        <w:pStyle w:val="BodyText"/>
      </w:pPr>
      <w:r>
        <w:t>温度达到可燃物着火点以上   CaCO</w:t>
      </w:r>
      <w:r>
        <w:rPr>
          <w:vertAlign w:val="subscript"/>
        </w:rPr>
        <w:t>3</w:t>
      </w:r>
      <w:r>
        <w:t>+2HCl=CaCl</w:t>
      </w:r>
      <w:r>
        <w:rPr>
          <w:vertAlign w:val="subscript"/>
        </w:rPr>
        <w:t>2</w:t>
      </w:r>
      <w:r>
        <w:t>+H</w:t>
      </w:r>
      <w:r>
        <w:rPr>
          <w:vertAlign w:val="subscript"/>
        </w:rPr>
        <w:t>2</w:t>
      </w:r>
      <w:r>
        <w:t>O+CO</w:t>
      </w:r>
      <w:r>
        <w:rPr>
          <w:vertAlign w:val="subscript"/>
        </w:rPr>
        <w:t>2</w:t>
      </w:r>
      <w:r>
        <w:t>↑   双球管中产生气泡，燃烧管中镁条燃烧，发出耀眼的白光，放热，生成白色固体   燃烧不一定需要氧气（或镁条燃烧不能用二氧化碳灭火）  </w:t>
      </w:r>
    </w:p>
    <w:p>
      <w:pPr>
        <w:pStyle w:val="BodyText"/>
      </w:pPr>
      <w:r>
        <w:t>【 解析 】</w:t>
      </w:r>
    </w:p>
    <w:p>
      <w:pPr>
        <w:pStyle w:val="BodyText"/>
      </w:pPr>
      <w:r>
        <w:t>解：（1）挤压右滴管并微热燃烧管，白磷燃烧，红磷不燃烧，说明可燃物燃烧需要的条件是：温度达到可燃物着火点以上；故答案为：温度达到可燃物着火点以上；</w:t>
      </w:r>
      <w:r>
        <w:br/>
      </w:r>
      <w:r>
        <w:t>（2）碳酸钙和盐酸反应生成氯化钙和水和二氧化碳，配平即可；故答案为：CaCO</w:t>
      </w:r>
      <w:r>
        <w:rPr>
          <w:vertAlign w:val="subscript"/>
        </w:rPr>
        <w:t>3</w:t>
      </w:r>
      <w:r>
        <w:t>+2HCl=CaCl</w:t>
      </w:r>
      <w:r>
        <w:rPr>
          <w:vertAlign w:val="subscript"/>
        </w:rPr>
        <w:t>2</w:t>
      </w:r>
      <w:r>
        <w:t>+H</w:t>
      </w:r>
      <w:r>
        <w:rPr>
          <w:vertAlign w:val="subscript"/>
        </w:rPr>
        <w:t>2</w:t>
      </w:r>
      <w:r>
        <w:t>O+CO</w:t>
      </w:r>
      <w:r>
        <w:rPr>
          <w:vertAlign w:val="subscript"/>
        </w:rPr>
        <w:t>2</w:t>
      </w:r>
      <w:r>
        <w:t>↑；</w:t>
      </w:r>
      <w:r>
        <w:br/>
      </w:r>
      <w:r>
        <w:t>（3）如在燃烧管中仅加入镁条，挤压右滴管并引燃，反应现象是：双球管中产生气泡，燃烧管中镁条燃烧，发出耀眼的白光，放热，生成白色固体；再挤压左滴管 后，镁条继续燃烧。请通过这一现象谈谈对燃烧条件或灭火方法的新认识：燃烧不一定需要氧气、镁条燃烧不能用二氧化碳灭火等；故答案为：双球管中产生气泡，燃烧管中镁条燃烧，发出耀眼的白光，放热，生成白色固体；燃烧不一定需要氧气（或镁条燃烧不能用二氧化碳灭火）。</w:t>
      </w:r>
      <w:r>
        <w:br/>
      </w:r>
      <w:r>
        <w:t>由题目的信息可知，（1）挤压右滴管并微热燃烧管，白磷燃烧，红磷不燃烧，说明可燃物燃烧需要的条件是：温度达到可燃物着火点以上；</w:t>
      </w:r>
      <w:r>
        <w:br/>
      </w:r>
      <w:r>
        <w:t>（2）碳酸钙和盐酸反应生成氯化钙和水和二氧化碳，配平即可；</w:t>
      </w:r>
      <w:r>
        <w:br/>
      </w:r>
      <w:r>
        <w:t>（3）如在燃烧管中仅加入镁条，挤压右滴管并引燃，反应现象是：双球管中产生气泡，燃烧管中镁条燃烧，发出耀眼的白光，放热，生成白色固体；再挤压左滴管 后，镁条继续燃烧。请通过这一现象谈谈对燃烧条件或灭火方法的新认识：燃烧不一定需要氧气、镁条燃烧不能用二氧化碳灭火等。</w:t>
      </w:r>
      <w:r>
        <w:br/>
      </w:r>
      <w:r>
        <w:t>实验探究题是近几年中考的热点之一，它包括实验方法和过程的探究，实验结论和实验规律的探究等。本题通过实验现象和分析，得到了燃烧的三个条件，燃烧的三个条件缺一不可：①物质具有可燃性②可燃物与氧气接触③可燃物达到着火点。本题型主要出现在实验题中。</w:t>
      </w:r>
    </w:p>
    <w:p>
      <w:pPr>
        <w:pStyle w:val="BodyText"/>
      </w:pPr>
      <w:r>
        <w:br/>
      </w:r>
    </w:p>
    <w:p>
      <w:pPr>
        <w:pStyle w:val="BodyText"/>
      </w:pPr>
      <w:r>
        <w:t>四、计算题（本大题共 1 小题，共 6 分）</w:t>
      </w:r>
    </w:p>
    <w:p>
      <w:pPr>
        <w:pStyle w:val="BodyText"/>
      </w:pPr>
      <w:r>
        <w:t>14、</w:t>
      </w:r>
      <w:bookmarkStart w:id="1" w:name="_GoBack"/>
      <w:bookmarkEnd w:id="1"/>
      <w:r>
        <w:t xml:space="preserve"> 向100g氯化镁溶液中，不断加入一定溶质质量分数的氢氧化钾溶液，实验数据如下表：</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613"/>
        <w:gridCol w:w="797"/>
        <w:gridCol w:w="664"/>
        <w:gridCol w:w="664"/>
        <w:gridCol w:w="66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氢氧化钾溶液的质量/g</w:t>
            </w:r>
          </w:p>
        </w:tc>
        <w:tc>
          <w:tcPr/>
          <w:p>
            <w:pPr>
              <w:pStyle w:val="Compact"/>
              <w:jc w:val="left"/>
            </w:pPr>
            <w:r>
              <w:t>5.6</w:t>
            </w:r>
          </w:p>
        </w:tc>
        <w:tc>
          <w:tcPr/>
          <w:p>
            <w:pPr>
              <w:pStyle w:val="Compact"/>
              <w:jc w:val="left"/>
            </w:pPr>
            <w:r>
              <w:t>11.2</w:t>
            </w:r>
          </w:p>
        </w:tc>
        <w:tc>
          <w:tcPr/>
          <w:p>
            <w:pPr>
              <w:pStyle w:val="Compact"/>
              <w:jc w:val="left"/>
            </w:pPr>
            <w:r>
              <w:t>22.4</w:t>
            </w:r>
          </w:p>
        </w:tc>
        <w:tc>
          <w:tcPr/>
          <w:p>
            <w:pPr>
              <w:pStyle w:val="Compact"/>
              <w:jc w:val="left"/>
            </w:pPr>
            <w:r>
              <w:t>33.6</w:t>
            </w:r>
          </w:p>
        </w:tc>
      </w:tr>
      <w:tr>
        <w:tblPrEx>
          <w:tblW w:w="0" w:type="pct"/>
          <w:tblInd w:w="0" w:type="dxa"/>
          <w:tblCellMar>
            <w:top w:w="0" w:type="dxa"/>
            <w:left w:w="108" w:type="dxa"/>
            <w:bottom w:w="0" w:type="dxa"/>
            <w:right w:w="108" w:type="dxa"/>
          </w:tblCellMar>
        </w:tblPrEx>
        <w:tc>
          <w:tcPr/>
          <w:p>
            <w:pPr>
              <w:pStyle w:val="Compact"/>
              <w:jc w:val="left"/>
            </w:pPr>
            <w:r>
              <w:t>生成沉淀的质量/g</w:t>
            </w:r>
          </w:p>
        </w:tc>
        <w:tc>
          <w:tcPr/>
          <w:p>
            <w:pPr>
              <w:pStyle w:val="Compact"/>
              <w:jc w:val="left"/>
            </w:pPr>
            <w:r>
              <w:t>0.145</w:t>
            </w:r>
          </w:p>
        </w:tc>
        <w:tc>
          <w:tcPr/>
          <w:p>
            <w:pPr>
              <w:pStyle w:val="Compact"/>
              <w:jc w:val="left"/>
            </w:pPr>
            <w:r>
              <w:t>0.29</w:t>
            </w:r>
          </w:p>
        </w:tc>
        <w:tc>
          <w:tcPr/>
          <w:p>
            <w:pPr>
              <w:pStyle w:val="Compact"/>
              <w:jc w:val="left"/>
            </w:pPr>
            <w:r>
              <w:t>0.58</w:t>
            </w:r>
          </w:p>
        </w:tc>
        <w:tc>
          <w:tcPr/>
          <w:p>
            <w:pPr>
              <w:pStyle w:val="Compact"/>
              <w:jc w:val="left"/>
            </w:pPr>
            <w:r>
              <w:t>0.58</w:t>
            </w:r>
          </w:p>
        </w:tc>
      </w:tr>
    </w:tbl>
    <w:p>
      <w:pPr>
        <w:pStyle w:val="BodyText"/>
      </w:pPr>
      <w:r>
        <w:t>（1）当滴加氢氧化钾溶液的质量为33.6g时，所得溶液的pH______（填“＜”“=”或“＞”）7。</w:t>
      </w:r>
      <w:r>
        <w:br/>
      </w:r>
      <w:r>
        <w:t>（2）选择合理的数据，计算该氯化镁溶液中溶质的质量分数。</w:t>
      </w:r>
      <w:r>
        <w:br/>
      </w:r>
      <w:r>
        <w:t>（3）计算所用的氢氧化钾溶液中溶质的质量分数。</w:t>
      </w:r>
    </w:p>
    <w:p>
      <w:pPr>
        <w:pStyle w:val="BodyText"/>
      </w:pPr>
      <w:r>
        <w:t>【 答 案 】</w:t>
      </w:r>
    </w:p>
    <w:p>
      <w:pPr>
        <w:pStyle w:val="BodyText"/>
      </w:pPr>
      <w:r>
        <w:t>＞   0.95%    5%</w:t>
      </w:r>
    </w:p>
    <w:p>
      <w:pPr>
        <w:pStyle w:val="BodyText"/>
      </w:pPr>
      <w:r>
        <w:t>【 解析 】</w:t>
      </w:r>
    </w:p>
    <w:p>
      <w:pPr>
        <w:pStyle w:val="BodyText"/>
      </w:pPr>
      <w:r>
        <w:t>解：根据前三组数据可知，22.4g氢氧化钾溶液和100g氯化镁溶液恰好完全反应生成0.58g氢氧化镁沉淀。所以滴加氢氧化钾溶液的质量为33.6g时，氢氧化钾剩余，所得溶液的pH＞7。</w:t>
      </w:r>
      <w:r>
        <w:br/>
      </w:r>
      <w:r>
        <w:t>设该氯化镁溶液中溶质的质量分数为x。所用的氢氧化钾溶液中溶质的质量分数为y。</w:t>
      </w:r>
      <w:r>
        <w:br/>
      </w:r>
      <w:r>
        <w:t>MgCl</w:t>
      </w:r>
      <w:r>
        <w:rPr>
          <w:vertAlign w:val="subscript"/>
        </w:rPr>
        <w:t>2</w:t>
      </w:r>
      <w:r>
        <w:t>+2KOH=2KCl+Mg（OH）</w:t>
      </w:r>
      <w:r>
        <w:rPr>
          <w:vertAlign w:val="subscript"/>
        </w:rPr>
        <w:t>2</w:t>
      </w:r>
      <w:r>
        <w:t>↓</w:t>
      </w:r>
      <w:r>
        <w:br/>
      </w:r>
      <w:r>
        <w:t>  95          112                  58</w:t>
      </w:r>
      <w:r>
        <w:br/>
      </w:r>
      <w:r>
        <w:t>100gx    22.4gy             0.58g</w:t>
      </w:r>
      <w:r>
        <w:br/>
      </w:r>
      <m:oMath>
        <m:f>
          <m:num>
            <m:r>
              <m:t>95</m:t>
            </m:r>
          </m:num>
          <m:den>
            <m:r>
              <m:t>100gx</m:t>
            </m:r>
          </m:den>
        </m:f>
      </m:oMath>
      <w:r>
        <w:t>=</w:t>
      </w:r>
      <m:oMath>
        <m:f>
          <m:num>
            <m:r>
              <m:t>112</m:t>
            </m:r>
          </m:num>
          <m:den>
            <m:r>
              <m:t>22.4gx</m:t>
            </m:r>
          </m:den>
        </m:f>
      </m:oMath>
      <w:r>
        <w:t>=</w:t>
      </w:r>
      <m:oMath>
        <m:f>
          <m:num>
            <m:r>
              <m:t>58</m:t>
            </m:r>
          </m:num>
          <m:den>
            <m:r>
              <m:t>0.58g</m:t>
            </m:r>
          </m:den>
        </m:f>
      </m:oMath>
      <w:r>
        <w:br/>
      </w:r>
      <w:r>
        <w:t>x=0.95%</w:t>
      </w:r>
      <w:r>
        <w:br/>
      </w:r>
      <w:r>
        <w:t>y=5%</w:t>
      </w:r>
      <w:r>
        <w:br/>
      </w:r>
      <w:r>
        <w:t>故答案为：</w:t>
      </w:r>
      <w:r>
        <w:br/>
      </w:r>
      <w:r>
        <w:t>（1）＞；</w:t>
      </w:r>
      <w:r>
        <w:br/>
      </w:r>
      <w:r>
        <w:t>（2）0.95%；</w:t>
      </w:r>
      <w:r>
        <w:br/>
      </w:r>
      <w:r>
        <w:t>（3）5%。</w:t>
      </w:r>
      <w:r>
        <w:br/>
      </w:r>
      <w:r>
        <w:t>根据前三组数据可知，22.4g氢氧化钾溶液和100g氯化镁溶液恰好完全反应生成0.58g氢氧化镁沉淀，据此分析和计算。</w:t>
      </w:r>
      <w:r>
        <w:br/>
      </w:r>
      <w:r>
        <w:t>根据化学方程式计算时，第一要正确书写化学方程式，第二要使用正确的数据，第三计算过程要完整。</w:t>
      </w:r>
    </w:p>
    <w:p>
      <w:pPr>
        <w:pStyle w:val="BodyText"/>
      </w:pPr>
      <w:r>
        <w:br/>
      </w:r>
    </w:p>
    <w:sectPr>
      <w:headerReference w:type="default" r:id="rId23"/>
      <w:footerReference w:type="even" r:id="rId24"/>
      <w:footerReference w:type="default" r:id="rId25"/>
      <w:headerReference w:type="first" r:id="rId26"/>
      <w:footerReference w:type="first" r:id="rId27"/>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header" Target="header1.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header" Target="header2.xml" /><Relationship Id="rId27" Type="http://schemas.openxmlformats.org/officeDocument/2006/relationships/footer" Target="footer3.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2020-04-07T01:22:00Z</dcterms:created>
  <dcterms:modified xsi:type="dcterms:W3CDTF">2020-04-07T12:55:00Z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