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3pt;margin-top:833pt;margin-left:982pt;mso-position-horizontal-relative:page;mso-position-vertical-relative:top-margin-area;position:absolute;z-index:251658240">
            <v:imagedata r:id="rId5" o:title=""/>
            <o:lock v:ext="edit" aspectratio="t"/>
          </v:shape>
        </w:pict>
      </w:r>
      <w:bookmarkStart w:id="0" w:name="年甘肃省白银市平川四中中考化学三模试卷"/>
      <w:bookmarkStart w:id="1" w:name="_GoBack"/>
      <w:bookmarkEnd w:id="1"/>
      <w:r>
        <w:t>2019年甘肃省白银市平川四中中考化学三模试卷</w:t>
      </w:r>
      <w:bookmarkEnd w:id="0"/>
    </w:p>
    <w:p>
      <w:r>
        <w:t> </w:t>
      </w:r>
    </w:p>
    <w:p>
      <w:pPr>
        <w:pStyle w:val="BodyText"/>
      </w:pPr>
      <w:r>
        <w:t>一、单选题（本大题共 10 小题，共 20 分）</w:t>
      </w:r>
    </w:p>
    <w:p>
      <w:pPr>
        <w:pStyle w:val="BodyText"/>
      </w:pPr>
      <w:r>
        <w:t>1、 “绿水青山就是金山银山”。你认为下列做法与这一理念不相符的是（　　）</w:t>
      </w:r>
    </w:p>
    <w:tbl>
      <w:tblPr>
        <w:tblStyle w:val="HostTable-Borderless"/>
        <w:tblW w:w="5000" w:type="pct"/>
        <w:tblInd w:w="0" w:type="dxa"/>
        <w:tblCellMar>
          <w:top w:w="0" w:type="dxa"/>
          <w:left w:w="0" w:type="dxa"/>
          <w:bottom w:w="0" w:type="dxa"/>
          <w:right w:w="0" w:type="dxa"/>
        </w:tblCellMar>
      </w:tblPr>
      <w:tblGrid>
        <w:gridCol w:w="3758"/>
        <w:gridCol w:w="6328"/>
      </w:tblGrid>
      <w:tr>
        <w:tblPrEx>
          <w:tblW w:w="5000" w:type="pct"/>
          <w:tblInd w:w="0" w:type="dxa"/>
          <w:tblCellMar>
            <w:top w:w="0" w:type="dxa"/>
            <w:left w:w="0" w:type="dxa"/>
            <w:bottom w:w="0" w:type="dxa"/>
            <w:right w:w="0" w:type="dxa"/>
          </w:tblCellMar>
        </w:tblPrEx>
        <w:tc>
          <w:tcPr/>
          <w:p>
            <w:pPr>
              <w:pStyle w:val="Compact"/>
              <w:jc w:val="left"/>
            </w:pPr>
            <w:r>
              <w:t>A.工业废水经处理达标后排放</w:t>
            </w:r>
          </w:p>
        </w:tc>
        <w:tc>
          <w:tcPr/>
          <w:p>
            <w:pPr>
              <w:pStyle w:val="Compact"/>
              <w:jc w:val="left"/>
            </w:pPr>
            <w:r>
              <w:t>B.使用一些新型可降解的塑料，减少“白色污染”</w:t>
            </w:r>
          </w:p>
        </w:tc>
      </w:tr>
      <w:tr>
        <w:tblPrEx>
          <w:tblW w:w="5000" w:type="pct"/>
          <w:tblInd w:w="0" w:type="dxa"/>
          <w:tblCellMar>
            <w:top w:w="0" w:type="dxa"/>
            <w:left w:w="0" w:type="dxa"/>
            <w:bottom w:w="0" w:type="dxa"/>
            <w:right w:w="0" w:type="dxa"/>
          </w:tblCellMar>
        </w:tblPrEx>
        <w:tc>
          <w:tcPr/>
          <w:p>
            <w:pPr>
              <w:pStyle w:val="Compact"/>
              <w:jc w:val="left"/>
            </w:pPr>
            <w:r>
              <w:t>C.自带水杯出行，不用一次性纸杯</w:t>
            </w:r>
          </w:p>
        </w:tc>
        <w:tc>
          <w:tcPr/>
          <w:p>
            <w:pPr>
              <w:pStyle w:val="Compact"/>
              <w:jc w:val="left"/>
            </w:pPr>
            <w:r>
              <w:t>D.将校园散落的塑料袋、树叶集中焚烧，保持整洁的环境</w:t>
            </w:r>
          </w:p>
        </w:tc>
      </w:tr>
    </w:tbl>
    <w:p>
      <w:pPr>
        <w:pStyle w:val="BodyText"/>
      </w:pPr>
      <w:r>
        <w:t>【 答 案 】</w:t>
      </w:r>
    </w:p>
    <w:p>
      <w:pPr>
        <w:pStyle w:val="BodyText"/>
      </w:pPr>
      <w:r>
        <w:t>D</w:t>
      </w:r>
    </w:p>
    <w:p>
      <w:pPr>
        <w:pStyle w:val="BodyText"/>
      </w:pPr>
      <w:r>
        <w:t>【 解析 】</w:t>
      </w:r>
    </w:p>
    <w:p>
      <w:pPr>
        <w:pStyle w:val="BodyText"/>
      </w:pPr>
      <w:r>
        <w:t>解：A．工业废水经处理达标后排放，可以防止水污染，故正确；</w:t>
      </w:r>
      <w:r>
        <w:br/>
      </w:r>
      <w:r>
        <w:t>B．使用一些新型可降解的塑料，减少“白色污染”，故正确；</w:t>
      </w:r>
      <w:r>
        <w:br/>
      </w:r>
      <w:r>
        <w:t>C．自带水杯出行，不用一次性纸杯可以节约资源，保护环境，故正确；</w:t>
      </w:r>
      <w:r>
        <w:br/>
      </w:r>
      <w:r>
        <w:t>D．将校园散落的塑料袋、树叶集中焚烧，会产生大量的污染物，造成环境的污染，故错误。</w:t>
      </w:r>
      <w:r>
        <w:br/>
      </w:r>
      <w:r>
        <w:t>故选：D。</w:t>
      </w:r>
      <w:r>
        <w:br/>
      </w:r>
      <w:r>
        <w:t>A．根据防治水体污染的措施来分析；</w:t>
      </w:r>
      <w:r>
        <w:br/>
      </w:r>
      <w:r>
        <w:t>B．根据减少白色污染的措施来分析；</w:t>
      </w:r>
      <w:r>
        <w:br/>
      </w:r>
      <w:r>
        <w:t>C．根据节约资源的方法来分析；</w:t>
      </w:r>
      <w:r>
        <w:br/>
      </w:r>
      <w:r>
        <w:t>D．根据保护环境的要求来分析。</w:t>
      </w:r>
      <w:r>
        <w:br/>
      </w:r>
      <w:r>
        <w:t>环保问题已经引起了全球的重视，关于“三废”的处理问题，是中考的热点问题，化学上提倡绿色化学工艺，要从源头上杜绝污染。</w:t>
      </w:r>
    </w:p>
    <w:p>
      <w:pPr>
        <w:pStyle w:val="BodyText"/>
      </w:pPr>
      <w:r>
        <w:br/>
      </w:r>
      <w:r>
        <w:t>2、  下列物品用到的主要材料，不属于有机合成材料的是（　　）</w:t>
      </w:r>
    </w:p>
    <w:tbl>
      <w:tblPr>
        <w:tblStyle w:val="HostTable-Borderless"/>
        <w:tblW w:w="5000" w:type="pct"/>
        <w:tblInd w:w="0" w:type="dxa"/>
        <w:tblCellMar>
          <w:top w:w="0" w:type="dxa"/>
          <w:left w:w="0" w:type="dxa"/>
          <w:bottom w:w="0" w:type="dxa"/>
          <w:right w:w="0" w:type="dxa"/>
        </w:tblCellMar>
      </w:tblPr>
      <w:tblGrid>
        <w:gridCol w:w="2288"/>
        <w:gridCol w:w="2756"/>
        <w:gridCol w:w="2260"/>
        <w:gridCol w:w="2782"/>
      </w:tblGrid>
      <w:tr>
        <w:tblPrEx>
          <w:tblW w:w="5000" w:type="pct"/>
          <w:tblInd w:w="0" w:type="dxa"/>
          <w:tblCellMar>
            <w:top w:w="0" w:type="dxa"/>
            <w:left w:w="0" w:type="dxa"/>
            <w:bottom w:w="0" w:type="dxa"/>
            <w:right w:w="0" w:type="dxa"/>
          </w:tblCellMar>
        </w:tblPrEx>
        <w:tc>
          <w:tcPr/>
          <w:p>
            <w:pPr>
              <w:pStyle w:val="Compact"/>
              <w:jc w:val="left"/>
            </w:pPr>
            <w:r>
              <w:t>A.塑胶水管</w:t>
            </w:r>
          </w:p>
        </w:tc>
        <w:tc>
          <w:tcPr/>
          <w:p>
            <w:pPr>
              <w:pStyle w:val="Compact"/>
              <w:jc w:val="left"/>
            </w:pPr>
            <w:r>
              <w:t>B.涤纶运动服</w:t>
            </w:r>
          </w:p>
        </w:tc>
        <w:tc>
          <w:tcPr/>
          <w:p>
            <w:pPr>
              <w:pStyle w:val="Compact"/>
              <w:jc w:val="left"/>
            </w:pPr>
            <w:r>
              <w:t>C.汽车轮胎</w:t>
            </w:r>
          </w:p>
        </w:tc>
        <w:tc>
          <w:tcPr/>
          <w:p>
            <w:pPr>
              <w:pStyle w:val="Compact"/>
              <w:jc w:val="left"/>
            </w:pPr>
            <w:r>
              <w:t>D.不锈钢饭盒</w:t>
            </w:r>
          </w:p>
        </w:tc>
      </w:tr>
    </w:tbl>
    <w:p>
      <w:pPr>
        <w:pStyle w:val="BodyText"/>
      </w:pPr>
      <w:r>
        <w:t>【 答 案 】</w:t>
      </w:r>
    </w:p>
    <w:p>
      <w:pPr>
        <w:pStyle w:val="BodyText"/>
      </w:pPr>
      <w:r>
        <w:t>D</w:t>
      </w:r>
    </w:p>
    <w:p>
      <w:pPr>
        <w:pStyle w:val="BodyText"/>
      </w:pPr>
      <w:r>
        <w:t>【 解析 】</w:t>
      </w:r>
    </w:p>
    <w:p>
      <w:pPr>
        <w:pStyle w:val="BodyText"/>
      </w:pPr>
      <w:r>
        <w:t>解：A、塑胶水管是用塑料制成的，塑料属于三大合成材料之一，故选项错误。</w:t>
      </w:r>
      <w:r>
        <w:br/>
      </w:r>
      <w:r>
        <w:t>B、涤纶运动服是用涤纶制成的，涤纶属于合成纤维，合成纤维属于三大合成材料之一，故选项错误。</w:t>
      </w:r>
      <w:r>
        <w:br/>
      </w:r>
      <w:r>
        <w:t>C、汽车轮胎是用合成橡胶制成的，合成橡胶属于三大合成材料之一，故选项错误。</w:t>
      </w:r>
      <w:r>
        <w:br/>
      </w:r>
      <w:r>
        <w:t>D、不锈钢饭盒是用不锈钢制成的，不锈钢属于金属材料，故选项正确。</w:t>
      </w:r>
      <w:r>
        <w:br/>
      </w:r>
      <w:r>
        <w:t>故选：D。</w:t>
      </w:r>
      <w:r>
        <w:br/>
      </w:r>
      <w:r>
        <w:t>有机合成材料简称合成材料，要判断是否属于合成材料，可抓住三个特征：有机物、合成、高分子化合物，据此常见材料的分类进行分析判断。</w:t>
      </w:r>
      <w:r>
        <w:br/>
      </w:r>
      <w:r>
        <w:t>本题难度不大，掌握合成材料的三大特征（有机物、合成、高分子化合物）、分类是正确解答此类题的关键所在。</w:t>
      </w:r>
    </w:p>
    <w:p>
      <w:pPr>
        <w:pStyle w:val="BodyText"/>
      </w:pPr>
      <w:r>
        <w:br/>
      </w:r>
      <w:r>
        <w:t>3、 化学与人类健康密切相关。下列说法正确的是（　　）</w:t>
      </w:r>
    </w:p>
    <w:tbl>
      <w:tblPr>
        <w:tblStyle w:val="HostTable-Borderless"/>
        <w:tblW w:w="5000" w:type="pct"/>
        <w:tblInd w:w="0" w:type="dxa"/>
        <w:tblCellMar>
          <w:top w:w="0" w:type="dxa"/>
          <w:left w:w="0" w:type="dxa"/>
          <w:bottom w:w="0" w:type="dxa"/>
          <w:right w:w="0" w:type="dxa"/>
        </w:tblCellMar>
      </w:tblPr>
      <w:tblGrid>
        <w:gridCol w:w="4456"/>
        <w:gridCol w:w="5630"/>
      </w:tblGrid>
      <w:tr>
        <w:tblPrEx>
          <w:tblW w:w="5000" w:type="pct"/>
          <w:tblInd w:w="0" w:type="dxa"/>
          <w:tblCellMar>
            <w:top w:w="0" w:type="dxa"/>
            <w:left w:w="0" w:type="dxa"/>
            <w:bottom w:w="0" w:type="dxa"/>
            <w:right w:w="0" w:type="dxa"/>
          </w:tblCellMar>
        </w:tblPrEx>
        <w:tc>
          <w:tcPr/>
          <w:p>
            <w:pPr>
              <w:pStyle w:val="Compact"/>
              <w:jc w:val="left"/>
            </w:pPr>
            <w:r>
              <w:t>A.硬水经过滤后可软化</w:t>
            </w:r>
          </w:p>
        </w:tc>
        <w:tc>
          <w:tcPr/>
          <w:p>
            <w:pPr>
              <w:pStyle w:val="Compact"/>
              <w:jc w:val="left"/>
            </w:pPr>
            <w:r>
              <w:t>B.食用碘盐可预防骨质疏松</w:t>
            </w:r>
          </w:p>
        </w:tc>
      </w:tr>
      <w:tr>
        <w:tblPrEx>
          <w:tblW w:w="5000" w:type="pct"/>
          <w:tblInd w:w="0" w:type="dxa"/>
          <w:tblCellMar>
            <w:top w:w="0" w:type="dxa"/>
            <w:left w:w="0" w:type="dxa"/>
            <w:bottom w:w="0" w:type="dxa"/>
            <w:right w:w="0" w:type="dxa"/>
          </w:tblCellMar>
        </w:tblPrEx>
        <w:tc>
          <w:tcPr/>
          <w:p>
            <w:pPr>
              <w:pStyle w:val="Compact"/>
              <w:jc w:val="left"/>
            </w:pPr>
            <w:r>
              <w:t>C.霉变大米经淘洗后可食用</w:t>
            </w:r>
          </w:p>
        </w:tc>
        <w:tc>
          <w:tcPr/>
          <w:p>
            <w:pPr>
              <w:pStyle w:val="Compact"/>
              <w:jc w:val="left"/>
            </w:pPr>
            <w:r>
              <w:t>D.控制油脂摄入可减少肥胖的发生</w:t>
            </w:r>
          </w:p>
        </w:tc>
      </w:tr>
    </w:tbl>
    <w:p>
      <w:pPr>
        <w:pStyle w:val="BodyText"/>
      </w:pPr>
      <w:r>
        <w:t>【 答 案 】</w:t>
      </w:r>
    </w:p>
    <w:p>
      <w:pPr>
        <w:pStyle w:val="BodyText"/>
      </w:pPr>
      <w:r>
        <w:t>D</w:t>
      </w:r>
    </w:p>
    <w:p>
      <w:pPr>
        <w:pStyle w:val="BodyText"/>
      </w:pPr>
      <w:r>
        <w:t>【 解析 】</w:t>
      </w:r>
    </w:p>
    <w:p>
      <w:pPr>
        <w:pStyle w:val="BodyText"/>
      </w:pPr>
      <w:r>
        <w:t>解：A、硬水软化的方法：加热煮沸或蒸馏，过滤不能除去钙镁化合物，故A错；</w:t>
      </w:r>
      <w:r>
        <w:br/>
      </w:r>
      <w:r>
        <w:t>B、缺碘得甲状腺肿大，所以食用碘盐可预防甲状腺肿大，故B错；</w:t>
      </w:r>
      <w:r>
        <w:br/>
      </w:r>
      <w:r>
        <w:t>C、霉变大米中含有致癌物，不能食用，故C错；</w:t>
      </w:r>
      <w:r>
        <w:br/>
      </w:r>
      <w:r>
        <w:t>D、控制油脂摄入可减少肥胖的发生，故D正确。</w:t>
      </w:r>
      <w:r>
        <w:br/>
      </w:r>
      <w:r>
        <w:t>故选：D。</w:t>
      </w:r>
      <w:r>
        <w:br/>
      </w:r>
      <w:r>
        <w:t>A、根据硬水软化的方法考虑；B、根据缺碘得甲状腺肿大考虑；C、霉变大米中含有致癌物；D、控制油脂摄入可减少肥胖的发生。</w:t>
      </w:r>
      <w:r>
        <w:br/>
      </w:r>
      <w:r>
        <w:t>解答本题关键是知道硬水软化的方法，微量元素的对人体的作用，霉变大米中含有致癌物，摄入油脂过多容易肥胖。</w:t>
      </w:r>
    </w:p>
    <w:p>
      <w:pPr>
        <w:pStyle w:val="BodyText"/>
      </w:pPr>
      <w:r>
        <w:br/>
      </w:r>
      <w:r>
        <w:t>4、  维生素可以起到调节新陈代谢、预防疾病、维持身体健康的重要作用。缺乏维生素A</w:t>
      </w:r>
      <w:r>
        <w:rPr>
          <w:vertAlign w:val="subscript"/>
        </w:rPr>
        <w:t>1</w:t>
      </w:r>
      <w:r>
        <w:t>（C</w:t>
      </w:r>
      <w:r>
        <w:rPr>
          <w:vertAlign w:val="subscript"/>
        </w:rPr>
        <w:t>20</w:t>
      </w:r>
      <w:r>
        <w:t>H</w:t>
      </w:r>
      <w:r>
        <w:rPr>
          <w:vertAlign w:val="subscript"/>
        </w:rPr>
        <w:t>30</w:t>
      </w:r>
      <w:r>
        <w:t>O），会引起夜盲症。下列关于维生素A</w:t>
      </w:r>
      <w:r>
        <w:rPr>
          <w:vertAlign w:val="subscript"/>
        </w:rPr>
        <w:t>1</w:t>
      </w:r>
      <w:r>
        <w:t>的说法中正确的是（　　）</w:t>
      </w:r>
    </w:p>
    <w:tbl>
      <w:tblPr>
        <w:tblStyle w:val="HostTable-Borderless"/>
        <w:tblW w:w="5000" w:type="pct"/>
        <w:tblInd w:w="0" w:type="dxa"/>
        <w:tblCellMar>
          <w:top w:w="0" w:type="dxa"/>
          <w:left w:w="0" w:type="dxa"/>
          <w:bottom w:w="0" w:type="dxa"/>
          <w:right w:w="0" w:type="dxa"/>
        </w:tblCellMar>
      </w:tblPr>
      <w:tblGrid>
        <w:gridCol w:w="4184"/>
        <w:gridCol w:w="5902"/>
      </w:tblGrid>
      <w:tr>
        <w:tblPrEx>
          <w:tblW w:w="5000" w:type="pct"/>
          <w:tblInd w:w="0" w:type="dxa"/>
          <w:tblCellMar>
            <w:top w:w="0" w:type="dxa"/>
            <w:left w:w="0" w:type="dxa"/>
            <w:bottom w:w="0" w:type="dxa"/>
            <w:right w:w="0" w:type="dxa"/>
          </w:tblCellMar>
        </w:tblPrEx>
        <w:tc>
          <w:tcPr/>
          <w:p>
            <w:pPr>
              <w:pStyle w:val="Compact"/>
              <w:jc w:val="left"/>
            </w:pPr>
            <w:r>
              <w:t>A.维生素A</w:t>
            </w:r>
            <w:r>
              <w:rPr>
                <w:vertAlign w:val="subscript"/>
              </w:rPr>
              <w:t>1</w:t>
            </w:r>
            <w:r>
              <w:t>属于无机物</w:t>
            </w:r>
          </w:p>
        </w:tc>
        <w:tc>
          <w:tcPr/>
          <w:p>
            <w:pPr>
              <w:pStyle w:val="Compact"/>
              <w:jc w:val="left"/>
            </w:pPr>
            <w:r>
              <w:t>B.维生素A</w:t>
            </w:r>
            <w:r>
              <w:rPr>
                <w:vertAlign w:val="subscript"/>
              </w:rPr>
              <w:t>1</w:t>
            </w:r>
            <w:r>
              <w:t>中O元素的质量分数最低</w:t>
            </w:r>
          </w:p>
        </w:tc>
      </w:tr>
      <w:tr>
        <w:tblPrEx>
          <w:tblW w:w="5000" w:type="pct"/>
          <w:tblInd w:w="0" w:type="dxa"/>
          <w:tblCellMar>
            <w:top w:w="0" w:type="dxa"/>
            <w:left w:w="0" w:type="dxa"/>
            <w:bottom w:w="0" w:type="dxa"/>
            <w:right w:w="0" w:type="dxa"/>
          </w:tblCellMar>
        </w:tblPrEx>
        <w:tc>
          <w:tcPr/>
          <w:p>
            <w:pPr>
              <w:pStyle w:val="Compact"/>
              <w:jc w:val="left"/>
            </w:pPr>
            <w:r>
              <w:t>C.维生素A</w:t>
            </w:r>
            <w:r>
              <w:rPr>
                <w:vertAlign w:val="subscript"/>
              </w:rPr>
              <w:t>1</w:t>
            </w:r>
            <w:r>
              <w:t>中碳、氢元素的质量比为2：3</w:t>
            </w:r>
          </w:p>
        </w:tc>
        <w:tc>
          <w:tcPr/>
          <w:p>
            <w:pPr>
              <w:pStyle w:val="Compact"/>
              <w:jc w:val="left"/>
            </w:pPr>
            <w:r>
              <w:t>D.维生素A</w:t>
            </w:r>
            <w:r>
              <w:rPr>
                <w:vertAlign w:val="subscript"/>
              </w:rPr>
              <w:t>1</w:t>
            </w:r>
            <w:r>
              <w:t>由20个碳原子、30个氢原子、1个氧原子构成</w:t>
            </w:r>
          </w:p>
        </w:tc>
      </w:tr>
    </w:tbl>
    <w:p>
      <w:pPr>
        <w:pStyle w:val="BodyText"/>
      </w:pPr>
      <w:r>
        <w:t>【 答 案 】</w:t>
      </w:r>
    </w:p>
    <w:p>
      <w:pPr>
        <w:pStyle w:val="BodyText"/>
      </w:pPr>
      <w:r>
        <w:t>B</w:t>
      </w:r>
    </w:p>
    <w:p>
      <w:pPr>
        <w:pStyle w:val="BodyText"/>
      </w:pPr>
      <w:r>
        <w:t>【 解析 】</w:t>
      </w:r>
    </w:p>
    <w:p>
      <w:pPr>
        <w:pStyle w:val="BodyText"/>
      </w:pPr>
      <w:r>
        <w:t>解：A．维生素A</w:t>
      </w:r>
      <w:r>
        <w:rPr>
          <w:vertAlign w:val="subscript"/>
        </w:rPr>
        <w:t>1</w:t>
      </w:r>
      <w:r>
        <w:t>是一种含碳元素的化合物，属于有机化合物，故错误；</w:t>
      </w:r>
      <w:r>
        <w:br/>
      </w:r>
      <w:r>
        <w:t>B．维生素A</w:t>
      </w:r>
      <w:r>
        <w:rPr>
          <w:vertAlign w:val="subscript"/>
        </w:rPr>
        <w:t>1</w:t>
      </w:r>
      <w:r>
        <w:t>中碳、氢、氧元素的质量比为：（12×20）：（1×30）：16=120：15：8，可见其中O元素的质量分数最低，故正确；</w:t>
      </w:r>
      <w:r>
        <w:br/>
      </w:r>
      <w:r>
        <w:t>C．维生素A</w:t>
      </w:r>
      <w:r>
        <w:rPr>
          <w:vertAlign w:val="subscript"/>
        </w:rPr>
        <w:t>1</w:t>
      </w:r>
      <w:r>
        <w:t>中碳、氢元素的质量比为：（12×20）：（1×30）=24：3，故错误；</w:t>
      </w:r>
      <w:r>
        <w:br/>
      </w:r>
      <w:r>
        <w:t>D．维生素A</w:t>
      </w:r>
      <w:r>
        <w:rPr>
          <w:vertAlign w:val="subscript"/>
        </w:rPr>
        <w:t>1</w:t>
      </w:r>
      <w:r>
        <w:t>中是由分子构成的，而不是由原子直接构成的，故错误。</w:t>
      </w:r>
      <w:r>
        <w:br/>
      </w:r>
      <w:r>
        <w:t>故选：B。</w:t>
      </w:r>
      <w:r>
        <w:br/>
      </w:r>
      <w:r>
        <w:t>A．根据无机物与有机物的概念来分析；</w:t>
      </w:r>
      <w:r>
        <w:br/>
      </w:r>
      <w:r>
        <w:t>B．根据化合物中元素的质量比来分析；</w:t>
      </w:r>
      <w:r>
        <w:br/>
      </w:r>
      <w:r>
        <w:t>C．根据化合物中元素的质量比的计算方法来分析；</w:t>
      </w:r>
      <w:r>
        <w:br/>
      </w:r>
      <w:r>
        <w:t>D．根据物质的结构来分析。</w:t>
      </w:r>
      <w:r>
        <w:br/>
      </w:r>
      <w:r>
        <w:t>本题难度不大，考查同学们结合新信息、灵活运用有机物的概念、化学式的含义与有关计算进行分析问题、解决问题的能力。</w:t>
      </w:r>
    </w:p>
    <w:p>
      <w:pPr>
        <w:pStyle w:val="BodyText"/>
      </w:pPr>
      <w:r>
        <w:br/>
      </w:r>
      <w:r>
        <w:t>5、  硼是作物生长必需的微量营养元素，硼元素的相关信息如图所示。下列有关硼的说法正确的是（　　）</w:t>
      </w:r>
      <w:r>
        <w:br/>
      </w:r>
      <w:r>
        <w:drawing>
          <wp:inline distT="0" distB="0" distL="114300" distR="114300">
            <wp:extent cx="673735" cy="6635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798062" name="Picture"/>
                    <pic:cNvPicPr>
                      <a:picLocks noChangeAspect="1" noChangeArrowheads="1"/>
                    </pic:cNvPicPr>
                  </pic:nvPicPr>
                  <pic:blipFill>
                    <a:blip xmlns:r="http://schemas.openxmlformats.org/officeDocument/2006/relationships" r:embed="rId6"/>
                    <a:stretch>
                      <a:fillRect/>
                    </a:stretch>
                  </pic:blipFill>
                  <pic:spPr>
                    <a:xfrm>
                      <a:off x="0" y="0"/>
                      <a:ext cx="673768" cy="66414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968"/>
        <w:gridCol w:w="1840"/>
        <w:gridCol w:w="2584"/>
        <w:gridCol w:w="2694"/>
      </w:tblGrid>
      <w:tr>
        <w:tblPrEx>
          <w:tblW w:w="5000" w:type="pct"/>
          <w:tblInd w:w="0" w:type="dxa"/>
          <w:tblCellMar>
            <w:top w:w="0" w:type="dxa"/>
            <w:left w:w="0" w:type="dxa"/>
            <w:bottom w:w="0" w:type="dxa"/>
            <w:right w:w="0" w:type="dxa"/>
          </w:tblCellMar>
        </w:tblPrEx>
        <w:tc>
          <w:tcPr/>
          <w:p>
            <w:pPr>
              <w:pStyle w:val="Compact"/>
              <w:jc w:val="left"/>
            </w:pPr>
            <w:r>
              <w:t>A.相对原子质量是10.81g</w:t>
            </w:r>
          </w:p>
        </w:tc>
        <w:tc>
          <w:tcPr/>
          <w:p>
            <w:pPr>
              <w:pStyle w:val="Compact"/>
              <w:jc w:val="left"/>
            </w:pPr>
            <w:r>
              <w:t>B.属于金属元素</w:t>
            </w:r>
          </w:p>
        </w:tc>
        <w:tc>
          <w:tcPr/>
          <w:p>
            <w:pPr>
              <w:pStyle w:val="Compact"/>
              <w:jc w:val="left"/>
            </w:pPr>
            <w:r>
              <w:t>C.原子的核电荷数为5</w:t>
            </w:r>
          </w:p>
        </w:tc>
        <w:tc>
          <w:tcPr/>
          <w:p>
            <w:pPr>
              <w:pStyle w:val="Compact"/>
              <w:jc w:val="left"/>
            </w:pPr>
            <w:r>
              <w:t>D.原子核外有6个电子</w:t>
            </w:r>
          </w:p>
        </w:tc>
      </w:tr>
    </w:tbl>
    <w:p>
      <w:pPr>
        <w:pStyle w:val="BodyText"/>
      </w:pPr>
      <w:r>
        <w:t>【 答 案 】</w:t>
      </w:r>
    </w:p>
    <w:p>
      <w:pPr>
        <w:pStyle w:val="BodyText"/>
      </w:pPr>
      <w:r>
        <w:t>C</w:t>
      </w:r>
    </w:p>
    <w:p>
      <w:pPr>
        <w:pStyle w:val="BodyText"/>
      </w:pPr>
      <w:r>
        <w:t>【 解析 】</w:t>
      </w:r>
    </w:p>
    <w:p>
      <w:pPr>
        <w:pStyle w:val="BodyText"/>
      </w:pPr>
      <w:r>
        <w:t>解：A、根据元素周期表中硼元素的相关信息：相对原子质量为10.81，没有单位g，故说法错误；</w:t>
      </w:r>
      <w:r>
        <w:br/>
      </w:r>
      <w:r>
        <w:t>B、根据化学元素汉字名称的偏旁可辨别元素的种类，可知硼元素是非金属元素；故说法错误；</w:t>
      </w:r>
      <w:r>
        <w:br/>
      </w:r>
      <w:r>
        <w:t>C、根据元素周期表中硼元素的相关信息：原子序数=核外电子数=质子数=5，故说法正确；</w:t>
      </w:r>
      <w:r>
        <w:br/>
      </w:r>
      <w:r>
        <w:t>D、根据元素周期表中硼元素的相关信息：原子序数=核外电子数=质子数=5，故说法错误；</w:t>
      </w:r>
      <w:r>
        <w:br/>
      </w:r>
      <w:r>
        <w:t>故选：C。</w:t>
      </w:r>
      <w:r>
        <w:br/>
      </w:r>
      <w:r>
        <w:t>由上图氟元素在元素周期表中的说明示意图，可得的信息为：原子序数、相对原子质量、核内质子数、核外电子数、元素种类等。</w:t>
      </w:r>
      <w:r>
        <w:br/>
      </w:r>
      <w:r>
        <w:t>本题考查学生根据元素周期表中氟元素的相关信息，进行分析解题的能力。</w:t>
      </w:r>
    </w:p>
    <w:p>
      <w:pPr>
        <w:pStyle w:val="BodyText"/>
      </w:pPr>
      <w:r>
        <w:br/>
      </w:r>
      <w:r>
        <w:t>6、  推理是学习化学的一种重要方法，下列推理合理的是（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A.离子是带电荷的粒子，则带电荷的粒子一定是离子</w:t>
            </w:r>
          </w:p>
        </w:tc>
      </w:tr>
      <w:tr>
        <w:tblPrEx>
          <w:tblW w:w="5000" w:type="pct"/>
          <w:tblInd w:w="0" w:type="dxa"/>
          <w:tblCellMar>
            <w:top w:w="0" w:type="dxa"/>
            <w:left w:w="0" w:type="dxa"/>
            <w:bottom w:w="0" w:type="dxa"/>
            <w:right w:w="0" w:type="dxa"/>
          </w:tblCellMar>
        </w:tblPrEx>
        <w:tc>
          <w:tcPr/>
          <w:p>
            <w:pPr>
              <w:pStyle w:val="Compact"/>
              <w:jc w:val="left"/>
            </w:pPr>
            <w:r>
              <w:t>B.单质是由同种元素组成的，则只含一种元素的纯净物一定是单质</w:t>
            </w:r>
          </w:p>
        </w:tc>
      </w:tr>
      <w:tr>
        <w:tblPrEx>
          <w:tblW w:w="5000" w:type="pct"/>
          <w:tblInd w:w="0" w:type="dxa"/>
          <w:tblCellMar>
            <w:top w:w="0" w:type="dxa"/>
            <w:left w:w="0" w:type="dxa"/>
            <w:bottom w:w="0" w:type="dxa"/>
            <w:right w:w="0" w:type="dxa"/>
          </w:tblCellMar>
        </w:tblPrEx>
        <w:tc>
          <w:tcPr/>
          <w:p>
            <w:pPr>
              <w:pStyle w:val="Compact"/>
              <w:jc w:val="left"/>
            </w:pPr>
            <w:r>
              <w:t>C.中和反应有盐和水生成，则有盐和水生成的反应一定是中和反应</w:t>
            </w:r>
          </w:p>
        </w:tc>
      </w:tr>
      <w:tr>
        <w:tblPrEx>
          <w:tblW w:w="5000" w:type="pct"/>
          <w:tblInd w:w="0" w:type="dxa"/>
          <w:tblCellMar>
            <w:top w:w="0" w:type="dxa"/>
            <w:left w:w="0" w:type="dxa"/>
            <w:bottom w:w="0" w:type="dxa"/>
            <w:right w:w="0" w:type="dxa"/>
          </w:tblCellMar>
        </w:tblPrEx>
        <w:tc>
          <w:tcPr/>
          <w:p>
            <w:pPr>
              <w:pStyle w:val="Compact"/>
              <w:jc w:val="left"/>
            </w:pPr>
            <w:r>
              <w:t>D.溶液具有均一性和稳定性，则具有均一性和稳定性的液体一定是溶液</w:t>
            </w:r>
          </w:p>
        </w:tc>
      </w:tr>
    </w:tbl>
    <w:p>
      <w:pPr>
        <w:pStyle w:val="BodyText"/>
      </w:pPr>
      <w:r>
        <w:t>【 答 案 】</w:t>
      </w:r>
    </w:p>
    <w:p>
      <w:pPr>
        <w:pStyle w:val="BodyText"/>
      </w:pPr>
      <w:r>
        <w:t>B</w:t>
      </w:r>
    </w:p>
    <w:p>
      <w:pPr>
        <w:pStyle w:val="BodyText"/>
      </w:pPr>
      <w:r>
        <w:t>【 解析 】</w:t>
      </w:r>
    </w:p>
    <w:p>
      <w:pPr>
        <w:pStyle w:val="BodyText"/>
      </w:pPr>
      <w:r>
        <w:t>解：A、离子是带电荷的微粒，但带电荷的微粒不一定是离子，也可能是质子、电子等，故选项推理错误。</w:t>
      </w:r>
      <w:r>
        <w:br/>
      </w:r>
      <w:r>
        <w:t>B、单质是由同种元素组成的纯净物，单质是由同种元素组成，则只含一种元素的纯净物一定是单质，故选项推理正确。</w:t>
      </w:r>
      <w:r>
        <w:br/>
      </w:r>
      <w:r>
        <w:t>C、中和反应生成盐和水，但生成盐和水的反应不一定是中和反应，如CO</w:t>
      </w:r>
      <w:r>
        <w:rPr>
          <w:vertAlign w:val="subscript"/>
        </w:rPr>
        <w:t>2</w:t>
      </w:r>
      <w:r>
        <w:t>+2NaOH═Na</w:t>
      </w:r>
      <w:r>
        <w:rPr>
          <w:vertAlign w:val="subscript"/>
        </w:rPr>
        <w:t>2</w:t>
      </w:r>
      <w:r>
        <w:t>CO</w:t>
      </w:r>
      <w:r>
        <w:rPr>
          <w:vertAlign w:val="subscript"/>
        </w:rPr>
        <w:t>3</w:t>
      </w:r>
      <w:r>
        <w:t>+H</w:t>
      </w:r>
      <w:r>
        <w:rPr>
          <w:vertAlign w:val="subscript"/>
        </w:rPr>
        <w:t>2</w:t>
      </w:r>
      <w:r>
        <w:t>O，故选项推理错误。</w:t>
      </w:r>
      <w:r>
        <w:br/>
      </w:r>
      <w:r>
        <w:t>D、溶液具有均一性和稳定性，但具有均一性和稳定性的液体不一定是溶液，如水，故选项推理错误。</w:t>
      </w:r>
      <w:r>
        <w:br/>
      </w:r>
      <w:r>
        <w:t>故选：B。</w:t>
      </w:r>
      <w:r>
        <w:br/>
      </w:r>
      <w:r>
        <w:t>A、根据常见的带电的粒子，进行分析判断。</w:t>
      </w:r>
      <w:r>
        <w:br/>
      </w:r>
      <w:r>
        <w:t>B、根据单质是由同种元素组成的纯净物，进行分析判断。</w:t>
      </w:r>
      <w:r>
        <w:br/>
      </w:r>
      <w:r>
        <w:t>C、中和反应是酸与碱作用生成盐和水的反应，反应物是酸和碱，生成物是盐和水，进行分析判断</w:t>
      </w:r>
      <w:r>
        <w:br/>
      </w:r>
      <w:r>
        <w:t>D、根据溶液是均一稳定的混合物，进行分析判断。</w:t>
      </w:r>
      <w:r>
        <w:br/>
      </w:r>
      <w:r>
        <w:t>本题难度不大，解答此类题时要根据不同知识的特点类推，不能盲目类推，并要注意知识点与方法的有机结合，做到具体问题能具体分析。</w:t>
      </w:r>
    </w:p>
    <w:p>
      <w:pPr>
        <w:pStyle w:val="BodyText"/>
      </w:pPr>
      <w:r>
        <w:br/>
      </w:r>
      <w:r>
        <w:t>7、  工业上使用黄铁矿（主要成分为 FeS</w:t>
      </w:r>
      <w:r>
        <w:rPr>
          <w:vertAlign w:val="subscript"/>
        </w:rPr>
        <w:t>2</w:t>
      </w:r>
      <w:r>
        <w:t>）经多步反应制取硫酸，其中第一步反应为：</w:t>
      </w:r>
      <w:r>
        <w:drawing>
          <wp:inline distT="0" distB="0" distL="114300" distR="114300">
            <wp:extent cx="2425700" cy="304800"/>
            <wp:effectExtent l="0" t="0" r="0" b="0"/>
            <wp:docPr id="17331316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84085" name="Picture"/>
                    <pic:cNvPicPr>
                      <a:picLocks noChangeAspect="1" noChangeArrowheads="1"/>
                    </pic:cNvPicPr>
                  </pic:nvPicPr>
                  <pic:blipFill>
                    <a:blip xmlns:r="http://schemas.openxmlformats.org/officeDocument/2006/relationships" r:embed="rId7"/>
                    <a:stretch>
                      <a:fillRect/>
                    </a:stretch>
                  </pic:blipFill>
                  <pic:spPr>
                    <a:xfrm>
                      <a:off x="0" y="0"/>
                      <a:ext cx="2425700" cy="304800"/>
                    </a:xfrm>
                    <a:prstGeom prst="rect">
                      <a:avLst/>
                    </a:prstGeom>
                    <a:noFill/>
                    <a:ln w="9525">
                      <a:noFill/>
                    </a:ln>
                  </pic:spPr>
                </pic:pic>
              </a:graphicData>
            </a:graphic>
          </wp:inline>
        </w:drawing>
      </w:r>
      <w:r>
        <w:t>，则 X 的化学式为（　　）</w:t>
      </w:r>
    </w:p>
    <w:tbl>
      <w:tblPr>
        <w:tblStyle w:val="HostTable-Borderless"/>
        <w:tblW w:w="5000" w:type="pct"/>
        <w:tblInd w:w="0" w:type="dxa"/>
        <w:tblCellMar>
          <w:top w:w="0" w:type="dxa"/>
          <w:left w:w="0" w:type="dxa"/>
          <w:bottom w:w="0" w:type="dxa"/>
          <w:right w:w="0" w:type="dxa"/>
        </w:tblCellMar>
      </w:tblPr>
      <w:tblGrid>
        <w:gridCol w:w="1736"/>
        <w:gridCol w:w="2336"/>
        <w:gridCol w:w="2960"/>
        <w:gridCol w:w="3054"/>
      </w:tblGrid>
      <w:tr>
        <w:tblPrEx>
          <w:tblW w:w="5000" w:type="pct"/>
          <w:tblInd w:w="0" w:type="dxa"/>
          <w:tblCellMar>
            <w:top w:w="0" w:type="dxa"/>
            <w:left w:w="0" w:type="dxa"/>
            <w:bottom w:w="0" w:type="dxa"/>
            <w:right w:w="0" w:type="dxa"/>
          </w:tblCellMar>
        </w:tblPrEx>
        <w:tc>
          <w:tcPr/>
          <w:p>
            <w:pPr>
              <w:pStyle w:val="Compact"/>
              <w:jc w:val="left"/>
            </w:pPr>
            <w:r>
              <w:t>A.Fe</w:t>
            </w:r>
          </w:p>
        </w:tc>
        <w:tc>
          <w:tcPr/>
          <w:p>
            <w:pPr>
              <w:pStyle w:val="Compact"/>
              <w:jc w:val="left"/>
            </w:pPr>
            <w:r>
              <w:t>B.FeO</w:t>
            </w:r>
          </w:p>
        </w:tc>
        <w:tc>
          <w:tcPr/>
          <w:p>
            <w:pPr>
              <w:pStyle w:val="Compact"/>
              <w:jc w:val="left"/>
            </w:pPr>
            <w:r>
              <w:t>C.Fe</w:t>
            </w:r>
            <w:r>
              <w:rPr>
                <w:vertAlign w:val="subscript"/>
              </w:rPr>
              <w:t>2</w:t>
            </w:r>
            <w:r>
              <w:t>O</w:t>
            </w:r>
            <w:r>
              <w:rPr>
                <w:vertAlign w:val="subscript"/>
              </w:rPr>
              <w:t>3</w:t>
            </w:r>
          </w:p>
        </w:tc>
        <w:tc>
          <w:tcPr/>
          <w:p>
            <w:pPr>
              <w:pStyle w:val="Compact"/>
              <w:jc w:val="left"/>
            </w:pPr>
            <w:r>
              <w:t>D.Fe</w:t>
            </w:r>
            <w:r>
              <w:rPr>
                <w:vertAlign w:val="subscript"/>
              </w:rPr>
              <w:t>3</w:t>
            </w:r>
            <w:r>
              <w:t>O</w:t>
            </w:r>
            <w:r>
              <w:rPr>
                <w:vertAlign w:val="subscript"/>
              </w:rPr>
              <w:t>4</w:t>
            </w:r>
          </w:p>
        </w:tc>
      </w:tr>
    </w:tbl>
    <w:p>
      <w:pPr>
        <w:pStyle w:val="BodyText"/>
      </w:pPr>
      <w:r>
        <w:t>【 答 案 】</w:t>
      </w:r>
    </w:p>
    <w:p>
      <w:pPr>
        <w:pStyle w:val="BodyText"/>
      </w:pPr>
      <w:r>
        <w:t>C</w:t>
      </w:r>
    </w:p>
    <w:p>
      <w:pPr>
        <w:pStyle w:val="BodyText"/>
      </w:pPr>
      <w:r>
        <w:t>【 解析 】</w:t>
      </w:r>
    </w:p>
    <w:p>
      <w:pPr>
        <w:pStyle w:val="BodyText"/>
      </w:pPr>
      <w:r>
        <w:t>解：由质量守恒定律：反应前后，原子种类、数目均不变，由反应的化学方程式4FeS</w:t>
      </w:r>
      <w:r>
        <w:rPr>
          <w:vertAlign w:val="subscript"/>
        </w:rPr>
        <w:t>2</w:t>
      </w:r>
      <w:r>
        <w:t>+11O</w:t>
      </w:r>
      <w:r>
        <w:rPr>
          <w:vertAlign w:val="subscript"/>
        </w:rPr>
        <w:t>2</w:t>
      </w:r>
      <w:r>
        <w:drawing>
          <wp:inline distT="0" distB="0" distL="114300" distR="114300">
            <wp:extent cx="342900" cy="342900"/>
            <wp:effectExtent l="0" t="0" r="0" b="0"/>
            <wp:docPr id="2575269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299114" name="Picture"/>
                    <pic:cNvPicPr>
                      <a:picLocks noChangeAspect="1" noChangeArrowheads="1"/>
                    </pic:cNvPicPr>
                  </pic:nvPicPr>
                  <pic:blipFill>
                    <a:blip xmlns:r="http://schemas.openxmlformats.org/officeDocument/2006/relationships" r:embed="rId8"/>
                    <a:stretch>
                      <a:fillRect/>
                    </a:stretch>
                  </pic:blipFill>
                  <pic:spPr>
                    <a:xfrm>
                      <a:off x="0" y="0"/>
                      <a:ext cx="342900" cy="342900"/>
                    </a:xfrm>
                    <a:prstGeom prst="rect">
                      <a:avLst/>
                    </a:prstGeom>
                    <a:noFill/>
                    <a:ln w="9525">
                      <a:noFill/>
                    </a:ln>
                  </pic:spPr>
                </pic:pic>
              </a:graphicData>
            </a:graphic>
          </wp:inline>
        </w:drawing>
      </w:r>
      <w:r>
        <w:t>2X+8SO</w:t>
      </w:r>
      <w:r>
        <w:rPr>
          <w:vertAlign w:val="subscript"/>
        </w:rPr>
        <w:t>2</w:t>
      </w:r>
      <w:r>
        <w:t>，反应前铁、硫、氧原子个数分别为4、8、22，反应后的生成物中铁、硫、氧原子个数分别为0、8、16，根据反应前后原子种类、数目不变，则2X分子中含有4个铁原子和6个氧原子，则每个X分子由2个铁原子和3个氧原子构成，则物质X的化学式为Fe</w:t>
      </w:r>
      <w:r>
        <w:rPr>
          <w:vertAlign w:val="subscript"/>
        </w:rPr>
        <w:t>2</w:t>
      </w:r>
      <w:r>
        <w:t>O</w:t>
      </w:r>
      <w:r>
        <w:rPr>
          <w:vertAlign w:val="subscript"/>
        </w:rPr>
        <w:t>3</w:t>
      </w:r>
      <w:r>
        <w:t>。</w:t>
      </w:r>
      <w:r>
        <w:br/>
      </w:r>
      <w:r>
        <w:t>故选：C。</w:t>
      </w:r>
      <w:r>
        <w:br/>
      </w:r>
      <w:r>
        <w:t>由质量守恒定律：反应前后，原子种类、数目均不变，据此由反应的化学方程式推断生成物X的化学式。</w:t>
      </w:r>
      <w:r>
        <w:br/>
      </w:r>
      <w:r>
        <w:t>本题难度不大，掌握利用化学反应前后原子守恒来确定物质的化学式的方法是正确解答此类题的关键。</w:t>
      </w:r>
    </w:p>
    <w:p>
      <w:pPr>
        <w:pStyle w:val="BodyText"/>
      </w:pPr>
      <w:r>
        <w:br/>
      </w:r>
      <w:r>
        <w:t>8、 有X、Y、Z三种金属片，分别放入稀硫酸中，X、Z表面有气泡产生，Y没有明显现象；X放入ZCl</w:t>
      </w:r>
      <w:r>
        <w:rPr>
          <w:vertAlign w:val="subscript"/>
        </w:rPr>
        <w:t>n</w:t>
      </w:r>
      <w:r>
        <w:t>溶液，没有明显现象。判断这三种金属的活动性由强到弱的顺序是（　　）</w:t>
      </w:r>
    </w:p>
    <w:tbl>
      <w:tblPr>
        <w:tblStyle w:val="HostTable-Borderless"/>
        <w:tblW w:w="5000" w:type="pct"/>
        <w:tblInd w:w="0" w:type="dxa"/>
        <w:tblCellMar>
          <w:top w:w="0" w:type="dxa"/>
          <w:left w:w="0" w:type="dxa"/>
          <w:bottom w:w="0" w:type="dxa"/>
          <w:right w:w="0" w:type="dxa"/>
        </w:tblCellMar>
      </w:tblPr>
      <w:tblGrid>
        <w:gridCol w:w="2525"/>
        <w:gridCol w:w="2519"/>
        <w:gridCol w:w="2493"/>
        <w:gridCol w:w="2549"/>
      </w:tblGrid>
      <w:tr>
        <w:tblPrEx>
          <w:tblW w:w="5000" w:type="pct"/>
          <w:tblInd w:w="0" w:type="dxa"/>
          <w:tblCellMar>
            <w:top w:w="0" w:type="dxa"/>
            <w:left w:w="0" w:type="dxa"/>
            <w:bottom w:w="0" w:type="dxa"/>
            <w:right w:w="0" w:type="dxa"/>
          </w:tblCellMar>
        </w:tblPrEx>
        <w:tc>
          <w:tcPr/>
          <w:p>
            <w:pPr>
              <w:pStyle w:val="Compact"/>
              <w:jc w:val="left"/>
            </w:pPr>
            <w:r>
              <w:t>A.X＞Y＞Z</w:t>
            </w:r>
          </w:p>
        </w:tc>
        <w:tc>
          <w:tcPr/>
          <w:p>
            <w:pPr>
              <w:pStyle w:val="Compact"/>
              <w:jc w:val="left"/>
            </w:pPr>
            <w:r>
              <w:t>B.Z＞X＞Y</w:t>
            </w:r>
          </w:p>
        </w:tc>
        <w:tc>
          <w:tcPr/>
          <w:p>
            <w:pPr>
              <w:pStyle w:val="Compact"/>
              <w:jc w:val="left"/>
            </w:pPr>
            <w:r>
              <w:t>C.X＞Z＞Y</w:t>
            </w:r>
          </w:p>
        </w:tc>
        <w:tc>
          <w:tcPr/>
          <w:p>
            <w:pPr>
              <w:pStyle w:val="Compact"/>
              <w:jc w:val="left"/>
            </w:pPr>
            <w:r>
              <w:t>D.Y＞X＞Z</w:t>
            </w:r>
          </w:p>
        </w:tc>
      </w:tr>
    </w:tbl>
    <w:p>
      <w:pPr>
        <w:pStyle w:val="BodyText"/>
      </w:pPr>
      <w:r>
        <w:t>【 答 案 】</w:t>
      </w:r>
    </w:p>
    <w:p>
      <w:pPr>
        <w:pStyle w:val="BodyText"/>
      </w:pPr>
      <w:r>
        <w:t>B</w:t>
      </w:r>
    </w:p>
    <w:p>
      <w:pPr>
        <w:pStyle w:val="BodyText"/>
      </w:pPr>
      <w:r>
        <w:t>【 解析 】</w:t>
      </w:r>
    </w:p>
    <w:p>
      <w:pPr>
        <w:pStyle w:val="BodyText"/>
      </w:pPr>
      <w:r>
        <w:t>【分析】</w:t>
      </w:r>
      <w:r>
        <w:br/>
      </w:r>
      <w:r>
        <w:t>在金属活动性顺序中，位于氢前面的金属能置换出酸中的氢；位于前面的金属能把排在它后面的金属从其化合物（盐）溶液中置换出来；据此根据题意可确定三种金属活动性由强到弱的顺序。</w:t>
      </w:r>
      <w:r>
        <w:br/>
      </w:r>
      <w:r>
        <w:t>本题难度不大，考查金属活动性应用，掌握金属活动性应用“反应则活泼、不反应则不活泼”是正确解答此类题的关键。</w:t>
      </w:r>
      <w:r>
        <w:br/>
      </w:r>
      <w:r>
        <w:t>【解答】</w:t>
      </w:r>
      <w:r>
        <w:br/>
      </w:r>
      <w:r>
        <w:t>由题意可知，X、Y、Z三种金属分别放入稀硫酸中，X、Z表面有气泡产生，Y无变化，说明X、Z的金属活动性比氢强，Y的金属活动性比氢弱，即X、Z＞H＞Y；</w:t>
      </w:r>
      <w:r>
        <w:br/>
      </w:r>
      <w:r>
        <w:t>X放入ZCl</w:t>
      </w:r>
      <w:r>
        <w:rPr>
          <w:vertAlign w:val="subscript"/>
        </w:rPr>
        <w:t>n</w:t>
      </w:r>
      <w:r>
        <w:t>溶液，没有明显现象，说明Z的活动性比X强，故这三种金属的活动性由强到弱的顺序为：Z＞X＞Y。</w:t>
      </w:r>
      <w:r>
        <w:br/>
      </w:r>
      <w:r>
        <w:t>故选B。</w:t>
      </w:r>
    </w:p>
    <w:p>
      <w:pPr>
        <w:pStyle w:val="BodyText"/>
      </w:pPr>
      <w:r>
        <w:br/>
      </w:r>
      <w:r>
        <w:t>9、  一定条件下，甲、乙混合后发生化学反应，测得反应前后各物质的质量变化如下表所示。下列说法中，不正确的是（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93"/>
        <w:gridCol w:w="482"/>
        <w:gridCol w:w="456"/>
        <w:gridCol w:w="482"/>
        <w:gridCol w:w="4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甲</w:t>
            </w:r>
          </w:p>
        </w:tc>
        <w:tc>
          <w:tcPr/>
          <w:p>
            <w:pPr>
              <w:pStyle w:val="Compact"/>
              <w:jc w:val="left"/>
            </w:pPr>
            <w:r>
              <w:t>乙</w:t>
            </w:r>
          </w:p>
        </w:tc>
        <w:tc>
          <w:tcPr/>
          <w:p>
            <w:pPr>
              <w:pStyle w:val="Compact"/>
              <w:jc w:val="left"/>
            </w:pPr>
            <w:r>
              <w:t>丙</w:t>
            </w:r>
          </w:p>
        </w:tc>
        <w:tc>
          <w:tcPr/>
          <w:p>
            <w:pPr>
              <w:pStyle w:val="Compact"/>
              <w:jc w:val="left"/>
            </w:pPr>
            <w:r>
              <w:t>丁</w:t>
            </w:r>
          </w:p>
        </w:tc>
      </w:tr>
      <w:tr>
        <w:tblPrEx>
          <w:tblW w:w="0" w:type="pct"/>
          <w:tblInd w:w="0" w:type="dxa"/>
          <w:tblCellMar>
            <w:top w:w="0" w:type="dxa"/>
            <w:left w:w="108" w:type="dxa"/>
            <w:bottom w:w="0" w:type="dxa"/>
            <w:right w:w="108" w:type="dxa"/>
          </w:tblCellMar>
        </w:tblPrEx>
        <w:tc>
          <w:tcPr/>
          <w:p>
            <w:pPr>
              <w:pStyle w:val="Compact"/>
              <w:jc w:val="left"/>
            </w:pPr>
            <w:r>
              <w:t>反应前的质量/g</w:t>
            </w:r>
          </w:p>
        </w:tc>
        <w:tc>
          <w:tcPr/>
          <w:p>
            <w:pPr>
              <w:pStyle w:val="Compact"/>
              <w:jc w:val="left"/>
            </w:pPr>
            <w:r>
              <w:t>50</w:t>
            </w:r>
          </w:p>
        </w:tc>
        <w:tc>
          <w:tcPr/>
          <w:p>
            <w:pPr>
              <w:pStyle w:val="Compact"/>
              <w:jc w:val="left"/>
            </w:pPr>
            <w:r>
              <w:t>2</w:t>
            </w:r>
          </w:p>
        </w:tc>
        <w:tc>
          <w:tcPr/>
          <w:p>
            <w:pPr>
              <w:pStyle w:val="Compact"/>
              <w:jc w:val="left"/>
            </w:pPr>
            <w:r>
              <w:t>0</w:t>
            </w:r>
          </w:p>
        </w:tc>
        <w:tc>
          <w:tcPr/>
          <w:p>
            <w:pPr>
              <w:pStyle w:val="Compact"/>
              <w:jc w:val="left"/>
            </w:pPr>
            <w:r>
              <w:t>0</w:t>
            </w:r>
          </w:p>
        </w:tc>
      </w:tr>
      <w:tr>
        <w:tblPrEx>
          <w:tblW w:w="0" w:type="pct"/>
          <w:tblInd w:w="0" w:type="dxa"/>
          <w:tblCellMar>
            <w:top w:w="0" w:type="dxa"/>
            <w:left w:w="108" w:type="dxa"/>
            <w:bottom w:w="0" w:type="dxa"/>
            <w:right w:w="108" w:type="dxa"/>
          </w:tblCellMar>
        </w:tblPrEx>
        <w:tc>
          <w:tcPr/>
          <w:p>
            <w:pPr>
              <w:pStyle w:val="Compact"/>
              <w:jc w:val="left"/>
            </w:pPr>
            <w:r>
              <w:t>反应后的质量/g</w:t>
            </w:r>
          </w:p>
        </w:tc>
        <w:tc>
          <w:tcPr/>
          <w:p>
            <w:pPr>
              <w:pStyle w:val="Compact"/>
              <w:jc w:val="left"/>
            </w:pPr>
            <w:r>
              <w:t>23</w:t>
            </w:r>
          </w:p>
        </w:tc>
        <w:tc>
          <w:tcPr/>
          <w:p>
            <w:pPr>
              <w:pStyle w:val="Compact"/>
              <w:jc w:val="left"/>
            </w:pPr>
            <w:r>
              <w:t>X</w:t>
            </w:r>
          </w:p>
        </w:tc>
        <w:tc>
          <w:tcPr/>
          <w:p>
            <w:pPr>
              <w:pStyle w:val="Compact"/>
              <w:jc w:val="left"/>
            </w:pPr>
            <w:r>
              <w:t>24</w:t>
            </w:r>
          </w:p>
        </w:tc>
        <w:tc>
          <w:tcPr/>
          <w:p>
            <w:pPr>
              <w:pStyle w:val="Compact"/>
              <w:jc w:val="left"/>
            </w:pPr>
            <w:r>
              <w:t>3</w:t>
            </w:r>
          </w:p>
        </w:tc>
      </w:tr>
    </w:tbl>
    <w:tbl>
      <w:tblPr>
        <w:tblStyle w:val="HostTable-Borderless"/>
        <w:tblW w:w="5000" w:type="pct"/>
        <w:tblInd w:w="0" w:type="dxa"/>
        <w:tblCellMar>
          <w:top w:w="0" w:type="dxa"/>
          <w:left w:w="0" w:type="dxa"/>
          <w:bottom w:w="0" w:type="dxa"/>
          <w:right w:w="0" w:type="dxa"/>
        </w:tblCellMar>
      </w:tblPr>
      <w:tblGrid>
        <w:gridCol w:w="3847"/>
        <w:gridCol w:w="6239"/>
      </w:tblGrid>
      <w:tr>
        <w:tblPrEx>
          <w:tblW w:w="5000" w:type="pct"/>
          <w:tblInd w:w="0" w:type="dxa"/>
          <w:tblCellMar>
            <w:top w:w="0" w:type="dxa"/>
            <w:left w:w="0" w:type="dxa"/>
            <w:bottom w:w="0" w:type="dxa"/>
            <w:right w:w="0" w:type="dxa"/>
          </w:tblCellMar>
        </w:tblPrEx>
        <w:tc>
          <w:tcPr/>
          <w:p>
            <w:pPr>
              <w:pStyle w:val="Compact"/>
              <w:jc w:val="left"/>
            </w:pPr>
            <w:r>
              <w:t>A.x的值等于2</w:t>
            </w:r>
          </w:p>
        </w:tc>
        <w:tc>
          <w:tcPr/>
          <w:p>
            <w:pPr>
              <w:pStyle w:val="Compact"/>
              <w:jc w:val="left"/>
            </w:pPr>
            <w:r>
              <w:t>B.甲一定是化合物</w:t>
            </w:r>
          </w:p>
        </w:tc>
      </w:tr>
      <w:tr>
        <w:tblPrEx>
          <w:tblW w:w="5000" w:type="pct"/>
          <w:tblInd w:w="0" w:type="dxa"/>
          <w:tblCellMar>
            <w:top w:w="0" w:type="dxa"/>
            <w:left w:w="0" w:type="dxa"/>
            <w:bottom w:w="0" w:type="dxa"/>
            <w:right w:w="0" w:type="dxa"/>
          </w:tblCellMar>
        </w:tblPrEx>
        <w:tc>
          <w:tcPr/>
          <w:p>
            <w:pPr>
              <w:pStyle w:val="Compact"/>
              <w:jc w:val="left"/>
            </w:pPr>
            <w:r>
              <w:t>C.该反应是化合反应</w:t>
            </w:r>
          </w:p>
        </w:tc>
        <w:tc>
          <w:tcPr/>
          <w:p>
            <w:pPr>
              <w:pStyle w:val="Compact"/>
              <w:jc w:val="left"/>
            </w:pPr>
            <w:r>
              <w:t>D.反应时丙和丁的质量比为8：1</w:t>
            </w:r>
          </w:p>
        </w:tc>
      </w:tr>
    </w:tbl>
    <w:p>
      <w:pPr>
        <w:pStyle w:val="BodyText"/>
      </w:pPr>
      <w:r>
        <w:t>【 答 案 】</w:t>
      </w:r>
    </w:p>
    <w:p>
      <w:pPr>
        <w:pStyle w:val="BodyText"/>
      </w:pPr>
      <w:r>
        <w:t>C</w:t>
      </w:r>
    </w:p>
    <w:p>
      <w:pPr>
        <w:pStyle w:val="BodyText"/>
      </w:pPr>
      <w:r>
        <w:t>【 解析 】</w:t>
      </w:r>
    </w:p>
    <w:p>
      <w:pPr>
        <w:pStyle w:val="BodyText"/>
      </w:pPr>
      <w:r>
        <w:t>解：由表中数据分析可知，反应前后甲的质量减少了50g-23g=27g，故是反应物，参加反应的质量为27g；同理可以确定丙是生成物，生成的质量为24g-0g=24g；丁是生成物，生成的质量为3g-0g=3g；由质量守恒定律，乙的质量不变，可能作该反应的催化剂，也可能没有参加反应。</w:t>
      </w:r>
      <w:r>
        <w:br/>
      </w:r>
      <w:r>
        <w:t>A、乙的质量不变，X的数值为2=13g，故选项说法正确。</w:t>
      </w:r>
      <w:r>
        <w:br/>
      </w:r>
      <w:r>
        <w:t>B、该反应的反应物为甲，生成物是丙、丁，符合“一变多”的形式，属于分解反应，甲是分解反应的反应物，一定是化合物，故选项说法正确。</w:t>
      </w:r>
      <w:r>
        <w:br/>
      </w:r>
      <w:r>
        <w:t>C、该反应是分解反应，故选项说法错误。</w:t>
      </w:r>
      <w:r>
        <w:br/>
      </w:r>
      <w:r>
        <w:t>D、反应时丙和丁的质量比为24g：3g=8：1，故选项说法正确。</w:t>
      </w:r>
      <w:r>
        <w:br/>
      </w:r>
      <w:r>
        <w:t>故选：C。</w:t>
      </w:r>
      <w:r>
        <w:br/>
      </w:r>
      <w:r>
        <w:t>反应后质量增加的属于生成物，反应后质量减少的属于反应物，反应后质量不变可能属于催化剂，进行分析判断。</w:t>
      </w:r>
      <w:r>
        <w:br/>
      </w:r>
      <w:r>
        <w:t>本题难度不大，考查的是质量守恒定律的应用，解题的关键是分析表中数据（反应后质量增加的属于生成物、质量减少的属于反应物），灵活运用质量守恒定律。</w:t>
      </w:r>
    </w:p>
    <w:p>
      <w:pPr>
        <w:pStyle w:val="BodyText"/>
      </w:pPr>
      <w:r>
        <w:br/>
      </w:r>
      <w:r>
        <w:t>10、  下列方法不能达到除杂的目的是（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616"/>
        <w:gridCol w:w="52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物质（括号内为杂质）</w:t>
            </w:r>
          </w:p>
        </w:tc>
        <w:tc>
          <w:tcPr/>
          <w:p>
            <w:pPr>
              <w:pStyle w:val="Compact"/>
              <w:jc w:val="left"/>
            </w:pPr>
            <w:r>
              <w:t>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N</w:t>
            </w:r>
            <w:r>
              <w:rPr>
                <w:vertAlign w:val="subscript"/>
              </w:rPr>
              <w:t>2</w:t>
            </w:r>
            <w:r>
              <w:t>（O</w:t>
            </w:r>
            <w:r>
              <w:rPr>
                <w:vertAlign w:val="subscript"/>
              </w:rPr>
              <w:t>2</w:t>
            </w:r>
            <w:r>
              <w:t>）</w:t>
            </w:r>
          </w:p>
        </w:tc>
        <w:tc>
          <w:tcPr/>
          <w:p>
            <w:pPr>
              <w:pStyle w:val="Compact"/>
              <w:jc w:val="left"/>
            </w:pPr>
            <w:r>
              <w:t>将混合气体通过灼热铜网</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Fe粉（炭粉）</w:t>
            </w:r>
          </w:p>
        </w:tc>
        <w:tc>
          <w:tcPr/>
          <w:p>
            <w:pPr>
              <w:pStyle w:val="Compact"/>
              <w:jc w:val="left"/>
            </w:pPr>
            <w:r>
              <w:t>加入足量稀H</w:t>
            </w:r>
            <w:r>
              <w:rPr>
                <w:vertAlign w:val="subscript"/>
              </w:rPr>
              <w:t>2</w:t>
            </w:r>
            <w:r>
              <w:t>SO</w:t>
            </w:r>
            <w:r>
              <w:rPr>
                <w:vertAlign w:val="subscript"/>
              </w:rPr>
              <w:t>4</w:t>
            </w:r>
            <w:r>
              <w:t>充分反应，过滤，洗涤，干燥</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CaO（CaCO</w:t>
            </w:r>
            <w:r>
              <w:rPr>
                <w:vertAlign w:val="subscript"/>
              </w:rPr>
              <w:t>3</w:t>
            </w:r>
            <w:r>
              <w:t>）</w:t>
            </w:r>
          </w:p>
        </w:tc>
        <w:tc>
          <w:tcPr/>
          <w:p>
            <w:pPr>
              <w:pStyle w:val="Compact"/>
              <w:jc w:val="left"/>
            </w:pPr>
            <w:r>
              <w:t>高温煅烧</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FeCl</w:t>
            </w:r>
            <w:r>
              <w:rPr>
                <w:vertAlign w:val="subscript"/>
              </w:rPr>
              <w:t>2</w:t>
            </w:r>
            <w:r>
              <w:t>溶液（CuCl</w:t>
            </w:r>
            <w:r>
              <w:rPr>
                <w:vertAlign w:val="subscript"/>
              </w:rPr>
              <w:t>2</w:t>
            </w:r>
            <w:r>
              <w:t>）</w:t>
            </w:r>
          </w:p>
        </w:tc>
        <w:tc>
          <w:tcPr/>
          <w:p>
            <w:pPr>
              <w:pStyle w:val="Compact"/>
              <w:jc w:val="left"/>
            </w:pPr>
            <w:r>
              <w:t>加入足量Fe粉，过滤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解：A、氧气通过灼热的铜网时可与铜发生反应生成氧化铜，而氮气不与铜反应，能除去杂质且没有引入新的杂质，符合除杂原则，故选项所采取的方法正确。</w:t>
      </w:r>
      <w:r>
        <w:br/>
      </w:r>
      <w:r>
        <w:t>B、Fe粉能与稀硫酸反应生成硫酸亚铁溶液和氢气，炭粉不与稀硫酸反应，反而会把原物质除去，不符合除杂原则，故选项所采取的方法错误。</w:t>
      </w:r>
      <w:r>
        <w:br/>
      </w:r>
      <w:r>
        <w:t>C、CaCO</w:t>
      </w:r>
      <w:r>
        <w:rPr>
          <w:vertAlign w:val="subscript"/>
        </w:rPr>
        <w:t>3</w:t>
      </w:r>
      <w:r>
        <w:t>固体高温煅烧生成氧化钙和二氧化碳，能除去杂质且没有引入新的杂质，符合除杂原则，故选项所采取的方法正确。</w:t>
      </w:r>
      <w:r>
        <w:br/>
      </w:r>
      <w:r>
        <w:t>D、足量Fe粉能与CuCl</w:t>
      </w:r>
      <w:r>
        <w:rPr>
          <w:vertAlign w:val="subscript"/>
        </w:rPr>
        <w:t>2</w:t>
      </w:r>
      <w:r>
        <w:t>溶液反应生成氯化亚铁溶液和铜，再过滤，能除去杂质且没有引入新的杂质，符合除杂原则，故选项所采取的方法正确。</w:t>
      </w:r>
      <w:r>
        <w:br/>
      </w:r>
      <w:r>
        <w:t>故选：B。</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p>
    <w:p>
      <w:pPr>
        <w:pStyle w:val="BodyText"/>
      </w:pPr>
      <w:r>
        <w:t>二、填空题（本大题共 1 小题，共 6 分）</w:t>
      </w:r>
    </w:p>
    <w:p>
      <w:pPr>
        <w:pStyle w:val="BodyText"/>
      </w:pPr>
      <w:r>
        <w:t>11、  用化学用语填空</w:t>
      </w:r>
      <w:r>
        <w:br/>
      </w:r>
      <w:r>
        <w:t>（1）氖气______。</w:t>
      </w:r>
      <w:r>
        <w:br/>
      </w:r>
      <w:r>
        <w:t>（2）空气中含量最多的气体______。</w:t>
      </w:r>
      <w:r>
        <w:br/>
      </w:r>
      <w:r>
        <w:t>（3）2 个硝酸根离子______。</w:t>
      </w:r>
      <w:r>
        <w:br/>
      </w:r>
      <w:r>
        <w:t>（4）二氧化硫中硫元素的化合价为正四价______。</w:t>
      </w:r>
      <w:r>
        <w:br/>
      </w:r>
      <w:r>
        <w:t>（5）两个水分子______。</w:t>
      </w:r>
      <w:r>
        <w:br/>
      </w:r>
      <w:r>
        <w:t>（6）氯化钠溶液中大量存在的阳离子______。</w:t>
      </w:r>
    </w:p>
    <w:p>
      <w:pPr>
        <w:pStyle w:val="BodyText"/>
      </w:pPr>
      <w:r>
        <w:t>【 答 案 】</w:t>
      </w:r>
    </w:p>
    <w:p>
      <w:pPr>
        <w:pStyle w:val="BodyText"/>
      </w:pPr>
      <w:r>
        <w:t>Ne   N</w:t>
      </w:r>
      <w:r>
        <w:rPr>
          <w:vertAlign w:val="subscript"/>
        </w:rPr>
        <w:t>2</w:t>
      </w:r>
      <w:r>
        <w:t xml:space="preserve">   2NO</w:t>
      </w:r>
      <w:r>
        <w:rPr>
          <w:vertAlign w:val="subscript"/>
        </w:rPr>
        <w:t>3</w:t>
      </w:r>
      <w:r>
        <w:rPr>
          <w:vertAlign w:val="superscript"/>
        </w:rPr>
        <w:t>-</w:t>
      </w:r>
      <w:r>
        <w:t xml:space="preserve">   </w:t>
      </w:r>
      <w:r>
        <w:drawing>
          <wp:inline distT="0" distB="0" distL="114300" distR="114300">
            <wp:extent cx="355600" cy="279400"/>
            <wp:effectExtent l="0" t="0" r="0" b="0"/>
            <wp:docPr id="10080840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51980" name="Picture"/>
                    <pic:cNvPicPr>
                      <a:picLocks noChangeAspect="1" noChangeArrowheads="1"/>
                    </pic:cNvPicPr>
                  </pic:nvPicPr>
                  <pic:blipFill>
                    <a:blip xmlns:r="http://schemas.openxmlformats.org/officeDocument/2006/relationships" r:embed="rId9"/>
                    <a:stretch>
                      <a:fillRect/>
                    </a:stretch>
                  </pic:blipFill>
                  <pic:spPr>
                    <a:xfrm>
                      <a:off x="0" y="0"/>
                      <a:ext cx="355600" cy="279400"/>
                    </a:xfrm>
                    <a:prstGeom prst="rect">
                      <a:avLst/>
                    </a:prstGeom>
                    <a:noFill/>
                    <a:ln w="9525">
                      <a:noFill/>
                    </a:ln>
                  </pic:spPr>
                </pic:pic>
              </a:graphicData>
            </a:graphic>
          </wp:inline>
        </w:drawing>
      </w:r>
      <w:r>
        <w:t xml:space="preserve">   2H</w:t>
      </w:r>
      <w:r>
        <w:rPr>
          <w:vertAlign w:val="subscript"/>
        </w:rPr>
        <w:t>2</w:t>
      </w:r>
      <w:r>
        <w:t>O   Na</w:t>
      </w:r>
      <w:r>
        <w:rPr>
          <w:vertAlign w:val="superscript"/>
        </w:rPr>
        <w:t>+</w:t>
      </w:r>
      <w:r>
        <w:t xml:space="preserve">  </w:t>
      </w:r>
    </w:p>
    <w:p>
      <w:pPr>
        <w:pStyle w:val="BodyText"/>
      </w:pPr>
      <w:r>
        <w:t>【 解析 】</w:t>
      </w:r>
    </w:p>
    <w:p>
      <w:pPr>
        <w:pStyle w:val="BodyText"/>
      </w:pPr>
      <w:r>
        <w:t>解：（1）书写元素符号时，第一个字母要大写，第二个字母要小写；氖气表示为Ne，故答案为：Ne；</w:t>
      </w:r>
      <w:r>
        <w:br/>
      </w:r>
      <w:r>
        <w:t>（2）右下角的数字表示几个原子构成一个分子，空气中含量最多的气体是氮气，表示为N</w:t>
      </w:r>
      <w:r>
        <w:rPr>
          <w:vertAlign w:val="subscript"/>
        </w:rPr>
        <w:t>2</w:t>
      </w:r>
      <w:r>
        <w:t>，故答案为：N</w:t>
      </w:r>
      <w:r>
        <w:rPr>
          <w:vertAlign w:val="subscript"/>
        </w:rPr>
        <w:t>2</w:t>
      </w:r>
      <w:r>
        <w:t>；</w:t>
      </w:r>
      <w:r>
        <w:br/>
      </w:r>
      <w:r>
        <w:t>（3）符号前面的数字，表示原子、分子或离子的个数；2个硝酸根离子表示为2NO</w:t>
      </w:r>
      <w:r>
        <w:rPr>
          <w:vertAlign w:val="subscript"/>
        </w:rPr>
        <w:t>3</w:t>
      </w:r>
      <w:r>
        <w:rPr>
          <w:vertAlign w:val="superscript"/>
        </w:rPr>
        <w:t>-</w:t>
      </w:r>
      <w:r>
        <w:t>，故答案为：2NO</w:t>
      </w:r>
      <w:r>
        <w:rPr>
          <w:vertAlign w:val="subscript"/>
        </w:rPr>
        <w:t>3</w:t>
      </w:r>
      <w:r>
        <w:rPr>
          <w:vertAlign w:val="superscript"/>
        </w:rPr>
        <w:t>-</w:t>
      </w:r>
      <w:r>
        <w:t>；</w:t>
      </w:r>
      <w:r>
        <w:br/>
      </w:r>
      <w:r>
        <w:t>（4）元素正上方的数字表示元素的化合价，二氧化硫中硫元素的化合价为正四价，表示为</w:t>
      </w:r>
      <w:r>
        <w:drawing>
          <wp:inline distT="0" distB="0" distL="114300" distR="114300">
            <wp:extent cx="355600" cy="279400"/>
            <wp:effectExtent l="0" t="0" r="0" b="0"/>
            <wp:docPr id="15945915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72446" name="Picture"/>
                    <pic:cNvPicPr>
                      <a:picLocks noChangeAspect="1" noChangeArrowheads="1"/>
                    </pic:cNvPicPr>
                  </pic:nvPicPr>
                  <pic:blipFill>
                    <a:blip xmlns:r="http://schemas.openxmlformats.org/officeDocument/2006/relationships" r:embed="rId10"/>
                    <a:stretch>
                      <a:fillRect/>
                    </a:stretch>
                  </pic:blipFill>
                  <pic:spPr>
                    <a:xfrm>
                      <a:off x="0" y="0"/>
                      <a:ext cx="355600" cy="279400"/>
                    </a:xfrm>
                    <a:prstGeom prst="rect">
                      <a:avLst/>
                    </a:prstGeom>
                    <a:noFill/>
                    <a:ln w="9525">
                      <a:noFill/>
                    </a:ln>
                  </pic:spPr>
                </pic:pic>
              </a:graphicData>
            </a:graphic>
          </wp:inline>
        </w:drawing>
      </w:r>
      <w:r>
        <w:t>，故答案为：</w:t>
      </w:r>
      <w:r>
        <w:drawing>
          <wp:inline distT="0" distB="0" distL="114300" distR="114300">
            <wp:extent cx="355600" cy="279400"/>
            <wp:effectExtent l="0" t="0" r="0" b="0"/>
            <wp:docPr id="10532876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639743" name="Picture"/>
                    <pic:cNvPicPr>
                      <a:picLocks noChangeAspect="1" noChangeArrowheads="1"/>
                    </pic:cNvPicPr>
                  </pic:nvPicPr>
                  <pic:blipFill>
                    <a:blip xmlns:r="http://schemas.openxmlformats.org/officeDocument/2006/relationships" r:embed="rId10"/>
                    <a:stretch>
                      <a:fillRect/>
                    </a:stretch>
                  </pic:blipFill>
                  <pic:spPr>
                    <a:xfrm>
                      <a:off x="0" y="0"/>
                      <a:ext cx="355600" cy="279400"/>
                    </a:xfrm>
                    <a:prstGeom prst="rect">
                      <a:avLst/>
                    </a:prstGeom>
                    <a:noFill/>
                    <a:ln w="9525">
                      <a:noFill/>
                    </a:ln>
                  </pic:spPr>
                </pic:pic>
              </a:graphicData>
            </a:graphic>
          </wp:inline>
        </w:drawing>
      </w:r>
      <w:r>
        <w:t>；</w:t>
      </w:r>
      <w:r>
        <w:br/>
      </w:r>
      <w:r>
        <w:t>（5）符号前面的数字，表示原子、分子或离子的个数；两个水分子表示为2H</w:t>
      </w:r>
      <w:r>
        <w:rPr>
          <w:vertAlign w:val="subscript"/>
        </w:rPr>
        <w:t>2</w:t>
      </w:r>
      <w:r>
        <w:t>O，故答案为：2H</w:t>
      </w:r>
      <w:r>
        <w:rPr>
          <w:vertAlign w:val="subscript"/>
        </w:rPr>
        <w:t>2</w:t>
      </w:r>
      <w:r>
        <w:t>O；</w:t>
      </w:r>
      <w:r>
        <w:br/>
      </w:r>
      <w:r>
        <w:t>（6）右上角的数字表示一个离子所带的电荷数，氯化钠溶液中大量存在的阳离子是钠离子，表示为Na</w:t>
      </w:r>
      <w:r>
        <w:rPr>
          <w:vertAlign w:val="superscript"/>
        </w:rPr>
        <w:t>+</w:t>
      </w:r>
      <w:r>
        <w:t>；故答案为：Na</w:t>
      </w:r>
      <w:r>
        <w:rPr>
          <w:vertAlign w:val="superscript"/>
        </w:rPr>
        <w:t>+</w:t>
      </w:r>
      <w:r>
        <w:t>；</w:t>
      </w:r>
      <w:r>
        <w:br/>
      </w:r>
      <w:r>
        <w:t>书写元素符号时，第一个字母要大写，第二个字母要小写；化学符号周围的数字表示不同的意义：符号前面的数字，表示原子、分子或离子的个数；右上角的数字表示一个离子所带的电荷数；右下角的数字表示几个原子构成一个分子；元素正上方的数字表示元素的化合价。氖气表示为Ne，空气中含量最多的气体是氮气，表示为N</w:t>
      </w:r>
      <w:r>
        <w:rPr>
          <w:vertAlign w:val="subscript"/>
        </w:rPr>
        <w:t>2</w:t>
      </w:r>
      <w:r>
        <w:t>，2个硝酸根离子表示为2NO</w:t>
      </w:r>
      <w:r>
        <w:rPr>
          <w:vertAlign w:val="subscript"/>
        </w:rPr>
        <w:t>3</w:t>
      </w:r>
      <w:r>
        <w:rPr>
          <w:vertAlign w:val="superscript"/>
        </w:rPr>
        <w:t>-</w:t>
      </w:r>
      <w:r>
        <w:t>，二氧化硫中硫元素的化合价为正四价，表示为</w:t>
      </w:r>
      <w:r>
        <w:drawing>
          <wp:inline distT="0" distB="0" distL="114300" distR="114300">
            <wp:extent cx="355600" cy="279400"/>
            <wp:effectExtent l="0" t="0" r="0" b="0"/>
            <wp:docPr id="5788592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67782" name="Picture"/>
                    <pic:cNvPicPr>
                      <a:picLocks noChangeAspect="1" noChangeArrowheads="1"/>
                    </pic:cNvPicPr>
                  </pic:nvPicPr>
                  <pic:blipFill>
                    <a:blip xmlns:r="http://schemas.openxmlformats.org/officeDocument/2006/relationships" r:embed="rId10"/>
                    <a:stretch>
                      <a:fillRect/>
                    </a:stretch>
                  </pic:blipFill>
                  <pic:spPr>
                    <a:xfrm>
                      <a:off x="0" y="0"/>
                      <a:ext cx="355600" cy="279400"/>
                    </a:xfrm>
                    <a:prstGeom prst="rect">
                      <a:avLst/>
                    </a:prstGeom>
                    <a:noFill/>
                    <a:ln w="9525">
                      <a:noFill/>
                    </a:ln>
                  </pic:spPr>
                </pic:pic>
              </a:graphicData>
            </a:graphic>
          </wp:inline>
        </w:drawing>
      </w:r>
      <w:r>
        <w:t>，两个水分子表示为2H</w:t>
      </w:r>
      <w:r>
        <w:rPr>
          <w:vertAlign w:val="subscript"/>
        </w:rPr>
        <w:t>2</w:t>
      </w:r>
      <w:r>
        <w:t>O，氯化钠溶液中大量存在的阳离子是钠离子，表示为Na</w:t>
      </w:r>
      <w:r>
        <w:rPr>
          <w:vertAlign w:val="superscript"/>
        </w:rPr>
        <w:t>+</w:t>
      </w:r>
      <w:r>
        <w:t>。</w:t>
      </w:r>
      <w:r>
        <w:br/>
      </w:r>
      <w:r>
        <w:t>本考点考查了化学式和离子符号的书写，元素符号、化学式、化学方程式等化学用语的书写是中考的重要考点之一，要加强练习，理解应用。本考点主要出现在选择题和填空题中。</w:t>
      </w:r>
    </w:p>
    <w:p>
      <w:pPr>
        <w:pStyle w:val="BodyText"/>
      </w:pPr>
      <w:r>
        <w:br/>
      </w:r>
    </w:p>
    <w:p>
      <w:pPr>
        <w:pStyle w:val="BodyText"/>
      </w:pPr>
      <w:r>
        <w:t>三、简答题（本大题共 2 小题，共 11 分）</w:t>
      </w:r>
    </w:p>
    <w:p>
      <w:pPr>
        <w:pStyle w:val="BodyText"/>
      </w:pPr>
      <w:r>
        <w:t>12、  化学与生活密切相关。请回答下列问题。</w:t>
      </w:r>
      <w:r>
        <w:br/>
      </w:r>
      <w:r>
        <w:t>（1）习近平总书记在“十九大”报告中指出：要加强生态文明建设，创建美丽中国。</w:t>
      </w:r>
      <w:r>
        <w:br/>
      </w:r>
      <w:r>
        <w:t>①创建美丽中国需要向人民提供优质食品。牛奶是一种优质食品，除水外，牛奶中富含的营养素是______。</w:t>
      </w:r>
      <w:r>
        <w:br/>
      </w:r>
      <w:r>
        <w:t>②要加强生态文明建设，必须推广清洁能源的使用，国家已经在推广天然气，写出天然气完全燃烧的化学方程式______。</w:t>
      </w:r>
      <w:r>
        <w:br/>
      </w:r>
      <w:r>
        <w:t>（2）某水样加入肥皂水后产生了较多泡沫，该水样是（选填“硬水”或“软水”）______。</w:t>
      </w:r>
      <w:r>
        <w:br/>
      </w:r>
      <w:r>
        <w:t>（3）电解水时负极产生的气体是______，负极与正极的体积比是______。</w:t>
      </w:r>
      <w:r>
        <w:br/>
      </w:r>
      <w:r>
        <w:t>（4）配制一定溶质质量分数的氯化钠溶液，在其它操作无错误的前提下，用量筒量取水时俯视读数，则配制溶液的溶质质量分数会（选填“偏大”、“偏小”或“不变”）______。</w:t>
      </w:r>
    </w:p>
    <w:p>
      <w:pPr>
        <w:pStyle w:val="BodyText"/>
      </w:pPr>
      <w:r>
        <w:t>【 答 案 】</w:t>
      </w:r>
    </w:p>
    <w:p>
      <w:pPr>
        <w:pStyle w:val="BodyText"/>
      </w:pPr>
      <w:r>
        <w:t xml:space="preserve">蛋白质   </w:t>
      </w:r>
      <w:r>
        <w:drawing>
          <wp:inline distT="0" distB="0" distL="114300" distR="114300">
            <wp:extent cx="2362200" cy="304800"/>
            <wp:effectExtent l="0" t="0" r="0" b="0"/>
            <wp:docPr id="7515498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812148" name="Picture"/>
                    <pic:cNvPicPr>
                      <a:picLocks noChangeAspect="1" noChangeArrowheads="1"/>
                    </pic:cNvPicPr>
                  </pic:nvPicPr>
                  <pic:blipFill>
                    <a:blip xmlns:r="http://schemas.openxmlformats.org/officeDocument/2006/relationships" r:embed="rId11"/>
                    <a:stretch>
                      <a:fillRect/>
                    </a:stretch>
                  </pic:blipFill>
                  <pic:spPr>
                    <a:xfrm>
                      <a:off x="0" y="0"/>
                      <a:ext cx="2362200" cy="304800"/>
                    </a:xfrm>
                    <a:prstGeom prst="rect">
                      <a:avLst/>
                    </a:prstGeom>
                    <a:noFill/>
                    <a:ln w="9525">
                      <a:noFill/>
                    </a:ln>
                  </pic:spPr>
                </pic:pic>
              </a:graphicData>
            </a:graphic>
          </wp:inline>
        </w:drawing>
      </w:r>
      <w:r>
        <w:t xml:space="preserve">   软水   氢气   2：1   偏大  </w:t>
      </w:r>
    </w:p>
    <w:p>
      <w:pPr>
        <w:pStyle w:val="BodyText"/>
      </w:pPr>
      <w:r>
        <w:t>【 解析 】</w:t>
      </w:r>
    </w:p>
    <w:p>
      <w:pPr>
        <w:pStyle w:val="BodyText"/>
      </w:pPr>
      <w:r>
        <w:t>解：（1）①创建美丽中国需要向人民提供优质食品。牛奶是一种优质食品，除水外，牛奶中富含的营养素是蛋白质；</w:t>
      </w:r>
      <w:r>
        <w:br/>
      </w:r>
      <w:r>
        <w:t>②甲烷和氧气燃烧生成水和二氧化碳，化学方程式为：</w:t>
      </w:r>
      <w:r>
        <w:drawing>
          <wp:inline distT="0" distB="0" distL="114300" distR="114300">
            <wp:extent cx="2362200" cy="304800"/>
            <wp:effectExtent l="0" t="0" r="0" b="0"/>
            <wp:docPr id="5051646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401003" name="Picture"/>
                    <pic:cNvPicPr>
                      <a:picLocks noChangeAspect="1" noChangeArrowheads="1"/>
                    </pic:cNvPicPr>
                  </pic:nvPicPr>
                  <pic:blipFill>
                    <a:blip xmlns:r="http://schemas.openxmlformats.org/officeDocument/2006/relationships" r:embed="rId12"/>
                    <a:stretch>
                      <a:fillRect/>
                    </a:stretch>
                  </pic:blipFill>
                  <pic:spPr>
                    <a:xfrm>
                      <a:off x="0" y="0"/>
                      <a:ext cx="2362200" cy="304800"/>
                    </a:xfrm>
                    <a:prstGeom prst="rect">
                      <a:avLst/>
                    </a:prstGeom>
                    <a:noFill/>
                    <a:ln w="9525">
                      <a:noFill/>
                    </a:ln>
                  </pic:spPr>
                </pic:pic>
              </a:graphicData>
            </a:graphic>
          </wp:inline>
        </w:drawing>
      </w:r>
      <w:r>
        <w:t>；</w:t>
      </w:r>
      <w:r>
        <w:br/>
      </w:r>
      <w:r>
        <w:t>（2）水样加入肥皂水后产生了较多泡沫，该水样是软水；</w:t>
      </w:r>
      <w:r>
        <w:br/>
      </w:r>
      <w:r>
        <w:t>（3）电解水时负极产生的气体是氢气，正极产生的是氧气，负极与正极的体积比是2：1；</w:t>
      </w:r>
      <w:r>
        <w:br/>
      </w:r>
      <w:r>
        <w:t>（4）用量筒量取水时俯视读数，所量取的液体实际体积小于要量取的液体的体积，溶剂的量少，则配制溶液的溶质质量分数会偏大。</w:t>
      </w:r>
      <w:r>
        <w:br/>
      </w:r>
      <w:r>
        <w:t>（1）①根据营养素的食物来源进行分析；</w:t>
      </w:r>
      <w:r>
        <w:br/>
      </w:r>
      <w:r>
        <w:t>②根据反应物、生成物和反应条件书写化学方程式；</w:t>
      </w:r>
      <w:r>
        <w:br/>
      </w:r>
      <w:r>
        <w:t>（2）根据用肥皂水鉴别硬水和软水的现象进行分析；</w:t>
      </w:r>
      <w:r>
        <w:br/>
      </w:r>
      <w:r>
        <w:t>（3）根据电解水时的现象和结论进行分析；</w:t>
      </w:r>
      <w:r>
        <w:br/>
      </w:r>
      <w:r>
        <w:t>（4）根据使用量筒时俯视造成的结果进行分析。</w:t>
      </w:r>
      <w:r>
        <w:br/>
      </w:r>
      <w:r>
        <w:t>本题考查的是化学基础知识，难度不大，知识覆盖面比较广，解答本题要加强对化学基础知识的掌握。</w:t>
      </w:r>
    </w:p>
    <w:p>
      <w:pPr>
        <w:pStyle w:val="BodyText"/>
      </w:pPr>
      <w:r>
        <w:br/>
      </w:r>
      <w:r>
        <w:t>13、  如图是甲、乙、丙三种固体物质的溶解度曲线，据图回答下列问题。</w:t>
      </w:r>
      <w:r>
        <w:br/>
      </w:r>
      <w:r>
        <w:t>（1）0℃时，乙物质的溶解度是______。</w:t>
      </w:r>
      <w:r>
        <w:br/>
      </w:r>
      <w:r>
        <w:t>（2）t</w:t>
      </w:r>
      <w:r>
        <w:rPr>
          <w:vertAlign w:val="subscript"/>
        </w:rPr>
        <w:t>3</w:t>
      </w:r>
      <w:r>
        <w:t>℃时，三种物质溶解度由大到小的顺序是______。</w:t>
      </w:r>
      <w:r>
        <w:br/>
      </w:r>
      <w:r>
        <w:t>（3）t</w:t>
      </w:r>
      <w:r>
        <w:rPr>
          <w:vertAlign w:val="subscript"/>
        </w:rPr>
        <w:t>3</w:t>
      </w:r>
      <w:r>
        <w:t>℃时，将70 g甲物质加到100g水中，充分搅拌后所得溶液的溶质质量分数是______。</w:t>
      </w:r>
      <w:r>
        <w:br/>
      </w:r>
      <w:r>
        <w:t>（4）如果甲中混有少量乙，常采用______方法提纯甲。</w:t>
      </w:r>
      <w:r>
        <w:br/>
      </w:r>
      <w:r>
        <w:drawing>
          <wp:inline distT="0" distB="0" distL="114300" distR="114300">
            <wp:extent cx="1588135" cy="1385570"/>
            <wp:effectExtent l="0" t="0" r="0" b="0"/>
            <wp:docPr id="5761801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848076" name="Picture"/>
                    <pic:cNvPicPr>
                      <a:picLocks noChangeAspect="1" noChangeArrowheads="1"/>
                    </pic:cNvPicPr>
                  </pic:nvPicPr>
                  <pic:blipFill>
                    <a:blip xmlns:r="http://schemas.openxmlformats.org/officeDocument/2006/relationships" r:embed="rId13"/>
                    <a:stretch>
                      <a:fillRect/>
                    </a:stretch>
                  </pic:blipFill>
                  <pic:spPr>
                    <a:xfrm>
                      <a:off x="0" y="0"/>
                      <a:ext cx="1588168" cy="1386037"/>
                    </a:xfrm>
                    <a:prstGeom prst="rect">
                      <a:avLst/>
                    </a:prstGeom>
                    <a:noFill/>
                    <a:ln w="9525">
                      <a:noFill/>
                    </a:ln>
                  </pic:spPr>
                </pic:pic>
              </a:graphicData>
            </a:graphic>
          </wp:inline>
        </w:drawing>
      </w:r>
    </w:p>
    <w:p>
      <w:pPr>
        <w:pStyle w:val="BodyText"/>
      </w:pPr>
      <w:r>
        <w:t>【 答 案 】</w:t>
      </w:r>
    </w:p>
    <w:p>
      <w:pPr>
        <w:pStyle w:val="BodyText"/>
      </w:pPr>
      <w:r>
        <w:t>30g   甲＞乙＞丙   37.5%   降温结晶  </w:t>
      </w:r>
    </w:p>
    <w:p>
      <w:pPr>
        <w:pStyle w:val="BodyText"/>
      </w:pPr>
      <w:r>
        <w:t>【 解析 】</w:t>
      </w:r>
    </w:p>
    <w:p>
      <w:pPr>
        <w:pStyle w:val="BodyText"/>
      </w:pPr>
      <w:r>
        <w:t>解：（1）通过分析溶解度曲线可知，0℃时，乙物质的溶解度是30g；</w:t>
      </w:r>
      <w:r>
        <w:br/>
      </w:r>
      <w:r>
        <w:t>（2）t</w:t>
      </w:r>
      <w:r>
        <w:rPr>
          <w:vertAlign w:val="subscript"/>
        </w:rPr>
        <w:t>3</w:t>
      </w:r>
      <w:r>
        <w:t>℃时，三种物质溶解度由大到小的顺序是甲＞乙＞丙；</w:t>
      </w:r>
      <w:r>
        <w:br/>
      </w:r>
      <w:r>
        <w:t>（3）t</w:t>
      </w:r>
      <w:r>
        <w:rPr>
          <w:vertAlign w:val="subscript"/>
        </w:rPr>
        <w:t>3</w:t>
      </w:r>
      <w:r>
        <w:t>℃时，甲物质的溶解度是60g，所以将70 g甲物质加到100g水中，充分搅拌后所得溶液的溶质质量分数是</w:t>
      </w:r>
      <m:oMath>
        <m:f>
          <m:num>
            <m:r>
              <m:t>60g</m:t>
            </m:r>
          </m:num>
          <m:den>
            <m:r>
              <m:t>160g</m:t>
            </m:r>
          </m:den>
        </m:f>
      </m:oMath>
      <w:r>
        <w:t>×100%=37.5%；</w:t>
      </w:r>
      <w:r>
        <w:br/>
      </w:r>
      <w:r>
        <w:t>（4）甲物质的溶解度受温度变化影响较大，所以如果甲中混有少量乙，常采用降温结晶方法提纯甲。</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四、推断题（本大题共 1 小题，共 7 分）</w:t>
      </w:r>
    </w:p>
    <w:p>
      <w:pPr>
        <w:pStyle w:val="BodyText"/>
      </w:pPr>
      <w:r>
        <w:t>14、  A∼E是初中化学常见的五种不同类别的物质，C常用作建筑材料，E常用作食品干燥剂。他们之间的关系如图所示，“-”表示相连的物质能发生反应，“→”表示一种物质能生成另一种物质（部分反应物、生成物和反应条件已略去）。</w:t>
      </w:r>
      <w:r>
        <w:br/>
      </w:r>
      <w:r>
        <w:t>请回答下列问题：</w:t>
      </w:r>
      <w:r>
        <w:br/>
      </w:r>
      <w:r>
        <w:t>（1）E的化学式是______。</w:t>
      </w:r>
      <w:r>
        <w:br/>
      </w:r>
      <w:r>
        <w:t>（2）D转化为C的化学方程式______反应现象是______。</w:t>
      </w:r>
      <w:r>
        <w:br/>
      </w:r>
      <w:r>
        <w:t>（3）A与B反应的化学方程式______，其基本反应类型为______。、</w:t>
      </w:r>
      <w:r>
        <w:br/>
      </w:r>
      <w:r>
        <w:drawing>
          <wp:inline distT="0" distB="0" distL="114300" distR="114300">
            <wp:extent cx="3746500" cy="2057400"/>
            <wp:effectExtent l="0" t="0" r="0" b="0"/>
            <wp:docPr id="21449189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214187" name="Picture"/>
                    <pic:cNvPicPr>
                      <a:picLocks noChangeAspect="1" noChangeArrowheads="1"/>
                    </pic:cNvPicPr>
                  </pic:nvPicPr>
                  <pic:blipFill>
                    <a:blip xmlns:r="http://schemas.openxmlformats.org/officeDocument/2006/relationships" r:embed="rId14"/>
                    <a:stretch>
                      <a:fillRect/>
                    </a:stretch>
                  </pic:blipFill>
                  <pic:spPr>
                    <a:xfrm>
                      <a:off x="0" y="0"/>
                      <a:ext cx="3746500" cy="2057400"/>
                    </a:xfrm>
                    <a:prstGeom prst="rect">
                      <a:avLst/>
                    </a:prstGeom>
                    <a:noFill/>
                    <a:ln w="9525">
                      <a:noFill/>
                    </a:ln>
                  </pic:spPr>
                </pic:pic>
              </a:graphicData>
            </a:graphic>
          </wp:inline>
        </w:drawing>
      </w:r>
    </w:p>
    <w:p>
      <w:pPr>
        <w:pStyle w:val="BodyText"/>
      </w:pPr>
      <w:r>
        <w:t>【 答 案 】</w:t>
      </w:r>
    </w:p>
    <w:p>
      <w:pPr>
        <w:pStyle w:val="BodyText"/>
      </w:pPr>
      <w:r>
        <w:t>CaO   Ca(OH)</w:t>
      </w:r>
      <w:r>
        <w:rPr>
          <w:vertAlign w:val="subscript"/>
        </w:rPr>
        <w:t>2</w:t>
      </w:r>
      <w:r>
        <w:t>+CO</w:t>
      </w:r>
      <w:r>
        <w:rPr>
          <w:vertAlign w:val="subscript"/>
        </w:rPr>
        <w:t>2</w:t>
      </w:r>
      <w:r>
        <w:t>=CaCO</w:t>
      </w:r>
      <w:r>
        <w:rPr>
          <w:vertAlign w:val="subscript"/>
        </w:rPr>
        <w:t>3</w:t>
      </w:r>
      <w:r>
        <w:t>↓+H</w:t>
      </w:r>
      <w:r>
        <w:rPr>
          <w:vertAlign w:val="subscript"/>
        </w:rPr>
        <w:t>2</w:t>
      </w:r>
      <w:r>
        <w:t>O   有白色沉淀生成   Fe+2HCl=FeCl</w:t>
      </w:r>
      <w:r>
        <w:rPr>
          <w:vertAlign w:val="subscript"/>
        </w:rPr>
        <w:t>2</w:t>
      </w:r>
      <w:r>
        <w:t>+H</w:t>
      </w:r>
      <w:r>
        <w:rPr>
          <w:vertAlign w:val="subscript"/>
        </w:rPr>
        <w:t>2</w:t>
      </w:r>
      <w:r>
        <w:t>↑   置换反应  </w:t>
      </w:r>
    </w:p>
    <w:p>
      <w:pPr>
        <w:pStyle w:val="BodyText"/>
      </w:pPr>
      <w:r>
        <w:t>【 解析 】</w:t>
      </w:r>
    </w:p>
    <w:p>
      <w:pPr>
        <w:pStyle w:val="BodyText"/>
      </w:pPr>
      <w:r>
        <w:t>解：（1）A∼E是初中化学常见的五种不同类别的物质，E常用作食品干燥剂，所以E是氧化钙，C常用作建筑材料，氧化钙转化成的D会转化成C，所以C是碳酸钙，D是氢氧化钙，B会与氢氧化钙、碳酸钙反应，所以B可以是盐酸，A会与盐酸反应，所以A是活泼金属，可以是铁，经过验证，推导正确，所以E的化学式是CaO；</w:t>
      </w:r>
      <w:r>
        <w:br/>
      </w:r>
      <w:r>
        <w:t>（2）D转化为C的反应是二氧化碳和氢氧化钙反应生成碳酸钙沉淀和水，化学方程式为：Ca(OH)</w:t>
      </w:r>
      <w:r>
        <w:rPr>
          <w:vertAlign w:val="subscript"/>
        </w:rPr>
        <w:t>2</w:t>
      </w:r>
      <w:r>
        <w:t>+CO</w:t>
      </w:r>
      <w:r>
        <w:rPr>
          <w:vertAlign w:val="subscript"/>
        </w:rPr>
        <w:t>2</w:t>
      </w:r>
      <w:r>
        <w:t>=CaCO</w:t>
      </w:r>
      <w:r>
        <w:rPr>
          <w:vertAlign w:val="subscript"/>
        </w:rPr>
        <w:t>3</w:t>
      </w:r>
      <w:r>
        <w:t>↓+H</w:t>
      </w:r>
      <w:r>
        <w:rPr>
          <w:vertAlign w:val="subscript"/>
        </w:rPr>
        <w:t>2</w:t>
      </w:r>
      <w:r>
        <w:t>O，反应现象是：有白色沉淀生成；</w:t>
      </w:r>
      <w:r>
        <w:br/>
      </w:r>
      <w:r>
        <w:t>（3）A与B的反应是铁和盐酸反应生成氯化亚铁和氢气，化学方程式为：Fe+2HCl=FeCl</w:t>
      </w:r>
      <w:r>
        <w:rPr>
          <w:vertAlign w:val="subscript"/>
        </w:rPr>
        <w:t>2</w:t>
      </w:r>
      <w:r>
        <w:t>+H</w:t>
      </w:r>
      <w:r>
        <w:rPr>
          <w:vertAlign w:val="subscript"/>
        </w:rPr>
        <w:t>2</w:t>
      </w:r>
      <w:r>
        <w:t>↑，基本反应类型为置换反应。</w:t>
      </w:r>
      <w:r>
        <w:br/>
      </w:r>
      <w:r>
        <w:t>根据A∼E是初中化学常见的五种不同类别的物质，E常用作食品干燥剂，所以E是氧化钙，C常用作建筑材料，氧化钙转化成的D会转化成C，所以C是碳酸钙，D是氢氧化钙，B会与氢氧化钙、碳酸钙反应，所以B可以是盐酸，A会与盐酸反应，所以A是活泼金属，可以是铁，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五、探究题（本大题共 2 小题，共 18 分）</w:t>
      </w:r>
    </w:p>
    <w:p>
      <w:pPr>
        <w:pStyle w:val="BodyText"/>
      </w:pPr>
      <w:r>
        <w:t>15、 (11分) 下列是实验室常用仪器，据图回答问题：</w:t>
      </w:r>
      <w:r>
        <w:br/>
      </w:r>
      <w:r>
        <w:drawing>
          <wp:inline distT="0" distB="0" distL="114300" distR="114300">
            <wp:extent cx="4937760" cy="1385570"/>
            <wp:effectExtent l="0" t="0" r="0" b="0"/>
            <wp:docPr id="13257998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519938" name="Picture"/>
                    <pic:cNvPicPr>
                      <a:picLocks noChangeAspect="1" noChangeArrowheads="1"/>
                    </pic:cNvPicPr>
                  </pic:nvPicPr>
                  <pic:blipFill>
                    <a:blip xmlns:r="http://schemas.openxmlformats.org/officeDocument/2006/relationships" r:embed="rId15"/>
                    <a:stretch>
                      <a:fillRect/>
                    </a:stretch>
                  </pic:blipFill>
                  <pic:spPr>
                    <a:xfrm>
                      <a:off x="0" y="0"/>
                      <a:ext cx="4937760" cy="1386037"/>
                    </a:xfrm>
                    <a:prstGeom prst="rect">
                      <a:avLst/>
                    </a:prstGeom>
                    <a:noFill/>
                    <a:ln w="9525">
                      <a:noFill/>
                    </a:ln>
                  </pic:spPr>
                </pic:pic>
              </a:graphicData>
            </a:graphic>
          </wp:inline>
        </w:drawing>
      </w:r>
      <w:r>
        <w:br/>
      </w:r>
      <w:r>
        <w:t>（1）仪器G的名称是蒸发皿，仪器E的名称是______。</w:t>
      </w:r>
      <w:r>
        <w:br/>
      </w:r>
      <w:r>
        <w:t>（2）实验室可用过氧化氢溶液制取氧气，反应的化学方程式是______，利用过氧化氢溶液制取并收集氧气，需从上述仪器中选择______ （填序号）。在发生装置和收集装置均不改变的情况下，我们还可用它来制取另一种气体，制取该气体的化学方程式是______。</w:t>
      </w:r>
      <w:r>
        <w:br/>
      </w:r>
      <w:r>
        <w:t>（3）可用排水法收集氧气，是因为______。某同学用排水法收集了一瓶氧气，将带火星的木条伸入集气瓶中，木条没有复燃，你认为可能的原因是______。用向上排空气法收集氧气时，验满的方法是______。</w:t>
      </w:r>
      <w:r>
        <w:br/>
      </w:r>
      <w:r>
        <w:t>（4）用氯酸钾和二氧化锰制取氧气，充分反应后，要对剩余的两种固体进行分离并回收。分别回收得到两种固体需要用到上述仪器中的______（ 填序号）。</w:t>
      </w:r>
    </w:p>
    <w:p>
      <w:pPr>
        <w:pStyle w:val="BodyText"/>
      </w:pPr>
      <w:r>
        <w:t>【 答 案 】</w:t>
      </w:r>
    </w:p>
    <w:p>
      <w:pPr>
        <w:pStyle w:val="BodyText"/>
      </w:pPr>
      <w:r>
        <w:t xml:space="preserve">烧杯   </w:t>
      </w:r>
      <w:r>
        <w:drawing>
          <wp:inline distT="0" distB="0" distL="114300" distR="114300">
            <wp:extent cx="2171700" cy="292100"/>
            <wp:effectExtent l="0" t="0" r="0" b="0"/>
            <wp:docPr id="14072127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355932" name="Picture"/>
                    <pic:cNvPicPr>
                      <a:picLocks noChangeAspect="1" noChangeArrowheads="1"/>
                    </pic:cNvPicPr>
                  </pic:nvPicPr>
                  <pic:blipFill>
                    <a:blip xmlns:r="http://schemas.openxmlformats.org/officeDocument/2006/relationships" r:embed="rId16"/>
                    <a:stretch>
                      <a:fillRect/>
                    </a:stretch>
                  </pic:blipFill>
                  <pic:spPr>
                    <a:xfrm>
                      <a:off x="0" y="0"/>
                      <a:ext cx="2171700" cy="292100"/>
                    </a:xfrm>
                    <a:prstGeom prst="rect">
                      <a:avLst/>
                    </a:prstGeom>
                    <a:noFill/>
                    <a:ln w="9525">
                      <a:noFill/>
                    </a:ln>
                  </pic:spPr>
                </pic:pic>
              </a:graphicData>
            </a:graphic>
          </wp:inline>
        </w:drawing>
      </w:r>
      <w:r>
        <w:t xml:space="preserve">   ACDF   CaCO</w:t>
      </w:r>
      <w:r>
        <w:rPr>
          <w:vertAlign w:val="subscript"/>
        </w:rPr>
        <w:t>3</w:t>
      </w:r>
      <w:r>
        <w:t>+2HCl=CaCl</w:t>
      </w:r>
      <w:r>
        <w:rPr>
          <w:vertAlign w:val="subscript"/>
        </w:rPr>
        <w:t>2</w:t>
      </w:r>
      <w:r>
        <w:t>+H</w:t>
      </w:r>
      <w:r>
        <w:rPr>
          <w:vertAlign w:val="subscript"/>
        </w:rPr>
        <w:t>2</w:t>
      </w:r>
      <w:r>
        <w:t>O+CO</w:t>
      </w:r>
      <w:r>
        <w:rPr>
          <w:vertAlign w:val="subscript"/>
        </w:rPr>
        <w:t>2</w:t>
      </w:r>
      <w:r>
        <w:t>↑；   氧气不易溶于水   导管口有气泡就开始收集（合理即可）   将带火星的木条平放在集气瓶口，木条复燃，证明氧气满了   ABEGHI  </w:t>
      </w:r>
    </w:p>
    <w:p>
      <w:pPr>
        <w:pStyle w:val="BodyText"/>
      </w:pPr>
      <w:r>
        <w:t>【 解析 】</w:t>
      </w:r>
    </w:p>
    <w:p>
      <w:pPr>
        <w:pStyle w:val="BodyText"/>
      </w:pPr>
      <w:r>
        <w:t>解：（1）烧杯是常用的反应容器，故答案为：烧杯；</w:t>
      </w:r>
      <w:r>
        <w:br/>
      </w:r>
      <w:r>
        <w:t>（2）如果用双氧水和二氧化锰制氧气就不需要加热，过氧化氢在二氧化锰做催化剂的条件下生成水和氧气，要注意配平；利用过氧化氢溶液制取并收集氧气，需从上述仪器中选择：ACDF；实验室制取CO</w:t>
      </w:r>
      <w:r>
        <w:rPr>
          <w:vertAlign w:val="subscript"/>
        </w:rPr>
        <w:t>2</w:t>
      </w:r>
      <w:r>
        <w:t>，是在常温下，用大理石或石灰石和稀盐酸制取的，碳酸钙和盐酸互相交换成分生成氯化钙和水和二氧化碳，因此不需要加热；故答案为：</w:t>
      </w:r>
      <w:r>
        <w:drawing>
          <wp:inline distT="0" distB="0" distL="114300" distR="114300">
            <wp:extent cx="2171700" cy="292100"/>
            <wp:effectExtent l="0" t="0" r="0" b="0"/>
            <wp:docPr id="10347817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885427" name="Picture"/>
                    <pic:cNvPicPr>
                      <a:picLocks noChangeAspect="1" noChangeArrowheads="1"/>
                    </pic:cNvPicPr>
                  </pic:nvPicPr>
                  <pic:blipFill>
                    <a:blip xmlns:r="http://schemas.openxmlformats.org/officeDocument/2006/relationships" r:embed="rId17"/>
                    <a:stretch>
                      <a:fillRect/>
                    </a:stretch>
                  </pic:blipFill>
                  <pic:spPr>
                    <a:xfrm>
                      <a:off x="0" y="0"/>
                      <a:ext cx="2171700" cy="292100"/>
                    </a:xfrm>
                    <a:prstGeom prst="rect">
                      <a:avLst/>
                    </a:prstGeom>
                    <a:noFill/>
                    <a:ln w="9525">
                      <a:noFill/>
                    </a:ln>
                  </pic:spPr>
                </pic:pic>
              </a:graphicData>
            </a:graphic>
          </wp:inline>
        </w:drawing>
      </w:r>
      <w:r>
        <w:t>；ACDF；CaCO</w:t>
      </w:r>
      <w:r>
        <w:rPr>
          <w:vertAlign w:val="subscript"/>
        </w:rPr>
        <w:t>3</w:t>
      </w:r>
      <w:r>
        <w:t>+2HCl=CaCl</w:t>
      </w:r>
      <w:r>
        <w:rPr>
          <w:vertAlign w:val="subscript"/>
        </w:rPr>
        <w:t>2</w:t>
      </w:r>
      <w:r>
        <w:t>+H</w:t>
      </w:r>
      <w:r>
        <w:rPr>
          <w:vertAlign w:val="subscript"/>
        </w:rPr>
        <w:t>2</w:t>
      </w:r>
      <w:r>
        <w:t>O+CO</w:t>
      </w:r>
      <w:r>
        <w:rPr>
          <w:vertAlign w:val="subscript"/>
        </w:rPr>
        <w:t>2</w:t>
      </w:r>
      <w:r>
        <w:t>↑；</w:t>
      </w:r>
      <w:r>
        <w:br/>
      </w:r>
      <w:r>
        <w:t>（3）氧气的密度比空气的密度大，不易溶于水，因此能用向上排空气法和排水法收集；某同学用排水法收集了一瓶氧气，将带火星的木条伸入集气瓶中，木条没有复燃，可能的原因是：导管口有气泡就开始收集、集气瓶中水没有装满等；氧气的验满方法是：将带火星的木条平放在集气瓶口，木条复燃，证明氧气满了；故答案为：氧气不易溶于水；导管口有气泡就开始收集（合理即可）；将带火星的木条平放在集气瓶口，木条复燃，证明氧气满了；</w:t>
      </w:r>
      <w:r>
        <w:br/>
      </w:r>
      <w:r>
        <w:t>（4）用氯酸钾和二氧化锰制取氧气，充分反应后，要对剩余的两种固体进行分离并回收。分别回收得到两种固体需要用到上述仪器中的ABEGHI；故答案为：ABEGHI；</w:t>
      </w:r>
      <w:r>
        <w:br/>
      </w:r>
      <w:r>
        <w:t>（1）烧杯是常用的反应容器；</w:t>
      </w:r>
      <w:r>
        <w:br/>
      </w:r>
      <w:r>
        <w:t>（2）制取装置包括加热和不需加热两种，如果用双氧水和二氧化锰制氧气就不需要加热，如果用高锰酸钾或氯酸钾制氧气就需要加热。实验室制取CO</w:t>
      </w:r>
      <w:r>
        <w:rPr>
          <w:vertAlign w:val="subscript"/>
        </w:rPr>
        <w:t>2</w:t>
      </w:r>
      <w:r>
        <w:t>，是在常温下，用大理石或石灰石和稀盐酸制取的，碳酸钙和盐酸互相交换成分生成氯化钙和水和二氧化碳，因此不需要加热。二氧化碳能溶于水，密度比空气的密度大，因此只能用向上排空气法收集。</w:t>
      </w:r>
      <w:r>
        <w:br/>
      </w:r>
      <w:r>
        <w:t>（3）氧气的密度比空气的密度大，不易溶于水，因此能用向上排空气法和排水法收集；某同学用排水法收集了一瓶氧气，将带火星的木条伸入集气瓶中，木条没有复燃，可能的原因是：导管口有气泡就开始收集、集气瓶中水没有装满等；氧气的验满方法是：将带火星的木条平放在集气瓶口，木条复燃，证明氧气满了；</w:t>
      </w:r>
      <w:r>
        <w:br/>
      </w:r>
      <w:r>
        <w:t>（4）用氯酸钾和二氧化锰制取氧气，充分反应后，要对剩余的两种固体进行分离并回收。分别回收得到两种固体需要用到上述仪器中的ABEGHI。</w:t>
      </w:r>
      <w:r>
        <w:br/>
      </w:r>
      <w:r>
        <w:t>本考点主要考查了仪器的名称、气体的制取装置和收集装置的选择，同时也考查了化学方程式的书写、气体的验满、过滤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16、  松花蛋，又称皮蛋、变蛋．其中一种加工工艺的主要原料配方为：鸭蛋10Kg，水10Kg，生石灰1.2Kg，纯碱0.53Kg，食盐0.35Kg．加工时，将纯碱、食盐加入容器中，加沸水溶解，再慢慢加入生石灰充分反应，冷却后得到料液，再放入鸭蛋浸渍．</w:t>
      </w:r>
      <w:r>
        <w:br/>
      </w:r>
      <w:r>
        <w:t>请回答下列问题：</w:t>
      </w:r>
      <w:r>
        <w:br/>
      </w:r>
      <w:r>
        <w:t>（1）生石灰加入沸水中，水能持续保持沸腾，其原因是______．</w:t>
      </w:r>
      <w:r>
        <w:br/>
      </w:r>
      <w:r>
        <w:t>（2）静置后，取少量的上层料液，稀释后滴加无色酚酞试液，料液应变为______色．</w:t>
      </w:r>
      <w:r>
        <w:br/>
      </w:r>
      <w:r>
        <w:t>（3）同学们对上层料液的成分产生了兴趣，请你一起参加他们的探究活动．</w:t>
      </w:r>
      <w:r>
        <w:br/>
      </w:r>
      <w:r>
        <w:t>【提出问题】料液中含有哪些溶质？</w:t>
      </w:r>
      <w:r>
        <w:br/>
      </w:r>
      <w:r>
        <w:t>【交流讨论】①一定含有NaOH、NaCl</w:t>
      </w:r>
      <w:r>
        <w:br/>
      </w:r>
      <w:r>
        <w:t>②可能还含有其它溶质；</w:t>
      </w:r>
      <w:r>
        <w:br/>
      </w:r>
      <w:r>
        <w:t>甲同学推断只有Ca(OH)</w:t>
      </w:r>
      <w:r>
        <w:rPr>
          <w:vertAlign w:val="subscript"/>
        </w:rPr>
        <w:t>2</w:t>
      </w:r>
      <w:r>
        <w:br/>
      </w:r>
      <w:r>
        <w:t>乙同学推断只有Na</w:t>
      </w:r>
      <w:r>
        <w:rPr>
          <w:vertAlign w:val="subscript"/>
        </w:rPr>
        <w:t>2</w:t>
      </w:r>
      <w:r>
        <w:t>CO</w:t>
      </w:r>
      <w:r>
        <w:rPr>
          <w:vertAlign w:val="subscript"/>
        </w:rPr>
        <w:t>3</w:t>
      </w:r>
      <w:r>
        <w:br/>
      </w:r>
      <w:r>
        <w:t>丙同学推断有Ca(OH)</w:t>
      </w:r>
      <w:r>
        <w:rPr>
          <w:vertAlign w:val="subscript"/>
        </w:rPr>
        <w:t>2</w:t>
      </w:r>
      <w:r>
        <w:t>、也有Na</w:t>
      </w:r>
      <w:r>
        <w:rPr>
          <w:vertAlign w:val="subscript"/>
        </w:rPr>
        <w:t>2</w:t>
      </w:r>
      <w:r>
        <w:t>CO</w:t>
      </w:r>
      <w:r>
        <w:rPr>
          <w:vertAlign w:val="subscript"/>
        </w:rPr>
        <w:t>3</w:t>
      </w:r>
      <w:r>
        <w:br/>
      </w:r>
      <w:r>
        <w:t>通过进一步讨论，大家一致认为丙同学的推断是错误的，理由是______（用化学方程式表示）．</w:t>
      </w:r>
      <w:r>
        <w:br/>
      </w:r>
      <w:r>
        <w:t>【实验探究】</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056"/>
        <w:gridCol w:w="16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r>
      <w:tr>
        <w:tblPrEx>
          <w:tblW w:w="0" w:type="pct"/>
          <w:tblInd w:w="0" w:type="dxa"/>
          <w:tblCellMar>
            <w:top w:w="0" w:type="dxa"/>
            <w:left w:w="108" w:type="dxa"/>
            <w:bottom w:w="0" w:type="dxa"/>
            <w:right w:w="108" w:type="dxa"/>
          </w:tblCellMar>
        </w:tblPrEx>
        <w:tc>
          <w:tcPr/>
          <w:p>
            <w:pPr>
              <w:pStyle w:val="Compact"/>
              <w:jc w:val="left"/>
            </w:pPr>
            <w:r>
              <w:t>取少量上层料液，滴加稀盐酸</w:t>
            </w:r>
          </w:p>
        </w:tc>
        <w:tc>
          <w:tcPr/>
          <w:p>
            <w:pPr>
              <w:pStyle w:val="Compact"/>
              <w:jc w:val="left"/>
            </w:pPr>
            <w:r>
              <w:t>无明显现象</w:t>
            </w:r>
          </w:p>
        </w:tc>
      </w:tr>
      <w:tr>
        <w:tblPrEx>
          <w:tblW w:w="0" w:type="pct"/>
          <w:tblInd w:w="0" w:type="dxa"/>
          <w:tblCellMar>
            <w:top w:w="0" w:type="dxa"/>
            <w:left w:w="108" w:type="dxa"/>
            <w:bottom w:w="0" w:type="dxa"/>
            <w:right w:w="108" w:type="dxa"/>
          </w:tblCellMar>
        </w:tblPrEx>
        <w:tc>
          <w:tcPr/>
          <w:p>
            <w:pPr>
              <w:pStyle w:val="Compact"/>
              <w:jc w:val="left"/>
            </w:pPr>
            <w:r>
              <w:t>另取少量上层料液，滴加碳酸钠溶液</w:t>
            </w:r>
          </w:p>
        </w:tc>
        <w:tc>
          <w:tcPr/>
          <w:p>
            <w:pPr>
              <w:pStyle w:val="Compact"/>
              <w:jc w:val="left"/>
            </w:pPr>
            <w:r>
              <w:t>产生白色沉淀</w:t>
            </w:r>
          </w:p>
        </w:tc>
      </w:tr>
    </w:tbl>
    <w:p>
      <w:pPr>
        <w:pStyle w:val="BodyText"/>
      </w:pPr>
      <w:r>
        <w:t>【探究结论】______同学的推断是正确的．</w:t>
      </w:r>
    </w:p>
    <w:p>
      <w:pPr>
        <w:pStyle w:val="BodyText"/>
      </w:pPr>
      <w:r>
        <w:t>【 答 案 】</w:t>
      </w:r>
    </w:p>
    <w:p>
      <w:pPr>
        <w:pStyle w:val="BodyText"/>
      </w:pPr>
      <w:r>
        <w:t>氧化钙和水反应放热   红   Ca(OH)</w:t>
      </w:r>
      <w:r>
        <w:rPr>
          <w:vertAlign w:val="subscript"/>
        </w:rPr>
        <w:t>2</w:t>
      </w:r>
      <w:r>
        <w:t>+Na</w:t>
      </w:r>
      <w:r>
        <w:rPr>
          <w:vertAlign w:val="subscript"/>
        </w:rPr>
        <w:t>2</w:t>
      </w:r>
      <w:r>
        <w:t>CO</w:t>
      </w:r>
      <w:r>
        <w:rPr>
          <w:vertAlign w:val="subscript"/>
        </w:rPr>
        <w:t>3</w:t>
      </w:r>
      <w:r>
        <w:t>═CaCO</w:t>
      </w:r>
      <w:r>
        <w:rPr>
          <w:vertAlign w:val="subscript"/>
        </w:rPr>
        <w:t>3</w:t>
      </w:r>
      <w:r>
        <w:t>↓+2NaOH   甲  </w:t>
      </w:r>
    </w:p>
    <w:p>
      <w:pPr>
        <w:pStyle w:val="BodyText"/>
      </w:pPr>
      <w:r>
        <w:t>【 解析 】</w:t>
      </w:r>
    </w:p>
    <w:p>
      <w:pPr>
        <w:pStyle w:val="BodyText"/>
      </w:pPr>
      <w:r>
        <w:t>解：（1）生石灰加入沸水中，水能持续保持沸腾，其原因是氧化钙和水反应放热．</w:t>
      </w:r>
      <w:r>
        <w:br/>
      </w:r>
      <w:r>
        <w:t>故填：氧化钙和水反应放热．</w:t>
      </w:r>
      <w:r>
        <w:br/>
      </w:r>
      <w:r>
        <w:t>（2）因为碳酸钠和氢氧化钙反应生成了氢氧化钠，因此料液显碱性，静置后，取少量的上层料液，稀释后滴加无色酚酞试液，料液应变为红色．</w:t>
      </w:r>
      <w:r>
        <w:br/>
      </w:r>
      <w:r>
        <w:t>故填：红．</w:t>
      </w:r>
      <w:r>
        <w:br/>
      </w:r>
      <w:r>
        <w:t>（3）【交流讨论】</w:t>
      </w:r>
      <w:r>
        <w:br/>
      </w:r>
      <w:r>
        <w:t>丙同学的推断是错误的，因为氢氧化钙和碳酸钠反应生成碳酸钙和氢氧化钠，因此氢氧化钙和碳酸钠不能共存，反应的化学方程式为：Ca(OH)</w:t>
      </w:r>
      <w:r>
        <w:rPr>
          <w:vertAlign w:val="subscript"/>
        </w:rPr>
        <w:t>2</w:t>
      </w:r>
      <w:r>
        <w:t>+Na</w:t>
      </w:r>
      <w:r>
        <w:rPr>
          <w:vertAlign w:val="subscript"/>
        </w:rPr>
        <w:t>2</w:t>
      </w:r>
      <w:r>
        <w:t>CO</w:t>
      </w:r>
      <w:r>
        <w:rPr>
          <w:vertAlign w:val="subscript"/>
        </w:rPr>
        <w:t>3</w:t>
      </w:r>
      <w:r>
        <w:t>═CaCO</w:t>
      </w:r>
      <w:r>
        <w:rPr>
          <w:vertAlign w:val="subscript"/>
        </w:rPr>
        <w:t>3</w:t>
      </w:r>
      <w:r>
        <w:t>↓+2NaOH．</w:t>
      </w:r>
      <w:r>
        <w:br/>
      </w:r>
      <w:r>
        <w:t>故填：Ca(OH)</w:t>
      </w:r>
      <w:r>
        <w:rPr>
          <w:vertAlign w:val="subscript"/>
        </w:rPr>
        <w:t>2</w:t>
      </w:r>
      <w:r>
        <w:t>+Na</w:t>
      </w:r>
      <w:r>
        <w:rPr>
          <w:vertAlign w:val="subscript"/>
        </w:rPr>
        <w:t>2</w:t>
      </w:r>
      <w:r>
        <w:t>CO</w:t>
      </w:r>
      <w:r>
        <w:rPr>
          <w:vertAlign w:val="subscript"/>
        </w:rPr>
        <w:t>3</w:t>
      </w:r>
      <w:r>
        <w:t>═CaCO</w:t>
      </w:r>
      <w:r>
        <w:rPr>
          <w:vertAlign w:val="subscript"/>
        </w:rPr>
        <w:t>3</w:t>
      </w:r>
      <w:r>
        <w:t>↓+2NaOH．</w:t>
      </w:r>
      <w:r>
        <w:br/>
      </w:r>
      <w:r>
        <w:t>【探究结论】</w:t>
      </w:r>
      <w:r>
        <w:br/>
      </w:r>
      <w:r>
        <w:t>取少量上层料液，滴加稀盐酸，无明显现象，说明料液中不含有碳酸钠；</w:t>
      </w:r>
      <w:r>
        <w:br/>
      </w:r>
      <w:r>
        <w:t>另取少量上层料液，滴加碳酸钠溶液，产生白色沉淀，说明料液中含有氢氧化钙，因此甲同学的推断是正确的．</w:t>
      </w:r>
      <w:r>
        <w:br/>
      </w:r>
      <w:r>
        <w:t>故填：甲．</w:t>
      </w:r>
      <w:r>
        <w:br/>
      </w:r>
      <w:r>
        <w:t>（1）氧化钙和水反应生成氢氧化钙，放出大量的热；</w:t>
      </w:r>
      <w:r>
        <w:br/>
      </w:r>
      <w:r>
        <w:t>（2）显碱性的溶液能使酚酞试液变红色；</w:t>
      </w:r>
      <w:r>
        <w:br/>
      </w:r>
      <w:r>
        <w:t>（3）碳酸钠和氢氧化钙反应生成碳酸钙沉淀和氢氧化钠．</w:t>
      </w:r>
      <w:r>
        <w:br/>
      </w:r>
      <w:r>
        <w:t>实验现象是物质之间相互作用的外在表现，因此要学会设计实验、观察实验、分析实验，为揭示物质之间相互作用的实质奠定基础．</w:t>
      </w:r>
    </w:p>
    <w:p>
      <w:pPr>
        <w:pStyle w:val="BodyText"/>
      </w:pPr>
      <w:r>
        <w:br/>
      </w:r>
    </w:p>
    <w:p>
      <w:pPr>
        <w:pStyle w:val="BodyText"/>
      </w:pPr>
      <w:r>
        <w:t>六、计算题（本大题共 2 小题，共 8 分）</w:t>
      </w:r>
    </w:p>
    <w:p>
      <w:pPr>
        <w:pStyle w:val="BodyText"/>
      </w:pPr>
      <w:r>
        <w:t>17、  诺贝尔生理学和医学奖的一次重大失误是1948年授予了瑞士化学家米勒，他发明的剧毒有机氯杀虫剂DDT （化学式C1</w:t>
      </w:r>
      <w:r>
        <w:rPr>
          <w:vertAlign w:val="subscript"/>
        </w:rPr>
        <w:t>14</w:t>
      </w:r>
      <w:r>
        <w:t>H</w:t>
      </w:r>
      <w:r>
        <w:rPr>
          <w:vertAlign w:val="subscript"/>
        </w:rPr>
        <w:t>9</w:t>
      </w:r>
      <w:r>
        <w:t>C</w:t>
      </w:r>
      <w:r>
        <w:rPr>
          <w:vertAlign w:val="subscript"/>
        </w:rPr>
        <w:t>5</w:t>
      </w:r>
      <w:r>
        <w:t>）带来了许多环境问题，后来被禁用。试计算：</w:t>
      </w:r>
      <w:r>
        <w:br/>
      </w:r>
      <w:r>
        <w:t>（1）一个DDT分子是由______个原子构成；</w:t>
      </w:r>
      <w:r>
        <w:br/>
      </w:r>
      <w:r>
        <w:t>（2）DDT中碳元素和氢元素的质量比为______ （填最简整数比）。</w:t>
      </w:r>
      <w:r>
        <w:br/>
      </w:r>
      <w:r>
        <w:t>（3）DDT中碳元素的质量分数是多少？（精确到0.1%）</w:t>
      </w:r>
    </w:p>
    <w:p>
      <w:pPr>
        <w:pStyle w:val="BodyText"/>
      </w:pPr>
      <w:r>
        <w:t>【 答 案 】</w:t>
      </w:r>
    </w:p>
    <w:p>
      <w:pPr>
        <w:pStyle w:val="BodyText"/>
      </w:pPr>
      <w:r>
        <w:t>28      20：3     10.6%</w:t>
      </w:r>
    </w:p>
    <w:p>
      <w:pPr>
        <w:pStyle w:val="BodyText"/>
      </w:pPr>
      <w:r>
        <w:t>【 解析 】</w:t>
      </w:r>
    </w:p>
    <w:p>
      <w:pPr>
        <w:pStyle w:val="BodyText"/>
      </w:pPr>
      <w:r>
        <w:t>解：（1）一个DDT分子是由14个氯原子、9个氢原子和5个碳原子构成的，则一个DDT分子是由28个原子构成的。</w:t>
      </w:r>
      <w:r>
        <w:br/>
      </w:r>
      <w:r>
        <w:t>（2）DDT中碳元素和氢元素的质量比为（12×5）：（1×9）=20：3。</w:t>
      </w:r>
      <w:r>
        <w:br/>
      </w:r>
      <w:r>
        <w:t>（3）DDT中碳元素的质量分数是</w:t>
      </w:r>
      <m:oMath>
        <m:f>
          <m:num>
            <m:r>
              <m:t>12×5</m:t>
            </m:r>
          </m:num>
          <m:den>
            <m:r>
              <m:t>12×5+1×9+35.5×14</m:t>
            </m:r>
          </m:den>
        </m:f>
      </m:oMath>
      <w:r>
        <w:t>×100%≈10.6%。</w:t>
      </w:r>
      <w:r>
        <w:br/>
      </w:r>
      <w:r>
        <w:t>（1）根据一个DDT分子的构成，进行分析解答。</w:t>
      </w:r>
      <w:r>
        <w:br/>
      </w:r>
      <w:r>
        <w:t>（2）根据化合物中各元素质量比=各原子的相对原子质量×原子个数之比，进行分析解答。</w:t>
      </w:r>
      <w:r>
        <w:br/>
      </w:r>
      <w:r>
        <w:t>（3）根据化合物中元素的质量分数=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×100%，进行分析解答。</w:t>
      </w:r>
      <w:r>
        <w:br/>
      </w:r>
      <w:r>
        <w:t>本题难度不大，考查同学们结合新信息、灵活运用化学式的含义与有关计算进行分析问题、解决问题的能力。</w:t>
      </w:r>
    </w:p>
    <w:p>
      <w:pPr>
        <w:pStyle w:val="BodyText"/>
      </w:pPr>
      <w:r>
        <w:br/>
      </w:r>
      <w:r>
        <w:t>18、  为了测定一瓶硫酸铜溶液的溶质质量分数，取出50克该溶液，向其中逐滴加入溶质质量分数为16%的氢氧化钠溶液，反应过程中生成沉淀的质量与所用氢氧化钠溶液质量的关量系如图所示，请你仔细分析此关系图，并进行计算：</w:t>
      </w:r>
      <w:r>
        <w:br/>
      </w:r>
      <w:r>
        <w:t>（1）当滴入氢氧化钠溶液______克时，硫酸铜与氢氧化钠恰好完全反应。</w:t>
      </w:r>
      <w:r>
        <w:br/>
      </w:r>
      <w:r>
        <w:t>（2）计算此硫酸铜溶液中溶质的质量分数（写出计算过程）。</w:t>
      </w:r>
      <w:r>
        <w:br/>
      </w:r>
      <w:r>
        <w:drawing>
          <wp:inline distT="0" distB="0" distL="114300" distR="114300">
            <wp:extent cx="1588135" cy="1463040"/>
            <wp:effectExtent l="0" t="0" r="0" b="0"/>
            <wp:docPr id="17915046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974059" name="Picture"/>
                    <pic:cNvPicPr>
                      <a:picLocks noChangeAspect="1" noChangeArrowheads="1"/>
                    </pic:cNvPicPr>
                  </pic:nvPicPr>
                  <pic:blipFill>
                    <a:blip xmlns:r="http://schemas.openxmlformats.org/officeDocument/2006/relationships" r:embed="rId18"/>
                    <a:stretch>
                      <a:fillRect/>
                    </a:stretch>
                  </pic:blipFill>
                  <pic:spPr>
                    <a:xfrm>
                      <a:off x="0" y="0"/>
                      <a:ext cx="1588168" cy="1463040"/>
                    </a:xfrm>
                    <a:prstGeom prst="rect">
                      <a:avLst/>
                    </a:prstGeom>
                    <a:noFill/>
                    <a:ln w="9525">
                      <a:noFill/>
                    </a:ln>
                  </pic:spPr>
                </pic:pic>
              </a:graphicData>
            </a:graphic>
          </wp:inline>
        </w:drawing>
      </w:r>
    </w:p>
    <w:p>
      <w:pPr>
        <w:pStyle w:val="BodyText"/>
      </w:pPr>
      <w:r>
        <w:t>【 答 案 】</w:t>
      </w:r>
    </w:p>
    <w:p>
      <w:pPr>
        <w:pStyle w:val="BodyText"/>
      </w:pPr>
      <w:r>
        <w:t>25</w:t>
      </w:r>
    </w:p>
    <w:p>
      <w:pPr>
        <w:pStyle w:val="BodyText"/>
      </w:pPr>
      <w:r>
        <w:t>【 解析 】</w:t>
      </w:r>
    </w:p>
    <w:p>
      <w:pPr>
        <w:pStyle w:val="BodyText"/>
      </w:pPr>
      <w:r>
        <w:t>解：根据图可以看出加入25g氢氧化钠溶液时硫酸铜和氢氧化钠恰好完全生成氢氧化铜沉淀</w:t>
      </w:r>
      <w:r>
        <w:br/>
      </w:r>
      <w:r>
        <w:t>设此硫酸铜溶液中溶质的质量分数为x。</w:t>
      </w:r>
      <w:r>
        <w:br/>
      </w:r>
      <w:r>
        <w:t>2NaOH+CuSO</w:t>
      </w:r>
      <w:r>
        <w:rPr>
          <w:vertAlign w:val="subscript"/>
        </w:rPr>
        <w:t>4</w:t>
      </w:r>
      <w:r>
        <w:t>=Na</w:t>
      </w:r>
      <w:r>
        <w:rPr>
          <w:vertAlign w:val="subscript"/>
        </w:rPr>
        <w:t>2</w:t>
      </w:r>
      <w:r>
        <w:t>SO</w:t>
      </w:r>
      <w:r>
        <w:rPr>
          <w:vertAlign w:val="subscript"/>
        </w:rPr>
        <w:t>4</w:t>
      </w:r>
      <w:r>
        <w:t>+Cu（OH）</w:t>
      </w:r>
      <w:r>
        <w:rPr>
          <w:vertAlign w:val="subscript"/>
        </w:rPr>
        <w:t>2</w:t>
      </w:r>
      <w:r>
        <w:t>↓</w:t>
      </w:r>
      <w:r>
        <w:br/>
      </w:r>
      <w:r>
        <w:t>80             160</w:t>
      </w:r>
      <w:r>
        <w:br/>
      </w:r>
      <w:r>
        <w:t>25g×16%          50gx</w:t>
      </w:r>
      <w:r>
        <w:br/>
      </w:r>
      <m:oMath>
        <m:f>
          <m:num>
            <m:r>
              <m:t>80</m:t>
            </m:r>
          </m:num>
          <m:den>
            <m:r>
              <m:t>160</m:t>
            </m:r>
          </m:den>
        </m:f>
      </m:oMath>
      <w:r>
        <w:t>=</w:t>
      </w:r>
      <m:oMath>
        <m:f>
          <m:num>
            <m:r>
              <m:t>25g×16%</m:t>
            </m:r>
          </m:num>
          <m:den>
            <m:r>
              <m:t>50gx</m:t>
            </m:r>
          </m:den>
        </m:f>
      </m:oMath>
      <w:r>
        <w:br/>
      </w:r>
      <w:r>
        <w:t>x=16%</w:t>
      </w:r>
      <w:r>
        <w:br/>
      </w:r>
      <w:r>
        <w:t>答：（1）当滴入氢氧化钠溶液 25克时，硫酸铜与氢氧化钠恰好完全反应。</w:t>
      </w:r>
      <w:r>
        <w:br/>
      </w:r>
      <w:r>
        <w:t>（2）此硫酸铜溶液中溶质的质量分数为16%。</w:t>
      </w:r>
      <w:r>
        <w:br/>
      </w:r>
      <w:r>
        <w:t>根据图可以看出加入25g氢氧化钠溶液时硫酸铜和氢氧化钠恰好完全生成氢氧化铜沉淀，根据消耗的氢氧化钠的质量和对应的化学方程式求算此硫酸铜溶液中溶质的质量分数。</w:t>
      </w:r>
      <w:r>
        <w:br/>
      </w:r>
      <w:r>
        <w:t>根据化学方程式计算时，第一要正确书写化学方程式，第二要使用正确的数据，第三计算过程要完整。</w:t>
      </w:r>
    </w:p>
    <w:p>
      <w:pPr>
        <w:pStyle w:val="BodyText"/>
      </w:pPr>
      <w:r>
        <w:br/>
      </w:r>
    </w:p>
    <w:sectPr>
      <w:headerReference w:type="default" r:id="rId19"/>
      <w:footerReference w:type="even" r:id="rId20"/>
      <w:footerReference w:type="default" r:id="rId21"/>
      <w:headerReference w:type="first" r:id="rId22"/>
      <w:footerReference w:type="first" r:id="rId2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D5A501C"/>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lsdException w:name="index 7" w:uiPriority="0" w:qFormat="1"/>
    <w:lsdException w:name="index 8" w:uiPriority="0"/>
    <w:lsdException w:name="index 9" w:uiPriority="0"/>
    <w:lsdException w:name="toc 1" w:uiPriority="0"/>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qFormat="1"/>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qFormat="1"/>
    <w:lsdException w:name="endnote reference"/>
    <w:lsdException w:name="endnote text" w:uiPriority="0"/>
    <w:lsdException w:name="table of authorities" w:uiPriority="0" w:qFormat="1"/>
    <w:lsdException w:name="macro" w:uiPriority="0" w:qFormat="1"/>
    <w:lsdException w:name="toa heading" w:uiPriority="0"/>
    <w:lsdException w:name="List" w:uiPriority="0"/>
    <w:lsdException w:name="List Bullet" w:uiPriority="0"/>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lsdException w:name="Message Header" w:uiPriority="0"/>
    <w:lsdException w:name="Subtitle" w:semiHidden="0" w:uiPriority="0" w:unhideWhenUsed="0" w:qFormat="1"/>
    <w:lsdException w:name="Salutation" w:uiPriority="0" w:qFormat="1"/>
    <w:lsdException w:name="Date" w:uiPriority="0"/>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lsdException w:name="Body Text Indent 2" w:uiPriority="0"/>
    <w:lsdException w:name="Body Text Indent 3" w:uiPriority="0"/>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qFormat/>
    <w:rPr>
      <w:color w:val="40A070"/>
    </w:rPr>
  </w:style>
  <w:style w:type="character" w:customStyle="1" w:styleId="CharTok">
    <w:name w:val="CharTok"/>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qFormat/>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qFormat/>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qFormat/>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2.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2020-04-09T08:44:00Z</dcterms:created>
  <dcterms:modified xsi:type="dcterms:W3CDTF">2020-04-10T05:17:18Z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