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39pt;margin-top:994pt;margin-left:891pt;mso-position-horizontal-relative:page;mso-position-vertical-relative:top-margin-area;position:absolute;z-index:251658240">
            <v:imagedata r:id="rId5" o:title=""/>
            <o:lock v:ext="edit" aspectratio="t"/>
          </v:shape>
        </w:pict>
      </w:r>
      <w:bookmarkStart w:id="0" w:name="学年山东省临沂市郯城县九年级下期中化学试卷"/>
      <w:r>
        <w:t>2018-2019学年山东省临沂市郯城县九年级（下）期中化学试卷</w:t>
      </w:r>
      <w:bookmarkEnd w:id="0"/>
    </w:p>
    <w:p>
      <w:r>
        <w:t> </w:t>
      </w:r>
    </w:p>
    <w:p>
      <w:pPr>
        <w:pStyle w:val="BodyText"/>
      </w:pPr>
      <w:r>
        <w:t>一、单选题（本大题共 18 小题，共 36 分）</w:t>
      </w:r>
    </w:p>
    <w:p>
      <w:pPr>
        <w:pStyle w:val="BodyText"/>
      </w:pPr>
      <w:r>
        <w:t>1、 日常生活中的下列做法，没有利用化学变化的是（　　）</w:t>
      </w:r>
    </w:p>
    <w:tbl>
      <w:tblPr>
        <w:tblStyle w:val="HostTable-Borderless"/>
        <w:tblW w:w="5000" w:type="pct"/>
        <w:tblInd w:w="0" w:type="dxa"/>
        <w:tblCellMar>
          <w:top w:w="0" w:type="dxa"/>
          <w:left w:w="0" w:type="dxa"/>
          <w:bottom w:w="0" w:type="dxa"/>
          <w:right w:w="0" w:type="dxa"/>
        </w:tblCellMar>
      </w:tblPr>
      <w:tblGrid>
        <w:gridCol w:w="4399"/>
        <w:gridCol w:w="5687"/>
      </w:tblGrid>
      <w:tr>
        <w:tblPrEx>
          <w:tblW w:w="5000" w:type="pct"/>
          <w:tblInd w:w="0" w:type="dxa"/>
          <w:tblCellMar>
            <w:top w:w="0" w:type="dxa"/>
            <w:left w:w="0" w:type="dxa"/>
            <w:bottom w:w="0" w:type="dxa"/>
            <w:right w:w="0" w:type="dxa"/>
          </w:tblCellMar>
        </w:tblPrEx>
        <w:tc>
          <w:tcPr/>
          <w:p>
            <w:pPr>
              <w:pStyle w:val="Compact"/>
              <w:jc w:val="left"/>
            </w:pPr>
            <w:r>
              <w:t>A.食醋除水垢</w:t>
            </w:r>
          </w:p>
        </w:tc>
        <w:tc>
          <w:tcPr/>
          <w:p>
            <w:pPr>
              <w:pStyle w:val="Compact"/>
              <w:jc w:val="left"/>
            </w:pPr>
            <w:r>
              <w:t>B.生石灰作干燥剂</w:t>
            </w:r>
          </w:p>
        </w:tc>
      </w:tr>
      <w:tr>
        <w:tblPrEx>
          <w:tblW w:w="5000" w:type="pct"/>
          <w:tblInd w:w="0" w:type="dxa"/>
          <w:tblCellMar>
            <w:top w:w="0" w:type="dxa"/>
            <w:left w:w="0" w:type="dxa"/>
            <w:bottom w:w="0" w:type="dxa"/>
            <w:right w:w="0" w:type="dxa"/>
          </w:tblCellMar>
        </w:tblPrEx>
        <w:tc>
          <w:tcPr/>
          <w:p>
            <w:pPr>
              <w:pStyle w:val="Compact"/>
              <w:jc w:val="left"/>
            </w:pPr>
            <w:r>
              <w:t>C.84消毒液漂白织物</w:t>
            </w:r>
          </w:p>
        </w:tc>
        <w:tc>
          <w:tcPr/>
          <w:p>
            <w:pPr>
              <w:pStyle w:val="Compact"/>
              <w:jc w:val="left"/>
            </w:pPr>
            <w:r>
              <w:t>D.汽油洗除衣物上少量油污</w:t>
            </w:r>
          </w:p>
        </w:tc>
      </w:tr>
    </w:tbl>
    <w:p>
      <w:pPr>
        <w:pStyle w:val="BodyText"/>
      </w:pPr>
      <w:r>
        <w:t>【 答 案 】</w:t>
      </w:r>
    </w:p>
    <w:p>
      <w:pPr>
        <w:pStyle w:val="BodyText"/>
      </w:pPr>
      <w:r>
        <w:t>D</w:t>
      </w:r>
    </w:p>
    <w:p>
      <w:pPr>
        <w:pStyle w:val="BodyText"/>
      </w:pPr>
      <w:r>
        <w:t>【 解析 】</w:t>
      </w:r>
    </w:p>
    <w:p>
      <w:pPr>
        <w:pStyle w:val="BodyText"/>
      </w:pPr>
      <w:r>
        <w:t>解：A、食醋除水垢过程中有新物质醋酸钙和水和二氧化碳生成，属于化学变化；</w:t>
      </w:r>
      <w:r>
        <w:br/>
      </w:r>
      <w:r>
        <w:t>B、生石灰作干燥剂过程中有新物质氢氧化钙生成，属于化学变化；</w:t>
      </w:r>
      <w:r>
        <w:br/>
      </w:r>
      <w:r>
        <w:t>C、84消毒液漂白织物过程中有新物质生成，属于化学变化；</w:t>
      </w:r>
      <w:r>
        <w:br/>
      </w:r>
      <w:r>
        <w:t>D、汽油洗除衣物上少量油污过程中没有新物质生成，属于物理变化。</w:t>
      </w:r>
      <w:r>
        <w:br/>
      </w:r>
      <w:r>
        <w:t>故选：D。</w:t>
      </w:r>
      <w:r>
        <w:br/>
      </w:r>
      <w:r>
        <w:t>化学变化是指有新物质生成的变化。物理变化是指没有新物质生成的变化。化学变化和物理变化的本质区别是否有新物质生成。</w:t>
      </w:r>
      <w:r>
        <w:br/>
      </w:r>
      <w:r>
        <w:t>解答本题要分析变化过程中是否有新物质生成，如果有新物质生成就属于化学变化。</w:t>
      </w:r>
    </w:p>
    <w:p>
      <w:pPr>
        <w:pStyle w:val="BodyText"/>
      </w:pPr>
      <w:r>
        <w:br/>
      </w:r>
      <w:r>
        <w:t>2、 下列物质属于纯净物的是（　　）</w:t>
      </w:r>
    </w:p>
    <w:tbl>
      <w:tblPr>
        <w:tblStyle w:val="HostTable-Borderless"/>
        <w:tblW w:w="5000" w:type="pct"/>
        <w:tblInd w:w="0" w:type="dxa"/>
        <w:tblCellMar>
          <w:top w:w="0" w:type="dxa"/>
          <w:left w:w="0" w:type="dxa"/>
          <w:bottom w:w="0" w:type="dxa"/>
          <w:right w:w="0" w:type="dxa"/>
        </w:tblCellMar>
      </w:tblPr>
      <w:tblGrid>
        <w:gridCol w:w="2703"/>
        <w:gridCol w:w="3400"/>
        <w:gridCol w:w="1956"/>
        <w:gridCol w:w="2027"/>
      </w:tblGrid>
      <w:tr>
        <w:tblPrEx>
          <w:tblW w:w="5000" w:type="pct"/>
          <w:tblInd w:w="0" w:type="dxa"/>
          <w:tblCellMar>
            <w:top w:w="0" w:type="dxa"/>
            <w:left w:w="0" w:type="dxa"/>
            <w:bottom w:w="0" w:type="dxa"/>
            <w:right w:w="0" w:type="dxa"/>
          </w:tblCellMar>
        </w:tblPrEx>
        <w:tc>
          <w:tcPr/>
          <w:p>
            <w:pPr>
              <w:pStyle w:val="Compact"/>
              <w:jc w:val="left"/>
            </w:pPr>
            <w:r>
              <w:t>A.不锈钢</w:t>
            </w:r>
          </w:p>
        </w:tc>
        <w:tc>
          <w:tcPr/>
          <w:p>
            <w:pPr>
              <w:pStyle w:val="Compact"/>
              <w:jc w:val="left"/>
            </w:pPr>
            <w:r>
              <w:t>B.波尔多液</w:t>
            </w:r>
          </w:p>
        </w:tc>
        <w:tc>
          <w:tcPr/>
          <w:p>
            <w:pPr>
              <w:pStyle w:val="Compact"/>
              <w:jc w:val="left"/>
            </w:pPr>
            <w:r>
              <w:t>C.干冰</w:t>
            </w:r>
          </w:p>
        </w:tc>
        <w:tc>
          <w:tcPr/>
          <w:p>
            <w:pPr>
              <w:pStyle w:val="Compact"/>
              <w:jc w:val="left"/>
            </w:pPr>
            <w:r>
              <w:t>D.碘酒</w:t>
            </w:r>
          </w:p>
        </w:tc>
      </w:tr>
    </w:tbl>
    <w:p>
      <w:pPr>
        <w:pStyle w:val="BodyText"/>
      </w:pPr>
      <w:r>
        <w:t>【 答 案 】</w:t>
      </w:r>
    </w:p>
    <w:p>
      <w:pPr>
        <w:pStyle w:val="BodyText"/>
      </w:pPr>
      <w:r>
        <w:t>C</w:t>
      </w:r>
    </w:p>
    <w:p>
      <w:pPr>
        <w:pStyle w:val="BodyText"/>
      </w:pPr>
      <w:r>
        <w:t>【 解析 】</w:t>
      </w:r>
    </w:p>
    <w:p>
      <w:pPr>
        <w:pStyle w:val="BodyText"/>
      </w:pPr>
      <w:r>
        <w:t>解：A、不锈钢是铁的合金，属于混合物；故选项错误；</w:t>
      </w:r>
      <w:r>
        <w:br/>
      </w:r>
      <w:r>
        <w:t>B、波尔多液中有硫酸铜、水等，属于混合物；故选项错误；</w:t>
      </w:r>
      <w:r>
        <w:br/>
      </w:r>
      <w:r>
        <w:t>C、干冰是二氧化碳的固体，属于纯净物；故选项正确；</w:t>
      </w:r>
      <w:r>
        <w:br/>
      </w:r>
      <w:r>
        <w:t>D、碘酒中有碘和酒精，属于混合物；故选项错误；</w:t>
      </w:r>
      <w:r>
        <w:br/>
      </w:r>
      <w:r>
        <w:t>故选：C。</w:t>
      </w:r>
      <w:r>
        <w:br/>
      </w:r>
      <w:r>
        <w:t>物质分为混合物和纯净物，混合物是由两种或两种以上的物质组成，不锈钢、波尔多液、碘酒都属于混合物；纯净物是由一种物质组成。纯净物又分为单质和化合物。由同种元素组成的纯净物叫单质；由两种或两种以上的元素组成的纯净物叫化合物。</w:t>
      </w:r>
      <w:r>
        <w:br/>
      </w:r>
      <w:r>
        <w:t>本考点考查了物质的分类，要加强记忆混合物、纯净物、单质、化合物等基本概念，并能够区分应用。本考点的基础性比较强，主要出现在选择题和填空题中。</w:t>
      </w:r>
    </w:p>
    <w:p>
      <w:pPr>
        <w:pStyle w:val="BodyText"/>
      </w:pPr>
      <w:r>
        <w:br/>
      </w:r>
      <w:r>
        <w:t>3、 下列物质的用途利用其物理性质的是（　　）</w:t>
      </w:r>
    </w:p>
    <w:tbl>
      <w:tblPr>
        <w:tblStyle w:val="HostTable-Borderless"/>
        <w:tblW w:w="5000" w:type="pct"/>
        <w:tblInd w:w="0" w:type="dxa"/>
        <w:tblCellMar>
          <w:top w:w="0" w:type="dxa"/>
          <w:left w:w="0" w:type="dxa"/>
          <w:bottom w:w="0" w:type="dxa"/>
          <w:right w:w="0" w:type="dxa"/>
        </w:tblCellMar>
      </w:tblPr>
      <w:tblGrid>
        <w:gridCol w:w="4569"/>
        <w:gridCol w:w="5517"/>
      </w:tblGrid>
      <w:tr>
        <w:tblPrEx>
          <w:tblW w:w="5000" w:type="pct"/>
          <w:tblInd w:w="0" w:type="dxa"/>
          <w:tblCellMar>
            <w:top w:w="0" w:type="dxa"/>
            <w:left w:w="0" w:type="dxa"/>
            <w:bottom w:w="0" w:type="dxa"/>
            <w:right w:w="0" w:type="dxa"/>
          </w:tblCellMar>
        </w:tblPrEx>
        <w:tc>
          <w:tcPr/>
          <w:p>
            <w:pPr>
              <w:pStyle w:val="Compact"/>
              <w:jc w:val="left"/>
            </w:pPr>
            <w:r>
              <w:t>A.熟石灰改良酸性土壤</w:t>
            </w:r>
          </w:p>
        </w:tc>
        <w:tc>
          <w:tcPr/>
          <w:p>
            <w:pPr>
              <w:pStyle w:val="Compact"/>
              <w:jc w:val="left"/>
            </w:pPr>
            <w:r>
              <w:t>B.铁粉用作食品保鲜吸氧剂</w:t>
            </w:r>
          </w:p>
        </w:tc>
      </w:tr>
      <w:tr>
        <w:tblPrEx>
          <w:tblW w:w="5000" w:type="pct"/>
          <w:tblInd w:w="0" w:type="dxa"/>
          <w:tblCellMar>
            <w:top w:w="0" w:type="dxa"/>
            <w:left w:w="0" w:type="dxa"/>
            <w:bottom w:w="0" w:type="dxa"/>
            <w:right w:w="0" w:type="dxa"/>
          </w:tblCellMar>
        </w:tblPrEx>
        <w:tc>
          <w:tcPr/>
          <w:p>
            <w:pPr>
              <w:pStyle w:val="Compact"/>
              <w:jc w:val="left"/>
            </w:pPr>
            <w:r>
              <w:t>C.铜用于制作导线</w:t>
            </w:r>
          </w:p>
        </w:tc>
        <w:tc>
          <w:tcPr/>
          <w:p>
            <w:pPr>
              <w:pStyle w:val="Compact"/>
              <w:jc w:val="left"/>
            </w:pPr>
            <w:r>
              <w:t>D.小苏打用于治疗胃酸过多</w:t>
            </w:r>
          </w:p>
        </w:tc>
      </w:tr>
    </w:tbl>
    <w:p>
      <w:pPr>
        <w:pStyle w:val="BodyText"/>
      </w:pPr>
      <w:r>
        <w:t>【 答 案 】</w:t>
      </w:r>
    </w:p>
    <w:p>
      <w:pPr>
        <w:pStyle w:val="BodyText"/>
      </w:pPr>
      <w:r>
        <w:t>C</w:t>
      </w:r>
    </w:p>
    <w:p>
      <w:pPr>
        <w:pStyle w:val="BodyText"/>
      </w:pPr>
      <w:r>
        <w:t>【 解析 】</w:t>
      </w:r>
    </w:p>
    <w:p>
      <w:pPr>
        <w:pStyle w:val="BodyText"/>
      </w:pPr>
      <w:r>
        <w:t>解：A、熟石灰改良酸性土壤，是因为熟石灰能与酸反应，需要通过化学变化表现出来，属于物质的化学性质；</w:t>
      </w:r>
      <w:r>
        <w:br/>
      </w:r>
      <w:r>
        <w:t>B、铁粉用作食品保鲜吸氧剂，是因为铁能和水、氧气反应生成铁锈，需要通过化学变化表现出来，属于物质的化学性质；</w:t>
      </w:r>
      <w:r>
        <w:br/>
      </w:r>
      <w:r>
        <w:t>C、铜用于制作导线，是因为铜具有导电性，不需要通过化学变化表现出来，属于物质的物理性质；</w:t>
      </w:r>
      <w:r>
        <w:br/>
      </w:r>
      <w:r>
        <w:t>D、小苏打用于治疗胃酸过多，是因为碳酸氢钠能和盐酸反应，需要通过化学变化表现出来，属于物质的化学性质。</w:t>
      </w:r>
      <w:r>
        <w:br/>
      </w:r>
      <w:r>
        <w:t>故选：C。</w:t>
      </w:r>
      <w:r>
        <w:br/>
      </w:r>
      <w:r>
        <w:t>需要通过化学变化表现出来的性质，属于物质的化学性质，不需要通过化学变化表现出来的性质，属于物质的物理性质。</w:t>
      </w:r>
      <w:r>
        <w:br/>
      </w:r>
      <w:r>
        <w:t>物理性质、化学性质是一对与物理变化、化学变化有密切关系的概念，联系物理变化、化学变化来理解物理性质和化学性质，则掌握起来并不困难。</w:t>
      </w:r>
    </w:p>
    <w:p>
      <w:pPr>
        <w:pStyle w:val="BodyText"/>
      </w:pPr>
      <w:r>
        <w:br/>
      </w:r>
      <w:r>
        <w:t>4、 下列图示的实验操作不正确的是（　　）</w:t>
      </w:r>
    </w:p>
    <w:tbl>
      <w:tblPr>
        <w:tblStyle w:val="HostTable-Borderless"/>
        <w:tblW w:w="5000" w:type="pct"/>
        <w:tblInd w:w="0" w:type="dxa"/>
        <w:tblCellMar>
          <w:top w:w="0" w:type="dxa"/>
          <w:left w:w="0" w:type="dxa"/>
          <w:bottom w:w="0" w:type="dxa"/>
          <w:right w:w="0" w:type="dxa"/>
        </w:tblCellMar>
      </w:tblPr>
      <w:tblGrid>
        <w:gridCol w:w="2296"/>
        <w:gridCol w:w="2737"/>
        <w:gridCol w:w="3032"/>
        <w:gridCol w:w="2021"/>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66140" cy="81788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061891" name="Picture"/>
                          <pic:cNvPicPr>
                            <a:picLocks noChangeAspect="1" noChangeArrowheads="1"/>
                          </pic:cNvPicPr>
                        </pic:nvPicPr>
                        <pic:blipFill>
                          <a:blip xmlns:r="http://schemas.openxmlformats.org/officeDocument/2006/relationships" r:embed="rId6"/>
                          <a:stretch>
                            <a:fillRect/>
                          </a:stretch>
                        </pic:blipFill>
                        <pic:spPr>
                          <a:xfrm>
                            <a:off x="0" y="0"/>
                            <a:ext cx="866273" cy="818147"/>
                          </a:xfrm>
                          <a:prstGeom prst="rect">
                            <a:avLst/>
                          </a:prstGeom>
                          <a:noFill/>
                          <a:ln w="9525">
                            <a:noFill/>
                          </a:ln>
                        </pic:spPr>
                      </pic:pic>
                    </a:graphicData>
                  </a:graphic>
                </wp:inline>
              </w:drawing>
            </w:r>
            <w:r>
              <w:br/>
            </w:r>
            <w:r>
              <w:t>给液体加热</w:t>
            </w:r>
          </w:p>
        </w:tc>
        <w:tc>
          <w:tcPr/>
          <w:p>
            <w:pPr>
              <w:pStyle w:val="Compact"/>
              <w:jc w:val="left"/>
            </w:pPr>
            <w:r>
              <w:t>B.</w:t>
            </w:r>
            <w:r>
              <w:drawing>
                <wp:inline distT="0" distB="0" distL="114300" distR="114300">
                  <wp:extent cx="1058545" cy="866140"/>
                  <wp:effectExtent l="0" t="0" r="0" b="0"/>
                  <wp:docPr id="6479405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301796" name="Picture"/>
                          <pic:cNvPicPr>
                            <a:picLocks noChangeAspect="1" noChangeArrowheads="1"/>
                          </pic:cNvPicPr>
                        </pic:nvPicPr>
                        <pic:blipFill>
                          <a:blip xmlns:r="http://schemas.openxmlformats.org/officeDocument/2006/relationships" r:embed="rId7"/>
                          <a:stretch>
                            <a:fillRect/>
                          </a:stretch>
                        </pic:blipFill>
                        <pic:spPr>
                          <a:xfrm>
                            <a:off x="0" y="0"/>
                            <a:ext cx="1058778" cy="866273"/>
                          </a:xfrm>
                          <a:prstGeom prst="rect">
                            <a:avLst/>
                          </a:prstGeom>
                          <a:noFill/>
                          <a:ln w="9525">
                            <a:noFill/>
                          </a:ln>
                        </pic:spPr>
                      </pic:pic>
                    </a:graphicData>
                  </a:graphic>
                </wp:inline>
              </w:drawing>
            </w:r>
            <w:r>
              <w:br/>
            </w:r>
            <w:r>
              <w:t>测溶液的pH</w:t>
            </w:r>
          </w:p>
        </w:tc>
        <w:tc>
          <w:tcPr/>
          <w:p>
            <w:pPr>
              <w:pStyle w:val="Compact"/>
              <w:jc w:val="left"/>
            </w:pPr>
            <w:r>
              <w:t>C.</w:t>
            </w:r>
            <w:r>
              <w:drawing>
                <wp:inline distT="0" distB="0" distL="114300" distR="114300">
                  <wp:extent cx="1193165" cy="1029335"/>
                  <wp:effectExtent l="0" t="0" r="0" b="0"/>
                  <wp:docPr id="17009043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188012" name="Picture"/>
                          <pic:cNvPicPr>
                            <a:picLocks noChangeAspect="1" noChangeArrowheads="1"/>
                          </pic:cNvPicPr>
                        </pic:nvPicPr>
                        <pic:blipFill>
                          <a:blip xmlns:r="http://schemas.openxmlformats.org/officeDocument/2006/relationships" r:embed="rId8"/>
                          <a:stretch>
                            <a:fillRect/>
                          </a:stretch>
                        </pic:blipFill>
                        <pic:spPr>
                          <a:xfrm>
                            <a:off x="0" y="0"/>
                            <a:ext cx="1193532" cy="1029903"/>
                          </a:xfrm>
                          <a:prstGeom prst="rect">
                            <a:avLst/>
                          </a:prstGeom>
                          <a:noFill/>
                          <a:ln w="9525">
                            <a:noFill/>
                          </a:ln>
                        </pic:spPr>
                      </pic:pic>
                    </a:graphicData>
                  </a:graphic>
                </wp:inline>
              </w:drawing>
            </w:r>
            <w:r>
              <w:br/>
            </w:r>
            <w:r>
              <w:t>稀释浓硫酸</w:t>
            </w:r>
          </w:p>
        </w:tc>
        <w:tc>
          <w:tcPr/>
          <w:p>
            <w:pPr>
              <w:pStyle w:val="Compact"/>
              <w:jc w:val="left"/>
            </w:pPr>
            <w:r>
              <w:t>D.</w:t>
            </w:r>
            <w:r>
              <w:drawing>
                <wp:inline distT="0" distB="0" distL="114300" distR="114300">
                  <wp:extent cx="741045" cy="1077595"/>
                  <wp:effectExtent l="0" t="0" r="0" b="0"/>
                  <wp:docPr id="6265375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675159" name="Picture"/>
                          <pic:cNvPicPr>
                            <a:picLocks noChangeAspect="1" noChangeArrowheads="1"/>
                          </pic:cNvPicPr>
                        </pic:nvPicPr>
                        <pic:blipFill>
                          <a:blip xmlns:r="http://schemas.openxmlformats.org/officeDocument/2006/relationships" r:embed="rId9"/>
                          <a:stretch>
                            <a:fillRect/>
                          </a:stretch>
                        </pic:blipFill>
                        <pic:spPr>
                          <a:xfrm>
                            <a:off x="0" y="0"/>
                            <a:ext cx="741145" cy="1078029"/>
                          </a:xfrm>
                          <a:prstGeom prst="rect">
                            <a:avLst/>
                          </a:prstGeom>
                          <a:noFill/>
                          <a:ln w="9525">
                            <a:noFill/>
                          </a:ln>
                        </pic:spPr>
                      </pic:pic>
                    </a:graphicData>
                  </a:graphic>
                </wp:inline>
              </w:drawing>
            </w:r>
            <w:r>
              <w:br/>
            </w:r>
            <w:r>
              <w:t>蒸发食盐水</w:t>
            </w:r>
          </w:p>
        </w:tc>
      </w:tr>
    </w:tbl>
    <w:p>
      <w:pPr>
        <w:pStyle w:val="BodyText"/>
      </w:pPr>
      <w:r>
        <w:t>【 答 案 】</w:t>
      </w:r>
    </w:p>
    <w:p>
      <w:pPr>
        <w:pStyle w:val="BodyText"/>
      </w:pPr>
      <w:r>
        <w:t>B</w:t>
      </w:r>
    </w:p>
    <w:p>
      <w:pPr>
        <w:pStyle w:val="BodyText"/>
      </w:pPr>
      <w:r>
        <w:t>【 解析 】</w:t>
      </w:r>
    </w:p>
    <w:p>
      <w:pPr>
        <w:pStyle w:val="BodyText"/>
      </w:pPr>
      <w:r>
        <w:t>解：A、给试管中的液体加热时，用酒精灯的外焰加热试管里的液体，且液体体积不能超过试管容积的</w:t>
      </w:r>
      <m:oMath>
        <m:f>
          <m:num>
            <m:r>
              <m:t>1</m:t>
            </m:r>
          </m:num>
          <m:den>
            <m:r>
              <m:t>3</m:t>
            </m:r>
          </m:den>
        </m:f>
      </m:oMath>
      <w:r>
        <w:t>，图中所示操作正确。</w:t>
      </w:r>
      <w:r>
        <w:br/>
      </w:r>
      <w:r>
        <w:t>B、用pH试纸测定未知溶液的pH时，正确的操作方法为用玻璃棒蘸取少量待测液滴在干燥的pH试纸上，与标准比色卡对比来确定pH．不能将pH试纸伸入待测液中，以免污染待测液，图中所示操作错误。</w:t>
      </w:r>
      <w:r>
        <w:br/>
      </w:r>
      <w:r>
        <w:t>C、稀释浓硫酸时，要把浓硫酸缓缓地沿器壁注入水中，同时用玻璃棒不断搅拌，以使热量及时地扩散；一定不能把水注入浓硫酸中；图中所示操作正确。</w:t>
      </w:r>
      <w:r>
        <w:br/>
      </w:r>
      <w:r>
        <w:t>D、蒸发时，应用玻璃棒不断搅拌，以防液体受热不均匀，造成液体飞溅，图中所示操作正确。</w:t>
      </w:r>
      <w:r>
        <w:br/>
      </w:r>
      <w:r>
        <w:t>故选：B。</w:t>
      </w:r>
      <w:r>
        <w:br/>
      </w:r>
      <w:r>
        <w:t>A、根据给试管中的液体加热的方法进行分析判断。</w:t>
      </w:r>
      <w:r>
        <w:br/>
      </w:r>
      <w:r>
        <w:t>B、根据用pH试纸测定未知溶液的pH的方法进行分析判断。</w:t>
      </w:r>
      <w:r>
        <w:br/>
      </w:r>
      <w:r>
        <w:t>C、根据浓硫酸的稀释方法（酸入水，沿器壁，慢慢倒，不断搅）进行分析判断。</w:t>
      </w:r>
      <w:r>
        <w:br/>
      </w:r>
      <w:r>
        <w:t>D、根据蒸发操作的注意事项进行分析判断。</w:t>
      </w:r>
      <w:r>
        <w:br/>
      </w:r>
      <w:r>
        <w:t>本题难度不大，熟悉各种仪器的用途及使用注意事项、常见化学实验基本操作的注意事项是解答此类试题的关键。</w:t>
      </w:r>
    </w:p>
    <w:p>
      <w:pPr>
        <w:pStyle w:val="BodyText"/>
      </w:pPr>
      <w:r>
        <w:br/>
      </w:r>
      <w:r>
        <w:t>5、 2016年8月16 日，我国在酒泉卫星发射中心用长征二号丁运载火箭成功将世界首颗量子科学实验卫星发射升空，发射火箭燃料常用的氧化剂是高氯酸铵（NH</w:t>
      </w:r>
      <w:r>
        <w:rPr>
          <w:vertAlign w:val="subscript"/>
        </w:rPr>
        <w:t>4</w:t>
      </w:r>
      <w:r>
        <w:t>ClO</w:t>
      </w:r>
      <w:r>
        <w:rPr>
          <w:vertAlign w:val="subscript"/>
        </w:rPr>
        <w:t>4</w:t>
      </w:r>
      <w:r>
        <w:t>），其中氮元素的化合价为-3价，则氯元素的化合价是（　　）</w:t>
      </w:r>
    </w:p>
    <w:tbl>
      <w:tblPr>
        <w:tblStyle w:val="HostTable-Borderless"/>
        <w:tblW w:w="5000" w:type="pct"/>
        <w:tblInd w:w="0" w:type="dxa"/>
        <w:tblCellMar>
          <w:top w:w="0" w:type="dxa"/>
          <w:left w:w="0" w:type="dxa"/>
          <w:bottom w:w="0" w:type="dxa"/>
          <w:right w:w="0" w:type="dxa"/>
        </w:tblCellMar>
      </w:tblPr>
      <w:tblGrid>
        <w:gridCol w:w="1801"/>
        <w:gridCol w:w="2762"/>
        <w:gridCol w:w="2696"/>
        <w:gridCol w:w="2827"/>
      </w:tblGrid>
      <w:tr>
        <w:tblPrEx>
          <w:tblW w:w="5000" w:type="pct"/>
          <w:tblInd w:w="0" w:type="dxa"/>
          <w:tblCellMar>
            <w:top w:w="0" w:type="dxa"/>
            <w:left w:w="0" w:type="dxa"/>
            <w:bottom w:w="0" w:type="dxa"/>
            <w:right w:w="0" w:type="dxa"/>
          </w:tblCellMar>
        </w:tblPrEx>
        <w:tc>
          <w:tcPr/>
          <w:p>
            <w:pPr>
              <w:pStyle w:val="Compact"/>
              <w:jc w:val="left"/>
            </w:pPr>
            <w:r>
              <w:t>A.1</w:t>
            </w:r>
          </w:p>
        </w:tc>
        <w:tc>
          <w:tcPr/>
          <w:p>
            <w:pPr>
              <w:pStyle w:val="Compact"/>
              <w:jc w:val="left"/>
            </w:pPr>
            <w:r>
              <w:t>B.+3</w:t>
            </w:r>
          </w:p>
        </w:tc>
        <w:tc>
          <w:tcPr/>
          <w:p>
            <w:pPr>
              <w:pStyle w:val="Compact"/>
              <w:jc w:val="left"/>
            </w:pPr>
            <w:r>
              <w:t>C.+5</w:t>
            </w:r>
          </w:p>
        </w:tc>
        <w:tc>
          <w:tcPr/>
          <w:p>
            <w:pPr>
              <w:pStyle w:val="Compact"/>
              <w:jc w:val="left"/>
            </w:pPr>
            <w:r>
              <w:t>D.+7</w:t>
            </w:r>
          </w:p>
        </w:tc>
      </w:tr>
    </w:tbl>
    <w:p>
      <w:pPr>
        <w:pStyle w:val="BodyText"/>
      </w:pPr>
      <w:r>
        <w:t>【 答 案 】</w:t>
      </w:r>
    </w:p>
    <w:p>
      <w:pPr>
        <w:pStyle w:val="BodyText"/>
      </w:pPr>
      <w:r>
        <w:t>D</w:t>
      </w:r>
    </w:p>
    <w:p>
      <w:pPr>
        <w:pStyle w:val="BodyText"/>
      </w:pPr>
      <w:r>
        <w:t>【 解析 】</w:t>
      </w:r>
    </w:p>
    <w:p>
      <w:pPr>
        <w:pStyle w:val="BodyText"/>
      </w:pPr>
      <w:r>
        <w:t>解：铵根显+1价，氧元素显-2价，设铬元素的化合价是x，根据在化合物中正负化合价代数和为零，可得：（+1）+x+（-2）×4=0，则x=+7价。</w:t>
      </w:r>
      <w:r>
        <w:br/>
      </w:r>
      <w:r>
        <w:t>故选：D。</w:t>
      </w:r>
      <w:r>
        <w:br/>
      </w:r>
      <w:r>
        <w:t>根据在化合物中正负化合价代数和为零，结合高氯酸按的化学式进行解答即可。</w:t>
      </w:r>
      <w:r>
        <w:br/>
      </w:r>
      <w:r>
        <w:t>本题难度不大，掌握利用化合价的原则（化合物中正负化合价代数和为零）计算指定元素的化合价的方法即可正确解答此类题。</w:t>
      </w:r>
    </w:p>
    <w:p>
      <w:pPr>
        <w:pStyle w:val="BodyText"/>
      </w:pPr>
      <w:r>
        <w:br/>
      </w:r>
      <w:r>
        <w:t>6、 江南大学发明的“一种具有排镉功能的植物乳杆菌及其用途”荣获第十七届中国专利奖金奖。已知镉（Cd）的原子序数为48，相对原子质量为112，下列有关镉的说法正确的是（　　）</w:t>
      </w:r>
    </w:p>
    <w:tbl>
      <w:tblPr>
        <w:tblStyle w:val="HostTable-Borderless"/>
        <w:tblW w:w="5000" w:type="pct"/>
        <w:tblInd w:w="0" w:type="dxa"/>
        <w:tblCellMar>
          <w:top w:w="0" w:type="dxa"/>
          <w:left w:w="0" w:type="dxa"/>
          <w:bottom w:w="0" w:type="dxa"/>
          <w:right w:w="0" w:type="dxa"/>
        </w:tblCellMar>
      </w:tblPr>
      <w:tblGrid>
        <w:gridCol w:w="5129"/>
        <w:gridCol w:w="4957"/>
      </w:tblGrid>
      <w:tr>
        <w:tblPrEx>
          <w:tblW w:w="5000" w:type="pct"/>
          <w:tblInd w:w="0" w:type="dxa"/>
          <w:tblCellMar>
            <w:top w:w="0" w:type="dxa"/>
            <w:left w:w="0" w:type="dxa"/>
            <w:bottom w:w="0" w:type="dxa"/>
            <w:right w:w="0" w:type="dxa"/>
          </w:tblCellMar>
        </w:tblPrEx>
        <w:tc>
          <w:tcPr/>
          <w:p>
            <w:pPr>
              <w:pStyle w:val="Compact"/>
              <w:jc w:val="left"/>
            </w:pPr>
            <w:r>
              <w:t>A.镉原子的核外电子数为48</w:t>
            </w:r>
          </w:p>
        </w:tc>
        <w:tc>
          <w:tcPr/>
          <w:p>
            <w:pPr>
              <w:pStyle w:val="Compact"/>
              <w:jc w:val="left"/>
            </w:pPr>
            <w:r>
              <w:t>B.镉是非金属元素</w:t>
            </w:r>
          </w:p>
        </w:tc>
      </w:tr>
      <w:tr>
        <w:tblPrEx>
          <w:tblW w:w="5000" w:type="pct"/>
          <w:tblInd w:w="0" w:type="dxa"/>
          <w:tblCellMar>
            <w:top w:w="0" w:type="dxa"/>
            <w:left w:w="0" w:type="dxa"/>
            <w:bottom w:w="0" w:type="dxa"/>
            <w:right w:w="0" w:type="dxa"/>
          </w:tblCellMar>
        </w:tblPrEx>
        <w:tc>
          <w:tcPr/>
          <w:p>
            <w:pPr>
              <w:pStyle w:val="Compact"/>
              <w:jc w:val="left"/>
            </w:pPr>
            <w:r>
              <w:t>C.镉原子的中子数为48</w:t>
            </w:r>
          </w:p>
        </w:tc>
        <w:tc>
          <w:tcPr/>
          <w:p>
            <w:pPr>
              <w:pStyle w:val="Compact"/>
              <w:jc w:val="left"/>
            </w:pPr>
            <w:r>
              <w:t>D.镉原子的核电荷数为112</w:t>
            </w:r>
          </w:p>
        </w:tc>
      </w:tr>
    </w:tbl>
    <w:p>
      <w:pPr>
        <w:pStyle w:val="BodyText"/>
      </w:pPr>
      <w:r>
        <w:t>【 答 案 】</w:t>
      </w:r>
    </w:p>
    <w:p>
      <w:pPr>
        <w:pStyle w:val="BodyText"/>
      </w:pPr>
      <w:r>
        <w:t>A</w:t>
      </w:r>
    </w:p>
    <w:p>
      <w:pPr>
        <w:pStyle w:val="BodyText"/>
      </w:pPr>
      <w:r>
        <w:t>【 解析 】</w:t>
      </w:r>
    </w:p>
    <w:p>
      <w:pPr>
        <w:pStyle w:val="BodyText"/>
      </w:pPr>
      <w:r>
        <w:t>解：A、在原子中核外电子数等于原子序数，镉（Cd）的原子序数为48，镉原子核外电子数也应为48．故的说法正确。</w:t>
      </w:r>
      <w:r>
        <w:br/>
      </w:r>
      <w:r>
        <w:t>B、镉字的偏旁是“钅”字旁，故镉是金属元素。故说法错误。</w:t>
      </w:r>
      <w:r>
        <w:br/>
      </w:r>
      <w:r>
        <w:t>C、在原子中，中子数等于相对原子质量减去质子数，而质子数又等于原子序数，因此镉原子的中子数为112-48=64．故的说法错误。</w:t>
      </w:r>
      <w:r>
        <w:br/>
      </w:r>
      <w:r>
        <w:t>D、在原子中核电荷数等于原子序数，镉（Cd）的原子序数为48，镉原子的核电荷数也应为48．故的说法错误。</w:t>
      </w:r>
      <w:r>
        <w:br/>
      </w:r>
      <w:r>
        <w:t>故选：A。</w:t>
      </w:r>
      <w:r>
        <w:br/>
      </w:r>
      <w:r>
        <w:t>根据在原子中原子序数=核电荷数=核外电子数，相对原子质量=质子数+中子数进行分析。</w:t>
      </w:r>
      <w:r>
        <w:br/>
      </w:r>
      <w:r>
        <w:t>本题考查原子的分类以及原子内部微粒间的关系，难度不大。</w:t>
      </w:r>
    </w:p>
    <w:p>
      <w:pPr>
        <w:pStyle w:val="BodyText"/>
      </w:pPr>
      <w:r>
        <w:br/>
      </w:r>
      <w:r>
        <w:t>7、 空气是一种宝贵的自然资源。下列有关空气的说法不正确的是（　　）</w:t>
      </w:r>
    </w:p>
    <w:tbl>
      <w:tblPr>
        <w:tblStyle w:val="HostTable-Borderless"/>
        <w:tblW w:w="5000" w:type="pct"/>
        <w:tblInd w:w="0" w:type="dxa"/>
        <w:tblCellMar>
          <w:top w:w="0" w:type="dxa"/>
          <w:left w:w="0" w:type="dxa"/>
          <w:bottom w:w="0" w:type="dxa"/>
          <w:right w:w="0" w:type="dxa"/>
        </w:tblCellMar>
      </w:tblPr>
      <w:tblGrid>
        <w:gridCol w:w="4690"/>
        <w:gridCol w:w="5396"/>
      </w:tblGrid>
      <w:tr>
        <w:tblPrEx>
          <w:tblW w:w="5000" w:type="pct"/>
          <w:tblInd w:w="0" w:type="dxa"/>
          <w:tblCellMar>
            <w:top w:w="0" w:type="dxa"/>
            <w:left w:w="0" w:type="dxa"/>
            <w:bottom w:w="0" w:type="dxa"/>
            <w:right w:w="0" w:type="dxa"/>
          </w:tblCellMar>
        </w:tblPrEx>
        <w:tc>
          <w:tcPr/>
          <w:p>
            <w:pPr>
              <w:pStyle w:val="Compact"/>
              <w:jc w:val="left"/>
            </w:pPr>
            <w:r>
              <w:t>A.氮气的化学性质不活泼，可用于食品的防腐</w:t>
            </w:r>
          </w:p>
        </w:tc>
        <w:tc>
          <w:tcPr/>
          <w:p>
            <w:pPr>
              <w:pStyle w:val="Compact"/>
              <w:jc w:val="left"/>
            </w:pPr>
            <w:r>
              <w:t>B.燃烧法测定空气中氧气的含量，不能用硫代替红磷</w:t>
            </w:r>
          </w:p>
        </w:tc>
      </w:tr>
      <w:tr>
        <w:tblPrEx>
          <w:tblW w:w="5000" w:type="pct"/>
          <w:tblInd w:w="0" w:type="dxa"/>
          <w:tblCellMar>
            <w:top w:w="0" w:type="dxa"/>
            <w:left w:w="0" w:type="dxa"/>
            <w:bottom w:w="0" w:type="dxa"/>
            <w:right w:w="0" w:type="dxa"/>
          </w:tblCellMar>
        </w:tblPrEx>
        <w:tc>
          <w:tcPr/>
          <w:p>
            <w:pPr>
              <w:pStyle w:val="Compact"/>
              <w:jc w:val="left"/>
            </w:pPr>
            <w:r>
              <w:t>C.空气的成分按质量计算，氧气大约占21%</w:t>
            </w:r>
          </w:p>
        </w:tc>
        <w:tc>
          <w:tcPr/>
          <w:p>
            <w:pPr>
              <w:pStyle w:val="Compact"/>
              <w:jc w:val="left"/>
            </w:pPr>
            <w:r>
              <w:t>D.禁止燃放烟花爆竹，可以减少空气污染</w:t>
            </w:r>
          </w:p>
        </w:tc>
      </w:tr>
    </w:tbl>
    <w:p>
      <w:pPr>
        <w:pStyle w:val="BodyText"/>
      </w:pPr>
      <w:r>
        <w:t>【 答 案 】</w:t>
      </w:r>
    </w:p>
    <w:p>
      <w:pPr>
        <w:pStyle w:val="BodyText"/>
      </w:pPr>
      <w:r>
        <w:t>C</w:t>
      </w:r>
    </w:p>
    <w:p>
      <w:pPr>
        <w:pStyle w:val="BodyText"/>
      </w:pPr>
      <w:r>
        <w:t>【 解析 】</w:t>
      </w:r>
    </w:p>
    <w:p>
      <w:pPr>
        <w:pStyle w:val="BodyText"/>
      </w:pPr>
      <w:r>
        <w:t>解：A、氮气的化学性质不活泼，可用作保护气，如用于食品的防腐，故选项说法正确。</w:t>
      </w:r>
      <w:r>
        <w:br/>
      </w:r>
      <w:r>
        <w:t>B、硫在空气中燃烧生成二氧化硫气体，虽除去氧气，而增加了新的气体，不能用来测定空气中氧气含量，不能用硫代替红磷，故选项说法正确。</w:t>
      </w:r>
      <w:r>
        <w:br/>
      </w:r>
      <w:r>
        <w:t>C、空气的成分按体积（而不是质量）计算，氧气大约占21%，故选项说法错误。</w:t>
      </w:r>
      <w:r>
        <w:br/>
      </w:r>
      <w:r>
        <w:t>D、禁止燃放烟花爆竹，能减少二氧化硫等污染气体的排放，可以减少空气污染，故选项说法正确。</w:t>
      </w:r>
      <w:r>
        <w:br/>
      </w:r>
      <w:r>
        <w:t>故选：C。</w:t>
      </w:r>
      <w:r>
        <w:br/>
      </w:r>
      <w:r>
        <w:t>A、根据氮气的化学性质不活泼，进行分析判断。</w:t>
      </w:r>
      <w:r>
        <w:br/>
      </w:r>
      <w:r>
        <w:t>B、所选除氧剂要具备以下特征：本身能够在空气中燃烧；本身的状态为非气体；生成的物质为非气态。</w:t>
      </w:r>
      <w:r>
        <w:br/>
      </w:r>
      <w:r>
        <w:t>C、根据空气的主要成分，进行分析判断。</w:t>
      </w:r>
      <w:r>
        <w:br/>
      </w:r>
      <w:r>
        <w:t>D、根据减少空气污染的措施，进行分析判断。</w:t>
      </w:r>
      <w:r>
        <w:br/>
      </w:r>
      <w:r>
        <w:t>本题难度不大，掌握用燃烧法测定空气中氧气含量的实验原理、空气的成分与用途等是正确解答本题的关键。</w:t>
      </w:r>
    </w:p>
    <w:p>
      <w:pPr>
        <w:pStyle w:val="BodyText"/>
      </w:pPr>
      <w:r>
        <w:br/>
      </w:r>
      <w:r>
        <w:t>8、 下列对宏观事实的微观解释，错误的是（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A.50mL酒精与50mL水混合后体积小于100mL，是因为分子变小了</w:t>
            </w:r>
          </w:p>
        </w:tc>
      </w:tr>
      <w:tr>
        <w:tblPrEx>
          <w:tblW w:w="5000" w:type="pct"/>
          <w:tblInd w:w="0" w:type="dxa"/>
          <w:tblCellMar>
            <w:top w:w="0" w:type="dxa"/>
            <w:left w:w="0" w:type="dxa"/>
            <w:bottom w:w="0" w:type="dxa"/>
            <w:right w:w="0" w:type="dxa"/>
          </w:tblCellMar>
        </w:tblPrEx>
        <w:tc>
          <w:tcPr/>
          <w:p>
            <w:pPr>
              <w:pStyle w:val="Compact"/>
              <w:jc w:val="left"/>
            </w:pPr>
            <w:r>
              <w:t>B.救援犬能根据气味发现因地震埋藏于地下的生命迹象，是因为分子在不断运动</w:t>
            </w:r>
          </w:p>
        </w:tc>
      </w:tr>
      <w:tr>
        <w:tblPrEx>
          <w:tblW w:w="5000" w:type="pct"/>
          <w:tblInd w:w="0" w:type="dxa"/>
          <w:tblCellMar>
            <w:top w:w="0" w:type="dxa"/>
            <w:left w:w="0" w:type="dxa"/>
            <w:bottom w:w="0" w:type="dxa"/>
            <w:right w:w="0" w:type="dxa"/>
          </w:tblCellMar>
        </w:tblPrEx>
        <w:tc>
          <w:tcPr/>
          <w:p>
            <w:pPr>
              <w:pStyle w:val="Compact"/>
              <w:jc w:val="left"/>
            </w:pPr>
            <w:r>
              <w:t>C.水蒸发为水蒸气，所占体积变大，是因为分子之间的间隔变大了</w:t>
            </w:r>
          </w:p>
        </w:tc>
      </w:tr>
      <w:tr>
        <w:tblPrEx>
          <w:tblW w:w="5000" w:type="pct"/>
          <w:tblInd w:w="0" w:type="dxa"/>
          <w:tblCellMar>
            <w:top w:w="0" w:type="dxa"/>
            <w:left w:w="0" w:type="dxa"/>
            <w:bottom w:w="0" w:type="dxa"/>
            <w:right w:w="0" w:type="dxa"/>
          </w:tblCellMar>
        </w:tblPrEx>
        <w:tc>
          <w:tcPr/>
          <w:p>
            <w:pPr>
              <w:pStyle w:val="Compact"/>
              <w:jc w:val="left"/>
            </w:pPr>
            <w:r>
              <w:t>D.金刚石和石墨物理性质不同，是因为碳原子的排列方式不同</w:t>
            </w:r>
          </w:p>
        </w:tc>
      </w:tr>
    </w:tbl>
    <w:p>
      <w:pPr>
        <w:pStyle w:val="BodyText"/>
      </w:pPr>
      <w:r>
        <w:t>【 答 案 】</w:t>
      </w:r>
    </w:p>
    <w:p>
      <w:pPr>
        <w:pStyle w:val="BodyText"/>
      </w:pPr>
      <w:r>
        <w:t>A</w:t>
      </w:r>
    </w:p>
    <w:p>
      <w:pPr>
        <w:pStyle w:val="BodyText"/>
      </w:pPr>
      <w:r>
        <w:t>【 解析 】</w:t>
      </w:r>
    </w:p>
    <w:p>
      <w:pPr>
        <w:pStyle w:val="BodyText"/>
      </w:pPr>
      <w:r>
        <w:t>解：A、50mL酒精和50mL 水混合后体积小于100mL，是因为分子之间有间隔，一部分水分子和酒精分子会互相占据分子之间的间隔，故选项解释错误。</w:t>
      </w:r>
      <w:r>
        <w:br/>
      </w:r>
      <w:r>
        <w:t>B、救援犬能根据气味发现因地震埋藏于地下的生命迹象，是因为人体气味中含有的分子是在不断的运动的，向四周扩散，使救援犬闻到人体气味，故选项解释正确。</w:t>
      </w:r>
      <w:r>
        <w:br/>
      </w:r>
      <w:r>
        <w:t>C、水蒸发为水蒸气，所占体积变大，是因为分子之间的间隔变大的缘故，故选项解释正确。</w:t>
      </w:r>
      <w:r>
        <w:br/>
      </w:r>
      <w:r>
        <w:t>D、金刚石和石墨的物理性质不同，是因为构成物质的碳原子的排列方式不同，故选项解释正确。</w:t>
      </w:r>
      <w:r>
        <w:br/>
      </w:r>
      <w:r>
        <w:t>故选：A。</w:t>
      </w:r>
      <w:r>
        <w:br/>
      </w:r>
      <w:r>
        <w:t>根据分子的基本特征：分子质量和体积都很小；分子之间有间隔；分子是在不断运动的；同种的分子性质相同，不同种的分子性质不同，可以简记为：“两小运间，同同不不”，结合事实进行分析判断即可。</w:t>
      </w:r>
      <w:r>
        <w:br/>
      </w:r>
      <w:r>
        <w:t>本题难度不大，掌握分子的基本性质（可以简记为：“两小运间，同同不不”）及利用分子的基本性质分析和解决问题的方法是解答此类题的关键。</w:t>
      </w:r>
    </w:p>
    <w:p>
      <w:pPr>
        <w:pStyle w:val="BodyText"/>
      </w:pPr>
      <w:r>
        <w:br/>
      </w:r>
      <w:r>
        <w:t>9、下列有关环保问题的叙述中错误的是（　　）</w:t>
      </w:r>
    </w:p>
    <w:tbl>
      <w:tblPr>
        <w:tblStyle w:val="HostTable-Borderless"/>
        <w:tblW w:w="5000" w:type="pct"/>
        <w:tblInd w:w="0" w:type="dxa"/>
        <w:tblCellMar>
          <w:top w:w="0" w:type="dxa"/>
          <w:left w:w="0" w:type="dxa"/>
          <w:bottom w:w="0" w:type="dxa"/>
          <w:right w:w="0" w:type="dxa"/>
        </w:tblCellMar>
      </w:tblPr>
      <w:tblGrid>
        <w:gridCol w:w="4554"/>
        <w:gridCol w:w="5532"/>
      </w:tblGrid>
      <w:tr>
        <w:tblPrEx>
          <w:tblW w:w="5000" w:type="pct"/>
          <w:tblInd w:w="0" w:type="dxa"/>
          <w:tblCellMar>
            <w:top w:w="0" w:type="dxa"/>
            <w:left w:w="0" w:type="dxa"/>
            <w:bottom w:w="0" w:type="dxa"/>
            <w:right w:w="0" w:type="dxa"/>
          </w:tblCellMar>
        </w:tblPrEx>
        <w:tc>
          <w:tcPr/>
          <w:p>
            <w:pPr>
              <w:pStyle w:val="Compact"/>
              <w:jc w:val="left"/>
            </w:pPr>
            <w:r>
              <w:t>A.“绿色化学”是指对环境无负面影响的化学</w:t>
            </w:r>
          </w:p>
        </w:tc>
        <w:tc>
          <w:tcPr/>
          <w:p>
            <w:pPr>
              <w:pStyle w:val="Compact"/>
              <w:jc w:val="left"/>
            </w:pPr>
            <w:r>
              <w:t>B.“白色污染”主要是指白色粉尘等对环境造成的污染</w:t>
            </w:r>
          </w:p>
        </w:tc>
      </w:tr>
      <w:tr>
        <w:tblPrEx>
          <w:tblW w:w="5000" w:type="pct"/>
          <w:tblInd w:w="0" w:type="dxa"/>
          <w:tblCellMar>
            <w:top w:w="0" w:type="dxa"/>
            <w:left w:w="0" w:type="dxa"/>
            <w:bottom w:w="0" w:type="dxa"/>
            <w:right w:w="0" w:type="dxa"/>
          </w:tblCellMar>
        </w:tblPrEx>
        <w:tc>
          <w:tcPr/>
          <w:p>
            <w:pPr>
              <w:pStyle w:val="Compact"/>
              <w:jc w:val="left"/>
            </w:pPr>
            <w:r>
              <w:t>C.“温室气体”主要是指CO</w:t>
            </w:r>
            <w:r>
              <w:rPr>
                <w:vertAlign w:val="subscript"/>
              </w:rPr>
              <w:t>2</w:t>
            </w:r>
            <w:r>
              <w:t>、CH</w:t>
            </w:r>
            <w:r>
              <w:rPr>
                <w:vertAlign w:val="subscript"/>
              </w:rPr>
              <w:t>4</w:t>
            </w:r>
            <w:r>
              <w:t>等气体</w:t>
            </w:r>
          </w:p>
        </w:tc>
        <w:tc>
          <w:tcPr/>
          <w:p>
            <w:pPr>
              <w:pStyle w:val="Compact"/>
              <w:jc w:val="left"/>
            </w:pPr>
            <w:r>
              <w:t>D.“酸雨”是由大气中含硫和氮的氧化物等造成的</w:t>
            </w:r>
          </w:p>
        </w:tc>
      </w:tr>
    </w:tbl>
    <w:p>
      <w:pPr>
        <w:pStyle w:val="BodyText"/>
      </w:pPr>
      <w:r>
        <w:t>【 答 案 】</w:t>
      </w:r>
    </w:p>
    <w:p>
      <w:pPr>
        <w:pStyle w:val="BodyText"/>
      </w:pPr>
      <w:r>
        <w:t>B</w:t>
      </w:r>
    </w:p>
    <w:p>
      <w:pPr>
        <w:pStyle w:val="BodyText"/>
      </w:pPr>
      <w:r>
        <w:t>【 解析 】</w:t>
      </w:r>
    </w:p>
    <w:p>
      <w:pPr>
        <w:pStyle w:val="BodyText"/>
      </w:pPr>
      <w:r>
        <w:t>解：A．“绿色化学”是指对环境无负面影响的化学，正确；</w:t>
      </w:r>
      <w:r>
        <w:br/>
      </w:r>
      <w:r>
        <w:t>B．“白色污染”主要是指塑料制品对环境造成的污染，错误；</w:t>
      </w:r>
      <w:r>
        <w:br/>
      </w:r>
      <w:r>
        <w:t>C．“温室气体”主要是指CO</w:t>
      </w:r>
      <w:r>
        <w:rPr>
          <w:vertAlign w:val="subscript"/>
        </w:rPr>
        <w:t>2</w:t>
      </w:r>
      <w:r>
        <w:t>、CH</w:t>
      </w:r>
      <w:r>
        <w:rPr>
          <w:vertAlign w:val="subscript"/>
        </w:rPr>
        <w:t>4</w:t>
      </w:r>
      <w:r>
        <w:t>等气体，正确；</w:t>
      </w:r>
      <w:r>
        <w:br/>
      </w:r>
      <w:r>
        <w:t>D．“酸雨”是由大气中含硫和氮的氧化物等造成的，正确。</w:t>
      </w:r>
      <w:r>
        <w:br/>
      </w:r>
      <w:r>
        <w:t>故选：B。</w:t>
      </w:r>
      <w:r>
        <w:br/>
      </w:r>
      <w:r>
        <w:t>A．根据绿色化学的含义来分析；</w:t>
      </w:r>
      <w:r>
        <w:br/>
      </w:r>
      <w:r>
        <w:t>B．根据白色污染的含义来分析；</w:t>
      </w:r>
      <w:r>
        <w:br/>
      </w:r>
      <w:r>
        <w:t>C．根据造成温室效应的主要气体来分析；</w:t>
      </w:r>
      <w:r>
        <w:br/>
      </w:r>
      <w:r>
        <w:t>D．根据造成酸雨的主要气体来分析。</w:t>
      </w:r>
      <w:r>
        <w:br/>
      </w:r>
      <w:r>
        <w:t>此题涉及到的知识点有：温室效应、酸雨、绿色化学、白色污染等，是化学学习中一些常识性了解的知识，与生活联系紧密，是现在考试的热点内容之一。</w:t>
      </w:r>
    </w:p>
    <w:p>
      <w:pPr>
        <w:pStyle w:val="BodyText"/>
      </w:pPr>
      <w:r>
        <w:br/>
      </w:r>
      <w:r>
        <w:t>10、 用“W”型管进行微型实验，如图所示，下列说法错误的是（　　）</w:t>
      </w:r>
      <w:r>
        <w:br/>
      </w:r>
      <w:r>
        <w:drawing>
          <wp:inline distT="0" distB="0" distL="114300" distR="114300">
            <wp:extent cx="2299970" cy="971550"/>
            <wp:effectExtent l="0" t="0" r="0" b="0"/>
            <wp:docPr id="74021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034570" name="Picture"/>
                    <pic:cNvPicPr>
                      <a:picLocks noChangeAspect="1" noChangeArrowheads="1"/>
                    </pic:cNvPicPr>
                  </pic:nvPicPr>
                  <pic:blipFill>
                    <a:blip xmlns:r="http://schemas.openxmlformats.org/officeDocument/2006/relationships" r:embed="rId10"/>
                    <a:stretch>
                      <a:fillRect/>
                    </a:stretch>
                  </pic:blipFill>
                  <pic:spPr>
                    <a:xfrm>
                      <a:off x="0" y="0"/>
                      <a:ext cx="2300437" cy="97215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985"/>
        <w:gridCol w:w="5101"/>
      </w:tblGrid>
      <w:tr>
        <w:tblPrEx>
          <w:tblW w:w="5000" w:type="pct"/>
          <w:tblInd w:w="0" w:type="dxa"/>
          <w:tblCellMar>
            <w:top w:w="0" w:type="dxa"/>
            <w:left w:w="0" w:type="dxa"/>
            <w:bottom w:w="0" w:type="dxa"/>
            <w:right w:w="0" w:type="dxa"/>
          </w:tblCellMar>
        </w:tblPrEx>
        <w:tc>
          <w:tcPr/>
          <w:p>
            <w:pPr>
              <w:pStyle w:val="Compact"/>
              <w:jc w:val="left"/>
            </w:pPr>
            <w:r>
              <w:t>A.a处红棕色粉末变为黑色</w:t>
            </w:r>
          </w:p>
        </w:tc>
        <w:tc>
          <w:tcPr/>
          <w:p>
            <w:pPr>
              <w:pStyle w:val="Compact"/>
              <w:jc w:val="left"/>
            </w:pPr>
            <w:r>
              <w:t>B.a处实验结束时先停止通入CO，后停止加热</w:t>
            </w:r>
          </w:p>
        </w:tc>
      </w:tr>
      <w:tr>
        <w:tblPrEx>
          <w:tblW w:w="5000" w:type="pct"/>
          <w:tblInd w:w="0" w:type="dxa"/>
          <w:tblCellMar>
            <w:top w:w="0" w:type="dxa"/>
            <w:left w:w="0" w:type="dxa"/>
            <w:bottom w:w="0" w:type="dxa"/>
            <w:right w:w="0" w:type="dxa"/>
          </w:tblCellMar>
        </w:tblPrEx>
        <w:tc>
          <w:tcPr/>
          <w:p>
            <w:pPr>
              <w:pStyle w:val="Compact"/>
              <w:jc w:val="left"/>
            </w:pPr>
            <w:r>
              <w:t>C.b处澄清石灰水变浑浊证明有二氧化碳生成</w:t>
            </w:r>
          </w:p>
        </w:tc>
        <w:tc>
          <w:tcPr/>
          <w:p>
            <w:pPr>
              <w:pStyle w:val="Compact"/>
              <w:jc w:val="left"/>
            </w:pPr>
            <w:r>
              <w:t>D.可利用点燃的方法进行尾气处理</w:t>
            </w:r>
          </w:p>
        </w:tc>
      </w:tr>
    </w:tbl>
    <w:p>
      <w:pPr>
        <w:pStyle w:val="BodyText"/>
      </w:pPr>
      <w:r>
        <w:t>【 答 案 】</w:t>
      </w:r>
    </w:p>
    <w:p>
      <w:pPr>
        <w:pStyle w:val="BodyText"/>
      </w:pPr>
      <w:r>
        <w:t>B</w:t>
      </w:r>
    </w:p>
    <w:p>
      <w:pPr>
        <w:pStyle w:val="BodyText"/>
      </w:pPr>
      <w:r>
        <w:t>【 解析 】</w:t>
      </w:r>
    </w:p>
    <w:p>
      <w:pPr>
        <w:pStyle w:val="BodyText"/>
      </w:pPr>
      <w:r>
        <w:t>解：A、一氧化碳具有还原性，能与氧化铁反应生成铁和二氧化碳，a处红棕色粉末变为黑色，故选项说法正确。</w:t>
      </w:r>
      <w:r>
        <w:br/>
      </w:r>
      <w:r>
        <w:t>B、a处实验结束时先停止加热，后停止通入CO，直至玻璃管冷却，以防止生成的铁再次被氧化，故选项说法错误。</w:t>
      </w:r>
      <w:r>
        <w:br/>
      </w:r>
      <w:r>
        <w:t>C、二氧化碳能使澄清的石灰水变浑浊，b处澄清石灰水变浑浊，证明有CO</w:t>
      </w:r>
      <w:r>
        <w:rPr>
          <w:vertAlign w:val="subscript"/>
        </w:rPr>
        <w:t>2</w:t>
      </w:r>
      <w:r>
        <w:t>生成，故选项说法正确。</w:t>
      </w:r>
      <w:r>
        <w:br/>
      </w:r>
      <w:r>
        <w:t>D、一氧化碳具有毒性，能污染环境，为防止污染空气，尾气不经处理不能直接排放，一氧化碳具有可燃性，可利用点燃的方法进行尾气处理，故选项说法正确。</w:t>
      </w:r>
      <w:r>
        <w:br/>
      </w:r>
      <w:r>
        <w:t>故选：B。</w:t>
      </w:r>
      <w:r>
        <w:br/>
      </w:r>
      <w:r>
        <w:t>根据一氧化碳具有还原性，能与氧化铁反应生成铁和二氧化碳，结合一氧化碳具有可燃性、实验的现象、注意事项，进行分析解答。</w:t>
      </w:r>
      <w:r>
        <w:br/>
      </w:r>
      <w:r>
        <w:t>本题难度不大，掌握一氧化碳还原氧化铁的反应原理、实验现象等是正确解答本题的关键。</w:t>
      </w:r>
    </w:p>
    <w:p>
      <w:pPr>
        <w:pStyle w:val="BodyText"/>
      </w:pPr>
      <w:r>
        <w:br/>
      </w:r>
      <w:r>
        <w:t>11、 2016年5月12日是我国第八个“防灾减灾日”．下列做法或说法不合理的是（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A.火灾发生后应用湿毛巾捂住口鼻迅速逃离，并拨打119</w:t>
            </w:r>
          </w:p>
        </w:tc>
      </w:tr>
      <w:tr>
        <w:tblPrEx>
          <w:tblW w:w="5000" w:type="pct"/>
          <w:tblInd w:w="0" w:type="dxa"/>
          <w:tblCellMar>
            <w:top w:w="0" w:type="dxa"/>
            <w:left w:w="0" w:type="dxa"/>
            <w:bottom w:w="0" w:type="dxa"/>
            <w:right w:w="0" w:type="dxa"/>
          </w:tblCellMar>
        </w:tblPrEx>
        <w:tc>
          <w:tcPr/>
          <w:p>
            <w:pPr>
              <w:pStyle w:val="Compact"/>
              <w:jc w:val="left"/>
            </w:pPr>
            <w:r>
              <w:t>B.扑灭森立大火，可将大火蔓延路线前的一片树木砍掉，形成隔离带</w:t>
            </w:r>
          </w:p>
        </w:tc>
      </w:tr>
      <w:tr>
        <w:tblPrEx>
          <w:tblW w:w="5000" w:type="pct"/>
          <w:tblInd w:w="0" w:type="dxa"/>
          <w:tblCellMar>
            <w:top w:w="0" w:type="dxa"/>
            <w:left w:w="0" w:type="dxa"/>
            <w:bottom w:w="0" w:type="dxa"/>
            <w:right w:w="0" w:type="dxa"/>
          </w:tblCellMar>
        </w:tblPrEx>
        <w:tc>
          <w:tcPr/>
          <w:p>
            <w:pPr>
              <w:pStyle w:val="Compact"/>
              <w:jc w:val="left"/>
            </w:pPr>
            <w:r>
              <w:t>C.只要温度到达着火点，可燃物一定会燃烧</w:t>
            </w:r>
          </w:p>
        </w:tc>
      </w:tr>
      <w:tr>
        <w:tblPrEx>
          <w:tblW w:w="5000" w:type="pct"/>
          <w:tblInd w:w="0" w:type="dxa"/>
          <w:tblCellMar>
            <w:top w:w="0" w:type="dxa"/>
            <w:left w:w="0" w:type="dxa"/>
            <w:bottom w:w="0" w:type="dxa"/>
            <w:right w:w="0" w:type="dxa"/>
          </w:tblCellMar>
        </w:tblPrEx>
        <w:tc>
          <w:tcPr/>
          <w:p>
            <w:pPr>
              <w:pStyle w:val="Compact"/>
              <w:jc w:val="left"/>
            </w:pPr>
            <w:r>
              <w:t>D.油库、面粉加工厂、纺织厂等场所要严禁烟火</w:t>
            </w:r>
          </w:p>
        </w:tc>
      </w:tr>
    </w:tbl>
    <w:p>
      <w:pPr>
        <w:pStyle w:val="BodyText"/>
      </w:pPr>
      <w:r>
        <w:t>【 答 案 】</w:t>
      </w:r>
    </w:p>
    <w:p>
      <w:pPr>
        <w:pStyle w:val="BodyText"/>
      </w:pPr>
      <w:r>
        <w:t>C</w:t>
      </w:r>
    </w:p>
    <w:p>
      <w:pPr>
        <w:pStyle w:val="BodyText"/>
      </w:pPr>
      <w:r>
        <w:t>【 解析 】</w:t>
      </w:r>
    </w:p>
    <w:p>
      <w:pPr>
        <w:pStyle w:val="BodyText"/>
      </w:pPr>
      <w:r>
        <w:t>解：</w:t>
      </w:r>
      <w:r>
        <w:br/>
      </w:r>
      <w:r>
        <w:t>A、为避免烟雾呛鼻和毒气的吸入，所以要用湿毛巾捂住口鼻迅速逃离，并拨打火警电话，故正确；</w:t>
      </w:r>
      <w:r>
        <w:br/>
      </w:r>
      <w:r>
        <w:t>B、将大火蔓延路线前的一片树木砍掉，形成隔离带，是利用了清除可燃物或使可燃物与其他物品隔离的原理，故正确。</w:t>
      </w:r>
      <w:r>
        <w:br/>
      </w:r>
      <w:r>
        <w:t>C．燃烧的条件是：可燃物的温度必须达到着火点，并且可燃物必须与氧气接触，二者缺一不可，故错误；</w:t>
      </w:r>
      <w:r>
        <w:br/>
      </w:r>
      <w:r>
        <w:t>D．库、面粉加工厂、纺织厂等场所有可燃性气体，所以要严禁烟火，故正确。</w:t>
      </w:r>
      <w:r>
        <w:br/>
      </w:r>
      <w:r>
        <w:t>故选：C。</w:t>
      </w:r>
      <w:r>
        <w:br/>
      </w:r>
      <w:r>
        <w:t>A．根据火场逃生的方法来分析；</w:t>
      </w:r>
      <w:r>
        <w:br/>
      </w:r>
      <w:r>
        <w:t>B、根据灭火原理：①清除或隔离可燃物，②隔绝氧气或空气，③使温度降到可燃物的着火点以下，据此结合灭火方法进行分析；</w:t>
      </w:r>
      <w:r>
        <w:br/>
      </w:r>
      <w:r>
        <w:t>C．根据可燃物燃烧的条件来分析；</w:t>
      </w:r>
      <w:r>
        <w:br/>
      </w:r>
      <w:r>
        <w:t>D．根据油库、面粉加工厂、纺织厂等场所有可燃性气体分析．</w:t>
      </w:r>
      <w:r>
        <w:br/>
      </w:r>
      <w:r>
        <w:t>此题虽然考查促使燃烧的方法，爆炸的知识等，但最关键还是教育学生注意防火，加强安全意识及学会自救能力，熟悉自救方法．化学来源于生产生活，也要服务于生产生活，与人类生产生活相关的化学知识是中考热点，要多加训练．</w:t>
      </w:r>
    </w:p>
    <w:p>
      <w:pPr>
        <w:pStyle w:val="BodyText"/>
      </w:pPr>
      <w:r>
        <w:br/>
      </w:r>
      <w:r>
        <w:t xml:space="preserve">12、 </w:t>
      </w:r>
      <w:r>
        <w:drawing>
          <wp:inline distT="0" distB="0" distL="114300" distR="114300">
            <wp:extent cx="3098800" cy="241300"/>
            <wp:effectExtent l="0" t="0" r="0" b="0"/>
            <wp:docPr id="13120494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2997" name="Picture"/>
                    <pic:cNvPicPr>
                      <a:picLocks noChangeAspect="1" noChangeArrowheads="1"/>
                    </pic:cNvPicPr>
                  </pic:nvPicPr>
                  <pic:blipFill>
                    <a:blip xmlns:r="http://schemas.openxmlformats.org/officeDocument/2006/relationships" r:embed="rId11"/>
                    <a:stretch>
                      <a:fillRect/>
                    </a:stretch>
                  </pic:blipFill>
                  <pic:spPr>
                    <a:xfrm>
                      <a:off x="0" y="0"/>
                      <a:ext cx="3098800" cy="241300"/>
                    </a:xfrm>
                    <a:prstGeom prst="rect">
                      <a:avLst/>
                    </a:prstGeom>
                    <a:noFill/>
                    <a:ln w="9525">
                      <a:noFill/>
                    </a:ln>
                  </pic:spPr>
                </pic:pic>
              </a:graphicData>
            </a:graphic>
          </wp:inline>
        </w:drawing>
      </w:r>
      <w:r>
        <w:t>的反应中，X的化学式是（　　）</w:t>
      </w:r>
    </w:p>
    <w:tbl>
      <w:tblPr>
        <w:tblStyle w:val="HostTable-Borderless"/>
        <w:tblW w:w="5000" w:type="pct"/>
        <w:tblInd w:w="0" w:type="dxa"/>
        <w:tblCellMar>
          <w:top w:w="0" w:type="dxa"/>
          <w:left w:w="0" w:type="dxa"/>
          <w:bottom w:w="0" w:type="dxa"/>
          <w:right w:w="0" w:type="dxa"/>
        </w:tblCellMar>
      </w:tblPr>
      <w:tblGrid>
        <w:gridCol w:w="1616"/>
        <w:gridCol w:w="3050"/>
        <w:gridCol w:w="2011"/>
        <w:gridCol w:w="3409"/>
      </w:tblGrid>
      <w:tr>
        <w:tblPrEx>
          <w:tblW w:w="5000" w:type="pct"/>
          <w:tblInd w:w="0" w:type="dxa"/>
          <w:tblCellMar>
            <w:top w:w="0" w:type="dxa"/>
            <w:left w:w="0" w:type="dxa"/>
            <w:bottom w:w="0" w:type="dxa"/>
            <w:right w:w="0" w:type="dxa"/>
          </w:tblCellMar>
        </w:tblPrEx>
        <w:tc>
          <w:tcPr/>
          <w:p>
            <w:pPr>
              <w:pStyle w:val="Compact"/>
              <w:jc w:val="left"/>
            </w:pPr>
            <w:r>
              <w:t>A.O</w:t>
            </w:r>
            <w:r>
              <w:rPr>
                <w:vertAlign w:val="subscript"/>
              </w:rPr>
              <w:t>2</w:t>
            </w:r>
          </w:p>
        </w:tc>
        <w:tc>
          <w:tcPr/>
          <w:p>
            <w:pPr>
              <w:pStyle w:val="Compact"/>
              <w:jc w:val="left"/>
            </w:pPr>
            <w:r>
              <w:t>B.NaClO</w:t>
            </w:r>
          </w:p>
        </w:tc>
        <w:tc>
          <w:tcPr/>
          <w:p>
            <w:pPr>
              <w:pStyle w:val="Compact"/>
              <w:jc w:val="left"/>
            </w:pPr>
            <w:r>
              <w:t>C.HCl</w:t>
            </w:r>
          </w:p>
        </w:tc>
        <w:tc>
          <w:tcPr/>
          <w:p>
            <w:pPr>
              <w:pStyle w:val="Compact"/>
              <w:jc w:val="left"/>
            </w:pPr>
            <w:r>
              <w:t>D.NaClO</w:t>
            </w:r>
            <w:r>
              <w:rPr>
                <w:vertAlign w:val="subscript"/>
              </w:rPr>
              <w:t>3</w:t>
            </w:r>
          </w:p>
        </w:tc>
      </w:tr>
    </w:tbl>
    <w:p>
      <w:pPr>
        <w:pStyle w:val="BodyText"/>
      </w:pPr>
      <w:r>
        <w:t>【 答 案 】</w:t>
      </w:r>
    </w:p>
    <w:p>
      <w:pPr>
        <w:pStyle w:val="BodyText"/>
      </w:pPr>
      <w:r>
        <w:t>D</w:t>
      </w:r>
    </w:p>
    <w:p>
      <w:pPr>
        <w:pStyle w:val="BodyText"/>
      </w:pPr>
      <w:r>
        <w:t>【 解析 】</w:t>
      </w:r>
    </w:p>
    <w:p>
      <w:pPr>
        <w:pStyle w:val="BodyText"/>
      </w:pPr>
      <w:r>
        <w:t>由</w:t>
      </w:r>
      <w:r>
        <w:drawing>
          <wp:inline distT="0" distB="0" distL="114300" distR="114300">
            <wp:extent cx="3098800" cy="241300"/>
            <wp:effectExtent l="0" t="0" r="0" b="0"/>
            <wp:docPr id="2146030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444688" name="Picture"/>
                    <pic:cNvPicPr>
                      <a:picLocks noChangeAspect="1" noChangeArrowheads="1"/>
                    </pic:cNvPicPr>
                  </pic:nvPicPr>
                  <pic:blipFill>
                    <a:blip xmlns:r="http://schemas.openxmlformats.org/officeDocument/2006/relationships" r:embed="rId11"/>
                    <a:stretch>
                      <a:fillRect/>
                    </a:stretch>
                  </pic:blipFill>
                  <pic:spPr>
                    <a:xfrm>
                      <a:off x="0" y="0"/>
                      <a:ext cx="3098800" cy="241300"/>
                    </a:xfrm>
                    <a:prstGeom prst="rect">
                      <a:avLst/>
                    </a:prstGeom>
                    <a:noFill/>
                    <a:ln w="9525">
                      <a:noFill/>
                    </a:ln>
                  </pic:spPr>
                </pic:pic>
              </a:graphicData>
            </a:graphic>
          </wp:inline>
        </w:drawing>
      </w:r>
      <w:r>
        <w:t>可知，反应前氯原子是6个，反应后应该是6个，其中1个包含在X中，反应前钠原子是6个，反应后应该是6个，其中1个包含在X中，反应前氧原子是6个，反应后应该是6个，其中3个包含在X中，反应前后氢原子都是6个，因此X的化学式是NaClO</w:t>
      </w:r>
      <w:r>
        <w:rPr>
          <w:vertAlign w:val="subscript"/>
        </w:rPr>
        <w:t>3</w:t>
      </w:r>
      <w:r>
        <w:t>。</w:t>
      </w:r>
      <w:r>
        <w:br/>
      </w:r>
      <w:r>
        <w:br/>
      </w:r>
      <w:r>
        <w:t>化学反应遵循质量守恒定律，即参加反应的物质的质量之和，等于反应后生成的物质的质量之和，是因为化学反应前后，元素的种类不变，原子的种类、总个数不变。</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br/>
      </w:r>
      <w:r>
        <w:t>13、下列化学用语表示正确的是</w:t>
      </w:r>
    </w:p>
    <w:tbl>
      <w:tblPr>
        <w:tblStyle w:val="HostTable-Borderless"/>
        <w:tblW w:w="5000" w:type="pct"/>
        <w:tblInd w:w="0" w:type="dxa"/>
        <w:tblCellMar>
          <w:top w:w="0" w:type="dxa"/>
          <w:left w:w="0" w:type="dxa"/>
          <w:bottom w:w="0" w:type="dxa"/>
          <w:right w:w="0" w:type="dxa"/>
        </w:tblCellMar>
      </w:tblPr>
      <w:tblGrid>
        <w:gridCol w:w="2071"/>
        <w:gridCol w:w="1971"/>
        <w:gridCol w:w="2677"/>
        <w:gridCol w:w="3367"/>
      </w:tblGrid>
      <w:tr>
        <w:tblPrEx>
          <w:tblW w:w="5000" w:type="pct"/>
          <w:tblInd w:w="0" w:type="dxa"/>
          <w:tblCellMar>
            <w:top w:w="0" w:type="dxa"/>
            <w:left w:w="0" w:type="dxa"/>
            <w:bottom w:w="0" w:type="dxa"/>
            <w:right w:w="0" w:type="dxa"/>
          </w:tblCellMar>
        </w:tblPrEx>
        <w:tc>
          <w:tcPr/>
          <w:p>
            <w:pPr>
              <w:pStyle w:val="Compact"/>
              <w:jc w:val="left"/>
            </w:pPr>
            <w:r>
              <w:t>A.3个铁离子：3Fe</w:t>
            </w:r>
            <w:r>
              <w:rPr>
                <w:vertAlign w:val="superscript"/>
              </w:rPr>
              <w:t>2+</w:t>
            </w:r>
          </w:p>
        </w:tc>
        <w:tc>
          <w:tcPr/>
          <w:p>
            <w:pPr>
              <w:pStyle w:val="Compact"/>
              <w:jc w:val="left"/>
            </w:pPr>
            <w:r>
              <w:t>B.1个臭氧分子：O</w:t>
            </w:r>
            <w:r>
              <w:rPr>
                <w:vertAlign w:val="subscript"/>
              </w:rPr>
              <w:t>3</w:t>
            </w:r>
          </w:p>
        </w:tc>
        <w:tc>
          <w:tcPr/>
          <w:p>
            <w:pPr>
              <w:pStyle w:val="Compact"/>
              <w:jc w:val="left"/>
            </w:pPr>
            <w:r>
              <w:t>C.锰酸钾的化学式：KMnO</w:t>
            </w:r>
            <w:r>
              <w:rPr>
                <w:vertAlign w:val="subscript"/>
              </w:rPr>
              <w:t>4</w:t>
            </w:r>
          </w:p>
        </w:tc>
        <w:tc>
          <w:tcPr/>
          <w:p>
            <w:pPr>
              <w:pStyle w:val="Compact"/>
              <w:jc w:val="left"/>
            </w:pPr>
            <w:r>
              <w:t>D.氟离子的结构示意图：</w:t>
            </w:r>
            <w:r>
              <w:drawing>
                <wp:inline distT="0" distB="0" distL="114300" distR="114300">
                  <wp:extent cx="600075" cy="714375"/>
                  <wp:effectExtent l="0" t="0" r="0" b="0"/>
                  <wp:docPr id="2386165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19503" name="Picture"/>
                          <pic:cNvPicPr>
                            <a:picLocks noChangeAspect="1" noChangeArrowheads="1"/>
                          </pic:cNvPicPr>
                        </pic:nvPicPr>
                        <pic:blipFill>
                          <a:blip xmlns:r="http://schemas.openxmlformats.org/officeDocument/2006/relationships" r:embed="rId12"/>
                          <a:stretch>
                            <a:fillRect/>
                          </a:stretch>
                        </pic:blipFill>
                        <pic:spPr>
                          <a:xfrm>
                            <a:off x="0" y="0"/>
                            <a:ext cx="600075" cy="714375"/>
                          </a:xfrm>
                          <a:prstGeom prst="rect">
                            <a:avLst/>
                          </a:prstGeom>
                          <a:noFill/>
                          <a:ln w="9525">
                            <a:noFill/>
                          </a:ln>
                        </pic:spPr>
                      </pic:pic>
                    </a:graphicData>
                  </a:graphic>
                </wp:inline>
              </w:drawing>
            </w:r>
          </w:p>
        </w:tc>
      </w:tr>
    </w:tbl>
    <w:p>
      <w:pPr>
        <w:pStyle w:val="BodyText"/>
      </w:pPr>
      <w:r>
        <w:t>【 答 案 】</w:t>
      </w:r>
    </w:p>
    <w:p>
      <w:pPr>
        <w:pStyle w:val="BodyText"/>
      </w:pPr>
      <w:r>
        <w:t>B</w:t>
      </w:r>
    </w:p>
    <w:p>
      <w:pPr>
        <w:pStyle w:val="BodyText"/>
      </w:pPr>
      <w:r>
        <w:t>【 解析 】</w:t>
      </w:r>
    </w:p>
    <w:p>
      <w:pPr>
        <w:pStyle w:val="BodyText"/>
      </w:pPr>
      <w:r>
        <w:t>【分析】</w:t>
      </w:r>
      <w:r>
        <w:br/>
      </w:r>
      <w:r>
        <w:t>本题难度不大，掌握常见化学用语（分子符号、化学式、粒子结构示意图、离子符号等）的书写方法、离子符号与化合价表示方法的区别等是正确解答此类题的关键。</w:t>
      </w:r>
      <w:r>
        <w:br/>
      </w:r>
      <w:r>
        <w:t>【解答】</w:t>
      </w:r>
      <w:r>
        <w:br/>
      </w:r>
      <w:r>
        <w:t>A、由离子的表示方法，在表示该离子的元素符号右上角，标出该离子所带的正负电荷数，数字在前，正负符号在后，带1个电荷时，1要省略。若表示多个该离子，就在其元素符号前加上相应的数字，故3个铁离子可表示为：3Fe</w:t>
      </w:r>
      <w:r>
        <w:rPr>
          <w:vertAlign w:val="superscript"/>
        </w:rPr>
        <w:t>3+</w:t>
      </w:r>
      <w:r>
        <w:t>，故选项A错误。</w:t>
      </w:r>
      <w:r>
        <w:br/>
      </w:r>
      <w:r>
        <w:t>B、由分子的表示方法，正确书写物质的化学式，表示多个该分子，就在其化学式前加上相应的数字，若数目为1时，可省略，则1个臭氧分子可表示为：O</w:t>
      </w:r>
      <w:r>
        <w:rPr>
          <w:vertAlign w:val="subscript"/>
        </w:rPr>
        <w:t>3</w:t>
      </w:r>
      <w:r>
        <w:t>，故选项B正确。</w:t>
      </w:r>
      <w:r>
        <w:br/>
      </w:r>
      <w:r>
        <w:t>C、锰酸钾中钾元素显+1价，锰酸根显-2价，其化学式为K</w:t>
      </w:r>
      <w:r>
        <w:rPr>
          <w:vertAlign w:val="subscript"/>
        </w:rPr>
        <w:t>2</w:t>
      </w:r>
      <w:r>
        <w:t>MnO</w:t>
      </w:r>
      <w:r>
        <w:rPr>
          <w:vertAlign w:val="subscript"/>
        </w:rPr>
        <w:t>4</w:t>
      </w:r>
      <w:r>
        <w:t>，故选项C错误。</w:t>
      </w:r>
      <w:r>
        <w:br/>
      </w:r>
      <w:r>
        <w:t>D、图中粒子，质子数=核外电子数=17，为氯原子，故选项D错误。</w:t>
      </w:r>
      <w:r>
        <w:br/>
      </w:r>
      <w:r>
        <w:t>故选：B。</w:t>
      </w:r>
      <w:r>
        <w:br/>
      </w:r>
    </w:p>
    <w:p>
      <w:pPr>
        <w:pStyle w:val="BodyText"/>
      </w:pPr>
      <w:r>
        <w:br/>
      </w:r>
      <w:r>
        <w:t>14、往AgNO</w:t>
      </w:r>
      <w:r>
        <w:rPr>
          <w:vertAlign w:val="subscript"/>
        </w:rPr>
        <w:t>3</w:t>
      </w:r>
      <w:r>
        <w:t>和Cu（NO</w:t>
      </w:r>
      <w:r>
        <w:rPr>
          <w:vertAlign w:val="subscript"/>
        </w:rPr>
        <w:t>3</w:t>
      </w:r>
      <w:r>
        <w:t>）</w:t>
      </w:r>
      <w:r>
        <w:rPr>
          <w:vertAlign w:val="subscript"/>
        </w:rPr>
        <w:t>2</w:t>
      </w:r>
      <w:r>
        <w:t>的混合溶液中加入一定量的铁粉，充分反应后，有金属析出，过滤、洗涤后往滤渣中加入稀盐酸，有无色气体放出，则滤液中一定存在的物质是（　　）</w:t>
      </w:r>
    </w:p>
    <w:tbl>
      <w:tblPr>
        <w:tblStyle w:val="HostTable-Borderless"/>
        <w:tblW w:w="5000" w:type="pct"/>
        <w:tblInd w:w="0" w:type="dxa"/>
        <w:tblCellMar>
          <w:top w:w="0" w:type="dxa"/>
          <w:left w:w="0" w:type="dxa"/>
          <w:bottom w:w="0" w:type="dxa"/>
          <w:right w:w="0" w:type="dxa"/>
        </w:tblCellMar>
      </w:tblPr>
      <w:tblGrid>
        <w:gridCol w:w="5733"/>
        <w:gridCol w:w="4353"/>
      </w:tblGrid>
      <w:tr>
        <w:tblPrEx>
          <w:tblW w:w="5000" w:type="pct"/>
          <w:tblInd w:w="0" w:type="dxa"/>
          <w:tblCellMar>
            <w:top w:w="0" w:type="dxa"/>
            <w:left w:w="0" w:type="dxa"/>
            <w:bottom w:w="0" w:type="dxa"/>
            <w:right w:w="0" w:type="dxa"/>
          </w:tblCellMar>
        </w:tblPrEx>
        <w:tc>
          <w:tcPr/>
          <w:p>
            <w:pPr>
              <w:pStyle w:val="Compact"/>
              <w:jc w:val="left"/>
            </w:pPr>
            <w:r>
              <w:t>A.AgNO</w:t>
            </w:r>
            <w:r>
              <w:rPr>
                <w:vertAlign w:val="subscript"/>
              </w:rPr>
              <w:t>3</w:t>
            </w:r>
            <w:r>
              <w:t>、Cu（NO</w:t>
            </w:r>
            <w:r>
              <w:rPr>
                <w:vertAlign w:val="subscript"/>
              </w:rPr>
              <w:t>3</w:t>
            </w:r>
            <w:r>
              <w:t>）</w:t>
            </w:r>
            <w:r>
              <w:rPr>
                <w:vertAlign w:val="subscript"/>
              </w:rPr>
              <w:t>2</w:t>
            </w:r>
            <w:r>
              <w:t>、Fe（NO</w:t>
            </w:r>
            <w:r>
              <w:rPr>
                <w:vertAlign w:val="subscript"/>
              </w:rPr>
              <w:t>3</w:t>
            </w:r>
            <w:r>
              <w:t>）</w:t>
            </w:r>
            <w:r>
              <w:rPr>
                <w:vertAlign w:val="subscript"/>
              </w:rPr>
              <w:t>2</w:t>
            </w:r>
          </w:p>
        </w:tc>
        <w:tc>
          <w:tcPr/>
          <w:p>
            <w:pPr>
              <w:pStyle w:val="Compact"/>
              <w:jc w:val="left"/>
            </w:pPr>
            <w:r>
              <w:t>B.Cu（NO</w:t>
            </w:r>
            <w:r>
              <w:rPr>
                <w:vertAlign w:val="subscript"/>
              </w:rPr>
              <w:t>3</w:t>
            </w:r>
            <w:r>
              <w:t>）</w:t>
            </w:r>
            <w:r>
              <w:rPr>
                <w:vertAlign w:val="subscript"/>
              </w:rPr>
              <w:t>2</w:t>
            </w:r>
            <w:r>
              <w:t>、Fe（NO</w:t>
            </w:r>
            <w:r>
              <w:rPr>
                <w:vertAlign w:val="subscript"/>
              </w:rPr>
              <w:t>3</w:t>
            </w:r>
            <w:r>
              <w:t>）</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C.Fe（NO</w:t>
            </w:r>
            <w:r>
              <w:rPr>
                <w:vertAlign w:val="subscript"/>
              </w:rPr>
              <w:t>3</w:t>
            </w:r>
            <w:r>
              <w:t>）</w:t>
            </w:r>
            <w:r>
              <w:rPr>
                <w:vertAlign w:val="subscript"/>
              </w:rPr>
              <w:t>2</w:t>
            </w:r>
          </w:p>
        </w:tc>
        <w:tc>
          <w:tcPr/>
          <w:p>
            <w:pPr>
              <w:pStyle w:val="Compact"/>
              <w:jc w:val="left"/>
            </w:pPr>
            <w:r>
              <w:t>D.AgNO</w:t>
            </w:r>
            <w:r>
              <w:rPr>
                <w:vertAlign w:val="subscript"/>
              </w:rPr>
              <w:t>3</w:t>
            </w:r>
            <w:r>
              <w:t>、Fe（NO</w:t>
            </w:r>
            <w:r>
              <w:rPr>
                <w:vertAlign w:val="subscript"/>
              </w:rPr>
              <w:t>3</w:t>
            </w:r>
            <w:r>
              <w:t>）</w:t>
            </w:r>
            <w:r>
              <w:rPr>
                <w:vertAlign w:val="subscript"/>
              </w:rPr>
              <w:t>2</w:t>
            </w:r>
          </w:p>
        </w:tc>
      </w:tr>
    </w:tbl>
    <w:p>
      <w:pPr>
        <w:pStyle w:val="BodyText"/>
      </w:pPr>
      <w:r>
        <w:t>【 答 案 】</w:t>
      </w:r>
    </w:p>
    <w:p>
      <w:pPr>
        <w:pStyle w:val="BodyText"/>
      </w:pPr>
      <w:r>
        <w:t>C</w:t>
      </w:r>
    </w:p>
    <w:p>
      <w:pPr>
        <w:pStyle w:val="BodyText"/>
      </w:pPr>
      <w:r>
        <w:t>【 解析 】</w:t>
      </w:r>
    </w:p>
    <w:p>
      <w:pPr>
        <w:pStyle w:val="BodyText"/>
      </w:pPr>
      <w:r>
        <w:t>解：在金属活动性顺序中，铁＞氢＞铜＞银，往滤渣中加入稀盐酸，有无色气体放出，则说明滤渣中含有铁，铁能与硝酸银反应生成硝酸亚铁和银，能与硝酸铜反应生成硝酸亚铁和铜，当有铁剩余时，说明硝酸铜和硝酸银全部参加反应，滤液中无硝酸铜和硝酸银，只有生成的硝酸亚铁，观察选项，故选C。</w:t>
      </w:r>
      <w:r>
        <w:br/>
      </w:r>
      <w:r>
        <w:t>在金属活动性顺序中，氢前的金属能与酸反应生成氢气，位置在前的金属能将位于其后的金属从其盐溶液中置换出来．</w:t>
      </w:r>
      <w:r>
        <w:br/>
      </w:r>
      <w:r>
        <w:t>本题考查了金属活动性顺序的应用，完成此题，可以依据金属活动性顺序及其意义进行．</w:t>
      </w:r>
    </w:p>
    <w:p>
      <w:pPr>
        <w:pStyle w:val="BodyText"/>
      </w:pPr>
      <w:r>
        <w:br/>
      </w:r>
      <w:r>
        <w:t>15、 下列化学方程式书写正确的是（　　）</w:t>
      </w:r>
    </w:p>
    <w:tbl>
      <w:tblPr>
        <w:tblStyle w:val="HostTable-Borderless"/>
        <w:tblW w:w="5000" w:type="pct"/>
        <w:tblInd w:w="0" w:type="dxa"/>
        <w:tblCellMar>
          <w:top w:w="0" w:type="dxa"/>
          <w:left w:w="0" w:type="dxa"/>
          <w:bottom w:w="0" w:type="dxa"/>
          <w:right w:w="0" w:type="dxa"/>
        </w:tblCellMar>
      </w:tblPr>
      <w:tblGrid>
        <w:gridCol w:w="3975"/>
        <w:gridCol w:w="6111"/>
      </w:tblGrid>
      <w:tr>
        <w:tblPrEx>
          <w:tblW w:w="5000" w:type="pct"/>
          <w:tblInd w:w="0" w:type="dxa"/>
          <w:tblCellMar>
            <w:top w:w="0" w:type="dxa"/>
            <w:left w:w="0" w:type="dxa"/>
            <w:bottom w:w="0" w:type="dxa"/>
            <w:right w:w="0" w:type="dxa"/>
          </w:tblCellMar>
        </w:tblPrEx>
        <w:tc>
          <w:tcPr/>
          <w:p>
            <w:pPr>
              <w:pStyle w:val="Compact"/>
              <w:jc w:val="left"/>
            </w:pPr>
            <w:r>
              <w:t>A.C+2CuO═2Cu+CO</w:t>
            </w:r>
            <w:r>
              <w:rPr>
                <w:vertAlign w:val="subscript"/>
              </w:rPr>
              <w:t>2</w:t>
            </w:r>
            <w:r>
              <w:t>↑</w:t>
            </w:r>
          </w:p>
        </w:tc>
        <w:tc>
          <w:tcPr/>
          <w:p>
            <w:pPr>
              <w:pStyle w:val="Compact"/>
              <w:jc w:val="left"/>
            </w:pPr>
            <w:r>
              <w:t>B.2Fe+3H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w:t>
            </w:r>
          </w:p>
        </w:tc>
      </w:tr>
      <w:tr>
        <w:tblPrEx>
          <w:tblW w:w="5000" w:type="pct"/>
          <w:tblInd w:w="0" w:type="dxa"/>
          <w:tblCellMar>
            <w:top w:w="0" w:type="dxa"/>
            <w:left w:w="0" w:type="dxa"/>
            <w:bottom w:w="0" w:type="dxa"/>
            <w:right w:w="0" w:type="dxa"/>
          </w:tblCellMar>
        </w:tblPrEx>
        <w:tc>
          <w:tcPr/>
          <w:p>
            <w:pPr>
              <w:pStyle w:val="Compact"/>
              <w:jc w:val="left"/>
            </w:pPr>
            <w:r>
              <w:t>C.NaOH+HCl═NaCl+H</w:t>
            </w:r>
            <w:r>
              <w:rPr>
                <w:vertAlign w:val="subscript"/>
              </w:rPr>
              <w:t>2</w:t>
            </w:r>
            <w:r>
              <w:t>O</w:t>
            </w:r>
          </w:p>
        </w:tc>
        <w:tc>
          <w:tcPr/>
          <w:p>
            <w:pPr>
              <w:pStyle w:val="Compact"/>
              <w:jc w:val="left"/>
            </w:pPr>
            <w:r>
              <w:t>D.Ca（OH）</w:t>
            </w:r>
            <w:r>
              <w:rPr>
                <w:vertAlign w:val="subscript"/>
              </w:rPr>
              <w:t>2</w:t>
            </w:r>
            <w:r>
              <w:t>+Na</w:t>
            </w:r>
            <w:r>
              <w:rPr>
                <w:vertAlign w:val="subscript"/>
              </w:rPr>
              <w:t>2</w:t>
            </w:r>
            <w:r>
              <w:t>CO</w:t>
            </w:r>
            <w:r>
              <w:rPr>
                <w:vertAlign w:val="subscript"/>
              </w:rPr>
              <w:t>3</w:t>
            </w:r>
            <w:r>
              <w:t>═CaCO</w:t>
            </w:r>
            <w:r>
              <w:rPr>
                <w:vertAlign w:val="subscript"/>
              </w:rPr>
              <w:t>3</w:t>
            </w:r>
            <w:r>
              <w:t>+2NaOH</w:t>
            </w:r>
          </w:p>
        </w:tc>
      </w:tr>
    </w:tbl>
    <w:p>
      <w:pPr>
        <w:pStyle w:val="BodyText"/>
      </w:pPr>
      <w:r>
        <w:t>【 答 案 】</w:t>
      </w:r>
    </w:p>
    <w:p>
      <w:pPr>
        <w:pStyle w:val="BodyText"/>
      </w:pPr>
      <w:r>
        <w:t>C</w:t>
      </w:r>
    </w:p>
    <w:p>
      <w:pPr>
        <w:pStyle w:val="BodyText"/>
      </w:pPr>
      <w:r>
        <w:t>【 解析 】</w:t>
      </w:r>
    </w:p>
    <w:p>
      <w:pPr>
        <w:pStyle w:val="BodyText"/>
      </w:pPr>
      <w:r>
        <w:t>解：A、高温条件下，氧化铜和碳反应生成铜和二氧化碳，反应的化学方程式为：</w:t>
      </w:r>
      <w:r>
        <w:drawing>
          <wp:inline distT="0" distB="0" distL="114300" distR="114300">
            <wp:extent cx="2324100" cy="330200"/>
            <wp:effectExtent l="0" t="0" r="0" b="0"/>
            <wp:docPr id="12342266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704465" name="Picture"/>
                    <pic:cNvPicPr>
                      <a:picLocks noChangeAspect="1" noChangeArrowheads="1"/>
                    </pic:cNvPicPr>
                  </pic:nvPicPr>
                  <pic:blipFill>
                    <a:blip xmlns:r="http://schemas.openxmlformats.org/officeDocument/2006/relationships" r:embed="rId13"/>
                    <a:stretch>
                      <a:fillRect/>
                    </a:stretch>
                  </pic:blipFill>
                  <pic:spPr>
                    <a:xfrm>
                      <a:off x="0" y="0"/>
                      <a:ext cx="2324100" cy="330200"/>
                    </a:xfrm>
                    <a:prstGeom prst="rect">
                      <a:avLst/>
                    </a:prstGeom>
                    <a:noFill/>
                    <a:ln w="9525">
                      <a:noFill/>
                    </a:ln>
                  </pic:spPr>
                </pic:pic>
              </a:graphicData>
            </a:graphic>
          </wp:inline>
        </w:drawing>
      </w:r>
      <w:r>
        <w:t>，该选项书写不正确；</w:t>
      </w:r>
      <w:r>
        <w:br/>
      </w:r>
      <w:r>
        <w:t>B、铁和稀硫酸反应生成硫酸铁和氢气，反应的化学方程式为：Fe+H</w:t>
      </w:r>
      <w:r>
        <w:rPr>
          <w:vertAlign w:val="subscript"/>
        </w:rPr>
        <w:t>2</w:t>
      </w:r>
      <w:r>
        <w:t>SO</w:t>
      </w:r>
      <w:r>
        <w:rPr>
          <w:vertAlign w:val="subscript"/>
        </w:rPr>
        <w:t>4</w:t>
      </w:r>
      <w:r>
        <w:t>═FeSO</w:t>
      </w:r>
      <w:r>
        <w:rPr>
          <w:vertAlign w:val="subscript"/>
        </w:rPr>
        <w:t>4</w:t>
      </w:r>
      <w:r>
        <w:t>+H</w:t>
      </w:r>
      <w:r>
        <w:rPr>
          <w:vertAlign w:val="subscript"/>
        </w:rPr>
        <w:t>2</w:t>
      </w:r>
      <w:r>
        <w:t>↑，该选项书写不正确；</w:t>
      </w:r>
      <w:r>
        <w:br/>
      </w:r>
      <w:r>
        <w:t>C、氢氧化钠和盐酸反应生成氯化钠和水，反应的化学方程式为：NaOH+HCl═NaCl+H</w:t>
      </w:r>
      <w:r>
        <w:rPr>
          <w:vertAlign w:val="subscript"/>
        </w:rPr>
        <w:t>2</w:t>
      </w:r>
      <w:r>
        <w:t>O，该选项书写正确；</w:t>
      </w:r>
      <w:r>
        <w:br/>
      </w:r>
      <w:r>
        <w:t>D、氢氧化钙和碳酸钠反应生成碳酸钙沉淀和氢氧化钠，反应的化学方程式为：Na</w:t>
      </w:r>
      <w:r>
        <w:rPr>
          <w:vertAlign w:val="subscript"/>
        </w:rPr>
        <w:t>2</w:t>
      </w:r>
      <w:r>
        <w:t>CO</w:t>
      </w:r>
      <w:r>
        <w:rPr>
          <w:vertAlign w:val="subscript"/>
        </w:rPr>
        <w:t>3</w:t>
      </w:r>
      <w:r>
        <w:t>+Ca（OH）</w:t>
      </w:r>
      <w:r>
        <w:rPr>
          <w:vertAlign w:val="subscript"/>
        </w:rPr>
        <w:t>2</w:t>
      </w:r>
      <w:r>
        <w:t>═CaCO</w:t>
      </w:r>
      <w:r>
        <w:rPr>
          <w:vertAlign w:val="subscript"/>
        </w:rPr>
        <w:t>3</w:t>
      </w:r>
      <w:r>
        <w:t>↓+2NaOH，该选项书写不正确。</w:t>
      </w:r>
      <w:r>
        <w:br/>
      </w:r>
      <w:r>
        <w:t>故选：C。</w:t>
      </w:r>
      <w:r>
        <w:br/>
      </w:r>
      <w:r>
        <w:t>A、高温条件下，氧化铜和碳反应生成铜和二氧化碳；</w:t>
      </w:r>
      <w:r>
        <w:br/>
      </w:r>
      <w:r>
        <w:t>B、铁和稀硫酸反应生成硫酸铁和氢气；</w:t>
      </w:r>
      <w:r>
        <w:br/>
      </w:r>
      <w:r>
        <w:t>C、氢氧化钠和盐酸反应生成氯化钠和水；</w:t>
      </w:r>
      <w:r>
        <w:br/>
      </w:r>
      <w:r>
        <w:t>D、氢氧化钙和碳酸钠反应生成碳酸钙沉淀和氢氧化钠。</w:t>
      </w:r>
      <w:r>
        <w:br/>
      </w:r>
      <w:r>
        <w:t>书写化学方程式要注意四步：一是反应物和生成物的化学式要正确；二是要遵循质量守恒定律，即配平；三是要有必要的条件；四是看是否需要“↑”或“↓”。</w:t>
      </w:r>
    </w:p>
    <w:p>
      <w:pPr>
        <w:pStyle w:val="BodyText"/>
      </w:pPr>
      <w:r>
        <w:br/>
      </w:r>
      <w:r>
        <w:t>16、M是一种金属元素，M</w:t>
      </w:r>
      <w:r>
        <w:rPr>
          <w:vertAlign w:val="superscript"/>
        </w:rPr>
        <w:t>+</w:t>
      </w:r>
      <w:r>
        <w:t>与其它几种离子构成的化合物的溶解性见表：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14"/>
        <w:gridCol w:w="696"/>
        <w:gridCol w:w="731"/>
        <w:gridCol w:w="696"/>
        <w:gridCol w:w="715"/>
        <w:gridCol w:w="6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OH</w:t>
            </w:r>
            <w:r>
              <w:rPr>
                <w:vertAlign w:val="superscript"/>
              </w:rPr>
              <w:t>-</w:t>
            </w:r>
          </w:p>
        </w:tc>
        <w:tc>
          <w:tcPr/>
          <w:p>
            <w:pPr>
              <w:pStyle w:val="Compact"/>
              <w:jc w:val="left"/>
            </w:pPr>
            <w:r>
              <w:t>CO</w:t>
            </w:r>
            <w:r>
              <w:rPr>
                <w:vertAlign w:val="subscript"/>
              </w:rPr>
              <w:t>3</w:t>
            </w:r>
            <w:r>
              <w:rPr>
                <w:vertAlign w:val="superscript"/>
              </w:rPr>
              <w:t>2-</w:t>
            </w:r>
          </w:p>
        </w:tc>
        <w:tc>
          <w:tcPr/>
          <w:p>
            <w:pPr>
              <w:pStyle w:val="Compact"/>
              <w:jc w:val="left"/>
            </w:pPr>
            <w:r>
              <w:t>Cl</w:t>
            </w:r>
            <w:r>
              <w:rPr>
                <w:vertAlign w:val="superscript"/>
              </w:rPr>
              <w:t>-</w:t>
            </w:r>
          </w:p>
        </w:tc>
        <w:tc>
          <w:tcPr/>
          <w:p>
            <w:pPr>
              <w:pStyle w:val="Compact"/>
              <w:jc w:val="left"/>
            </w:pPr>
            <w:r>
              <w:t>SO</w:t>
            </w:r>
            <w:r>
              <w:rPr>
                <w:vertAlign w:val="subscript"/>
              </w:rPr>
              <w:t>4</w:t>
            </w:r>
            <w:r>
              <w:rPr>
                <w:vertAlign w:val="superscript"/>
              </w:rPr>
              <w:t>2-</w:t>
            </w:r>
          </w:p>
        </w:tc>
        <w:tc>
          <w:tcPr/>
          <w:p>
            <w:pPr>
              <w:pStyle w:val="Compact"/>
              <w:jc w:val="left"/>
            </w:pPr>
            <w:r>
              <w:t>NO</w:t>
            </w:r>
            <w:r>
              <w:rPr>
                <w:vertAlign w:val="subscript"/>
              </w:rPr>
              <w:t>3</w:t>
            </w:r>
            <w:r>
              <w:rPr>
                <w:vertAlign w:val="superscript"/>
              </w:rPr>
              <w:t>-</w:t>
            </w:r>
          </w:p>
        </w:tc>
      </w:tr>
      <w:tr>
        <w:tblPrEx>
          <w:tblW w:w="0" w:type="pct"/>
          <w:tblInd w:w="0" w:type="dxa"/>
          <w:tblCellMar>
            <w:top w:w="0" w:type="dxa"/>
            <w:left w:w="108" w:type="dxa"/>
            <w:bottom w:w="0" w:type="dxa"/>
            <w:right w:w="108" w:type="dxa"/>
          </w:tblCellMar>
        </w:tblPrEx>
        <w:tc>
          <w:tcPr/>
          <w:p>
            <w:pPr>
              <w:pStyle w:val="Compact"/>
              <w:jc w:val="left"/>
            </w:pPr>
            <w:r>
              <w:t>M</w:t>
            </w:r>
            <w:r>
              <w:rPr>
                <w:vertAlign w:val="superscript"/>
              </w:rPr>
              <w:t>2+</w:t>
            </w:r>
          </w:p>
        </w:tc>
        <w:tc>
          <w:tcPr/>
          <w:p>
            <w:pPr>
              <w:pStyle w:val="Compact"/>
              <w:jc w:val="left"/>
            </w:pPr>
            <w:r>
              <w:t>难溶</w:t>
            </w:r>
          </w:p>
        </w:tc>
        <w:tc>
          <w:tcPr/>
          <w:p>
            <w:pPr>
              <w:pStyle w:val="Compact"/>
              <w:jc w:val="left"/>
            </w:pPr>
            <w:r>
              <w:t>难溶</w:t>
            </w:r>
          </w:p>
        </w:tc>
        <w:tc>
          <w:tcPr/>
          <w:p>
            <w:pPr>
              <w:pStyle w:val="Compact"/>
              <w:jc w:val="left"/>
            </w:pPr>
            <w:r>
              <w:t>易溶</w:t>
            </w:r>
          </w:p>
        </w:tc>
        <w:tc>
          <w:tcPr/>
          <w:p>
            <w:pPr>
              <w:pStyle w:val="Compact"/>
              <w:jc w:val="left"/>
            </w:pPr>
            <w:r>
              <w:t>易溶</w:t>
            </w:r>
          </w:p>
        </w:tc>
        <w:tc>
          <w:tcPr/>
          <w:p>
            <w:pPr>
              <w:pStyle w:val="Compact"/>
              <w:jc w:val="left"/>
            </w:pPr>
            <w:r>
              <w:t>易溶</w:t>
            </w:r>
          </w:p>
        </w:tc>
      </w:tr>
    </w:tbl>
    <w:p>
      <w:pPr>
        <w:pStyle w:val="BodyText"/>
      </w:pPr>
      <w:r>
        <w:t>根据以上信息，判断下列反应肯定不能发生的是（　　）</w:t>
      </w:r>
    </w:p>
    <w:tbl>
      <w:tblPr>
        <w:tblStyle w:val="HostTable-Borderless"/>
        <w:tblW w:w="5000" w:type="pct"/>
        <w:tblInd w:w="0" w:type="dxa"/>
        <w:tblCellMar>
          <w:top w:w="0" w:type="dxa"/>
          <w:left w:w="0" w:type="dxa"/>
          <w:bottom w:w="0" w:type="dxa"/>
          <w:right w:w="0" w:type="dxa"/>
        </w:tblCellMar>
      </w:tblPr>
      <w:tblGrid>
        <w:gridCol w:w="1482"/>
        <w:gridCol w:w="3424"/>
        <w:gridCol w:w="3044"/>
        <w:gridCol w:w="2136"/>
      </w:tblGrid>
      <w:tr>
        <w:tblPrEx>
          <w:tblW w:w="5000" w:type="pct"/>
          <w:tblInd w:w="0" w:type="dxa"/>
          <w:tblCellMar>
            <w:top w:w="0" w:type="dxa"/>
            <w:left w:w="0" w:type="dxa"/>
            <w:bottom w:w="0" w:type="dxa"/>
            <w:right w:w="0" w:type="dxa"/>
          </w:tblCellMar>
        </w:tblPrEx>
        <w:tc>
          <w:tcPr/>
          <w:p>
            <w:pPr>
              <w:pStyle w:val="Compact"/>
              <w:jc w:val="left"/>
            </w:pPr>
            <w:r>
              <w:t>A.M+HCl</w:t>
            </w:r>
          </w:p>
        </w:tc>
        <w:tc>
          <w:tcPr/>
          <w:p>
            <w:pPr>
              <w:pStyle w:val="Compact"/>
              <w:jc w:val="left"/>
            </w:pPr>
            <w:r>
              <w:t>B.MSO</w:t>
            </w:r>
            <w:r>
              <w:rPr>
                <w:vertAlign w:val="subscript"/>
              </w:rPr>
              <w:t>4</w:t>
            </w:r>
            <w:r>
              <w:t>+Ba（NO</w:t>
            </w:r>
            <w:r>
              <w:rPr>
                <w:vertAlign w:val="subscript"/>
              </w:rPr>
              <w:t>3</w:t>
            </w:r>
            <w:r>
              <w:t>）</w:t>
            </w:r>
            <w:r>
              <w:rPr>
                <w:vertAlign w:val="subscript"/>
              </w:rPr>
              <w:t>2</w:t>
            </w:r>
          </w:p>
        </w:tc>
        <w:tc>
          <w:tcPr/>
          <w:p>
            <w:pPr>
              <w:pStyle w:val="Compact"/>
              <w:jc w:val="left"/>
            </w:pPr>
            <w:r>
              <w:t>C.M（OH）</w:t>
            </w:r>
            <w:r>
              <w:rPr>
                <w:vertAlign w:val="subscript"/>
              </w:rPr>
              <w:t>2</w:t>
            </w:r>
            <w:r>
              <w:t>+NaCl</w:t>
            </w:r>
          </w:p>
        </w:tc>
        <w:tc>
          <w:tcPr/>
          <w:p>
            <w:pPr>
              <w:pStyle w:val="Compact"/>
              <w:jc w:val="left"/>
            </w:pPr>
            <w:r>
              <w:t>D.MO+H</w:t>
            </w:r>
            <w:r>
              <w:rPr>
                <w:vertAlign w:val="subscript"/>
              </w:rPr>
              <w:t>2</w:t>
            </w:r>
            <w:r>
              <w:t>SO</w:t>
            </w:r>
            <w:r>
              <w:rPr>
                <w:vertAlign w:val="subscript"/>
              </w:rPr>
              <w:t>4</w:t>
            </w:r>
          </w:p>
        </w:tc>
      </w:tr>
    </w:tbl>
    <w:p>
      <w:pPr>
        <w:pStyle w:val="BodyText"/>
      </w:pPr>
      <w:r>
        <w:t>【 答 案 】</w:t>
      </w:r>
    </w:p>
    <w:p>
      <w:pPr>
        <w:pStyle w:val="BodyText"/>
      </w:pPr>
      <w:r>
        <w:t>C</w:t>
      </w:r>
    </w:p>
    <w:p>
      <w:pPr>
        <w:pStyle w:val="BodyText"/>
      </w:pPr>
      <w:r>
        <w:t>【 解析 】</w:t>
      </w:r>
    </w:p>
    <w:p>
      <w:pPr>
        <w:pStyle w:val="BodyText"/>
      </w:pPr>
      <w:r>
        <w:t>解：A、未说明M的活泼性，故M可能能与盐酸反应；</w:t>
      </w:r>
      <w:r>
        <w:br/>
      </w:r>
      <w:r>
        <w:t>B、MSO</w:t>
      </w:r>
      <w:r>
        <w:rPr>
          <w:vertAlign w:val="subscript"/>
        </w:rPr>
        <w:t>4</w:t>
      </w:r>
      <w:r>
        <w:t>与Ba（NO</w:t>
      </w:r>
      <w:r>
        <w:rPr>
          <w:vertAlign w:val="subscript"/>
        </w:rPr>
        <w:t>3</w:t>
      </w:r>
      <w:r>
        <w:t>）</w:t>
      </w:r>
      <w:r>
        <w:rPr>
          <w:vertAlign w:val="subscript"/>
        </w:rPr>
        <w:t>2</w:t>
      </w:r>
      <w:r>
        <w:t>反应，生成硫酸钡沉淀和氯化物；</w:t>
      </w:r>
      <w:r>
        <w:br/>
      </w:r>
      <w:r>
        <w:t>C、M（OH）</w:t>
      </w:r>
      <w:r>
        <w:rPr>
          <w:vertAlign w:val="subscript"/>
        </w:rPr>
        <w:t>2</w:t>
      </w:r>
      <w:r>
        <w:t>属于沉淀，碱与盐反应时必须都是可溶物，所以不能反应；</w:t>
      </w:r>
      <w:r>
        <w:br/>
      </w:r>
      <w:r>
        <w:t>D、根据酸的性质可以知道金属氧化物可以与与酸反应生成盐和水。</w:t>
      </w:r>
      <w:r>
        <w:br/>
      </w:r>
      <w:r>
        <w:t>故选：C。</w:t>
      </w:r>
      <w:r>
        <w:br/>
      </w:r>
      <w:r>
        <w:t>根据金属活动性顺序和复分解反应发生的条件解答，复分解反应发生的条件为有气体、沉淀、水等物质产生。</w:t>
      </w:r>
      <w:r>
        <w:br/>
      </w:r>
      <w:r>
        <w:t>本题考查的是复分解反应发生条件的综合拓展及盐酸的有关性质。</w:t>
      </w:r>
    </w:p>
    <w:p>
      <w:pPr>
        <w:pStyle w:val="BodyText"/>
      </w:pPr>
      <w:r>
        <w:br/>
      </w:r>
      <w:r>
        <w:t>17、 下列各组物质，仅用水无法鉴别的是（　　）</w:t>
      </w:r>
    </w:p>
    <w:tbl>
      <w:tblPr>
        <w:tblStyle w:val="HostTable-Borderless"/>
        <w:tblW w:w="5000" w:type="pct"/>
        <w:tblInd w:w="0" w:type="dxa"/>
        <w:tblCellMar>
          <w:top w:w="0" w:type="dxa"/>
          <w:left w:w="0" w:type="dxa"/>
          <w:bottom w:w="0" w:type="dxa"/>
          <w:right w:w="0" w:type="dxa"/>
        </w:tblCellMar>
      </w:tblPr>
      <w:tblGrid>
        <w:gridCol w:w="2657"/>
        <w:gridCol w:w="1876"/>
        <w:gridCol w:w="2661"/>
        <w:gridCol w:w="2892"/>
      </w:tblGrid>
      <w:tr>
        <w:tblPrEx>
          <w:tblW w:w="5000" w:type="pct"/>
          <w:tblInd w:w="0" w:type="dxa"/>
          <w:tblCellMar>
            <w:top w:w="0" w:type="dxa"/>
            <w:left w:w="0" w:type="dxa"/>
            <w:bottom w:w="0" w:type="dxa"/>
            <w:right w:w="0" w:type="dxa"/>
          </w:tblCellMar>
        </w:tblPrEx>
        <w:tc>
          <w:tcPr/>
          <w:p>
            <w:pPr>
              <w:pStyle w:val="Compact"/>
              <w:jc w:val="left"/>
            </w:pPr>
            <w:r>
              <w:t>A.CuSO</w:t>
            </w:r>
            <w:r>
              <w:rPr>
                <w:vertAlign w:val="subscript"/>
              </w:rPr>
              <w:t>4</w:t>
            </w:r>
            <w:r>
              <w:t>、Na</w:t>
            </w:r>
            <w:r>
              <w:rPr>
                <w:vertAlign w:val="subscript"/>
              </w:rPr>
              <w:t>2</w:t>
            </w:r>
            <w:r>
              <w:t>SO</w:t>
            </w:r>
            <w:r>
              <w:rPr>
                <w:vertAlign w:val="subscript"/>
              </w:rPr>
              <w:t>4</w:t>
            </w:r>
          </w:p>
        </w:tc>
        <w:tc>
          <w:tcPr/>
          <w:p>
            <w:pPr>
              <w:pStyle w:val="Compact"/>
              <w:jc w:val="left"/>
            </w:pPr>
            <w:r>
              <w:t>B.KCl、NaCl</w:t>
            </w:r>
          </w:p>
        </w:tc>
        <w:tc>
          <w:tcPr/>
          <w:p>
            <w:pPr>
              <w:pStyle w:val="Compact"/>
              <w:jc w:val="left"/>
            </w:pPr>
            <w:r>
              <w:t>C.CaCO</w:t>
            </w:r>
            <w:r>
              <w:rPr>
                <w:vertAlign w:val="subscript"/>
              </w:rPr>
              <w:t>3</w:t>
            </w:r>
            <w:r>
              <w:t>、Na</w:t>
            </w:r>
            <w:r>
              <w:rPr>
                <w:vertAlign w:val="subscript"/>
              </w:rPr>
              <w:t>2</w:t>
            </w:r>
            <w:r>
              <w:t>CO</w:t>
            </w:r>
            <w:r>
              <w:rPr>
                <w:vertAlign w:val="subscript"/>
              </w:rPr>
              <w:t>3</w:t>
            </w:r>
          </w:p>
        </w:tc>
        <w:tc>
          <w:tcPr/>
          <w:p>
            <w:pPr>
              <w:pStyle w:val="Compact"/>
              <w:jc w:val="left"/>
            </w:pPr>
            <w:r>
              <w:t>D.NH</w:t>
            </w:r>
            <w:r>
              <w:rPr>
                <w:vertAlign w:val="subscript"/>
              </w:rPr>
              <w:t>4</w:t>
            </w:r>
            <w:r>
              <w:t>NO</w:t>
            </w:r>
            <w:r>
              <w:rPr>
                <w:vertAlign w:val="subscript"/>
              </w:rPr>
              <w:t>3</w:t>
            </w:r>
            <w:r>
              <w:t>、NaNO</w:t>
            </w:r>
            <w:r>
              <w:rPr>
                <w:vertAlign w:val="subscript"/>
              </w:rPr>
              <w:t>3</w:t>
            </w:r>
          </w:p>
        </w:tc>
      </w:tr>
    </w:tbl>
    <w:p>
      <w:pPr>
        <w:pStyle w:val="BodyText"/>
      </w:pPr>
      <w:r>
        <w:t>【 答 案 】</w:t>
      </w:r>
    </w:p>
    <w:p>
      <w:pPr>
        <w:pStyle w:val="BodyText"/>
      </w:pPr>
      <w:r>
        <w:t>B</w:t>
      </w:r>
    </w:p>
    <w:p>
      <w:pPr>
        <w:pStyle w:val="BodyText"/>
      </w:pPr>
      <w:r>
        <w:t>【 解析 】</w:t>
      </w:r>
    </w:p>
    <w:p>
      <w:pPr>
        <w:pStyle w:val="BodyText"/>
      </w:pPr>
      <w:r>
        <w:t>解：A、硫酸铜溶于水形成蓝色溶液，硫酸钠溶于水形成无色溶液，可以鉴别，故选项错误。</w:t>
      </w:r>
      <w:r>
        <w:br/>
      </w:r>
      <w:r>
        <w:t>B、氯化钾、氯化钠均易溶于水形成无色溶液，且溶于水温度均无明显变化，不能鉴别，故选项正确。</w:t>
      </w:r>
      <w:r>
        <w:br/>
      </w:r>
      <w:r>
        <w:t>C、碳酸钙难溶于水，碳酸钠易溶于水形成无色溶液，可以鉴别，故选项错误。</w:t>
      </w:r>
      <w:r>
        <w:br/>
      </w:r>
      <w:r>
        <w:t>D、硝酸铵溶于水吸热，温度降低；硝酸钠溶于水温度几乎无变化，可以鉴别，故选项错误。</w:t>
      </w:r>
      <w:r>
        <w:br/>
      </w:r>
      <w:r>
        <w:t>故选：B。</w:t>
      </w:r>
      <w:r>
        <w:br/>
      </w:r>
      <w:r>
        <w:t>用水作为试剂鉴别，根据物质的溶解性、溶于水的温度变化、溶于水后溶液呈现不同的颜色，进行分析判断即可。</w:t>
      </w:r>
      <w:r>
        <w:br/>
      </w:r>
      <w:r>
        <w:t>本题有一定难度，解答物质的鉴别题时要熟练掌握鉴别的物质的性质，然后选择适当的试剂或方法，出现不同的现象即可鉴别。</w:t>
      </w:r>
    </w:p>
    <w:p>
      <w:pPr>
        <w:pStyle w:val="BodyText"/>
      </w:pPr>
      <w:r>
        <w:br/>
      </w:r>
      <w:r>
        <w:t>18、 下列实验方案设计合理的是（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576"/>
        <w:gridCol w:w="33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实验方案</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除去氢氧化钠溶液中少量碳酸钠</w:t>
            </w:r>
          </w:p>
        </w:tc>
        <w:tc>
          <w:tcPr/>
          <w:p>
            <w:pPr>
              <w:pStyle w:val="Compact"/>
              <w:jc w:val="left"/>
            </w:pPr>
            <w:r>
              <w:t>加过量的氢氧化钙溶液后过滤</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除去氧化钙中少量碳酸钙</w:t>
            </w:r>
          </w:p>
        </w:tc>
        <w:tc>
          <w:tcPr/>
          <w:p>
            <w:pPr>
              <w:pStyle w:val="Compact"/>
              <w:jc w:val="left"/>
            </w:pPr>
            <w:r>
              <w:t>加适量的稀盐酸</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鉴别硝酸钾和氯化铵固体</w:t>
            </w:r>
          </w:p>
        </w:tc>
        <w:tc>
          <w:tcPr/>
          <w:p>
            <w:pPr>
              <w:pStyle w:val="Compact"/>
              <w:jc w:val="left"/>
            </w:pPr>
            <w:r>
              <w:t>取样，分别与熟石灰混合研磨</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鉴别稀盐酸和氯化钠溶液</w:t>
            </w:r>
          </w:p>
        </w:tc>
        <w:tc>
          <w:tcPr/>
          <w:p>
            <w:pPr>
              <w:pStyle w:val="Compact"/>
              <w:jc w:val="left"/>
            </w:pPr>
            <w:r>
              <w:t>取样，分别滴加硝酸银溶液</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解：A、加过量的氢氧化钙溶液后，虽然能够除去碳酸钠，但是带入新的杂质氢氧化钙，该选项方法不正确；</w:t>
      </w:r>
      <w:r>
        <w:br/>
      </w:r>
      <w:r>
        <w:t>B、加适量的稀盐酸时，氧化钙和碳酸钙都能够和稀盐酸反应，该选项方法不正确；</w:t>
      </w:r>
      <w:r>
        <w:br/>
      </w:r>
      <w:r>
        <w:t>C、取样，分别与熟石灰混合研磨时，能够产生刺激性气味气体的是氯化铵，另一种是硝酸钾，该选项方法正确；</w:t>
      </w:r>
      <w:r>
        <w:br/>
      </w:r>
      <w:r>
        <w:t>D、取样，分別滴加硝酸银溶液时，稀盐酸和氯化钠都能够和硝酸银反应生成白色沉淀，无法区分稀盐酸和氯化钠溶液，该选项方法不正确。</w:t>
      </w:r>
      <w:r>
        <w:br/>
      </w:r>
      <w:r>
        <w:t>故选：C。</w:t>
      </w:r>
      <w:r>
        <w:br/>
      </w:r>
      <w:r>
        <w:t>A、碳酸钠和氢氧化钙反应生成碳酸钙沉淀和氢氧化钠；</w:t>
      </w:r>
      <w:r>
        <w:br/>
      </w:r>
      <w:r>
        <w:t>B、稀盐酸和氧化钙反应生成氯化钙和水，和碳酸钙反应生成氯化钙、水和二氧化碳；</w:t>
      </w:r>
      <w:r>
        <w:br/>
      </w:r>
      <w:r>
        <w:t>C、铵盐能和碱反应生成氨气；</w:t>
      </w:r>
      <w:r>
        <w:br/>
      </w:r>
      <w:r>
        <w:t>D、银离子能和氯离子结合生成白色沉淀氯化银。</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二、填空题（本大题共 5 小题，共 21 分）</w:t>
      </w:r>
    </w:p>
    <w:p>
      <w:pPr>
        <w:pStyle w:val="BodyText"/>
      </w:pPr>
      <w:r>
        <w:t>19、 从下列选项中选择一种适当的物质填空，并将字母序号填写在模线上</w:t>
      </w:r>
      <w:r>
        <w:br/>
      </w:r>
      <w:r>
        <w:t>A．水         B．氧气         C．尿素[CO（NH</w:t>
      </w:r>
      <w:r>
        <w:rPr>
          <w:vertAlign w:val="subscript"/>
        </w:rPr>
        <w:t>2</w:t>
      </w:r>
      <w:r>
        <w:t>）</w:t>
      </w:r>
      <w:r>
        <w:rPr>
          <w:vertAlign w:val="subscript"/>
        </w:rPr>
        <w:t>2</w:t>
      </w:r>
      <w:r>
        <w:t>]D．一氧化碳（CO） E．氮气（N</w:t>
      </w:r>
      <w:r>
        <w:rPr>
          <w:vertAlign w:val="subscript"/>
        </w:rPr>
        <w:t>2</w:t>
      </w:r>
      <w:r>
        <w:t>）   F．石墨</w:t>
      </w:r>
      <w:r>
        <w:br/>
      </w:r>
      <w:r>
        <w:t>（1）空气中含量最多的气体是______。</w:t>
      </w:r>
      <w:r>
        <w:br/>
      </w:r>
      <w:r>
        <w:t>（2）植物叶色发黄可施用的化肥是______。</w:t>
      </w:r>
      <w:r>
        <w:br/>
      </w:r>
      <w:r>
        <w:t>（3）用做导体的黑色物质是______。</w:t>
      </w:r>
      <w:r>
        <w:br/>
      </w:r>
      <w:r>
        <w:t>（4）与血红蛋白结合使人中毒的气体是______。</w:t>
      </w:r>
      <w:r>
        <w:br/>
      </w:r>
      <w:r>
        <w:t>（5）常用于作溶剂的是______。</w:t>
      </w:r>
    </w:p>
    <w:p>
      <w:pPr>
        <w:pStyle w:val="BodyText"/>
      </w:pPr>
      <w:r>
        <w:t>【 答 案 】</w:t>
      </w:r>
    </w:p>
    <w:p>
      <w:pPr>
        <w:pStyle w:val="BodyText"/>
      </w:pPr>
      <w:r>
        <w:t>E   C   F   D   A  </w:t>
      </w:r>
    </w:p>
    <w:p>
      <w:pPr>
        <w:pStyle w:val="BodyText"/>
      </w:pPr>
      <w:r>
        <w:t>【 解析 】</w:t>
      </w:r>
    </w:p>
    <w:p>
      <w:pPr>
        <w:pStyle w:val="BodyText"/>
      </w:pPr>
      <w:r>
        <w:t>解：（1）空气中各成分的体积分数分别是：氮气大约占78%、氧气大约占21%、稀有气体大约占0.94%、二氧化碳大约占0.03%、水蒸气和其它气体和杂质大约占0.03%，所以空气中含量最多的气体是氮气；</w:t>
      </w:r>
      <w:r>
        <w:br/>
      </w:r>
      <w:r>
        <w:t>（2）氮肥能促进植物叶色浓绿，植物叶色发黄可施用的化肥是氮肥，尿素属于氮肥；</w:t>
      </w:r>
      <w:r>
        <w:br/>
      </w:r>
      <w:r>
        <w:t>（3）石墨具有导电性，可做导体；</w:t>
      </w:r>
      <w:r>
        <w:br/>
      </w:r>
      <w:r>
        <w:t>（4）一氧化碳能与血红蛋白结合，使人体缺氧而窒息，一氧化碳有毒；</w:t>
      </w:r>
      <w:r>
        <w:br/>
      </w:r>
      <w:r>
        <w:t>（5）溶液中只有有水，水一定是溶剂，水是常见的溶剂。</w:t>
      </w:r>
      <w:r>
        <w:br/>
      </w:r>
      <w:r>
        <w:t>故答案为：（1）E；（2）C；（3）F；（4）D；（5）A。</w:t>
      </w:r>
      <w:r>
        <w:br/>
      </w:r>
      <w:r>
        <w:t>（1）根据空气中各气体体积分数考虑；（2）根据氮肥的作用考虑；（3）根据石墨具有导电性考虑；（4）根据一氧化碳的性质考虑；（5）水是常见的溶剂。</w:t>
      </w:r>
      <w:r>
        <w:br/>
      </w:r>
      <w:r>
        <w:t>解答本题关键是熟悉常见物质的性质和用途。</w:t>
      </w:r>
    </w:p>
    <w:p>
      <w:pPr>
        <w:pStyle w:val="BodyText"/>
      </w:pPr>
      <w:r>
        <w:br/>
      </w:r>
      <w:r>
        <w:t>20、 宏观辨识和微观剖析是化学核心素养之-．如图是某些物质发生化学变化的微观示意图。试回答：</w:t>
      </w:r>
      <w:r>
        <w:br/>
      </w:r>
      <w:r>
        <w:br/>
      </w:r>
      <w:r>
        <w:t>（1）分析如图，写出该反应的化学方程式：______。</w:t>
      </w:r>
      <w:r>
        <w:br/>
      </w:r>
      <w:r>
        <w:t>（2）该反应的基本类型是______。</w:t>
      </w:r>
      <w:r>
        <w:br/>
      </w:r>
      <w:r>
        <w:drawing>
          <wp:inline distT="0" distB="0" distL="114300" distR="114300">
            <wp:extent cx="6400800" cy="1653540"/>
            <wp:effectExtent l="0" t="0" r="0" b="0"/>
            <wp:docPr id="11562370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530395" name="Picture"/>
                    <pic:cNvPicPr>
                      <a:picLocks noChangeAspect="1" noChangeArrowheads="1"/>
                    </pic:cNvPicPr>
                  </pic:nvPicPr>
                  <pic:blipFill>
                    <a:blip xmlns:r="http://schemas.openxmlformats.org/officeDocument/2006/relationships" r:embed="rId14"/>
                    <a:stretch>
                      <a:fillRect/>
                    </a:stretch>
                  </pic:blipFill>
                  <pic:spPr>
                    <a:xfrm>
                      <a:off x="0" y="0"/>
                      <a:ext cx="6400800" cy="1654052"/>
                    </a:xfrm>
                    <a:prstGeom prst="rect">
                      <a:avLst/>
                    </a:prstGeom>
                    <a:noFill/>
                    <a:ln w="9525">
                      <a:noFill/>
                    </a:ln>
                  </pic:spPr>
                </pic:pic>
              </a:graphicData>
            </a:graphic>
          </wp:inline>
        </w:drawing>
      </w:r>
    </w:p>
    <w:p>
      <w:pPr>
        <w:pStyle w:val="BodyText"/>
      </w:pPr>
      <w:r>
        <w:t>【 答 案 】</w:t>
      </w:r>
    </w:p>
    <w:p>
      <w:pPr>
        <w:pStyle w:val="BodyText"/>
      </w:pPr>
      <w:r>
        <w:drawing>
          <wp:inline distT="0" distB="0" distL="114300" distR="114300">
            <wp:extent cx="2235200" cy="304800"/>
            <wp:effectExtent l="0" t="0" r="0" b="0"/>
            <wp:docPr id="8856698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74874" name="Picture"/>
                    <pic:cNvPicPr>
                      <a:picLocks noChangeAspect="1" noChangeArrowheads="1"/>
                    </pic:cNvPicPr>
                  </pic:nvPicPr>
                  <pic:blipFill>
                    <a:blip xmlns:r="http://schemas.openxmlformats.org/officeDocument/2006/relationships" r:embed="rId15"/>
                    <a:stretch>
                      <a:fillRect/>
                    </a:stretch>
                  </pic:blipFill>
                  <pic:spPr>
                    <a:xfrm>
                      <a:off x="0" y="0"/>
                      <a:ext cx="2235200" cy="304800"/>
                    </a:xfrm>
                    <a:prstGeom prst="rect">
                      <a:avLst/>
                    </a:prstGeom>
                    <a:noFill/>
                    <a:ln w="9525">
                      <a:noFill/>
                    </a:ln>
                  </pic:spPr>
                </pic:pic>
              </a:graphicData>
            </a:graphic>
          </wp:inline>
        </w:drawing>
      </w:r>
      <w:r>
        <w:t xml:space="preserve">   置换反应  </w:t>
      </w:r>
    </w:p>
    <w:p>
      <w:pPr>
        <w:pStyle w:val="BodyText"/>
      </w:pPr>
      <w:r>
        <w:t>【 解析 】</w:t>
      </w:r>
    </w:p>
    <w:p>
      <w:pPr>
        <w:pStyle w:val="BodyText"/>
      </w:pPr>
      <w:r>
        <w:t>解：由反应的微观示意图可知，反应物分别是镁和二氧化碳，生成物分别是氧化镁和碳，反应的方程式是：</w:t>
      </w:r>
      <w:r>
        <w:drawing>
          <wp:inline distT="0" distB="0" distL="114300" distR="114300">
            <wp:extent cx="2235200" cy="304800"/>
            <wp:effectExtent l="0" t="0" r="0" b="0"/>
            <wp:docPr id="409779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931163" name="Picture"/>
                    <pic:cNvPicPr>
                      <a:picLocks noChangeAspect="1" noChangeArrowheads="1"/>
                    </pic:cNvPicPr>
                  </pic:nvPicPr>
                  <pic:blipFill>
                    <a:blip xmlns:r="http://schemas.openxmlformats.org/officeDocument/2006/relationships" r:embed="rId16"/>
                    <a:stretch>
                      <a:fillRect/>
                    </a:stretch>
                  </pic:blipFill>
                  <pic:spPr>
                    <a:xfrm>
                      <a:off x="0" y="0"/>
                      <a:ext cx="2235200" cy="304800"/>
                    </a:xfrm>
                    <a:prstGeom prst="rect">
                      <a:avLst/>
                    </a:prstGeom>
                    <a:noFill/>
                    <a:ln w="9525">
                      <a:noFill/>
                    </a:ln>
                  </pic:spPr>
                </pic:pic>
              </a:graphicData>
            </a:graphic>
          </wp:inline>
        </w:drawing>
      </w:r>
      <w:r>
        <w:t>，由此可知：</w:t>
      </w:r>
      <w:r>
        <w:br/>
      </w:r>
      <w:r>
        <w:t>（1）由以上分析可知，该反应的化学方程式为</w:t>
      </w:r>
      <w:r>
        <w:drawing>
          <wp:inline distT="0" distB="0" distL="114300" distR="114300">
            <wp:extent cx="2235200" cy="304800"/>
            <wp:effectExtent l="0" t="0" r="0" b="0"/>
            <wp:docPr id="18289812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143430" name="Picture"/>
                    <pic:cNvPicPr>
                      <a:picLocks noChangeAspect="1" noChangeArrowheads="1"/>
                    </pic:cNvPicPr>
                  </pic:nvPicPr>
                  <pic:blipFill>
                    <a:blip xmlns:r="http://schemas.openxmlformats.org/officeDocument/2006/relationships" r:embed="rId16"/>
                    <a:stretch>
                      <a:fillRect/>
                    </a:stretch>
                  </pic:blipFill>
                  <pic:spPr>
                    <a:xfrm>
                      <a:off x="0" y="0"/>
                      <a:ext cx="2235200" cy="304800"/>
                    </a:xfrm>
                    <a:prstGeom prst="rect">
                      <a:avLst/>
                    </a:prstGeom>
                    <a:noFill/>
                    <a:ln w="9525">
                      <a:noFill/>
                    </a:ln>
                  </pic:spPr>
                </pic:pic>
              </a:graphicData>
            </a:graphic>
          </wp:inline>
        </w:drawing>
      </w:r>
      <w:r>
        <w:t>；故填：</w:t>
      </w:r>
      <w:r>
        <w:drawing>
          <wp:inline distT="0" distB="0" distL="114300" distR="114300">
            <wp:extent cx="2235200" cy="304800"/>
            <wp:effectExtent l="0" t="0" r="0" b="0"/>
            <wp:docPr id="14827772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468233" name="Picture"/>
                    <pic:cNvPicPr>
                      <a:picLocks noChangeAspect="1" noChangeArrowheads="1"/>
                    </pic:cNvPicPr>
                  </pic:nvPicPr>
                  <pic:blipFill>
                    <a:blip xmlns:r="http://schemas.openxmlformats.org/officeDocument/2006/relationships" r:embed="rId16"/>
                    <a:stretch>
                      <a:fillRect/>
                    </a:stretch>
                  </pic:blipFill>
                  <pic:spPr>
                    <a:xfrm>
                      <a:off x="0" y="0"/>
                      <a:ext cx="2235200" cy="304800"/>
                    </a:xfrm>
                    <a:prstGeom prst="rect">
                      <a:avLst/>
                    </a:prstGeom>
                    <a:noFill/>
                    <a:ln w="9525">
                      <a:noFill/>
                    </a:ln>
                  </pic:spPr>
                </pic:pic>
              </a:graphicData>
            </a:graphic>
          </wp:inline>
        </w:drawing>
      </w:r>
      <w:r>
        <w:t>；</w:t>
      </w:r>
      <w:r>
        <w:br/>
      </w:r>
      <w:r>
        <w:t>（2）由化学方程式可知，该反应是由一种单质与一种化合物反应生成了另一种单质与另一种化合物，属于置换反应；故填：置换反应。</w:t>
      </w:r>
      <w:r>
        <w:br/>
      </w:r>
      <w:r>
        <w:t>根据反应的微观示意图，分析反应物、生成物，写出反应的方程式，根据方程式分析有关的问题。</w:t>
      </w:r>
      <w:r>
        <w:br/>
      </w:r>
      <w:r>
        <w:t>通过给出微粒的模型，考查学生的观察能力和对基本概念的理解与运用能力；掌握质量守恒定律的内容及其应用。</w:t>
      </w:r>
    </w:p>
    <w:p>
      <w:pPr>
        <w:pStyle w:val="BodyText"/>
      </w:pPr>
      <w:r>
        <w:br/>
      </w:r>
      <w:r>
        <w:t>21、 人类的日常生活和工农业生产离不开水。请回答。</w:t>
      </w:r>
      <w:r>
        <w:br/>
      </w:r>
      <w:r>
        <w:t>（1）某地下水中含有较多的可溶性钙、镁矿物质，该水属于______（填“软水”或“硬水”）。</w:t>
      </w:r>
      <w:r>
        <w:br/>
      </w:r>
      <w:r>
        <w:t>（2）自然界中的水一般要净化后才能使用，在沉降、过滤、吸附、蒸馏等净水方法中，单一操作相对净化程度最高的是______。</w:t>
      </w:r>
      <w:r>
        <w:br/>
      </w:r>
      <w:r>
        <w:t>（3）从海水中提炼出来的重水（化学式为D</w:t>
      </w:r>
      <w:r>
        <w:rPr>
          <w:vertAlign w:val="subscript"/>
        </w:rPr>
        <w:t>2</w:t>
      </w:r>
      <w:r>
        <w:t>O）中重氢原子（D）的相对原子质量是2，则重水中氧元的质量分数为______。</w:t>
      </w:r>
      <w:r>
        <w:br/>
      </w:r>
      <w:r>
        <w:t>（4）下列关于水的说法中，不正确的是______。</w:t>
      </w:r>
      <w:r>
        <w:br/>
      </w:r>
      <w:r>
        <w:t>A．水是由氢气和氧气组成</w:t>
      </w:r>
      <w:r>
        <w:br/>
      </w:r>
      <w:r>
        <w:t>B．洗菜、洗衣后的水用来冲洗厕所</w:t>
      </w:r>
      <w:r>
        <w:br/>
      </w:r>
      <w:r>
        <w:t>C．水通电分解时，水分子没有发生变化</w:t>
      </w:r>
      <w:r>
        <w:br/>
      </w:r>
      <w:r>
        <w:t>D．合理施用农药、化肥，以减少水体污染</w:t>
      </w:r>
    </w:p>
    <w:p>
      <w:pPr>
        <w:pStyle w:val="BodyText"/>
      </w:pPr>
      <w:r>
        <w:t>【 答 案 】</w:t>
      </w:r>
    </w:p>
    <w:p>
      <w:pPr>
        <w:pStyle w:val="BodyText"/>
      </w:pPr>
      <w:r>
        <w:t>硬水   蒸馏   80%   AC  </w:t>
      </w:r>
    </w:p>
    <w:p>
      <w:pPr>
        <w:pStyle w:val="BodyText"/>
      </w:pPr>
      <w:r>
        <w:t>【 解析 】</w:t>
      </w:r>
    </w:p>
    <w:p>
      <w:pPr>
        <w:pStyle w:val="BodyText"/>
      </w:pPr>
      <w:r>
        <w:t>解：（1）某地下水中含有较多可溶性钙、镁矿物质，该水属于硬水；</w:t>
      </w:r>
      <w:r>
        <w:br/>
      </w:r>
      <w:r>
        <w:t>故填：硬水；</w:t>
      </w:r>
      <w:r>
        <w:br/>
      </w:r>
      <w:r>
        <w:t>（2）在沉降、过滤、吸附、蒸馏等净水方法中，单一操作相对净化程度最高的是蒸馏，故填：蒸馏。</w:t>
      </w:r>
      <w:r>
        <w:br/>
      </w:r>
      <w:r>
        <w:t>（3）重水（化学式为D</w:t>
      </w:r>
      <w:r>
        <w:rPr>
          <w:vertAlign w:val="subscript"/>
        </w:rPr>
        <w:t>2</w:t>
      </w:r>
      <w:r>
        <w:t>O）中重氢原子（D）的相对原子质量是2，则重水中氧元素的质量分数为</w:t>
      </w:r>
      <m:oMath>
        <m:f>
          <m:num>
            <m:r>
              <m:t>16</m:t>
            </m:r>
          </m:num>
          <m:den>
            <m:r>
              <m:t>2×2+16</m:t>
            </m:r>
          </m:den>
        </m:f>
      </m:oMath>
      <w:r>
        <w:t>×100%=80%；</w:t>
      </w:r>
      <w:r>
        <w:br/>
      </w:r>
      <w:r>
        <w:t>故填：80%。</w:t>
      </w:r>
      <w:r>
        <w:br/>
      </w:r>
      <w:r>
        <w:t>（4）A．水是纯净物，不是由氢气和氧气组成，故错误；</w:t>
      </w:r>
      <w:r>
        <w:br/>
      </w:r>
      <w:r>
        <w:t> B．洗菜、洗衣后的水用来冲洗厕所，节约用水，故正确；</w:t>
      </w:r>
      <w:r>
        <w:br/>
      </w:r>
      <w:r>
        <w:t>C．水通电分解时，水分子的能量发生变化，故错误；</w:t>
      </w:r>
      <w:r>
        <w:br/>
      </w:r>
      <w:r>
        <w:t>D、合理施用农药、化肥，以减少水体污染，故正确。</w:t>
      </w:r>
      <w:r>
        <w:br/>
      </w:r>
      <w:r>
        <w:t>故选AC。</w:t>
      </w:r>
      <w:r>
        <w:br/>
      </w:r>
      <w:r>
        <w:t>（1）根据硬水概念进行分析；</w:t>
      </w:r>
      <w:r>
        <w:br/>
      </w:r>
      <w:r>
        <w:t>（2）单一操作相对净化程度最高的是蒸馏，据此分析。</w:t>
      </w:r>
      <w:r>
        <w:br/>
      </w:r>
      <w:r>
        <w:t>（3）根据化学式的有关计算进行分析。</w:t>
      </w:r>
      <w:r>
        <w:br/>
      </w:r>
      <w:r>
        <w:t>（4）A．根据水是纯净物分析；</w:t>
      </w:r>
      <w:r>
        <w:br/>
      </w:r>
      <w:r>
        <w:t> B．根据节约用水原则分析；</w:t>
      </w:r>
      <w:r>
        <w:br/>
      </w:r>
      <w:r>
        <w:t>C．根据水通电分解时，水分子的能量变化分析；</w:t>
      </w:r>
      <w:r>
        <w:br/>
      </w:r>
      <w:r>
        <w:t>D、根据合理施用农药、化肥分析。</w:t>
      </w:r>
      <w:r>
        <w:br/>
      </w:r>
      <w:r>
        <w:t>此题难度不大，掌握软水、硬水的概念以及质量分数的有关计算等即可顺利解答。</w:t>
      </w:r>
    </w:p>
    <w:p>
      <w:pPr>
        <w:pStyle w:val="BodyText"/>
      </w:pPr>
      <w:r>
        <w:br/>
      </w:r>
      <w:r>
        <w:t>22、 硝酸钾和氯化钾的溶解度曲线如图所示</w:t>
      </w:r>
      <w:r>
        <w:br/>
      </w:r>
      <w:r>
        <w:br/>
      </w:r>
      <w:r>
        <w:t>（1）t</w:t>
      </w:r>
      <w:r>
        <w:rPr>
          <w:vertAlign w:val="subscript"/>
        </w:rPr>
        <w:t>1</w:t>
      </w:r>
      <w:r>
        <w:t>℃时，硝酸钾的溶解度为______g。</w:t>
      </w:r>
      <w:r>
        <w:br/>
      </w:r>
      <w:r>
        <w:t>（2）t</w:t>
      </w:r>
      <w:r>
        <w:rPr>
          <w:vertAlign w:val="subscript"/>
        </w:rPr>
        <w:t>1</w:t>
      </w:r>
      <w:r>
        <w:t>℃时，将50g硝酸钾加入到50g水中，充分溶解后，所得溶液中溶质的质量分数为______。</w:t>
      </w:r>
      <w:r>
        <w:br/>
      </w:r>
      <w:r>
        <w:t>（3）t</w:t>
      </w:r>
      <w:r>
        <w:rPr>
          <w:vertAlign w:val="subscript"/>
        </w:rPr>
        <w:t>2</w:t>
      </w:r>
      <w:r>
        <w:t>℃时，氯化钾的饱和溶液中含有少量硝酸钾，提纯氯化钾的方法是______。</w:t>
      </w:r>
      <w:r>
        <w:br/>
      </w:r>
      <w:r>
        <w:t>（4）在t</w:t>
      </w:r>
      <w:r>
        <w:rPr>
          <w:vertAlign w:val="subscript"/>
        </w:rPr>
        <w:t>3</w:t>
      </w:r>
      <w:r>
        <w:t>℃时将等质量的硝酸钾和氯化钾的饱和溶液降温至t</w:t>
      </w:r>
      <w:r>
        <w:rPr>
          <w:vertAlign w:val="subscript"/>
        </w:rPr>
        <w:t>2</w:t>
      </w:r>
      <w:r>
        <w:t>℃，析出晶体多的是______。</w:t>
      </w:r>
      <w:r>
        <w:br/>
      </w:r>
      <w:r>
        <w:drawing>
          <wp:inline distT="0" distB="0" distL="114300" distR="114300">
            <wp:extent cx="2603500" cy="2260600"/>
            <wp:effectExtent l="0" t="0" r="0" b="0"/>
            <wp:docPr id="20420451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662806" name="Picture"/>
                    <pic:cNvPicPr>
                      <a:picLocks noChangeAspect="1" noChangeArrowheads="1"/>
                    </pic:cNvPicPr>
                  </pic:nvPicPr>
                  <pic:blipFill>
                    <a:blip xmlns:r="http://schemas.openxmlformats.org/officeDocument/2006/relationships" r:embed="rId17"/>
                    <a:stretch>
                      <a:fillRect/>
                    </a:stretch>
                  </pic:blipFill>
                  <pic:spPr>
                    <a:xfrm>
                      <a:off x="0" y="0"/>
                      <a:ext cx="2603500" cy="2260600"/>
                    </a:xfrm>
                    <a:prstGeom prst="rect">
                      <a:avLst/>
                    </a:prstGeom>
                    <a:noFill/>
                    <a:ln w="9525">
                      <a:noFill/>
                    </a:ln>
                  </pic:spPr>
                </pic:pic>
              </a:graphicData>
            </a:graphic>
          </wp:inline>
        </w:drawing>
      </w:r>
    </w:p>
    <w:p>
      <w:pPr>
        <w:pStyle w:val="BodyText"/>
      </w:pPr>
      <w:r>
        <w:t>【 答 案 】</w:t>
      </w:r>
    </w:p>
    <w:p>
      <w:pPr>
        <w:pStyle w:val="BodyText"/>
      </w:pPr>
      <w:r>
        <w:t>25   20%   蒸发溶剂   硝酸钾  </w:t>
      </w:r>
    </w:p>
    <w:p>
      <w:pPr>
        <w:pStyle w:val="BodyText"/>
      </w:pPr>
      <w:r>
        <w:t>【 解析 】</w:t>
      </w:r>
    </w:p>
    <w:p>
      <w:pPr>
        <w:pStyle w:val="BodyText"/>
      </w:pPr>
      <w:r>
        <w:t>解：（1）通过分析溶解度曲线可知，t</w:t>
      </w:r>
      <w:r>
        <w:rPr>
          <w:vertAlign w:val="subscript"/>
        </w:rPr>
        <w:t>1</w:t>
      </w:r>
      <w:r>
        <w:t>℃时，硝酸钾的溶解度为25g；</w:t>
      </w:r>
      <w:r>
        <w:br/>
      </w:r>
      <w:r>
        <w:t>（2）t</w:t>
      </w:r>
      <w:r>
        <w:rPr>
          <w:vertAlign w:val="subscript"/>
        </w:rPr>
        <w:t>1</w:t>
      </w:r>
      <w:r>
        <w:t>℃时，硝酸钾的溶解度是25g，所以将50g硝酸钾加入到50g水中，充分溶解后只能溶解12.5g，所得溶液中溶质的质量分数为：</w:t>
      </w:r>
      <m:oMath>
        <m:f>
          <m:num>
            <m:r>
              <m:t>12.5g</m:t>
            </m:r>
          </m:num>
          <m:den>
            <m:r>
              <m:t>50g+12.5g</m:t>
            </m:r>
          </m:den>
        </m:f>
      </m:oMath>
      <w:r>
        <w:t>×100%=20%；</w:t>
      </w:r>
      <w:r>
        <w:br/>
      </w:r>
      <w:r>
        <w:t>（3）t</w:t>
      </w:r>
      <w:r>
        <w:rPr>
          <w:vertAlign w:val="subscript"/>
        </w:rPr>
        <w:t>2</w:t>
      </w:r>
      <w:r>
        <w:t>℃时，氯化钾的溶解度受温度变化影响较小，所以氯化钾的饱和溶液中含有少量硝酸钾，提纯氯化钾的方法是蒸发溶剂；</w:t>
      </w:r>
      <w:r>
        <w:br/>
      </w:r>
      <w:r>
        <w:t>（4）硝酸钾、氯化钾的溶解度随温度降低而减小，但氯化钾的溶解度受温度影响小，在t</w:t>
      </w:r>
      <w:r>
        <w:rPr>
          <w:vertAlign w:val="subscript"/>
        </w:rPr>
        <w:t>3</w:t>
      </w:r>
      <w:r>
        <w:t>℃时将等质量的硝酸钾和氯化钾的饱和溶液降温至t</w:t>
      </w:r>
      <w:r>
        <w:rPr>
          <w:vertAlign w:val="subscript"/>
        </w:rPr>
        <w:t>2</w:t>
      </w:r>
      <w:r>
        <w:t>℃，析出晶体多的是硝酸钾。</w:t>
      </w:r>
      <w:r>
        <w:br/>
      </w:r>
      <w:r>
        <w:t>故答案为：（1）25；</w:t>
      </w:r>
      <w:r>
        <w:br/>
      </w:r>
      <w:r>
        <w:t>（2）20%；</w:t>
      </w:r>
      <w:r>
        <w:br/>
      </w:r>
      <w:r>
        <w:t>（3）蒸发溶剂；</w:t>
      </w:r>
      <w:r>
        <w:br/>
      </w:r>
      <w:r>
        <w:t>（4）硝酸钾。</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23、如图是化学园地中一张表示物质反应关系的卡片图（“一”表示相连的两种物质能够在溶液中发生化学反应），其中A、B、C三处的卡片尚未粘贴。请你思考一种粘贴方案，并回答下列问题：</w:t>
      </w:r>
      <w:r>
        <w:br/>
      </w:r>
      <w:r>
        <w:drawing>
          <wp:inline distT="0" distB="0" distL="114300" distR="114300">
            <wp:extent cx="4350385" cy="817880"/>
            <wp:effectExtent l="0" t="0" r="0" b="0"/>
            <wp:docPr id="17389412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742393" name="Picture"/>
                    <pic:cNvPicPr>
                      <a:picLocks noChangeAspect="1" noChangeArrowheads="1"/>
                    </pic:cNvPicPr>
                  </pic:nvPicPr>
                  <pic:blipFill>
                    <a:blip xmlns:r="http://schemas.openxmlformats.org/officeDocument/2006/relationships" r:embed="rId18"/>
                    <a:stretch>
                      <a:fillRect/>
                    </a:stretch>
                  </pic:blipFill>
                  <pic:spPr>
                    <a:xfrm>
                      <a:off x="0" y="0"/>
                      <a:ext cx="4350618" cy="818147"/>
                    </a:xfrm>
                    <a:prstGeom prst="rect">
                      <a:avLst/>
                    </a:prstGeom>
                    <a:noFill/>
                    <a:ln w="9525">
                      <a:noFill/>
                    </a:ln>
                  </pic:spPr>
                </pic:pic>
              </a:graphicData>
            </a:graphic>
          </wp:inline>
        </w:drawing>
      </w:r>
      <w:r>
        <w:br/>
      </w:r>
      <w:r>
        <w:t>（1）A处贴上的卡片可以是______（写卡片中的化学式）。</w:t>
      </w:r>
      <w:r>
        <w:br/>
      </w:r>
      <w:r>
        <w:t>（2）B处卡片中的物质是一种______（选填“酸”、“碱”或“盐”）。</w:t>
      </w:r>
      <w:r>
        <w:br/>
      </w:r>
      <w:r>
        <w:t>（3）C处卡片中的物质与Fe反应的化学方程式为______。</w:t>
      </w:r>
      <w:r>
        <w:br/>
      </w:r>
      <w:r>
        <w:t>（4）你认为下列物质可用来替换“Fe”位置的是______（填序号）。</w:t>
      </w:r>
      <w:r>
        <w:br/>
      </w:r>
      <w:r>
        <w:t>   ①Ag   ②Fe</w:t>
      </w:r>
      <w:r>
        <w:rPr>
          <w:vertAlign w:val="subscript"/>
        </w:rPr>
        <w:t>2</w:t>
      </w:r>
      <w:r>
        <w:t>O</w:t>
      </w:r>
      <w:r>
        <w:rPr>
          <w:vertAlign w:val="subscript"/>
        </w:rPr>
        <w:t>3</w:t>
      </w:r>
      <w:r>
        <w:t>③NaOH。</w:t>
      </w:r>
    </w:p>
    <w:p>
      <w:pPr>
        <w:pStyle w:val="BodyText"/>
      </w:pPr>
      <w:r>
        <w:t>【 答 案 】</w:t>
      </w:r>
    </w:p>
    <w:p>
      <w:pPr>
        <w:pStyle w:val="BodyText"/>
      </w:pPr>
      <w:r>
        <w:t>H</w:t>
      </w:r>
      <w:r>
        <w:rPr>
          <w:vertAlign w:val="subscript"/>
        </w:rPr>
        <w:t>2</w:t>
      </w:r>
      <w:r>
        <w:t>SO</w:t>
      </w:r>
      <w:r>
        <w:rPr>
          <w:vertAlign w:val="subscript"/>
        </w:rPr>
        <w:t>4</w:t>
      </w:r>
      <w:r>
        <w:t>或CuSO</w:t>
      </w:r>
      <w:r>
        <w:rPr>
          <w:vertAlign w:val="subscript"/>
        </w:rPr>
        <w:t>4</w:t>
      </w:r>
      <w:r>
        <w:t xml:space="preserve">   碱   Fe+CuSO</w:t>
      </w:r>
      <w:r>
        <w:rPr>
          <w:vertAlign w:val="subscript"/>
        </w:rPr>
        <w:t>4</w:t>
      </w:r>
      <w:r>
        <w:t>═FeSO</w:t>
      </w:r>
      <w:r>
        <w:rPr>
          <w:vertAlign w:val="subscript"/>
        </w:rPr>
        <w:t>4</w:t>
      </w:r>
      <w:r>
        <w:t>+Cu   ③  </w:t>
      </w:r>
    </w:p>
    <w:p>
      <w:pPr>
        <w:pStyle w:val="BodyText"/>
      </w:pPr>
      <w:r>
        <w:t>【 解析 】</w:t>
      </w:r>
    </w:p>
    <w:p>
      <w:pPr>
        <w:pStyle w:val="BodyText"/>
      </w:pPr>
      <w:r>
        <w:t>解：从框图中可以看出，铁能够和A、C反应，则A、C是硫酸、硫酸铜中的一种，则B是氢氧化钙，因此：</w:t>
      </w:r>
      <w:r>
        <w:br/>
      </w:r>
      <w:r>
        <w:t>（1）A处贴上的卡片可以是硫酸或硫酸铜，化学式为：H</w:t>
      </w:r>
      <w:r>
        <w:rPr>
          <w:vertAlign w:val="subscript"/>
        </w:rPr>
        <w:t>2</w:t>
      </w:r>
      <w:r>
        <w:t>SO</w:t>
      </w:r>
      <w:r>
        <w:rPr>
          <w:vertAlign w:val="subscript"/>
        </w:rPr>
        <w:t>4</w:t>
      </w:r>
      <w:r>
        <w:t>或CuSO</w:t>
      </w:r>
      <w:r>
        <w:rPr>
          <w:vertAlign w:val="subscript"/>
        </w:rPr>
        <w:t>4</w:t>
      </w:r>
      <w:r>
        <w:t>；</w:t>
      </w:r>
      <w:r>
        <w:br/>
      </w:r>
      <w:r>
        <w:t>（2）B处是氢氧化钙，属于碱；</w:t>
      </w:r>
      <w:r>
        <w:br/>
      </w:r>
      <w:r>
        <w:t>（3）铁和硫酸铜反应生成硫酸亚铁和铜，化学方程式为：Fe+CuSO</w:t>
      </w:r>
      <w:r>
        <w:rPr>
          <w:vertAlign w:val="subscript"/>
        </w:rPr>
        <w:t>4</w:t>
      </w:r>
      <w:r>
        <w:t>═FeSO</w:t>
      </w:r>
      <w:r>
        <w:rPr>
          <w:vertAlign w:val="subscript"/>
        </w:rPr>
        <w:t>4</w:t>
      </w:r>
      <w:r>
        <w:t>+Cu；</w:t>
      </w:r>
      <w:r>
        <w:br/>
      </w:r>
      <w:r>
        <w:t>（4）①银不能和硫酸、硫酸铜反应，因此不能代替铁的位置；</w:t>
      </w:r>
      <w:r>
        <w:br/>
      </w:r>
      <w:r>
        <w:t>②氧化铁不能和硫酸铜反应，因此不能代替铁的位置；</w:t>
      </w:r>
      <w:r>
        <w:br/>
      </w:r>
      <w:r>
        <w:t>③氢氧化钠和硫酸、硫酸铜反应，可以代替铁的位置；</w:t>
      </w:r>
      <w:r>
        <w:br/>
      </w:r>
      <w:r>
        <w:t>故选：③。</w:t>
      </w:r>
      <w:r>
        <w:br/>
      </w:r>
      <w:r>
        <w:t>故答案为：（1）H</w:t>
      </w:r>
      <w:r>
        <w:rPr>
          <w:vertAlign w:val="subscript"/>
        </w:rPr>
        <w:t>2</w:t>
      </w:r>
      <w:r>
        <w:t>SO</w:t>
      </w:r>
      <w:r>
        <w:rPr>
          <w:vertAlign w:val="subscript"/>
        </w:rPr>
        <w:t>4</w:t>
      </w:r>
      <w:r>
        <w:t>或CuSO</w:t>
      </w:r>
      <w:r>
        <w:rPr>
          <w:vertAlign w:val="subscript"/>
        </w:rPr>
        <w:t>4</w:t>
      </w:r>
      <w:r>
        <w:t>；</w:t>
      </w:r>
      <w:r>
        <w:br/>
      </w:r>
      <w:r>
        <w:t>（2）碱；</w:t>
      </w:r>
      <w:r>
        <w:br/>
      </w:r>
      <w:r>
        <w:t>（3）CuSO</w:t>
      </w:r>
      <w:r>
        <w:rPr>
          <w:vertAlign w:val="subscript"/>
        </w:rPr>
        <w:t>4</w:t>
      </w:r>
      <w:r>
        <w:t>+Fe═Cu+FeSO</w:t>
      </w:r>
      <w:r>
        <w:rPr>
          <w:vertAlign w:val="subscript"/>
        </w:rPr>
        <w:t>4</w:t>
      </w:r>
      <w:r>
        <w:t>；</w:t>
      </w:r>
      <w:r>
        <w:br/>
      </w:r>
      <w:r>
        <w:t>（4）③。</w:t>
      </w:r>
      <w:r>
        <w:br/>
      </w:r>
      <w:r>
        <w:t>根据铁能够和A、C反应，所以A、C是硫酸、硫酸铜中的一种，则B是氢氧化钙，然后将推出的物质进行验证即可。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三、简答题（本大题共 2 小题，共 7 分）</w:t>
      </w:r>
    </w:p>
    <w:p>
      <w:pPr>
        <w:pStyle w:val="BodyText"/>
      </w:pPr>
      <w:r>
        <w:t>24、 燕麦片是家庭生活中常见的一种营养品。下表是某品牌燕麦片标签中的部分内容：</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840"/>
        <w:gridCol w:w="749"/>
        <w:gridCol w:w="749"/>
        <w:gridCol w:w="989"/>
        <w:gridCol w:w="50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每100g含有的营养成分</w:t>
            </w:r>
          </w:p>
        </w:tc>
        <w:tc>
          <w:tcPr/>
          <w:p>
            <w:pPr>
              <w:pStyle w:val="Compact"/>
              <w:jc w:val="left"/>
            </w:pPr>
            <w:r>
              <w:t> 糖类</w:t>
            </w:r>
          </w:p>
        </w:tc>
        <w:tc>
          <w:tcPr/>
          <w:p>
            <w:pPr>
              <w:pStyle w:val="Compact"/>
              <w:jc w:val="left"/>
            </w:pPr>
            <w:r>
              <w:t>脂肪 </w:t>
            </w:r>
          </w:p>
        </w:tc>
        <w:tc>
          <w:tcPr/>
          <w:p>
            <w:pPr>
              <w:pStyle w:val="Compact"/>
              <w:jc w:val="left"/>
            </w:pPr>
            <w:r>
              <w:t> 蛋白质</w:t>
            </w:r>
          </w:p>
        </w:tc>
        <w:tc>
          <w:tcPr/>
          <w:p>
            <w:pPr>
              <w:pStyle w:val="Compact"/>
              <w:jc w:val="left"/>
            </w:pPr>
            <w:r>
              <w:t> 钙</w:t>
            </w:r>
          </w:p>
        </w:tc>
      </w:tr>
      <w:tr>
        <w:tblPrEx>
          <w:tblW w:w="0" w:type="pct"/>
          <w:tblInd w:w="0" w:type="dxa"/>
          <w:tblCellMar>
            <w:top w:w="0" w:type="dxa"/>
            <w:left w:w="108" w:type="dxa"/>
            <w:bottom w:w="0" w:type="dxa"/>
            <w:right w:w="108" w:type="dxa"/>
          </w:tblCellMar>
        </w:tblPrEx>
        <w:tc>
          <w:tcPr/>
          <w:p>
            <w:pPr>
              <w:pStyle w:val="Compact"/>
              <w:jc w:val="left"/>
            </w:pPr>
            <w:r>
              <w:t> 7.6g</w:t>
            </w:r>
          </w:p>
        </w:tc>
        <w:tc>
          <w:tcPr/>
          <w:p>
            <w:pPr>
              <w:pStyle w:val="Compact"/>
              <w:jc w:val="left"/>
            </w:pPr>
            <w:r>
              <w:t> 7.8g</w:t>
            </w:r>
          </w:p>
        </w:tc>
        <w:tc>
          <w:tcPr/>
          <w:p>
            <w:pPr>
              <w:pStyle w:val="Compact"/>
              <w:jc w:val="left"/>
            </w:pPr>
            <w:r>
              <w:t> 7.4g</w:t>
            </w:r>
          </w:p>
        </w:tc>
        <w:tc>
          <w:tcPr/>
          <w:p>
            <w:pPr>
              <w:pStyle w:val="Compact"/>
              <w:jc w:val="left"/>
            </w:pPr>
            <w:r>
              <w:t> 201mg</w:t>
            </w:r>
          </w:p>
        </w:tc>
        <w:tc>
          <w:tcPr/>
          <w:p>
            <w:pPr>
              <w:rPr>
                <w:szCs w:val="24"/>
              </w:rPr>
            </w:pPr>
          </w:p>
        </w:tc>
      </w:tr>
    </w:tbl>
    <w:p>
      <w:pPr>
        <w:pStyle w:val="BodyText"/>
      </w:pPr>
      <w:r>
        <w:t>（1）在六大基本营养素中，除水之外，上表中没有列出的是______。</w:t>
      </w:r>
      <w:r>
        <w:br/>
      </w:r>
      <w:r>
        <w:t>（2）表中的“钙”是指______（填“单质”、“原子”或“元素”），当老年人缺钙时，可能导致______。</w:t>
      </w:r>
      <w:r>
        <w:br/>
      </w:r>
      <w:r>
        <w:t>（3）小麦在种植过程中出现茎叶细小症状，同时有倒伏现象时，应施用复合肥，下列属于复合肥的是______（填序号）。</w:t>
      </w:r>
      <w:r>
        <w:br/>
      </w:r>
      <w:r>
        <w:t>A．KCl  B．NH</w:t>
      </w:r>
      <w:r>
        <w:rPr>
          <w:vertAlign w:val="subscript"/>
        </w:rPr>
        <w:t>4</w:t>
      </w:r>
      <w:r>
        <w:t>NO</w:t>
      </w:r>
      <w:r>
        <w:rPr>
          <w:vertAlign w:val="subscript"/>
        </w:rPr>
        <w:t>3</w:t>
      </w:r>
      <w:r>
        <w:t>  C．KNO</w:t>
      </w:r>
      <w:r>
        <w:rPr>
          <w:vertAlign w:val="subscript"/>
        </w:rPr>
        <w:t>3</w:t>
      </w:r>
      <w:r>
        <w:t>。</w:t>
      </w:r>
    </w:p>
    <w:p>
      <w:pPr>
        <w:pStyle w:val="BodyText"/>
      </w:pPr>
      <w:r>
        <w:t>【 答 案 】</w:t>
      </w:r>
    </w:p>
    <w:p>
      <w:pPr>
        <w:pStyle w:val="BodyText"/>
      </w:pPr>
      <w:r>
        <w:t>维生素   元素   骨质疏松   C  </w:t>
      </w:r>
    </w:p>
    <w:p>
      <w:pPr>
        <w:pStyle w:val="BodyText"/>
      </w:pPr>
      <w:r>
        <w:t>【 解析 】</w:t>
      </w:r>
    </w:p>
    <w:p>
      <w:pPr>
        <w:pStyle w:val="BodyText"/>
      </w:pPr>
      <w:r>
        <w:t>解：（1）食物的成分主要含有蛋白质、糖类、油脂、维生素、无机盐和水等六大类，通常称其为六大营养素。由蜂蜜外包装上标签可知，缺少的是维生素；</w:t>
      </w:r>
      <w:r>
        <w:br/>
      </w:r>
      <w:r>
        <w:t>（2）商品标签上的钙是指所有钙原子的总称即钙元素，而不是原子，也不是单质；当老年人缺钙时，可能导致骨质疏松；</w:t>
      </w:r>
      <w:r>
        <w:br/>
      </w:r>
      <w:r>
        <w:t>（3）A、KCl中含有钾元素，属于钾肥，故选项错误；</w:t>
      </w:r>
      <w:r>
        <w:br/>
      </w:r>
      <w:r>
        <w:t>B、NH</w:t>
      </w:r>
      <w:r>
        <w:rPr>
          <w:vertAlign w:val="subscript"/>
        </w:rPr>
        <w:t>4</w:t>
      </w:r>
      <w:r>
        <w:t>NO</w:t>
      </w:r>
      <w:r>
        <w:rPr>
          <w:vertAlign w:val="subscript"/>
        </w:rPr>
        <w:t>3</w:t>
      </w:r>
      <w:r>
        <w:t>中含有氮元素，属于氮肥，故选项错误；</w:t>
      </w:r>
      <w:r>
        <w:br/>
      </w:r>
      <w:r>
        <w:t>C、KNO</w:t>
      </w:r>
      <w:r>
        <w:rPr>
          <w:vertAlign w:val="subscript"/>
        </w:rPr>
        <w:t>3</w:t>
      </w:r>
      <w:r>
        <w:t>中含有氮元素和钾元素，属于复合肥，故选项正确。</w:t>
      </w:r>
      <w:r>
        <w:br/>
      </w:r>
      <w:r>
        <w:t>故选C。</w:t>
      </w:r>
      <w:r>
        <w:br/>
      </w:r>
      <w:r>
        <w:t>（1）根据营养素的种类分析；</w:t>
      </w:r>
      <w:r>
        <w:br/>
      </w:r>
      <w:r>
        <w:t>（2）根据钙的存在形式分析；</w:t>
      </w:r>
      <w:r>
        <w:br/>
      </w:r>
      <w:r>
        <w:t>（3）根据同时含有氮、磷、钾三种元素中的两种或两种以上的肥料称为复合肥分析。</w:t>
      </w:r>
      <w:r>
        <w:br/>
      </w:r>
      <w:r>
        <w:t>解答本题的关键是要掌握人体的六大营养素的生理机能、来源及性质特性，以及化肥的种类。</w:t>
      </w:r>
    </w:p>
    <w:p>
      <w:pPr>
        <w:pStyle w:val="BodyText"/>
      </w:pPr>
      <w:r>
        <w:br/>
      </w:r>
      <w:r>
        <w:t>25、 日前，东南大学教师首创“南京地铁车厢速查表”走红网络。地铁是指在地下运行为主的城市轨道交通系统，地铁建设中各种材料被广泛应用。</w:t>
      </w:r>
      <w:r>
        <w:br/>
      </w:r>
      <w:r>
        <w:t>（1）地铁站的排水管采用聚乙烯塑料管道，聚乙烯塑料属于______（填“金属材料”或“合成材料”）。</w:t>
      </w:r>
      <w:r>
        <w:br/>
      </w:r>
      <w:r>
        <w:t>（2）施工中挖掘岩石的机械刀片用钨钢制成，据此推测钨钢具有的一条物理性质______。</w:t>
      </w:r>
      <w:r>
        <w:br/>
      </w:r>
      <w:r>
        <w:t>（3）科研人员研制出的钢轨防锈涂料主要是为了防锈，其原理是______。</w:t>
      </w:r>
      <w:r>
        <w:br/>
      </w:r>
      <w:r>
        <w:t>（4）地铁隧道中常用氢氧化镁作为阻燃材料，其阻燃原理是受热分解生成水蒸气和耐高温的氧化镁，该反应的化学方程式是______。</w:t>
      </w:r>
    </w:p>
    <w:p>
      <w:pPr>
        <w:pStyle w:val="BodyText"/>
      </w:pPr>
      <w:r>
        <w:t>【 答 案 】</w:t>
      </w:r>
    </w:p>
    <w:p>
      <w:pPr>
        <w:pStyle w:val="BodyText"/>
      </w:pPr>
      <w:r>
        <w:t xml:space="preserve">合成材料   质地坚硬   隔绝氧气和水   </w:t>
      </w:r>
      <w:r>
        <w:drawing>
          <wp:inline distT="0" distB="0" distL="114300" distR="114300">
            <wp:extent cx="2336800" cy="330200"/>
            <wp:effectExtent l="0" t="0" r="0" b="0"/>
            <wp:docPr id="12001523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21381" name="Picture"/>
                    <pic:cNvPicPr>
                      <a:picLocks noChangeAspect="1" noChangeArrowheads="1"/>
                    </pic:cNvPicPr>
                  </pic:nvPicPr>
                  <pic:blipFill>
                    <a:blip xmlns:r="http://schemas.openxmlformats.org/officeDocument/2006/relationships" r:embed="rId19"/>
                    <a:stretch>
                      <a:fillRect/>
                    </a:stretch>
                  </pic:blipFill>
                  <pic:spPr>
                    <a:xfrm>
                      <a:off x="0" y="0"/>
                      <a:ext cx="2336800" cy="330200"/>
                    </a:xfrm>
                    <a:prstGeom prst="rect">
                      <a:avLst/>
                    </a:prstGeom>
                    <a:noFill/>
                    <a:ln w="9525">
                      <a:noFill/>
                    </a:ln>
                  </pic:spPr>
                </pic:pic>
              </a:graphicData>
            </a:graphic>
          </wp:inline>
        </w:drawing>
      </w:r>
      <w:r>
        <w:t xml:space="preserve">  </w:t>
      </w:r>
    </w:p>
    <w:p>
      <w:pPr>
        <w:pStyle w:val="BodyText"/>
      </w:pPr>
      <w:r>
        <w:t>【 解析 】</w:t>
      </w:r>
    </w:p>
    <w:p>
      <w:pPr>
        <w:pStyle w:val="BodyText"/>
      </w:pPr>
      <w:r>
        <w:t>解：（1）聚乙烯塑料属于有机合成材料；故填：合成材料；</w:t>
      </w:r>
      <w:r>
        <w:br/>
      </w:r>
      <w:r>
        <w:t>（2）钨钢制成的刀片可以挖掘岩石，说明钨钢质地坚硬，故填：质地坚硬；</w:t>
      </w:r>
      <w:r>
        <w:br/>
      </w:r>
      <w:r>
        <w:t>（3）钢铁在与水、氧气共存时易发生锈蚀，钢轨防锈涂料主要是为了防锈，其原理是隔绝氧气和水；故填：隔绝氧气和水；</w:t>
      </w:r>
      <w:r>
        <w:br/>
      </w:r>
      <w:r>
        <w:t>（4）氢氧化镁在加热的条件下分解为氧化镁和水；故填：</w:t>
      </w:r>
      <w:r>
        <w:drawing>
          <wp:inline distT="0" distB="0" distL="114300" distR="114300">
            <wp:extent cx="2336800" cy="330200"/>
            <wp:effectExtent l="0" t="0" r="0" b="0"/>
            <wp:docPr id="2577455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143822" name="Picture"/>
                    <pic:cNvPicPr>
                      <a:picLocks noChangeAspect="1" noChangeArrowheads="1"/>
                    </pic:cNvPicPr>
                  </pic:nvPicPr>
                  <pic:blipFill>
                    <a:blip xmlns:r="http://schemas.openxmlformats.org/officeDocument/2006/relationships" r:embed="rId19"/>
                    <a:stretch>
                      <a:fillRect/>
                    </a:stretch>
                  </pic:blipFill>
                  <pic:spPr>
                    <a:xfrm>
                      <a:off x="0" y="0"/>
                      <a:ext cx="2336800" cy="330200"/>
                    </a:xfrm>
                    <a:prstGeom prst="rect">
                      <a:avLst/>
                    </a:prstGeom>
                    <a:noFill/>
                    <a:ln w="9525">
                      <a:noFill/>
                    </a:ln>
                  </pic:spPr>
                </pic:pic>
              </a:graphicData>
            </a:graphic>
          </wp:inline>
        </w:drawing>
      </w:r>
      <w:r>
        <w:t>。</w:t>
      </w:r>
      <w:r>
        <w:br/>
      </w:r>
      <w:r>
        <w:t>（1）根据材料的分类来分析；</w:t>
      </w:r>
      <w:r>
        <w:br/>
      </w:r>
      <w:r>
        <w:t>（2）根据合金的性质与用途来分析；</w:t>
      </w:r>
      <w:r>
        <w:br/>
      </w:r>
      <w:r>
        <w:t>（3）根据金属的锈蚀条件来分析；</w:t>
      </w:r>
      <w:r>
        <w:br/>
      </w:r>
      <w:r>
        <w:t>（4）根据反应的原理与化学方程式的书写方法来分析。</w:t>
      </w:r>
      <w:r>
        <w:br/>
      </w:r>
      <w:r>
        <w:t>本题考查的是常见的材料的应用的知识，完成此题，可以依据已有的材料的类别以及性质进行。</w:t>
      </w:r>
    </w:p>
    <w:p>
      <w:pPr>
        <w:pStyle w:val="BodyText"/>
      </w:pPr>
      <w:r>
        <w:br/>
      </w:r>
    </w:p>
    <w:p>
      <w:pPr>
        <w:pStyle w:val="BodyText"/>
      </w:pPr>
      <w:r>
        <w:t>四、推断题（本大题共 2 小题，共 12 分）</w:t>
      </w:r>
    </w:p>
    <w:p>
      <w:pPr>
        <w:pStyle w:val="BodyText"/>
      </w:pPr>
      <w:r>
        <w:t>26、 在宏观、微观和符号之间建立联系是化学学科的特点。</w:t>
      </w:r>
      <w:r>
        <w:br/>
      </w:r>
      <w:r>
        <w:drawing>
          <wp:inline distT="0" distB="0" distL="114300" distR="114300">
            <wp:extent cx="5177790" cy="2030730"/>
            <wp:effectExtent l="0" t="0" r="0" b="0"/>
            <wp:docPr id="8457066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371935" name="Picture"/>
                    <pic:cNvPicPr>
                      <a:picLocks noChangeAspect="1" noChangeArrowheads="1"/>
                    </pic:cNvPicPr>
                  </pic:nvPicPr>
                  <pic:blipFill>
                    <a:blip xmlns:r="http://schemas.openxmlformats.org/officeDocument/2006/relationships" r:embed="rId20"/>
                    <a:stretch>
                      <a:fillRect/>
                    </a:stretch>
                  </pic:blipFill>
                  <pic:spPr>
                    <a:xfrm>
                      <a:off x="0" y="0"/>
                      <a:ext cx="5178391" cy="2030930"/>
                    </a:xfrm>
                    <a:prstGeom prst="rect">
                      <a:avLst/>
                    </a:prstGeom>
                    <a:noFill/>
                    <a:ln w="9525">
                      <a:noFill/>
                    </a:ln>
                  </pic:spPr>
                </pic:pic>
              </a:graphicData>
            </a:graphic>
          </wp:inline>
        </w:drawing>
      </w:r>
      <w:r>
        <w:br/>
      </w:r>
      <w:r>
        <w:t>（1）物质的组成及构成关系如图1所示，图中①表示的是______，②表示的是______。</w:t>
      </w:r>
      <w:r>
        <w:br/>
      </w:r>
      <w:r>
        <w:t>（2）图2是氧、钠、硫、氯三种元素的原子结构示意图。</w:t>
      </w:r>
      <w:r>
        <w:br/>
      </w:r>
      <w:r>
        <w:t>①氯原子的结构示意图中x的数值是______。</w:t>
      </w:r>
      <w:r>
        <w:br/>
      </w:r>
      <w:r>
        <w:t>②氧和硫两种元素的化学性质具有相似性的原因是它们原子的______相同。</w:t>
      </w:r>
      <w:r>
        <w:br/>
      </w:r>
      <w:r>
        <w:t>③氯元素和钠元素形成化合物的化学式为______。</w:t>
      </w:r>
    </w:p>
    <w:p>
      <w:pPr>
        <w:pStyle w:val="BodyText"/>
      </w:pPr>
      <w:r>
        <w:t>【 答 案 】</w:t>
      </w:r>
    </w:p>
    <w:p>
      <w:pPr>
        <w:pStyle w:val="BodyText"/>
      </w:pPr>
      <w:r>
        <w:t>原子   分子   7   最外层电子数   NaCl  </w:t>
      </w:r>
    </w:p>
    <w:p>
      <w:pPr>
        <w:pStyle w:val="BodyText"/>
      </w:pPr>
      <w:r>
        <w:t>【 解析 】</w:t>
      </w:r>
    </w:p>
    <w:p>
      <w:pPr>
        <w:pStyle w:val="BodyText"/>
      </w:pPr>
      <w:r>
        <w:t>解：</w:t>
      </w:r>
      <w:r>
        <w:br/>
      </w:r>
      <w:r>
        <w:t>（1）汞是由原子构成的，水是由水分子构成的，故填：原子；分子；</w:t>
      </w:r>
      <w:r>
        <w:br/>
      </w:r>
      <w:r>
        <w:t>（2）</w:t>
      </w:r>
      <w:r>
        <w:br/>
      </w:r>
      <w:r>
        <w:t>①根据“原子序数=核内质子数=核外电子数”，则17=2+8+x，解得x=7；</w:t>
      </w:r>
      <w:r>
        <w:br/>
      </w:r>
      <w:r>
        <w:t>②元素的化学性质跟它的原子的最外层电子数目关系非常密切，最外层电子数相同的元素化学性质相似，氧元素和硫元素化学性质相似的原因是它们的原子的最外层电子数相同；</w:t>
      </w:r>
      <w:r>
        <w:br/>
      </w:r>
      <w:r>
        <w:t>③氯元素和钠元素形成化合物的化学式为NaCl。</w:t>
      </w:r>
      <w:r>
        <w:br/>
      </w:r>
      <w:r>
        <w:t>故答案是：（1）①原子；  ②分子；（2）①7；②最外层电子数；  ③NaCl。</w:t>
      </w:r>
      <w:r>
        <w:br/>
      </w:r>
      <w:r>
        <w:t>（1）根据汞属于金属，是由原子构成的，水是由水分子构成解答；</w:t>
      </w:r>
      <w:r>
        <w:br/>
      </w:r>
      <w:r>
        <w:t>（2）①根据“原子序数=核内质子数=核外电子数”，可求x的数值。</w:t>
      </w:r>
      <w:r>
        <w:br/>
      </w:r>
      <w:r>
        <w:t>②根据元素的化学性质跟它的原子的最外层电子数目关系非常密切，进行分析解答。</w:t>
      </w:r>
      <w:r>
        <w:br/>
      </w:r>
      <w:r>
        <w:t>③根据化合物的化学式的写法解答。</w:t>
      </w:r>
      <w:r>
        <w:br/>
      </w:r>
      <w:r>
        <w:t>本题考查了物质的宏观组成和微观构成的知识，完成此题，可以依据已有的知识进行。考查学生对原子结构示意图及其意义的理解，了解原子结构示意图的意义是正确解题的关键。</w:t>
      </w:r>
    </w:p>
    <w:p>
      <w:pPr>
        <w:pStyle w:val="BodyText"/>
      </w:pPr>
      <w:r>
        <w:br/>
      </w:r>
      <w:r>
        <w:t>27、 A、B、C、D、E是初中化学中常见的物质。它们之间的转化关系如图所示（“→”表示物质之间的转化关系，“--”表示两端的物质能发生化学反应，有些转化关系的反应条件和其它反应物等已略去）。其中，A、B、C、D在一定条件下都能生成E；A和B都是黑色固体，且A为氧化物，B为单质，两者也能反应生成E；C是常见的补钙剂中的主要成分；D与E的组成元素种类相同。据此完成下列各题。</w:t>
      </w:r>
      <w:r>
        <w:br/>
      </w:r>
      <w:r>
        <w:t>（1）写出E的化学式______。</w:t>
      </w:r>
      <w:r>
        <w:br/>
      </w:r>
      <w:r>
        <w:t>（2）写出A和B发生反应的化学方程式______。</w:t>
      </w:r>
      <w:r>
        <w:br/>
      </w:r>
      <w:r>
        <w:t>（3）写出D→E反应的化学方程式______。</w:t>
      </w:r>
      <w:r>
        <w:br/>
      </w:r>
      <w:r>
        <w:t>（4）写出物质D的一种用途：______。</w:t>
      </w:r>
      <w:r>
        <w:br/>
      </w:r>
      <w:r>
        <w:drawing>
          <wp:inline distT="0" distB="0" distL="114300" distR="114300">
            <wp:extent cx="1193165" cy="991235"/>
            <wp:effectExtent l="0" t="0" r="0" b="0"/>
            <wp:docPr id="2378865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441708" name="Picture"/>
                    <pic:cNvPicPr>
                      <a:picLocks noChangeAspect="1" noChangeArrowheads="1"/>
                    </pic:cNvPicPr>
                  </pic:nvPicPr>
                  <pic:blipFill>
                    <a:blip xmlns:r="http://schemas.openxmlformats.org/officeDocument/2006/relationships" r:embed="rId21"/>
                    <a:stretch>
                      <a:fillRect/>
                    </a:stretch>
                  </pic:blipFill>
                  <pic:spPr>
                    <a:xfrm>
                      <a:off x="0" y="0"/>
                      <a:ext cx="1193532" cy="991402"/>
                    </a:xfrm>
                    <a:prstGeom prst="rect">
                      <a:avLst/>
                    </a:prstGeom>
                    <a:noFill/>
                    <a:ln w="9525">
                      <a:noFill/>
                    </a:ln>
                  </pic:spPr>
                </pic:pic>
              </a:graphicData>
            </a:graphic>
          </wp:inline>
        </w:drawing>
      </w:r>
    </w:p>
    <w:p>
      <w:pPr>
        <w:pStyle w:val="BodyText"/>
      </w:pPr>
      <w:r>
        <w:t>【 答 案 】</w:t>
      </w:r>
    </w:p>
    <w:p>
      <w:pPr>
        <w:pStyle w:val="BodyText"/>
      </w:pPr>
      <w:r>
        <w:t>CO</w:t>
      </w:r>
      <w:r>
        <w:rPr>
          <w:vertAlign w:val="subscript"/>
        </w:rPr>
        <w:t>2</w:t>
      </w:r>
      <w:r>
        <w:t xml:space="preserve">   </w:t>
      </w:r>
      <w:r>
        <w:drawing>
          <wp:inline distT="0" distB="0" distL="114300" distR="114300">
            <wp:extent cx="2324100" cy="330200"/>
            <wp:effectExtent l="0" t="0" r="0" b="0"/>
            <wp:docPr id="12687426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765786" name="Picture"/>
                    <pic:cNvPicPr>
                      <a:picLocks noChangeAspect="1" noChangeArrowheads="1"/>
                    </pic:cNvPicPr>
                  </pic:nvPicPr>
                  <pic:blipFill>
                    <a:blip xmlns:r="http://schemas.openxmlformats.org/officeDocument/2006/relationships" r:embed="rId22"/>
                    <a:stretch>
                      <a:fillRect/>
                    </a:stretch>
                  </pic:blipFill>
                  <pic:spPr>
                    <a:xfrm>
                      <a:off x="0" y="0"/>
                      <a:ext cx="2324100" cy="330200"/>
                    </a:xfrm>
                    <a:prstGeom prst="rect">
                      <a:avLst/>
                    </a:prstGeom>
                    <a:noFill/>
                    <a:ln w="9525">
                      <a:noFill/>
                    </a:ln>
                  </pic:spPr>
                </pic:pic>
              </a:graphicData>
            </a:graphic>
          </wp:inline>
        </w:drawing>
      </w:r>
      <w:r>
        <w:t xml:space="preserve">  </w:t>
      </w:r>
      <w:r>
        <w:drawing>
          <wp:inline distT="0" distB="0" distL="114300" distR="114300">
            <wp:extent cx="1689100" cy="304800"/>
            <wp:effectExtent l="0" t="0" r="0" b="0"/>
            <wp:docPr id="18030430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043029" name="Picture"/>
                    <pic:cNvPicPr>
                      <a:picLocks noChangeAspect="1" noChangeArrowheads="1"/>
                    </pic:cNvPicPr>
                  </pic:nvPicPr>
                  <pic:blipFill>
                    <a:blip xmlns:r="http://schemas.openxmlformats.org/officeDocument/2006/relationships" r:embed="rId23"/>
                    <a:stretch>
                      <a:fillRect/>
                    </a:stretch>
                  </pic:blipFill>
                  <pic:spPr>
                    <a:xfrm>
                      <a:off x="0" y="0"/>
                      <a:ext cx="1689100" cy="304800"/>
                    </a:xfrm>
                    <a:prstGeom prst="rect">
                      <a:avLst/>
                    </a:prstGeom>
                    <a:noFill/>
                    <a:ln w="9525">
                      <a:noFill/>
                    </a:ln>
                  </pic:spPr>
                </pic:pic>
              </a:graphicData>
            </a:graphic>
          </wp:inline>
        </w:drawing>
      </w:r>
      <w:r>
        <w:t xml:space="preserve">   做燃料  </w:t>
      </w:r>
    </w:p>
    <w:p>
      <w:pPr>
        <w:pStyle w:val="BodyText"/>
      </w:pPr>
      <w:r>
        <w:t>【 解析 】</w:t>
      </w:r>
    </w:p>
    <w:p>
      <w:pPr>
        <w:pStyle w:val="BodyText"/>
      </w:pPr>
      <w:r>
        <w:t>解：根据“C是常见的补钙剂中的主要成分”，则C为碳酸钙；根据“D与E的组成元素种类相同”、“A、B、C、D在一定条件下都能生成E；A和B都是黑色固体，且A为氧化物，B为单质，两者也能反应生成E”，则推测A为氧化铜，B为碳，D为一氧化碳，E为二氧化碳，代入检验，符合题意。</w:t>
      </w:r>
      <w:r>
        <w:br/>
      </w:r>
      <w:r>
        <w:t>（1）根据分析，E为二氧化碳，故E的化学式CO</w:t>
      </w:r>
      <w:r>
        <w:rPr>
          <w:vertAlign w:val="subscript"/>
        </w:rPr>
        <w:t>2</w:t>
      </w:r>
      <w:r>
        <w:t>。</w:t>
      </w:r>
      <w:r>
        <w:br/>
      </w:r>
      <w:r>
        <w:t>（2）A和B发生反应，即碳与氧化铜反应，反应的化学方程式</w:t>
      </w:r>
      <w:r>
        <w:drawing>
          <wp:inline distT="0" distB="0" distL="114300" distR="114300">
            <wp:extent cx="2324100" cy="330200"/>
            <wp:effectExtent l="0" t="0" r="0" b="0"/>
            <wp:docPr id="2022219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1417" name="Picture"/>
                    <pic:cNvPicPr>
                      <a:picLocks noChangeAspect="1" noChangeArrowheads="1"/>
                    </pic:cNvPicPr>
                  </pic:nvPicPr>
                  <pic:blipFill>
                    <a:blip xmlns:r="http://schemas.openxmlformats.org/officeDocument/2006/relationships" r:embed="rId24"/>
                    <a:stretch>
                      <a:fillRect/>
                    </a:stretch>
                  </pic:blipFill>
                  <pic:spPr>
                    <a:xfrm>
                      <a:off x="0" y="0"/>
                      <a:ext cx="2324100" cy="330200"/>
                    </a:xfrm>
                    <a:prstGeom prst="rect">
                      <a:avLst/>
                    </a:prstGeom>
                    <a:noFill/>
                    <a:ln w="9525">
                      <a:noFill/>
                    </a:ln>
                  </pic:spPr>
                </pic:pic>
              </a:graphicData>
            </a:graphic>
          </wp:inline>
        </w:drawing>
      </w:r>
      <w:r>
        <w:t>。</w:t>
      </w:r>
      <w:r>
        <w:br/>
      </w:r>
      <w:r>
        <w:t>（3）D→E反应，即一氧化碳燃烧，反应的化学方程式</w:t>
      </w:r>
      <w:r>
        <w:drawing>
          <wp:inline distT="0" distB="0" distL="114300" distR="114300">
            <wp:extent cx="1689100" cy="304800"/>
            <wp:effectExtent l="0" t="0" r="0" b="0"/>
            <wp:docPr id="10545438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573146" name="Picture"/>
                    <pic:cNvPicPr>
                      <a:picLocks noChangeAspect="1" noChangeArrowheads="1"/>
                    </pic:cNvPicPr>
                  </pic:nvPicPr>
                  <pic:blipFill>
                    <a:blip xmlns:r="http://schemas.openxmlformats.org/officeDocument/2006/relationships" r:embed="rId25"/>
                    <a:stretch>
                      <a:fillRect/>
                    </a:stretch>
                  </pic:blipFill>
                  <pic:spPr>
                    <a:xfrm>
                      <a:off x="0" y="0"/>
                      <a:ext cx="1689100" cy="304800"/>
                    </a:xfrm>
                    <a:prstGeom prst="rect">
                      <a:avLst/>
                    </a:prstGeom>
                    <a:noFill/>
                    <a:ln w="9525">
                      <a:noFill/>
                    </a:ln>
                  </pic:spPr>
                </pic:pic>
              </a:graphicData>
            </a:graphic>
          </wp:inline>
        </w:drawing>
      </w:r>
      <w:r>
        <w:t>。</w:t>
      </w:r>
      <w:r>
        <w:br/>
      </w:r>
      <w:r>
        <w:t>（4）根据分析，物质D为一氧化碳，故D的一种用途：做燃料。</w:t>
      </w:r>
      <w:r>
        <w:br/>
      </w:r>
      <w:r>
        <w:t>故答案为：</w:t>
      </w:r>
      <w:r>
        <w:br/>
      </w:r>
      <w:r>
        <w:t>（1）CO</w:t>
      </w:r>
      <w:r>
        <w:rPr>
          <w:vertAlign w:val="subscript"/>
        </w:rPr>
        <w:t>2</w:t>
      </w:r>
      <w:r>
        <w:t>；（2）</w:t>
      </w:r>
      <w:r>
        <w:drawing>
          <wp:inline distT="0" distB="0" distL="114300" distR="114300">
            <wp:extent cx="2324100" cy="330200"/>
            <wp:effectExtent l="0" t="0" r="0" b="0"/>
            <wp:docPr id="8298963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90638" name="Picture"/>
                    <pic:cNvPicPr>
                      <a:picLocks noChangeAspect="1" noChangeArrowheads="1"/>
                    </pic:cNvPicPr>
                  </pic:nvPicPr>
                  <pic:blipFill>
                    <a:blip xmlns:r="http://schemas.openxmlformats.org/officeDocument/2006/relationships" r:embed="rId24"/>
                    <a:stretch>
                      <a:fillRect/>
                    </a:stretch>
                  </pic:blipFill>
                  <pic:spPr>
                    <a:xfrm>
                      <a:off x="0" y="0"/>
                      <a:ext cx="2324100" cy="330200"/>
                    </a:xfrm>
                    <a:prstGeom prst="rect">
                      <a:avLst/>
                    </a:prstGeom>
                    <a:noFill/>
                    <a:ln w="9525">
                      <a:noFill/>
                    </a:ln>
                  </pic:spPr>
                </pic:pic>
              </a:graphicData>
            </a:graphic>
          </wp:inline>
        </w:drawing>
      </w:r>
      <w:r>
        <w:t>；   （3）</w:t>
      </w:r>
      <w:r>
        <w:drawing>
          <wp:inline distT="0" distB="0" distL="114300" distR="114300">
            <wp:extent cx="1689100" cy="304800"/>
            <wp:effectExtent l="0" t="0" r="0" b="0"/>
            <wp:docPr id="8965141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284971" name="Picture"/>
                    <pic:cNvPicPr>
                      <a:picLocks noChangeAspect="1" noChangeArrowheads="1"/>
                    </pic:cNvPicPr>
                  </pic:nvPicPr>
                  <pic:blipFill>
                    <a:blip xmlns:r="http://schemas.openxmlformats.org/officeDocument/2006/relationships" r:embed="rId25"/>
                    <a:stretch>
                      <a:fillRect/>
                    </a:stretch>
                  </pic:blipFill>
                  <pic:spPr>
                    <a:xfrm>
                      <a:off x="0" y="0"/>
                      <a:ext cx="1689100" cy="304800"/>
                    </a:xfrm>
                    <a:prstGeom prst="rect">
                      <a:avLst/>
                    </a:prstGeom>
                    <a:noFill/>
                    <a:ln w="9525">
                      <a:noFill/>
                    </a:ln>
                  </pic:spPr>
                </pic:pic>
              </a:graphicData>
            </a:graphic>
          </wp:inline>
        </w:drawing>
      </w:r>
      <w:r>
        <w:t>；（4）做燃料或冶炼金属；（其他答案合理即可）</w:t>
      </w:r>
      <w:r>
        <w:br/>
      </w:r>
      <w:r>
        <w:t>根据“C是常见的补钙剂中的主要成分”，则C为碳酸钙；根据“D与E的组成元素种类相同”、“A、B、C、D在一定条件下都能生成E；A和B都是黑色固体，且A为氧化物，B为单质，两者也能反应生成E”，则推测A为氧化铜，B为碳，D为一氧化碳，E为二氧化碳，代入检验。</w:t>
      </w:r>
      <w:r>
        <w:br/>
      </w:r>
      <w:r>
        <w:t>本题为框图式物质推断题，完成此题，可依据所学的物质的性质，直接得出有关物质的化学式，最后验证猜想结果即可。</w:t>
      </w:r>
    </w:p>
    <w:p>
      <w:pPr>
        <w:pStyle w:val="BodyText"/>
      </w:pPr>
      <w:r>
        <w:br/>
      </w:r>
    </w:p>
    <w:p>
      <w:pPr>
        <w:pStyle w:val="BodyText"/>
      </w:pPr>
      <w:r>
        <w:t>五、探究题（本大题共 2 小题，共 12 分）</w:t>
      </w:r>
    </w:p>
    <w:p>
      <w:pPr>
        <w:pStyle w:val="BodyText"/>
      </w:pPr>
      <w:r>
        <w:t>28、实验室制取气体所需装置如图所示。</w:t>
      </w:r>
      <w:r>
        <w:br/>
      </w:r>
      <w:r>
        <w:drawing>
          <wp:inline distT="0" distB="0" distL="114300" distR="114300">
            <wp:extent cx="3002915" cy="1097280"/>
            <wp:effectExtent l="0" t="0" r="0" b="0"/>
            <wp:docPr id="17682773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30066" name="Picture"/>
                    <pic:cNvPicPr>
                      <a:picLocks noChangeAspect="1" noChangeArrowheads="1"/>
                    </pic:cNvPicPr>
                  </pic:nvPicPr>
                  <pic:blipFill>
                    <a:blip xmlns:r="http://schemas.openxmlformats.org/officeDocument/2006/relationships" r:embed="rId26"/>
                    <a:stretch>
                      <a:fillRect/>
                    </a:stretch>
                  </pic:blipFill>
                  <pic:spPr>
                    <a:xfrm>
                      <a:off x="0" y="0"/>
                      <a:ext cx="3003082" cy="1097280"/>
                    </a:xfrm>
                    <a:prstGeom prst="rect">
                      <a:avLst/>
                    </a:prstGeom>
                    <a:noFill/>
                    <a:ln w="9525">
                      <a:noFill/>
                    </a:ln>
                  </pic:spPr>
                </pic:pic>
              </a:graphicData>
            </a:graphic>
          </wp:inline>
        </w:drawing>
      </w:r>
      <w:r>
        <w:br/>
      </w:r>
      <w:r>
        <w:t>（1）用大理石和稀盐酸制取二氧化碳时，所选用的装置是______（填序号）。</w:t>
      </w:r>
      <w:r>
        <w:br/>
      </w:r>
      <w:r>
        <w:t>（2）写出用A装置制取氧气的化学方程式______。将装置A和C连接进行此实验实验结束停止加热前要先将导管移出水面，目的是______。</w:t>
      </w:r>
    </w:p>
    <w:p>
      <w:pPr>
        <w:pStyle w:val="BodyText"/>
      </w:pPr>
      <w:r>
        <w:t>【 答 案 】</w:t>
      </w:r>
    </w:p>
    <w:p>
      <w:pPr>
        <w:pStyle w:val="BodyText"/>
      </w:pPr>
      <w:r>
        <w:t xml:space="preserve">BD   </w:t>
      </w:r>
      <w:r>
        <w:drawing>
          <wp:inline distT="0" distB="0" distL="114300" distR="114300">
            <wp:extent cx="3124200" cy="266700"/>
            <wp:effectExtent l="0" t="0" r="0" b="0"/>
            <wp:docPr id="5701357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517442" name="Picture"/>
                    <pic:cNvPicPr>
                      <a:picLocks noChangeAspect="1" noChangeArrowheads="1"/>
                    </pic:cNvPicPr>
                  </pic:nvPicPr>
                  <pic:blipFill>
                    <a:blip xmlns:r="http://schemas.openxmlformats.org/officeDocument/2006/relationships" r:embed="rId27"/>
                    <a:stretch>
                      <a:fillRect/>
                    </a:stretch>
                  </pic:blipFill>
                  <pic:spPr>
                    <a:xfrm>
                      <a:off x="0" y="0"/>
                      <a:ext cx="3124200" cy="266700"/>
                    </a:xfrm>
                    <a:prstGeom prst="rect">
                      <a:avLst/>
                    </a:prstGeom>
                    <a:noFill/>
                    <a:ln w="9525">
                      <a:noFill/>
                    </a:ln>
                  </pic:spPr>
                </pic:pic>
              </a:graphicData>
            </a:graphic>
          </wp:inline>
        </w:drawing>
      </w:r>
      <w:r>
        <w:t xml:space="preserve">   防止水槽中的水沿导管进入试管，使试管炸裂  </w:t>
      </w:r>
    </w:p>
    <w:p>
      <w:pPr>
        <w:pStyle w:val="BodyText"/>
      </w:pPr>
      <w:r>
        <w:t>【 解析 】</w:t>
      </w:r>
    </w:p>
    <w:p>
      <w:pPr>
        <w:pStyle w:val="BodyText"/>
      </w:pPr>
      <w:r>
        <w:t>解：（1）用大理石和稀盐酸制取二氧化碳时，不需要加热适合选用装置B作发生装置；二氧化碳的密度比空气大且能溶于水只能用向上排空气法收集，故收集装置选D；</w:t>
      </w:r>
      <w:r>
        <w:br/>
      </w:r>
      <w:r>
        <w:t>（2）在装置A中有酒精灯，试管口有棉花，适合用高锰酸钾制取氧气，高锰酸钾在加热的条件下生成锰酸钾、二氧化锰和氧气，化学方程式为：</w:t>
      </w:r>
      <w:r>
        <w:drawing>
          <wp:inline distT="0" distB="0" distL="114300" distR="114300">
            <wp:extent cx="3124200" cy="266700"/>
            <wp:effectExtent l="0" t="0" r="0" b="0"/>
            <wp:docPr id="1098528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528703" name="Picture"/>
                    <pic:cNvPicPr>
                      <a:picLocks noChangeAspect="1" noChangeArrowheads="1"/>
                    </pic:cNvPicPr>
                  </pic:nvPicPr>
                  <pic:blipFill>
                    <a:blip xmlns:r="http://schemas.openxmlformats.org/officeDocument/2006/relationships" r:embed="rId27"/>
                    <a:stretch>
                      <a:fillRect/>
                    </a:stretch>
                  </pic:blipFill>
                  <pic:spPr>
                    <a:xfrm>
                      <a:off x="0" y="0"/>
                      <a:ext cx="3124200" cy="266700"/>
                    </a:xfrm>
                    <a:prstGeom prst="rect">
                      <a:avLst/>
                    </a:prstGeom>
                    <a:noFill/>
                    <a:ln w="9525">
                      <a:noFill/>
                    </a:ln>
                  </pic:spPr>
                </pic:pic>
              </a:graphicData>
            </a:graphic>
          </wp:inline>
        </w:drawing>
      </w:r>
      <w:r>
        <w:t>；为了防止水槽中的水沿导管进入试管，使试管炸裂，装置A和C连接进行此实验实验结束停止加热前要先将导管移出水面。</w:t>
      </w:r>
      <w:r>
        <w:br/>
      </w:r>
      <w:r>
        <w:t>故答案为：</w:t>
      </w:r>
      <w:r>
        <w:br/>
      </w:r>
      <w:r>
        <w:t>（1）BD；</w:t>
      </w:r>
      <w:r>
        <w:br/>
      </w:r>
      <w:r>
        <w:t>（2）</w:t>
      </w:r>
      <w:r>
        <w:drawing>
          <wp:inline distT="0" distB="0" distL="114300" distR="114300">
            <wp:extent cx="3124200" cy="266700"/>
            <wp:effectExtent l="0" t="0" r="0" b="0"/>
            <wp:docPr id="183805968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071475" name="Picture"/>
                    <pic:cNvPicPr>
                      <a:picLocks noChangeAspect="1" noChangeArrowheads="1"/>
                    </pic:cNvPicPr>
                  </pic:nvPicPr>
                  <pic:blipFill>
                    <a:blip xmlns:r="http://schemas.openxmlformats.org/officeDocument/2006/relationships" r:embed="rId27"/>
                    <a:stretch>
                      <a:fillRect/>
                    </a:stretch>
                  </pic:blipFill>
                  <pic:spPr>
                    <a:xfrm>
                      <a:off x="0" y="0"/>
                      <a:ext cx="3124200" cy="266700"/>
                    </a:xfrm>
                    <a:prstGeom prst="rect">
                      <a:avLst/>
                    </a:prstGeom>
                    <a:noFill/>
                    <a:ln w="9525">
                      <a:noFill/>
                    </a:ln>
                  </pic:spPr>
                </pic:pic>
              </a:graphicData>
            </a:graphic>
          </wp:inline>
        </w:drawing>
      </w:r>
      <w:r>
        <w:t>；防止水槽中的水沿导管进入试管，使试管炸裂。</w:t>
      </w:r>
      <w:r>
        <w:br/>
      </w:r>
      <w:r>
        <w:t>（1）根据反应物的状态、反应发生需要的条件、气体的密度和水溶性选择装置；</w:t>
      </w:r>
      <w:r>
        <w:br/>
      </w:r>
      <w:r>
        <w:t>（2）根据装置的特点选择合适的药品并书写化学方程式；根据实验室制取氧气的注意事项进行分析。</w:t>
      </w:r>
      <w:r>
        <w:br/>
      </w:r>
      <w:r>
        <w:t>本题主要考查仪器的用途、化学方程式的书写、实验装置的选择和实验时的注意事项，选择发生装置时，要考虑反应物的状态、反应条件等因素；选择收集装置时，要考虑气体的水溶性、能否和水发生化学反应、密度、能否和空气中的物质发生化学反应等因素。</w:t>
      </w:r>
    </w:p>
    <w:p>
      <w:pPr>
        <w:pStyle w:val="BodyText"/>
      </w:pPr>
      <w:r>
        <w:br/>
      </w:r>
      <w:r>
        <w:t>29、 某校2018年实验操作模拟考试的一个考题是：用碳酸钠溶液鉴别稀盐酸食盐水和澄清石灰水。</w:t>
      </w:r>
      <w:r>
        <w:br/>
      </w:r>
      <w:r>
        <w:t>【进行实验】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771"/>
        <w:gridCol w:w="2512"/>
        <w:gridCol w:w="2019"/>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实验步骤</w:t>
            </w:r>
          </w:p>
        </w:tc>
        <w:tc>
          <w:tcPr/>
          <w:p>
            <w:pPr>
              <w:pStyle w:val="Compact"/>
              <w:jc w:val="left"/>
            </w:pPr>
            <w:r>
              <w:t>　实验现象</w:t>
            </w:r>
          </w:p>
        </w:tc>
        <w:tc>
          <w:tcPr/>
          <w:p>
            <w:pPr>
              <w:pStyle w:val="Compact"/>
              <w:jc w:val="left"/>
            </w:pPr>
            <w:r>
              <w:t>　实验结论</w:t>
            </w:r>
          </w:p>
        </w:tc>
      </w:tr>
      <w:tr>
        <w:tblPrEx>
          <w:tblW w:w="0" w:type="pct"/>
          <w:tblInd w:w="0" w:type="dxa"/>
          <w:tblCellMar>
            <w:top w:w="0" w:type="dxa"/>
            <w:left w:w="108" w:type="dxa"/>
            <w:bottom w:w="0" w:type="dxa"/>
            <w:right w:w="108" w:type="dxa"/>
          </w:tblCellMar>
        </w:tblPrEx>
        <w:tc>
          <w:tcPr/>
          <w:p>
            <w:pPr>
              <w:pStyle w:val="Compact"/>
              <w:jc w:val="left"/>
            </w:pPr>
            <w:r>
              <w:t>　分别用a，b，c三支试管取样，各加入一定量碳酸钠溶液</w:t>
            </w:r>
          </w:p>
        </w:tc>
        <w:tc>
          <w:tcPr/>
          <w:p>
            <w:pPr>
              <w:pStyle w:val="Compact"/>
              <w:jc w:val="left"/>
            </w:pPr>
            <w:r>
              <w:t>　a中有气泡产生</w:t>
            </w:r>
          </w:p>
        </w:tc>
        <w:tc>
          <w:tcPr/>
          <w:p>
            <w:pPr>
              <w:pStyle w:val="Compact"/>
              <w:jc w:val="left"/>
            </w:pPr>
            <w:r>
              <w:t>　a中物质是 ______</w:t>
            </w:r>
          </w:p>
        </w:tc>
      </w:tr>
      <w:tr>
        <w:tblPrEx>
          <w:tblW w:w="0" w:type="pct"/>
          <w:tblInd w:w="0" w:type="dxa"/>
          <w:tblCellMar>
            <w:top w:w="0" w:type="dxa"/>
            <w:left w:w="108" w:type="dxa"/>
            <w:bottom w:w="0" w:type="dxa"/>
            <w:right w:w="108" w:type="dxa"/>
          </w:tblCellMar>
        </w:tblPrEx>
        <w:tc>
          <w:tcPr/>
          <w:p>
            <w:pPr>
              <w:pStyle w:val="Compact"/>
              <w:jc w:val="left"/>
            </w:pPr>
            <w:r>
              <w:t>　b中无明显现象</w:t>
            </w:r>
          </w:p>
        </w:tc>
        <w:tc>
          <w:tcPr/>
          <w:p>
            <w:pPr>
              <w:pStyle w:val="Compact"/>
              <w:jc w:val="left"/>
            </w:pPr>
            <w:r>
              <w:t>　b中物质是食盐水</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　c中 ______</w:t>
            </w:r>
          </w:p>
        </w:tc>
        <w:tc>
          <w:tcPr/>
          <w:p>
            <w:pPr>
              <w:pStyle w:val="Compact"/>
              <w:jc w:val="left"/>
            </w:pPr>
            <w:r>
              <w:t>　c中物质是澄清石灰水</w:t>
            </w:r>
          </w:p>
        </w:tc>
        <w:tc>
          <w:tcPr/>
          <w:p>
            <w:pPr>
              <w:rPr>
                <w:szCs w:val="24"/>
              </w:rPr>
            </w:pPr>
          </w:p>
        </w:tc>
      </w:tr>
    </w:tbl>
    <w:p>
      <w:pPr>
        <w:pStyle w:val="BodyText"/>
      </w:pPr>
      <w:r>
        <w:t>写出a试管中发生反应的化学方程式______。</w:t>
      </w:r>
      <w:r>
        <w:br/>
      </w:r>
      <w:r>
        <w:t>把c试管反应后的物质进行过滤，得到滤液。</w:t>
      </w:r>
      <w:r>
        <w:br/>
      </w:r>
      <w:r>
        <w:t>【提出问题】滤液中溶质的成分是什么？</w:t>
      </w:r>
      <w:r>
        <w:br/>
      </w:r>
      <w:r>
        <w:t>猜想一：Na</w:t>
      </w:r>
      <w:r>
        <w:rPr>
          <w:vertAlign w:val="subscript"/>
        </w:rPr>
        <w:t>2</w:t>
      </w:r>
      <w:r>
        <w:t>CO</w:t>
      </w:r>
      <w:r>
        <w:rPr>
          <w:vertAlign w:val="subscript"/>
        </w:rPr>
        <w:t>3</w:t>
      </w:r>
      <w:r>
        <w:t>和NaOH；   猜想二：NaOH；    猜想三：Na</w:t>
      </w:r>
      <w:r>
        <w:rPr>
          <w:vertAlign w:val="subscript"/>
        </w:rPr>
        <w:t>2</w:t>
      </w:r>
      <w:r>
        <w:t>CO</w:t>
      </w:r>
      <w:r>
        <w:rPr>
          <w:vertAlign w:val="subscript"/>
        </w:rPr>
        <w:t>3</w:t>
      </w:r>
      <w:r>
        <w:br/>
      </w:r>
      <w:r>
        <w:t>你认为猜想______不成立，原因是______。</w:t>
      </w:r>
      <w:r>
        <w:br/>
      </w:r>
      <w:r>
        <w:t>【实验过程】</w:t>
      </w:r>
      <w:r>
        <w:br/>
      </w:r>
    </w:p>
    <w:tbl>
      <w:tblPr>
        <w:tblStyle w:val="HostTable-Borderless"/>
        <w:tblW w:w="5000" w:type="pct"/>
        <w:tblInd w:w="0" w:type="dxa"/>
        <w:tblCellMar>
          <w:top w:w="0" w:type="dxa"/>
          <w:left w:w="0" w:type="dxa"/>
          <w:bottom w:w="0" w:type="dxa"/>
          <w:right w:w="0" w:type="dxa"/>
        </w:tblCellMar>
      </w:tblPr>
      <w:tblGrid>
        <w:gridCol w:w="5244"/>
        <w:gridCol w:w="2421"/>
        <w:gridCol w:w="2421"/>
      </w:tblGrid>
      <w:tr>
        <w:tblPrEx>
          <w:tblW w:w="5000" w:type="pct"/>
          <w:tblInd w:w="0" w:type="dxa"/>
          <w:tblCellMar>
            <w:top w:w="0" w:type="dxa"/>
            <w:left w:w="0" w:type="dxa"/>
            <w:bottom w:w="0" w:type="dxa"/>
            <w:right w:w="0" w:type="dxa"/>
          </w:tblCellMar>
        </w:tblPrEx>
        <w:tc>
          <w:tcPr/>
          <w:p>
            <w:pPr>
              <w:pStyle w:val="Compact"/>
              <w:jc w:val="left"/>
            </w:pPr>
            <w:r>
              <w:t>　实验步骤</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　取一定量滤液于试管中，加</w:t>
            </w:r>
            <w:r>
              <w:br/>
            </w:r>
            <w:r>
              <w:t>入CaCl</w:t>
            </w:r>
            <w:r>
              <w:rPr>
                <w:vertAlign w:val="subscript"/>
              </w:rPr>
              <w:t>2</w:t>
            </w:r>
          </w:p>
        </w:tc>
        <w:tc>
          <w:tcPr/>
          <w:p>
            <w:pPr>
              <w:pStyle w:val="Compact"/>
              <w:jc w:val="left"/>
            </w:pPr>
            <w:r>
              <w:t>　有白色沉淀</w:t>
            </w:r>
          </w:p>
        </w:tc>
        <w:tc>
          <w:tcPr/>
          <w:p>
            <w:pPr>
              <w:pStyle w:val="Compact"/>
              <w:jc w:val="left"/>
            </w:pPr>
            <w:r>
              <w:t>　猜想一正确</w:t>
            </w:r>
          </w:p>
        </w:tc>
      </w:tr>
    </w:tbl>
    <w:p>
      <w:pPr>
        <w:pStyle w:val="BodyText"/>
      </w:pPr>
      <w:r>
        <w:t>写出上述有白色沉淀生成的化学方程式______。</w:t>
      </w:r>
    </w:p>
    <w:p>
      <w:pPr>
        <w:pStyle w:val="BodyText"/>
      </w:pPr>
      <w:r>
        <w:t>【 答 案 】</w:t>
      </w:r>
    </w:p>
    <w:p>
      <w:pPr>
        <w:pStyle w:val="BodyText"/>
      </w:pPr>
      <w:r>
        <w:t>稀盐酸   溶液变浑浊   Na</w:t>
      </w:r>
      <w:r>
        <w:rPr>
          <w:vertAlign w:val="subscript"/>
        </w:rPr>
        <w:t>2</w:t>
      </w:r>
      <w:r>
        <w:t>CO</w:t>
      </w:r>
      <w:r>
        <w:rPr>
          <w:vertAlign w:val="subscript"/>
        </w:rPr>
        <w:t>3</w:t>
      </w:r>
      <w:r>
        <w:t>+2HCl=2NaCl+H</w:t>
      </w:r>
      <w:r>
        <w:rPr>
          <w:vertAlign w:val="subscript"/>
        </w:rPr>
        <w:t>2</w:t>
      </w:r>
      <w:r>
        <w:t>O+CO</w:t>
      </w:r>
      <w:r>
        <w:rPr>
          <w:vertAlign w:val="subscript"/>
        </w:rPr>
        <w:t>2</w:t>
      </w:r>
      <w:r>
        <w:t>↑   三   滤液中一定含有氢氧化钠   Na</w:t>
      </w:r>
      <w:r>
        <w:rPr>
          <w:vertAlign w:val="subscript"/>
        </w:rPr>
        <w:t>2</w:t>
      </w:r>
      <w:r>
        <w:t>CO</w:t>
      </w:r>
      <w:r>
        <w:rPr>
          <w:vertAlign w:val="subscript"/>
        </w:rPr>
        <w:t>3</w:t>
      </w:r>
      <w:r>
        <w:t>+CaCl</w:t>
      </w:r>
      <w:r>
        <w:rPr>
          <w:vertAlign w:val="subscript"/>
        </w:rPr>
        <w:t>2</w:t>
      </w:r>
      <w:r>
        <w:t>═CaCO</w:t>
      </w:r>
      <w:r>
        <w:rPr>
          <w:vertAlign w:val="subscript"/>
        </w:rPr>
        <w:t>3</w:t>
      </w:r>
      <w:r>
        <w:t>↓+2NaCl  </w:t>
      </w:r>
    </w:p>
    <w:p>
      <w:pPr>
        <w:pStyle w:val="BodyText"/>
      </w:pPr>
      <w:r>
        <w:t>【 解析 】</w:t>
      </w:r>
    </w:p>
    <w:p>
      <w:pPr>
        <w:pStyle w:val="BodyText"/>
      </w:pPr>
      <w:r>
        <w:t>解：【进行实验】</w:t>
      </w:r>
      <w:r>
        <w:br/>
      </w:r>
      <w:r>
        <w:t>碳酸钠和稀盐酸反应生成二氧化碳气体，过程中产生气泡，和氯化钠不能反应，过程中无明显现象，和氢氧化钙反应生成碳酸钙沉淀和氢氧化钠，过程中溶液变浑浊，实验过程如下所示：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721"/>
        <w:gridCol w:w="2494"/>
        <w:gridCol w:w="208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实验步骤</w:t>
            </w:r>
          </w:p>
        </w:tc>
        <w:tc>
          <w:tcPr/>
          <w:p>
            <w:pPr>
              <w:pStyle w:val="Compact"/>
              <w:jc w:val="left"/>
            </w:pPr>
            <w:r>
              <w:t>　实验现象</w:t>
            </w:r>
          </w:p>
        </w:tc>
        <w:tc>
          <w:tcPr/>
          <w:p>
            <w:pPr>
              <w:pStyle w:val="Compact"/>
              <w:jc w:val="left"/>
            </w:pPr>
            <w:r>
              <w:t>　实验结论</w:t>
            </w:r>
          </w:p>
        </w:tc>
      </w:tr>
      <w:tr>
        <w:tblPrEx>
          <w:tblW w:w="0" w:type="pct"/>
          <w:tblInd w:w="0" w:type="dxa"/>
          <w:tblCellMar>
            <w:top w:w="0" w:type="dxa"/>
            <w:left w:w="108" w:type="dxa"/>
            <w:bottom w:w="0" w:type="dxa"/>
            <w:right w:w="108" w:type="dxa"/>
          </w:tblCellMar>
        </w:tblPrEx>
        <w:tc>
          <w:tcPr/>
          <w:p>
            <w:pPr>
              <w:pStyle w:val="Compact"/>
              <w:jc w:val="left"/>
            </w:pPr>
            <w:r>
              <w:t>　分别用a，b，c三支试管取样，各加入一定量碳酸钠溶液</w:t>
            </w:r>
          </w:p>
        </w:tc>
        <w:tc>
          <w:tcPr/>
          <w:p>
            <w:pPr>
              <w:pStyle w:val="Compact"/>
              <w:jc w:val="left"/>
            </w:pPr>
            <w:r>
              <w:t>　a中有气泡产生</w:t>
            </w:r>
          </w:p>
        </w:tc>
        <w:tc>
          <w:tcPr/>
          <w:p>
            <w:pPr>
              <w:pStyle w:val="Compact"/>
              <w:jc w:val="left"/>
            </w:pPr>
            <w:r>
              <w:t>　a中物质是稀盐酸</w:t>
            </w:r>
          </w:p>
        </w:tc>
      </w:tr>
      <w:tr>
        <w:tblPrEx>
          <w:tblW w:w="0" w:type="pct"/>
          <w:tblInd w:w="0" w:type="dxa"/>
          <w:tblCellMar>
            <w:top w:w="0" w:type="dxa"/>
            <w:left w:w="108" w:type="dxa"/>
            <w:bottom w:w="0" w:type="dxa"/>
            <w:right w:w="108" w:type="dxa"/>
          </w:tblCellMar>
        </w:tblPrEx>
        <w:tc>
          <w:tcPr/>
          <w:p>
            <w:pPr>
              <w:pStyle w:val="Compact"/>
              <w:jc w:val="left"/>
            </w:pPr>
            <w:r>
              <w:t>　b中无明显现象</w:t>
            </w:r>
          </w:p>
        </w:tc>
        <w:tc>
          <w:tcPr/>
          <w:p>
            <w:pPr>
              <w:pStyle w:val="Compact"/>
              <w:jc w:val="left"/>
            </w:pPr>
            <w:r>
              <w:t>　b中物质是食盐水</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　c中溶液变浑浊</w:t>
            </w:r>
          </w:p>
        </w:tc>
        <w:tc>
          <w:tcPr/>
          <w:p>
            <w:pPr>
              <w:pStyle w:val="Compact"/>
              <w:jc w:val="left"/>
            </w:pPr>
            <w:r>
              <w:t>　c中物质是澄清石灰水</w:t>
            </w:r>
          </w:p>
        </w:tc>
        <w:tc>
          <w:tcPr/>
          <w:p>
            <w:pPr>
              <w:rPr>
                <w:szCs w:val="24"/>
              </w:rPr>
            </w:pPr>
          </w:p>
        </w:tc>
      </w:tr>
    </w:tbl>
    <w:p>
      <w:pPr>
        <w:pStyle w:val="BodyText"/>
      </w:pPr>
      <w:r>
        <w:t>a试管中碳酸钠和稀盐酸反应生成氯化钠、水和二氧化碳，发生反应的化学方程式：Na</w:t>
      </w:r>
      <w:r>
        <w:rPr>
          <w:vertAlign w:val="subscript"/>
        </w:rPr>
        <w:t>2</w:t>
      </w:r>
      <w:r>
        <w:t>CO</w:t>
      </w:r>
      <w:r>
        <w:rPr>
          <w:vertAlign w:val="subscript"/>
        </w:rPr>
        <w:t>3</w:t>
      </w:r>
      <w:r>
        <w:t>+2HCl=2NaCl+H</w:t>
      </w:r>
      <w:r>
        <w:rPr>
          <w:vertAlign w:val="subscript"/>
        </w:rPr>
        <w:t>2</w:t>
      </w:r>
      <w:r>
        <w:t>O+CO</w:t>
      </w:r>
      <w:r>
        <w:rPr>
          <w:vertAlign w:val="subscript"/>
        </w:rPr>
        <w:t>2</w:t>
      </w:r>
      <w:r>
        <w:t>↑。</w:t>
      </w:r>
      <w:r>
        <w:br/>
      </w:r>
      <w:r>
        <w:t>故填：Na</w:t>
      </w:r>
      <w:r>
        <w:rPr>
          <w:vertAlign w:val="subscript"/>
        </w:rPr>
        <w:t>2</w:t>
      </w:r>
      <w:r>
        <w:t>CO</w:t>
      </w:r>
      <w:r>
        <w:rPr>
          <w:vertAlign w:val="subscript"/>
        </w:rPr>
        <w:t>3</w:t>
      </w:r>
      <w:r>
        <w:t>+2HCl=2NaCl+H</w:t>
      </w:r>
      <w:r>
        <w:rPr>
          <w:vertAlign w:val="subscript"/>
        </w:rPr>
        <w:t>2</w:t>
      </w:r>
      <w:r>
        <w:t>O+CO</w:t>
      </w:r>
      <w:r>
        <w:rPr>
          <w:vertAlign w:val="subscript"/>
        </w:rPr>
        <w:t>2</w:t>
      </w:r>
      <w:r>
        <w:t>↑。</w:t>
      </w:r>
      <w:r>
        <w:br/>
      </w:r>
      <w:r>
        <w:t>【提出问题】</w:t>
      </w:r>
      <w:r>
        <w:br/>
      </w:r>
      <w:r>
        <w:t>猜想三不成立，原因是滤液中一定含有氢氧化钠。</w:t>
      </w:r>
      <w:r>
        <w:br/>
      </w:r>
      <w:r>
        <w:t>故填：三；滤液中一定含有氢氧化钠。</w:t>
      </w:r>
      <w:r>
        <w:br/>
      </w:r>
      <w:r>
        <w:t>【实验过程】</w:t>
      </w:r>
      <w:r>
        <w:br/>
      </w:r>
      <w:r>
        <w:t>取一定量滤液于试管中，加入CaCl</w:t>
      </w:r>
      <w:r>
        <w:rPr>
          <w:vertAlign w:val="subscript"/>
        </w:rPr>
        <w:t>2</w:t>
      </w:r>
      <w:r>
        <w:t>，有白色沉淀生成，是因为碳酸钠和氯化钙反应生成碳酸钙沉淀和氯化钠，反应的化学方程式：Na</w:t>
      </w:r>
      <w:r>
        <w:rPr>
          <w:vertAlign w:val="subscript"/>
        </w:rPr>
        <w:t>2</w:t>
      </w:r>
      <w:r>
        <w:t>CO</w:t>
      </w:r>
      <w:r>
        <w:rPr>
          <w:vertAlign w:val="subscript"/>
        </w:rPr>
        <w:t>3</w:t>
      </w:r>
      <w:r>
        <w:t>+CaCl</w:t>
      </w:r>
      <w:r>
        <w:rPr>
          <w:vertAlign w:val="subscript"/>
        </w:rPr>
        <w:t>2</w:t>
      </w:r>
      <w:r>
        <w:t>═CaCO</w:t>
      </w:r>
      <w:r>
        <w:rPr>
          <w:vertAlign w:val="subscript"/>
        </w:rPr>
        <w:t>3</w:t>
      </w:r>
      <w:r>
        <w:t>↓+2NaCl。</w:t>
      </w:r>
      <w:r>
        <w:br/>
      </w:r>
      <w:r>
        <w:t>故填：Na</w:t>
      </w:r>
      <w:r>
        <w:rPr>
          <w:vertAlign w:val="subscript"/>
        </w:rPr>
        <w:t>2</w:t>
      </w:r>
      <w:r>
        <w:t>CO</w:t>
      </w:r>
      <w:r>
        <w:rPr>
          <w:vertAlign w:val="subscript"/>
        </w:rPr>
        <w:t>3</w:t>
      </w:r>
      <w:r>
        <w:t>+CaCl</w:t>
      </w:r>
      <w:r>
        <w:rPr>
          <w:vertAlign w:val="subscript"/>
        </w:rPr>
        <w:t>2</w:t>
      </w:r>
      <w:r>
        <w:t>═CaCO</w:t>
      </w:r>
      <w:r>
        <w:rPr>
          <w:vertAlign w:val="subscript"/>
        </w:rPr>
        <w:t>3</w:t>
      </w:r>
      <w:r>
        <w:t>↓+2NaCl。</w:t>
      </w:r>
      <w:r>
        <w:br/>
      </w:r>
      <w:r>
        <w:t>碳酸钠和盐酸反应生成氯化钠、水和二氧化碳，和氢氧化钙反应生成碳酸钙沉淀和氢氧化钠，和氯化钙反应生成碳酸钙沉淀和氯化钠。</w:t>
      </w:r>
      <w:r>
        <w:br/>
      </w:r>
      <w:r>
        <w:t>本题主要考查物质的性质，解答时要根据各种物质的性质，结合各方面条件进行分析、判断，从而得出正确的结论。</w:t>
      </w:r>
      <w:r>
        <w:br/>
      </w:r>
    </w:p>
    <w:p>
      <w:pPr>
        <w:pStyle w:val="BodyText"/>
      </w:pPr>
      <w:r>
        <w:t>六、计算题（本大题共 2 小题，共 12 分）</w:t>
      </w:r>
    </w:p>
    <w:p>
      <w:pPr>
        <w:pStyle w:val="BodyText"/>
      </w:pPr>
      <w:r>
        <w:t>30、 断血流滴丸主含有木犀草素（化学式为C</w:t>
      </w:r>
      <w:r>
        <w:rPr>
          <w:vertAlign w:val="subscript"/>
        </w:rPr>
        <w:t>13</w:t>
      </w:r>
      <w:r>
        <w:t>H</w:t>
      </w:r>
      <w:r>
        <w:rPr>
          <w:vertAlign w:val="subscript"/>
        </w:rPr>
        <w:t>2</w:t>
      </w:r>
      <w:r>
        <w:t>O</w:t>
      </w:r>
      <w:r>
        <w:rPr>
          <w:vertAlign w:val="subscript"/>
        </w:rPr>
        <w:t>x</w:t>
      </w:r>
      <w:r>
        <w:t>，）等黄酮类活性成分，具有止血、抗菌、抗炎及免疫等药理活性。已知木犀草素的相对分子质量为286，请计算</w:t>
      </w:r>
      <w:r>
        <w:br/>
      </w:r>
      <w:r>
        <w:t>（1）x的值为______；</w:t>
      </w:r>
      <w:r>
        <w:br/>
      </w:r>
      <w:r>
        <w:t>（2）木犀草素中碳元素的质量分数为______（结果精确到0.1%）。</w:t>
      </w:r>
    </w:p>
    <w:p>
      <w:pPr>
        <w:pStyle w:val="BodyText"/>
      </w:pPr>
      <w:r>
        <w:t>【 答 案 】</w:t>
      </w:r>
    </w:p>
    <w:p>
      <w:pPr>
        <w:pStyle w:val="BodyText"/>
      </w:pPr>
      <w:r>
        <w:t>8   61.4%  </w:t>
      </w:r>
    </w:p>
    <w:p>
      <w:pPr>
        <w:pStyle w:val="BodyText"/>
      </w:pPr>
      <w:r>
        <w:t>【 解析 】</w:t>
      </w:r>
    </w:p>
    <w:p>
      <w:pPr>
        <w:pStyle w:val="BodyText"/>
      </w:pPr>
      <w:r>
        <w:t>解：（1）木犀草素的相対分子质量为：12×13+1×2+16x=286，x=8；故填：8；</w:t>
      </w:r>
      <w:r>
        <w:br/>
      </w:r>
      <w:r>
        <w:t>（2）木犀草素中碳元素的质量分数为</w:t>
      </w:r>
      <m:oMath>
        <m:f>
          <m:num>
            <m:r>
              <m:t>12×13</m:t>
            </m:r>
          </m:num>
          <m:den>
            <m:r>
              <m:t>254</m:t>
            </m:r>
          </m:den>
        </m:f>
        <m:r>
          <m:t>×100%=61.4%</m:t>
        </m:r>
      </m:oMath>
      <w:r>
        <w:t>；故填：61.4%。</w:t>
      </w:r>
      <w:r>
        <w:br/>
      </w:r>
      <w:r>
        <w:t>（1）根据相对分子质量的计算方法来分析解答；</w:t>
      </w:r>
      <w:r>
        <w:br/>
      </w:r>
      <w:r>
        <w:t>（2）根据化合物中元素质量分数的计算方法来分析。</w:t>
      </w:r>
      <w:r>
        <w:br/>
      </w:r>
      <w:r>
        <w:t>本题考查的是化学式的计算的知识，完成此题，可以依据已有的公式进行。</w:t>
      </w:r>
    </w:p>
    <w:p>
      <w:pPr>
        <w:pStyle w:val="BodyText"/>
      </w:pPr>
      <w:r>
        <w:br/>
      </w:r>
      <w:r>
        <w:t>31、</w:t>
      </w:r>
      <w:bookmarkStart w:id="1" w:name="_GoBack"/>
      <w:bookmarkEnd w:id="1"/>
      <w:r>
        <w:t xml:space="preserve"> 为测定某未知浓度的稀硫酸溶液的溶质质量分数，取20g该稀硫酸溶液，逐滴加入20%氢氧化钠溶液30g，同时用pH计测定并记录反应过程中混合溶液pH变化情况（如图所示）。请回答下列问题。</w:t>
      </w:r>
      <w:r>
        <w:br/>
      </w:r>
      <w:r>
        <w:t>（1）a点溶液中的溶质的化学式是______。</w:t>
      </w:r>
      <w:r>
        <w:br/>
      </w:r>
      <w:r>
        <w:t>（2）通过计算求出稀硫酸中溶质的质量分数（计算过程中保留一位小数）。</w:t>
      </w:r>
      <w:r>
        <w:br/>
      </w:r>
      <w:r>
        <w:drawing>
          <wp:inline distT="0" distB="0" distL="114300" distR="114300">
            <wp:extent cx="2377440" cy="1635760"/>
            <wp:effectExtent l="0" t="0" r="0" b="0"/>
            <wp:docPr id="14924030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534822" name="Picture"/>
                    <pic:cNvPicPr>
                      <a:picLocks noChangeAspect="1" noChangeArrowheads="1"/>
                    </pic:cNvPicPr>
                  </pic:nvPicPr>
                  <pic:blipFill>
                    <a:blip xmlns:r="http://schemas.openxmlformats.org/officeDocument/2006/relationships" r:embed="rId28"/>
                    <a:stretch>
                      <a:fillRect/>
                    </a:stretch>
                  </pic:blipFill>
                  <pic:spPr>
                    <a:xfrm>
                      <a:off x="0" y="0"/>
                      <a:ext cx="2377440" cy="1636294"/>
                    </a:xfrm>
                    <a:prstGeom prst="rect">
                      <a:avLst/>
                    </a:prstGeom>
                    <a:noFill/>
                    <a:ln w="9525">
                      <a:noFill/>
                    </a:ln>
                  </pic:spPr>
                </pic:pic>
              </a:graphicData>
            </a:graphic>
          </wp:inline>
        </w:drawing>
      </w:r>
    </w:p>
    <w:p>
      <w:pPr>
        <w:pStyle w:val="BodyText"/>
      </w:pPr>
      <w:r>
        <w:t>【 答 案 】</w:t>
      </w:r>
    </w:p>
    <w:p>
      <w:pPr>
        <w:pStyle w:val="BodyText"/>
      </w:pPr>
      <w:r>
        <w:t>Na</w:t>
      </w:r>
      <w:r>
        <w:rPr>
          <w:vertAlign w:val="subscript"/>
        </w:rPr>
        <w:t>2</w:t>
      </w:r>
      <w:r>
        <w:t>SO</w:t>
      </w:r>
      <w:r>
        <w:rPr>
          <w:vertAlign w:val="subscript"/>
        </w:rPr>
        <w:t>4</w:t>
      </w:r>
      <w:r>
        <w:t>、NaOH   30.6%</w:t>
      </w:r>
    </w:p>
    <w:p>
      <w:pPr>
        <w:pStyle w:val="BodyText"/>
      </w:pPr>
      <w:r>
        <w:t>【 解析 】</w:t>
      </w:r>
    </w:p>
    <w:p>
      <w:pPr>
        <w:pStyle w:val="BodyText"/>
      </w:pPr>
      <w:r>
        <w:t>解：（1）在a点pH大于7，所以氢氧化钠过量，在溶液中的溶质有：Na</w:t>
      </w:r>
      <w:r>
        <w:rPr>
          <w:vertAlign w:val="subscript"/>
        </w:rPr>
        <w:t>2</w:t>
      </w:r>
      <w:r>
        <w:t>SO</w:t>
      </w:r>
      <w:r>
        <w:rPr>
          <w:vertAlign w:val="subscript"/>
        </w:rPr>
        <w:t>4</w:t>
      </w:r>
      <w:r>
        <w:t>、NaOH；</w:t>
      </w:r>
      <w:r>
        <w:br/>
      </w:r>
      <w:r>
        <w:t>（2）设20g稀硫酸中溶质的质量为x</w:t>
      </w:r>
      <w:r>
        <w:br/>
      </w:r>
      <w:r>
        <w:t>    2NaOH+H</w:t>
      </w:r>
      <w:r>
        <w:rPr>
          <w:vertAlign w:val="subscript"/>
        </w:rPr>
        <w:t>2</w:t>
      </w:r>
      <w:r>
        <w:t>SO</w:t>
      </w:r>
      <w:r>
        <w:rPr>
          <w:vertAlign w:val="subscript"/>
        </w:rPr>
        <w:t>4</w:t>
      </w:r>
      <w:r>
        <w:t>=Na</w:t>
      </w:r>
      <w:r>
        <w:rPr>
          <w:vertAlign w:val="subscript"/>
        </w:rPr>
        <w:t>2</w:t>
      </w:r>
      <w:r>
        <w:t>SO</w:t>
      </w:r>
      <w:r>
        <w:rPr>
          <w:vertAlign w:val="subscript"/>
        </w:rPr>
        <w:t>4</w:t>
      </w:r>
      <w:r>
        <w:t>+2H</w:t>
      </w:r>
      <w:r>
        <w:rPr>
          <w:vertAlign w:val="subscript"/>
        </w:rPr>
        <w:t>2</w:t>
      </w:r>
      <w:r>
        <w:t>O</w:t>
      </w:r>
      <w:r>
        <w:br/>
      </w:r>
      <w:r>
        <w:t>        80          98</w:t>
      </w:r>
      <w:r>
        <w:br/>
      </w:r>
      <w:r>
        <w:t>   25g×20%    x</w:t>
      </w:r>
      <w:r>
        <w:br/>
      </w:r>
      <w:r>
        <w:t>   </w:t>
      </w:r>
      <m:oMath>
        <m:f>
          <m:num>
            <m:r>
              <m:t>80</m:t>
            </m:r>
          </m:num>
          <m:den>
            <m:r>
              <m:t>98</m:t>
            </m:r>
          </m:den>
        </m:f>
        <m:r>
          <m:t>=</m:t>
        </m:r>
        <m:f>
          <m:num>
            <m:r>
              <m:t>25g×20%</m:t>
            </m:r>
          </m:num>
          <m:den>
            <m:r>
              <m:t>x</m:t>
            </m:r>
          </m:den>
        </m:f>
      </m:oMath>
      <w:r>
        <w:br/>
      </w:r>
      <w:r>
        <w:t>    x=6.125g</w:t>
      </w:r>
      <w:r>
        <w:br/>
      </w:r>
      <w:r>
        <w:t>稀硫酸中溶质的质量分数为：</w:t>
      </w:r>
      <w:r>
        <w:br/>
      </w:r>
      <w:r>
        <w:t>  </w:t>
      </w:r>
      <m:oMath>
        <m:f>
          <m:num>
            <m:r>
              <m:t>6.125g</m:t>
            </m:r>
          </m:num>
          <m:den>
            <m:r>
              <m:t>20g</m:t>
            </m:r>
          </m:den>
        </m:f>
        <m:r>
          <m:t>×100%</m:t>
        </m:r>
      </m:oMath>
      <w:r>
        <w:t>≈30.6%</w:t>
      </w:r>
      <w:r>
        <w:br/>
      </w:r>
      <w:r>
        <w:t>答：稀硫酸中溶质的质量分数为30.6%。</w:t>
      </w:r>
      <w:r>
        <w:br/>
      </w:r>
      <w:r>
        <w:t>故答案为：</w:t>
      </w:r>
      <w:r>
        <w:br/>
      </w:r>
      <w:r>
        <w:t>（1）Na</w:t>
      </w:r>
      <w:r>
        <w:rPr>
          <w:vertAlign w:val="subscript"/>
        </w:rPr>
        <w:t>2</w:t>
      </w:r>
      <w:r>
        <w:t>SO</w:t>
      </w:r>
      <w:r>
        <w:rPr>
          <w:vertAlign w:val="subscript"/>
        </w:rPr>
        <w:t>4</w:t>
      </w:r>
      <w:r>
        <w:t>、NaOH；</w:t>
      </w:r>
      <w:r>
        <w:br/>
      </w:r>
      <w:r>
        <w:t>（2）30.6%。</w:t>
      </w:r>
      <w:r>
        <w:br/>
      </w:r>
      <w:r>
        <w:t>（1）根据生成物和过量的反应物进行分析；</w:t>
      </w:r>
      <w:r>
        <w:br/>
      </w:r>
      <w:r>
        <w:t>（2）根据化学方程式进行计算。</w:t>
      </w:r>
      <w:r>
        <w:br/>
      </w:r>
      <w:r>
        <w:t>（1）根据化学方程式计算时，第一要正确书写化学方程式，第二要使用正确的数据，第三计算过程要完整。</w:t>
      </w:r>
    </w:p>
    <w:p>
      <w:pPr>
        <w:pStyle w:val="BodyText"/>
      </w:pPr>
      <w:r>
        <w:br/>
      </w:r>
    </w:p>
    <w:sectPr>
      <w:headerReference w:type="default" r:id="rId29"/>
      <w:footerReference w:type="even" r:id="rId30"/>
      <w:footerReference w:type="default" r:id="rId31"/>
      <w:headerReference w:type="first" r:id="rId32"/>
      <w:footerReference w:type="first" r:id="rId33"/>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C3B396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qFormat="1"/>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qFormat/>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footer" Target="footer2.xml" /><Relationship Id="rId32" Type="http://schemas.openxmlformats.org/officeDocument/2006/relationships/header" Target="header2.xml" /><Relationship Id="rId33" Type="http://schemas.openxmlformats.org/officeDocument/2006/relationships/footer" Target="footer3.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2020-04-07T01:18:00Z</dcterms:created>
  <dcterms:modified xsi:type="dcterms:W3CDTF">2020-04-08T08:24:13Z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