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986" w:rsidRPr="0031338B" w:rsidRDefault="00AD1789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left="1" w:firstLine="2"/>
        <w:jc w:val="center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78pt;margin-top:975pt;width:27pt;height:37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517244" w:rsidRPr="0031338B">
        <w:rPr>
          <w:rFonts w:ascii="Times New Roman" w:hAnsi="Times New Roman"/>
          <w:b/>
          <w:kern w:val="0"/>
          <w:sz w:val="28"/>
          <w:szCs w:val="28"/>
        </w:rPr>
        <w:t>天津市耀华嘉</w:t>
      </w:r>
      <w:proofErr w:type="gramStart"/>
      <w:r w:rsidR="00517244" w:rsidRPr="0031338B">
        <w:rPr>
          <w:rFonts w:ascii="Times New Roman" w:hAnsi="Times New Roman"/>
          <w:b/>
          <w:kern w:val="0"/>
          <w:sz w:val="28"/>
          <w:szCs w:val="28"/>
        </w:rPr>
        <w:t>诚国际</w:t>
      </w:r>
      <w:proofErr w:type="gramEnd"/>
      <w:r w:rsidR="00517244" w:rsidRPr="0031338B">
        <w:rPr>
          <w:rFonts w:ascii="Times New Roman" w:hAnsi="Times New Roman"/>
          <w:b/>
          <w:kern w:val="0"/>
          <w:sz w:val="28"/>
          <w:szCs w:val="28"/>
        </w:rPr>
        <w:t>中学</w:t>
      </w:r>
      <w:r w:rsidR="00517244" w:rsidRPr="0031338B">
        <w:rPr>
          <w:rFonts w:ascii="Times New Roman" w:hAnsi="Times New Roman"/>
          <w:b/>
          <w:kern w:val="0"/>
          <w:sz w:val="28"/>
          <w:szCs w:val="28"/>
        </w:rPr>
        <w:t>第一学期暑假验收考试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left="1" w:firstLine="2"/>
        <w:jc w:val="center"/>
        <w:rPr>
          <w:rFonts w:ascii="Times New Roman" w:hAnsi="Times New Roman"/>
          <w:kern w:val="0"/>
          <w:sz w:val="28"/>
          <w:szCs w:val="28"/>
        </w:rPr>
      </w:pPr>
      <w:r w:rsidRPr="0031338B">
        <w:rPr>
          <w:rFonts w:ascii="Times New Roman" w:hAnsi="Times New Roman"/>
          <w:b/>
          <w:kern w:val="0"/>
          <w:sz w:val="28"/>
          <w:szCs w:val="28"/>
        </w:rPr>
        <w:t>七年级语文试卷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left="1" w:firstLine="2"/>
        <w:jc w:val="center"/>
        <w:rPr>
          <w:rFonts w:ascii="Times New Roman" w:hAnsi="Times New Roman"/>
          <w:b/>
          <w:kern w:val="0"/>
          <w:sz w:val="24"/>
          <w:szCs w:val="24"/>
        </w:rPr>
      </w:pPr>
      <w:r w:rsidRPr="0031338B">
        <w:rPr>
          <w:rFonts w:ascii="Times New Roman" w:hAnsi="Times New Roman"/>
          <w:b/>
          <w:kern w:val="0"/>
          <w:sz w:val="24"/>
          <w:szCs w:val="24"/>
        </w:rPr>
        <w:t>第</w:t>
      </w:r>
      <w:r w:rsidRPr="0031338B">
        <w:rPr>
          <w:rFonts w:ascii="Times New Roman" w:hAnsi="Times New Roman"/>
          <w:b/>
          <w:kern w:val="0"/>
          <w:sz w:val="24"/>
          <w:szCs w:val="24"/>
        </w:rPr>
        <w:t>Ⅰ</w:t>
      </w:r>
      <w:r w:rsidRPr="0031338B">
        <w:rPr>
          <w:rFonts w:ascii="Times New Roman" w:hAnsi="Times New Roman"/>
          <w:b/>
          <w:kern w:val="0"/>
          <w:sz w:val="24"/>
          <w:szCs w:val="24"/>
        </w:rPr>
        <w:t>卷（非选择题）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一、选择题（每小题</w:t>
      </w:r>
      <w:r w:rsidRPr="0031338B">
        <w:rPr>
          <w:rFonts w:ascii="Times New Roman" w:hAnsi="Times New Roman"/>
          <w:b/>
          <w:kern w:val="0"/>
          <w:szCs w:val="21"/>
        </w:rPr>
        <w:t>2</w:t>
      </w:r>
      <w:r w:rsidRPr="0031338B">
        <w:rPr>
          <w:rFonts w:ascii="Times New Roman" w:hAnsi="Times New Roman"/>
          <w:b/>
          <w:kern w:val="0"/>
          <w:szCs w:val="21"/>
        </w:rPr>
        <w:t>分，共</w:t>
      </w:r>
      <w:r w:rsidRPr="0031338B">
        <w:rPr>
          <w:rFonts w:ascii="Times New Roman" w:hAnsi="Times New Roman"/>
          <w:b/>
          <w:kern w:val="0"/>
          <w:szCs w:val="21"/>
        </w:rPr>
        <w:t>15</w:t>
      </w:r>
      <w:r w:rsidRPr="0031338B">
        <w:rPr>
          <w:rFonts w:ascii="Times New Roman" w:hAnsi="Times New Roman"/>
          <w:b/>
          <w:kern w:val="0"/>
          <w:szCs w:val="21"/>
        </w:rPr>
        <w:t>小题</w:t>
      </w:r>
      <w:r w:rsidRPr="0031338B">
        <w:rPr>
          <w:rFonts w:ascii="Times New Roman" w:hAnsi="Times New Roman"/>
          <w:b/>
          <w:kern w:val="0"/>
          <w:szCs w:val="21"/>
        </w:rPr>
        <w:t>30</w:t>
      </w:r>
      <w:r w:rsidRPr="0031338B">
        <w:rPr>
          <w:rFonts w:ascii="Times New Roman" w:hAnsi="Times New Roman"/>
          <w:b/>
          <w:kern w:val="0"/>
          <w:szCs w:val="21"/>
        </w:rPr>
        <w:t>分）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．下列加点字的注音，完全正确的一项是（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．酝</w:t>
      </w:r>
      <w:r w:rsidRPr="0031338B">
        <w:rPr>
          <w:rFonts w:ascii="Times New Roman" w:hAnsi="Times New Roman"/>
          <w:kern w:val="0"/>
          <w:szCs w:val="21"/>
          <w:em w:val="dot"/>
        </w:rPr>
        <w:t>酿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liàng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应</w:t>
      </w:r>
      <w:r w:rsidRPr="0031338B">
        <w:rPr>
          <w:rFonts w:ascii="Times New Roman" w:hAnsi="Times New Roman"/>
          <w:kern w:val="0"/>
          <w:szCs w:val="21"/>
          <w:em w:val="dot"/>
        </w:rPr>
        <w:t>和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hè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  <w:em w:val="dot"/>
        </w:rPr>
        <w:t>着</w:t>
      </w:r>
      <w:r w:rsidRPr="0031338B">
        <w:rPr>
          <w:rFonts w:ascii="Times New Roman" w:hAnsi="Times New Roman"/>
          <w:kern w:val="0"/>
          <w:szCs w:val="21"/>
        </w:rPr>
        <w:t>落（</w:t>
      </w:r>
      <w:r w:rsidRPr="0031338B">
        <w:rPr>
          <w:rFonts w:ascii="Times New Roman" w:hAnsi="Times New Roman"/>
          <w:kern w:val="0"/>
          <w:szCs w:val="21"/>
        </w:rPr>
        <w:t>zhuó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废</w:t>
      </w:r>
      <w:r w:rsidRPr="0031338B">
        <w:rPr>
          <w:rFonts w:ascii="Times New Roman" w:hAnsi="Times New Roman"/>
          <w:kern w:val="0"/>
          <w:szCs w:val="21"/>
          <w:em w:val="dot"/>
        </w:rPr>
        <w:t>寝</w:t>
      </w:r>
      <w:r w:rsidRPr="0031338B">
        <w:rPr>
          <w:rFonts w:ascii="Times New Roman" w:hAnsi="Times New Roman"/>
          <w:kern w:val="0"/>
          <w:szCs w:val="21"/>
        </w:rPr>
        <w:t>忘食（</w:t>
      </w:r>
      <w:r w:rsidRPr="0031338B">
        <w:rPr>
          <w:rFonts w:ascii="Times New Roman" w:hAnsi="Times New Roman"/>
          <w:kern w:val="0"/>
          <w:szCs w:val="21"/>
        </w:rPr>
        <w:t>qǐn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  <w:em w:val="dot"/>
        </w:rPr>
        <w:t>贮</w:t>
      </w:r>
      <w:r w:rsidRPr="0031338B">
        <w:rPr>
          <w:rFonts w:ascii="Times New Roman" w:hAnsi="Times New Roman"/>
          <w:kern w:val="0"/>
          <w:szCs w:val="21"/>
        </w:rPr>
        <w:t>蓄（</w:t>
      </w:r>
      <w:r w:rsidRPr="0031338B">
        <w:rPr>
          <w:rFonts w:ascii="Times New Roman" w:hAnsi="Times New Roman"/>
          <w:kern w:val="0"/>
          <w:szCs w:val="21"/>
        </w:rPr>
        <w:t>chǔ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静</w:t>
      </w:r>
      <w:r w:rsidRPr="0031338B">
        <w:rPr>
          <w:rFonts w:ascii="Times New Roman" w:hAnsi="Times New Roman"/>
          <w:kern w:val="0"/>
          <w:szCs w:val="21"/>
          <w:em w:val="dot"/>
        </w:rPr>
        <w:t>谧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mì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粗</w:t>
      </w:r>
      <w:r w:rsidRPr="0031338B">
        <w:rPr>
          <w:rFonts w:ascii="Times New Roman" w:hAnsi="Times New Roman"/>
          <w:kern w:val="0"/>
          <w:szCs w:val="21"/>
          <w:em w:val="dot"/>
        </w:rPr>
        <w:t>犷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kuàng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威风凛</w:t>
      </w:r>
      <w:r w:rsidRPr="0031338B">
        <w:rPr>
          <w:rFonts w:ascii="Times New Roman" w:hAnsi="Times New Roman"/>
          <w:kern w:val="0"/>
          <w:szCs w:val="21"/>
          <w:em w:val="dot"/>
        </w:rPr>
        <w:t>凛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1ǐn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  <w:em w:val="dot"/>
        </w:rPr>
        <w:t>侍</w:t>
      </w:r>
      <w:r w:rsidRPr="0031338B">
        <w:rPr>
          <w:rFonts w:ascii="Times New Roman" w:hAnsi="Times New Roman"/>
          <w:kern w:val="0"/>
          <w:szCs w:val="21"/>
        </w:rPr>
        <w:t>弄（</w:t>
      </w:r>
      <w:r w:rsidRPr="0031338B">
        <w:rPr>
          <w:rFonts w:ascii="Times New Roman" w:hAnsi="Times New Roman"/>
          <w:kern w:val="0"/>
          <w:szCs w:val="21"/>
        </w:rPr>
        <w:t>cì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  <w:em w:val="dot"/>
        </w:rPr>
        <w:t>瘫</w:t>
      </w:r>
      <w:r w:rsidRPr="0031338B">
        <w:rPr>
          <w:rFonts w:ascii="Times New Roman" w:hAnsi="Times New Roman"/>
          <w:kern w:val="0"/>
          <w:szCs w:val="21"/>
        </w:rPr>
        <w:t>痪（</w:t>
      </w:r>
      <w:r w:rsidRPr="0031338B">
        <w:rPr>
          <w:rFonts w:ascii="Times New Roman" w:hAnsi="Times New Roman"/>
          <w:kern w:val="0"/>
          <w:szCs w:val="21"/>
        </w:rPr>
        <w:t>tān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一</w:t>
      </w:r>
      <w:r w:rsidRPr="0031338B">
        <w:rPr>
          <w:rFonts w:ascii="Times New Roman" w:hAnsi="Times New Roman"/>
          <w:kern w:val="0"/>
          <w:szCs w:val="21"/>
          <w:em w:val="dot"/>
        </w:rPr>
        <w:t>霎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shà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  <w:em w:val="dot"/>
        </w:rPr>
        <w:t>混</w:t>
      </w:r>
      <w:r w:rsidRPr="0031338B">
        <w:rPr>
          <w:rFonts w:ascii="Times New Roman" w:hAnsi="Times New Roman"/>
          <w:kern w:val="0"/>
          <w:szCs w:val="21"/>
        </w:rPr>
        <w:t>为一谈（</w:t>
      </w:r>
      <w:r w:rsidRPr="0031338B">
        <w:rPr>
          <w:rFonts w:ascii="Times New Roman" w:hAnsi="Times New Roman"/>
          <w:kern w:val="0"/>
          <w:szCs w:val="21"/>
        </w:rPr>
        <w:t>hǔn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  <w:em w:val="dot"/>
        </w:rPr>
        <w:t>荫</w:t>
      </w:r>
      <w:r w:rsidRPr="0031338B">
        <w:rPr>
          <w:rFonts w:ascii="Times New Roman" w:hAnsi="Times New Roman"/>
          <w:kern w:val="0"/>
          <w:szCs w:val="21"/>
        </w:rPr>
        <w:t>遮（</w:t>
      </w:r>
      <w:r w:rsidRPr="0031338B">
        <w:rPr>
          <w:rFonts w:ascii="Times New Roman" w:hAnsi="Times New Roman"/>
          <w:kern w:val="0"/>
          <w:szCs w:val="21"/>
        </w:rPr>
        <w:t>yīn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确</w:t>
      </w:r>
      <w:r w:rsidRPr="0031338B">
        <w:rPr>
          <w:rFonts w:ascii="Times New Roman" w:hAnsi="Times New Roman"/>
          <w:kern w:val="0"/>
          <w:szCs w:val="21"/>
          <w:em w:val="dot"/>
        </w:rPr>
        <w:t>凿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záo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倜傥（</w:t>
      </w:r>
      <w:r w:rsidRPr="0031338B">
        <w:rPr>
          <w:rFonts w:ascii="Times New Roman" w:hAnsi="Times New Roman"/>
          <w:kern w:val="0"/>
          <w:szCs w:val="21"/>
        </w:rPr>
        <w:t>tì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  <w:em w:val="dot"/>
        </w:rPr>
        <w:t>咄</w:t>
      </w:r>
      <w:r w:rsidRPr="0031338B">
        <w:rPr>
          <w:rFonts w:ascii="Times New Roman" w:hAnsi="Times New Roman"/>
          <w:kern w:val="0"/>
          <w:szCs w:val="21"/>
        </w:rPr>
        <w:t>咄逼人（</w:t>
      </w:r>
      <w:r w:rsidRPr="0031338B">
        <w:rPr>
          <w:rFonts w:ascii="Times New Roman" w:hAnsi="Times New Roman"/>
          <w:kern w:val="0"/>
          <w:szCs w:val="21"/>
        </w:rPr>
        <w:t>duō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．下列字形的书写有误的一项是（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．澄澈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吝啬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憔悴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翻来覆去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．徘徊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决别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烘托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花枝招展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．嘹亮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宽敞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衣裳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各得其所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．分歧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祷告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搓捻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恍然大悟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3</w:t>
      </w:r>
      <w:r w:rsidRPr="0031338B">
        <w:rPr>
          <w:rFonts w:ascii="Times New Roman" w:hAnsi="Times New Roman"/>
          <w:kern w:val="0"/>
          <w:szCs w:val="21"/>
        </w:rPr>
        <w:t>．依次填入下面横线处的词语，最恰当的一项是（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汉字无论是字形的演变，还是其中的文化意蕴，都</w:t>
      </w:r>
      <w:r w:rsidRPr="0031338B">
        <w:rPr>
          <w:rFonts w:ascii="Times New Roman" w:eastAsia="楷体_GB2312" w:hAnsi="Times New Roman"/>
          <w:kern w:val="0"/>
          <w:szCs w:val="21"/>
        </w:rPr>
        <w:t>____________</w:t>
      </w:r>
      <w:r w:rsidRPr="0031338B">
        <w:rPr>
          <w:rFonts w:ascii="Times New Roman" w:eastAsia="楷体_GB2312" w:hAnsi="Times New Roman"/>
          <w:kern w:val="0"/>
          <w:szCs w:val="21"/>
        </w:rPr>
        <w:t>了中华民族几千年积淀下来的精神财富。认识和</w:t>
      </w:r>
      <w:r w:rsidRPr="0031338B">
        <w:rPr>
          <w:rFonts w:ascii="Times New Roman" w:eastAsia="楷体_GB2312" w:hAnsi="Times New Roman"/>
          <w:kern w:val="0"/>
          <w:szCs w:val="21"/>
        </w:rPr>
        <w:t>_____________</w:t>
      </w:r>
      <w:r w:rsidRPr="0031338B">
        <w:rPr>
          <w:rFonts w:ascii="Times New Roman" w:eastAsia="楷体_GB2312" w:hAnsi="Times New Roman"/>
          <w:kern w:val="0"/>
          <w:szCs w:val="21"/>
        </w:rPr>
        <w:t>汉字，熟悉它们的内涵，是我们了解中华历史与文化的重要途径，对于</w:t>
      </w:r>
      <w:r w:rsidRPr="0031338B">
        <w:rPr>
          <w:rFonts w:ascii="Times New Roman" w:eastAsia="楷体_GB2312" w:hAnsi="Times New Roman"/>
          <w:kern w:val="0"/>
          <w:szCs w:val="21"/>
        </w:rPr>
        <w:t>_____________</w:t>
      </w:r>
      <w:r w:rsidRPr="0031338B">
        <w:rPr>
          <w:rFonts w:ascii="Times New Roman" w:eastAsia="楷体_GB2312" w:hAnsi="Times New Roman"/>
          <w:kern w:val="0"/>
          <w:szCs w:val="21"/>
        </w:rPr>
        <w:t>优秀的文化基因和弘扬优秀的民族文化，意义重大。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．凝聚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辨析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继承</w:t>
      </w: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．聚集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辨别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承接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．凝聚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辨别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承接</w:t>
      </w: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．聚集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辨析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继承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．下列句子中没有语病的一项是（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．实施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校园足球计划</w:t>
      </w:r>
      <w:r w:rsidRPr="0031338B">
        <w:rPr>
          <w:rFonts w:ascii="Times New Roman" w:hAnsi="Times New Roman"/>
          <w:kern w:val="0"/>
          <w:szCs w:val="21"/>
        </w:rPr>
        <w:t>”</w:t>
      </w:r>
      <w:r w:rsidRPr="0031338B">
        <w:rPr>
          <w:rFonts w:ascii="Times New Roman" w:hAnsi="Times New Roman"/>
          <w:kern w:val="0"/>
          <w:szCs w:val="21"/>
        </w:rPr>
        <w:t>，旨在普及足球运动，进一步培养青少年足球运动水平。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．天津历史风貌建筑汇集了世界各国的建筑风格和艺术，不是一座难得的建筑艺术宝库，就是一部凝缩的中国近现代史。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．在创建文明城市活动中，全区人民参与程度的高低和创建力度的大小是成功的关键。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．那些传统的过年仪式即使经历巨大的冲击也不会被真正抛弃，而是顺应时代的面貌，以各种灵活变通的方式继续留存。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5</w:t>
      </w:r>
      <w:r w:rsidRPr="0031338B">
        <w:rPr>
          <w:rFonts w:ascii="Times New Roman" w:hAnsi="Times New Roman"/>
          <w:kern w:val="0"/>
          <w:szCs w:val="21"/>
        </w:rPr>
        <w:t>．下列句子中修辞使用不恰当的一项是（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．黄色的花淡雅，自色的花高洁，紫红色的花热烈而深沉，泼泼洒洒、在秋风中正开得烂漫。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．母亲啊！你是荷叶，我是红莲。心中的雨点来了，除了你，谁是我在无遮拦天空下的荫蔽？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．我们沿着山路走，便看见有很多野生的花草，淡淡的，浅浅的，颜色各异，就像地上铺了一层白烟。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．雨是最寻常的，一下就是三两天。可别恼。看，像牛毛，像花针，像细丝，密密地斜织</w:t>
      </w:r>
      <w:r w:rsidRPr="0031338B">
        <w:rPr>
          <w:rFonts w:ascii="Times New Roman" w:hAnsi="Times New Roman"/>
          <w:kern w:val="0"/>
          <w:szCs w:val="21"/>
        </w:rPr>
        <w:t>着，人家屋顶上全笼着一层薄烟。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6</w:t>
      </w:r>
      <w:r w:rsidRPr="0031338B">
        <w:rPr>
          <w:rFonts w:ascii="Times New Roman" w:hAnsi="Times New Roman"/>
          <w:kern w:val="0"/>
          <w:szCs w:val="21"/>
        </w:rPr>
        <w:t>．下面句子的标点符号，使用正确的一项是（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你到哪里去了？你这坏孩子！</w:t>
      </w:r>
      <w:r w:rsidRPr="0031338B">
        <w:rPr>
          <w:rFonts w:ascii="Times New Roman" w:hAnsi="Times New Roman"/>
          <w:kern w:val="0"/>
          <w:szCs w:val="21"/>
        </w:rPr>
        <w:t>”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lastRenderedPageBreak/>
        <w:tab/>
        <w:t>B</w:t>
      </w:r>
      <w:r w:rsidRPr="0031338B">
        <w:rPr>
          <w:rFonts w:ascii="Times New Roman" w:hAnsi="Times New Roman"/>
          <w:kern w:val="0"/>
          <w:szCs w:val="21"/>
        </w:rPr>
        <w:t>．请闭上眼想：一个老城，有山有水，全在蓝天下很暖和安适地睡着，只等春风来把他们唤醒，这是不是个理想的境界？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吹面不寒杨柳风，</w:t>
      </w:r>
      <w:r w:rsidRPr="0031338B">
        <w:rPr>
          <w:rFonts w:ascii="Times New Roman" w:hAnsi="Times New Roman"/>
          <w:kern w:val="0"/>
          <w:szCs w:val="21"/>
        </w:rPr>
        <w:t>”</w:t>
      </w:r>
      <w:r w:rsidRPr="0031338B">
        <w:rPr>
          <w:rFonts w:ascii="Times New Roman" w:hAnsi="Times New Roman"/>
          <w:kern w:val="0"/>
          <w:szCs w:val="21"/>
        </w:rPr>
        <w:t>不错的，像母亲的手抚摸着你。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不，我不去！</w:t>
      </w:r>
      <w:r w:rsidRPr="0031338B">
        <w:rPr>
          <w:rFonts w:ascii="Times New Roman" w:hAnsi="Times New Roman"/>
          <w:kern w:val="0"/>
          <w:szCs w:val="21"/>
        </w:rPr>
        <w:t>”</w:t>
      </w:r>
      <w:r w:rsidRPr="0031338B">
        <w:rPr>
          <w:rFonts w:ascii="Times New Roman" w:hAnsi="Times New Roman"/>
          <w:kern w:val="0"/>
          <w:szCs w:val="21"/>
        </w:rPr>
        <w:t>我狠命地捶打这两条可恨的腿，喊着：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我可活什么劲儿！</w:t>
      </w:r>
      <w:r w:rsidRPr="0031338B">
        <w:rPr>
          <w:rFonts w:ascii="Times New Roman" w:hAnsi="Times New Roman"/>
          <w:kern w:val="0"/>
          <w:szCs w:val="21"/>
        </w:rPr>
        <w:t>”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7</w:t>
      </w:r>
      <w:r w:rsidRPr="0031338B">
        <w:rPr>
          <w:rFonts w:ascii="Times New Roman" w:hAnsi="Times New Roman"/>
          <w:kern w:val="0"/>
          <w:szCs w:val="21"/>
        </w:rPr>
        <w:t>．依次填入横线处的句子，与上下文衔接最恰当的一项是（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假如有人问我语文是什么，我会高兴地告诉他：</w:t>
      </w:r>
      <w:r w:rsidRPr="0031338B">
        <w:rPr>
          <w:rFonts w:ascii="Times New Roman" w:eastAsia="楷体_GB2312" w:hAnsi="Times New Roman"/>
          <w:kern w:val="0"/>
          <w:szCs w:val="21"/>
        </w:rPr>
        <w:t>________</w:t>
      </w:r>
      <w:r w:rsidRPr="0031338B">
        <w:rPr>
          <w:rFonts w:ascii="Times New Roman" w:eastAsia="楷体_GB2312" w:hAnsi="Times New Roman"/>
          <w:kern w:val="0"/>
          <w:szCs w:val="21"/>
        </w:rPr>
        <w:t>，展开我色彩缤纷的</w:t>
      </w:r>
      <w:r w:rsidRPr="0031338B">
        <w:rPr>
          <w:rFonts w:ascii="Times New Roman" w:eastAsia="楷体_GB2312" w:hAnsi="Times New Roman"/>
          <w:kern w:val="0"/>
          <w:szCs w:val="21"/>
        </w:rPr>
        <w:t>想象；</w:t>
      </w:r>
      <w:r w:rsidRPr="0031338B">
        <w:rPr>
          <w:rFonts w:ascii="Times New Roman" w:eastAsia="楷体_GB2312" w:hAnsi="Times New Roman"/>
          <w:kern w:val="0"/>
          <w:szCs w:val="21"/>
        </w:rPr>
        <w:t>________</w:t>
      </w:r>
      <w:r w:rsidRPr="0031338B">
        <w:rPr>
          <w:rFonts w:ascii="Times New Roman" w:eastAsia="楷体_GB2312" w:hAnsi="Times New Roman"/>
          <w:kern w:val="0"/>
          <w:szCs w:val="21"/>
        </w:rPr>
        <w:t>，牵动我亲临其境的目光；</w:t>
      </w:r>
      <w:r w:rsidRPr="0031338B">
        <w:rPr>
          <w:rFonts w:ascii="Times New Roman" w:eastAsia="楷体_GB2312" w:hAnsi="Times New Roman"/>
          <w:kern w:val="0"/>
          <w:szCs w:val="21"/>
        </w:rPr>
        <w:t>_________</w:t>
      </w:r>
      <w:r w:rsidRPr="0031338B">
        <w:rPr>
          <w:rFonts w:ascii="Times New Roman" w:eastAsia="楷体_GB2312" w:hAnsi="Times New Roman"/>
          <w:kern w:val="0"/>
          <w:szCs w:val="21"/>
        </w:rPr>
        <w:t>，教会我寓情于物的感观；是跌宕起伏的戏剧，演绎我字正腔圆的对白；是意蕴深远的诗歌，美化我独抒心灵的意象。</w:t>
      </w:r>
      <w:r w:rsidRPr="0031338B">
        <w:rPr>
          <w:rFonts w:ascii="宋体" w:hAnsi="宋体" w:cs="宋体" w:hint="eastAsia"/>
          <w:kern w:val="0"/>
          <w:szCs w:val="21"/>
        </w:rPr>
        <w:t>①</w:t>
      </w:r>
      <w:r w:rsidRPr="0031338B">
        <w:rPr>
          <w:rFonts w:ascii="Times New Roman" w:eastAsia="楷体_GB2312" w:hAnsi="Times New Roman"/>
          <w:kern w:val="0"/>
          <w:szCs w:val="21"/>
        </w:rPr>
        <w:t>是天真无邪的童话</w:t>
      </w:r>
      <w:r w:rsidRPr="0031338B">
        <w:rPr>
          <w:rFonts w:ascii="Times New Roman" w:eastAsia="楷体_GB2312" w:hAnsi="Times New Roman"/>
          <w:kern w:val="0"/>
          <w:szCs w:val="21"/>
        </w:rPr>
        <w:t xml:space="preserve">  </w:t>
      </w:r>
      <w:r w:rsidRPr="0031338B">
        <w:rPr>
          <w:rFonts w:ascii="宋体" w:hAnsi="宋体" w:cs="宋体" w:hint="eastAsia"/>
          <w:kern w:val="0"/>
          <w:szCs w:val="21"/>
        </w:rPr>
        <w:t>②</w:t>
      </w:r>
      <w:r w:rsidRPr="0031338B">
        <w:rPr>
          <w:rFonts w:ascii="Times New Roman" w:eastAsia="楷体_GB2312" w:hAnsi="Times New Roman"/>
          <w:kern w:val="0"/>
          <w:szCs w:val="21"/>
        </w:rPr>
        <w:t>是优雅闲适的散文</w:t>
      </w:r>
      <w:r w:rsidRPr="0031338B">
        <w:rPr>
          <w:rFonts w:ascii="Times New Roman" w:eastAsia="楷体_GB2312" w:hAnsi="Times New Roman"/>
          <w:kern w:val="0"/>
          <w:szCs w:val="21"/>
        </w:rPr>
        <w:t xml:space="preserve">  </w:t>
      </w:r>
      <w:r w:rsidRPr="0031338B">
        <w:rPr>
          <w:rFonts w:ascii="宋体" w:hAnsi="宋体" w:cs="宋体" w:hint="eastAsia"/>
          <w:kern w:val="0"/>
          <w:szCs w:val="21"/>
        </w:rPr>
        <w:t>③</w:t>
      </w:r>
      <w:r w:rsidRPr="0031338B">
        <w:rPr>
          <w:rFonts w:ascii="Times New Roman" w:eastAsia="楷体_GB2312" w:hAnsi="Times New Roman"/>
          <w:kern w:val="0"/>
          <w:szCs w:val="21"/>
        </w:rPr>
        <w:t>是情节曲折的小说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宋体" w:hAnsi="宋体" w:cs="宋体" w:hint="eastAsia"/>
          <w:kern w:val="0"/>
          <w:szCs w:val="21"/>
        </w:rPr>
        <w:t>①②③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宋体" w:hAnsi="宋体" w:cs="宋体" w:hint="eastAsia"/>
          <w:kern w:val="0"/>
          <w:szCs w:val="21"/>
        </w:rPr>
        <w:t>①③②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宋体" w:hAnsi="宋体" w:cs="宋体" w:hint="eastAsia"/>
          <w:kern w:val="0"/>
          <w:szCs w:val="21"/>
        </w:rPr>
        <w:t>②③①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宋体" w:hAnsi="宋体" w:cs="宋体" w:hint="eastAsia"/>
          <w:kern w:val="0"/>
          <w:szCs w:val="21"/>
        </w:rPr>
        <w:t>③②①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8</w:t>
      </w:r>
      <w:r w:rsidRPr="0031338B">
        <w:rPr>
          <w:rFonts w:ascii="Times New Roman" w:hAnsi="Times New Roman"/>
          <w:kern w:val="0"/>
          <w:szCs w:val="21"/>
        </w:rPr>
        <w:t>．下列句子中，谦称和敬称对应不正确的一项是（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．令爱</w:t>
      </w:r>
      <w:r w:rsidRPr="0031338B">
        <w:rPr>
          <w:rFonts w:ascii="Times New Roman" w:hAnsi="Times New Roman"/>
          <w:kern w:val="0"/>
          <w:szCs w:val="21"/>
        </w:rPr>
        <w:t>——</w:t>
      </w:r>
      <w:r w:rsidRPr="0031338B">
        <w:rPr>
          <w:rFonts w:ascii="Times New Roman" w:hAnsi="Times New Roman"/>
          <w:kern w:val="0"/>
          <w:szCs w:val="21"/>
        </w:rPr>
        <w:t>对方的妻子</w:t>
      </w: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．拙荆</w:t>
      </w:r>
      <w:r w:rsidRPr="0031338B">
        <w:rPr>
          <w:rFonts w:ascii="Times New Roman" w:hAnsi="Times New Roman"/>
          <w:kern w:val="0"/>
          <w:szCs w:val="21"/>
        </w:rPr>
        <w:t>——</w:t>
      </w:r>
      <w:r w:rsidRPr="0031338B">
        <w:rPr>
          <w:rFonts w:ascii="Times New Roman" w:hAnsi="Times New Roman"/>
          <w:kern w:val="0"/>
          <w:szCs w:val="21"/>
        </w:rPr>
        <w:t>自己的妻子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．舍弟</w:t>
      </w:r>
      <w:r w:rsidRPr="0031338B">
        <w:rPr>
          <w:rFonts w:ascii="Times New Roman" w:hAnsi="Times New Roman"/>
          <w:kern w:val="0"/>
          <w:szCs w:val="21"/>
        </w:rPr>
        <w:t>——</w:t>
      </w:r>
      <w:r w:rsidRPr="0031338B">
        <w:rPr>
          <w:rFonts w:ascii="Times New Roman" w:hAnsi="Times New Roman"/>
          <w:kern w:val="0"/>
          <w:szCs w:val="21"/>
        </w:rPr>
        <w:t>自己的弟弟</w:t>
      </w: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．先父</w:t>
      </w:r>
      <w:r w:rsidRPr="0031338B">
        <w:rPr>
          <w:rFonts w:ascii="Times New Roman" w:hAnsi="Times New Roman"/>
          <w:kern w:val="0"/>
          <w:szCs w:val="21"/>
        </w:rPr>
        <w:t>——</w:t>
      </w:r>
      <w:r w:rsidRPr="0031338B">
        <w:rPr>
          <w:rFonts w:ascii="Times New Roman" w:hAnsi="Times New Roman"/>
          <w:kern w:val="0"/>
          <w:szCs w:val="21"/>
        </w:rPr>
        <w:t>自己过世的父亲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9</w:t>
      </w:r>
      <w:r w:rsidRPr="0031338B">
        <w:rPr>
          <w:rFonts w:ascii="Times New Roman" w:hAnsi="Times New Roman"/>
          <w:kern w:val="0"/>
          <w:szCs w:val="21"/>
        </w:rPr>
        <w:t>．苏轼曾经在江西给龙济寺题对联一副，上联是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天上楼台山上寺</w:t>
      </w:r>
      <w:r w:rsidRPr="0031338B">
        <w:rPr>
          <w:rFonts w:ascii="Times New Roman" w:hAnsi="Times New Roman"/>
          <w:kern w:val="0"/>
          <w:szCs w:val="21"/>
        </w:rPr>
        <w:t>”</w:t>
      </w:r>
      <w:r w:rsidRPr="0031338B">
        <w:rPr>
          <w:rFonts w:ascii="Times New Roman" w:hAnsi="Times New Roman"/>
          <w:kern w:val="0"/>
          <w:szCs w:val="21"/>
        </w:rPr>
        <w:t>，下联最恰当的一项是（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．云边钟鼓月边僧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．风摆钟磐落人间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．水光翻动五湖天</w:t>
      </w: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．文章尔雅称吾宗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阅读下文，完成下列各题。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eastAsia="楷体_GB2312" w:hAnsi="Times New Roman"/>
          <w:b/>
          <w:color w:val="000000"/>
          <w:szCs w:val="21"/>
        </w:rPr>
      </w:pPr>
      <w:r w:rsidRPr="0031338B">
        <w:rPr>
          <w:rFonts w:ascii="Times New Roman" w:eastAsia="楷体_GB2312" w:hAnsi="Times New Roman"/>
          <w:b/>
          <w:color w:val="000000"/>
          <w:szCs w:val="21"/>
          <w:shd w:val="clear" w:color="auto" w:fill="FFFFFF"/>
        </w:rPr>
        <w:t>（一）晋祠（节选）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从山西省太原市西行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40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公里，有一座悬瓮山。在山下</w:t>
      </w:r>
      <w:proofErr w:type="gramStart"/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的参天</w:t>
      </w:r>
      <w:proofErr w:type="gramEnd"/>
      <w:r w:rsidR="00BA7730" w:rsidRPr="00AD1789">
        <w:rPr>
          <w:rFonts w:ascii="Times New Roman" w:eastAsia="楷体_GB2312" w:hAnsi="Times New Roman"/>
          <w:noProof/>
          <w:szCs w:val="21"/>
        </w:rPr>
        <w:pict>
          <v:shape id="图片 6" o:spid="_x0000_i1025" type="#_x0000_t75" alt="17教育网：www.17jiaoyu.com" style="width:1.5pt;height:.75pt;visibility:visible">
            <v:imagedata r:id="rId8" o:title=""/>
          </v:shape>
        </w:pic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古木中，</w:t>
      </w:r>
      <w:proofErr w:type="gramStart"/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林立着</w:t>
      </w:r>
      <w:proofErr w:type="gramEnd"/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100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多座殿堂楼阁和亭台桥</w:t>
      </w:r>
      <w:proofErr w:type="gramStart"/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榭</w:t>
      </w:r>
      <w:proofErr w:type="gramEnd"/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。悠久的历史文物同优美的自然风景浑然融为一体，这就是著名的晋祠。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晋祠的美，在山，在树，在水。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这里的山，巍巍的，有如一道屏障；长长的，又如伸开的两臂，将晋祠拥在怀中。春日黄花满山，径幽香远；秋来草木萧疏，天高水清。无论什么时候拾级登山都会心旷神怡。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这里的树，以古老苍劲见长。有两棵老树：一棵是周柏，另一棵是唐槐。那周柏，树干劲直，树皮皴裂，顶上挑着几根青青的疏枝，偃卧在石</w:t>
      </w:r>
      <w:r w:rsidR="00BA7730" w:rsidRPr="00AD1789">
        <w:rPr>
          <w:rFonts w:ascii="Times New Roman" w:eastAsia="楷体_GB2312" w:hAnsi="Times New Roman"/>
          <w:noProof/>
          <w:szCs w:val="21"/>
        </w:rPr>
        <w:pict>
          <v:shape id="图片 5" o:spid="_x0000_i1026" type="#_x0000_t75" alt="17教育网：www.17jiaoyu.com" style="width:1.5pt;height:1.5pt;visibility:visible">
            <v:imagedata r:id="rId9" o:title=""/>
          </v:shape>
        </w:pic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阶旁。那唐槐，老干粗大，虬枝盘曲，一簇簇柔条，绿叶如盖。还有水边殿外的松柏槐柳，无不显出苍劲的风骨。以造型奇特见长的，有的偃如老妪负水，有的挺如壮士托天，不一而足。圣母殿前的左扭柏，拔地而起，直冲云霄，它的树皮上的纹理一齐向左边拧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去，一圈一圈的，纹丝不乱，像地下旋起了一股烟，又似天上垂下了一根绳。晋祠在古木的荫护下，显得分外幽静、典雅。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这里的水，多、清、静、柔。在园里信步，但见这里一泓深潭，那里一条小渠。桥下有河，亭中有井，路边有溪。石间细流脉脉，如线如缕；林中碧波闪闪，如锦如缎。这些水都来自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难老泉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。泉上有亭。亭上悬挂着清代著名学者傅山写的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难老泉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三个字。这么多的水长流不息，日日夜夜发出丁丁冬冬的响声。水的清澈真令人叫绝，无论多深的水，只要光线好，游鱼碎石，历历可见。水的流势都不大，清清的微波，将长长的草蔓拉成一缕缕的丝，铺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在河底，挂在岸边，合着那些金鱼、青苔以及石栏的倒影，织成一条条大飘带，穿亭绕榭，冉冉不绝。当年李白来到这里，曾赞叹说：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晋祠流水如碧玉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。当你沿着流水去观赏那些亭台楼阁时，也许会这样问：这几百间建筑怕是在水上飘着的吧！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Style w:val="apple-converted-space"/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lastRenderedPageBreak/>
        <w:t>然而，最美的还是祖先留给我们的古代文化。这里保存着我国古建筑中的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三绝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Style w:val="apple-converted-space"/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一是圣母殿。它建于宋天圣年间，重修于宋崇宁年间（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1102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年），这是全祠的主殿。殿外有一周围廊，是我国古建筑中现存最早的带围廊的宫殿。殿宽七间，深六问，极为宽敞，却无一根柱子。原来屋架全靠墙外回廊上的木柱支撑，廊柱略向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内倾，四角高挑，形成飞檐。屋顶黄绿琉璃瓦相间，远看飞阁流丹，气势十分雄伟。殿堂里的宋代泥塑圣母像及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31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尊侍女像、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4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尊女官像，是我国现存宋代泥塑中的珍品。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二是殿前柱上的木雕盘龙。这是我国现存最早的盘龙雕柱，雕于宋元佑二年（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1087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年）。八条龙各抱一根大柱，怒</w:t>
      </w:r>
      <w:r w:rsidR="00BA7730" w:rsidRPr="00AD1789">
        <w:rPr>
          <w:rFonts w:ascii="Times New Roman" w:eastAsia="楷体_GB2312" w:hAnsi="Times New Roman"/>
          <w:noProof/>
          <w:szCs w:val="21"/>
        </w:rPr>
        <w:pict>
          <v:shape id="图片 4" o:spid="_x0000_i1027" type="#_x0000_t75" alt="17教育网：www.17jiaoyu.com" style="width:1.5pt;height:1.5pt;visibility:visible">
            <v:imagedata r:id="rId10" o:title=""/>
          </v:shape>
        </w:pic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目利爪，周身风从云生，一派生气，距今虽已近千年，鳞甲须髯，仍然像要飞动，不能不叫人叹服木质的优良与工艺的精巧。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三是殿前的鱼沼飞梁。这是一个方形的荷花鱼沼。沼上架起了一个十字形的飞梁，下面由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34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根八角形的石柱支撑。桥边的栏杆和望柱形状奇特，人行桥上，可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以随意左右。这种突破一字形的十字飞梁，在我国古建筑中也是罕见的。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以圣母</w:t>
      </w:r>
      <w:r w:rsidR="00BA7730" w:rsidRPr="00AD1789">
        <w:rPr>
          <w:rFonts w:ascii="Times New Roman" w:eastAsia="楷体_GB2312" w:hAnsi="Times New Roman"/>
          <w:noProof/>
          <w:szCs w:val="21"/>
        </w:rPr>
        <w:pict>
          <v:shape id="图片 3" o:spid="_x0000_i1028" type="#_x0000_t75" alt="17教育网：www.17jiaoyu.com" style="width:1.5pt;height:1.5pt;visibility:visible">
            <v:imagedata r:id="rId10" o:title=""/>
          </v:shape>
        </w:pic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殿为主体的建筑群还包括献殿、牌坊、钟鼓楼、金人台、水镜台等，都造型古朴优美，做工精巧。全祠除这组建筑外，还有朝阳洞、三台阁、关帝庙、文昌宫、水母楼、胜瀛楼、景清门等，都依山傍水，因势起屋，或架于碧波之上，或藏于浓阴之中，各有不同的情趣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园中的许多小品，也极具匠心。比如有一座假山，山上一挂细泉垂下，就在下面立着一个汉白玉的石雕小和尚，光光的脑门，笑眯眯的眼神，双手齐肩，托着一个石碗接水。历代文人墨客都喜爱晋祠这个好地方，山径旁的石壁和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殿廊的石碑上，留着不少名人的题咏，词工句丽，书法精湛。为湖光山色平添</w:t>
      </w:r>
      <w:r w:rsidR="00BA7730" w:rsidRPr="00AD1789">
        <w:rPr>
          <w:rFonts w:ascii="Times New Roman" w:eastAsia="楷体_GB2312" w:hAnsi="Times New Roman"/>
          <w:noProof/>
          <w:szCs w:val="21"/>
        </w:rPr>
        <w:pict>
          <v:shape id="图片 2" o:spid="_x0000_i1029" type="#_x0000_t75" alt="17教育网：www.17jiaoyu.com" style="width:1.5pt;height:1.5pt;visibility:visible">
            <v:imagedata r:id="rId10" o:title=""/>
          </v:shape>
        </w:pic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了许多风韵。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Style w:val="apple-converted-space"/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晋祠，真不愧为我国锦绣河山中一颗璀璨的明珠。</w:t>
      </w:r>
      <w:r w:rsidRPr="0031338B">
        <w:rPr>
          <w:rStyle w:val="apple-converted-space"/>
          <w:rFonts w:ascii="Times New Roman" w:hAnsi="Times New Roman"/>
          <w:color w:val="000000"/>
          <w:szCs w:val="21"/>
          <w:shd w:val="clear" w:color="auto" w:fill="FFFFFF"/>
        </w:rPr>
        <w:t> 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Style w:val="apple-converted-space"/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10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．关于本文的说明顺序的表述不正确的一项是（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 xml:space="preserve">    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szCs w:val="21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A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．先介绍晋祠所处的位置，并点明晋祠融合了历史和自然之美。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szCs w:val="21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B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．然后按照游览的先后顺序，依次介绍晋祠的山美、树美、水美。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szCs w:val="21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C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．接下来详细介绍晋祠中保存着的以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三绝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为代表的古建筑。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szCs w:val="21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D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．还补充介绍了园中有意思的小品，最后以一句赞叹简洁收束全文。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11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．下列对晋祠的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三美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的表达，不正确的一项是（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 xml:space="preserve">    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A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．这里的山，指的是悬瓮山，景色美丽，让人心旷神怡。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B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．这里的松柏槐柳，都以造型奇特和古老苍劲见长。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C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．这里的水，长流不息，清澈见底，与建筑和谐融合。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Style w:val="apple-converted-space"/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D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．写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三美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既是写实，又衬托了下文的最美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古代文化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12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．下列有关晋祠古建筑的说法，不正确的一项是（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 xml:space="preserve">    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A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．作为主殿的圣母殿极为宽敞，殿内却无一根柱子，屋架全靠墙外回廊上的木柱支撑，飞檐高挑。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B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．殿前柱上的木雕盘龙是现存最早的盘龙雕柱，距今虽已近千年，但它体现的精巧工艺依然冠绝古今。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C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．鱼沼飞梁的十字架构，突破了一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字形架构的常规，在我国古建筑中罕见；人行桥上，可以随意左右。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D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．以圣母殿为主体的建筑群造型古朴优美，做工精巧；其他建筑也都因势起屋，各有不同的情趣。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Style w:val="apple-converted-space"/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13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．如果请你依据本文向别人介绍晋祠，以下不能代表其古建筑的特点的一项是（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 xml:space="preserve">    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Style w:val="apple-converted-space"/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A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．年代悠久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B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．独具匠心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C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．工艺精巧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ab/>
        <w:t>D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．布局对称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（二）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center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lastRenderedPageBreak/>
        <w:t>担当是引领人生的旗帜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在短短两万多字的《论语》中，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君子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这个词竟出现了一百多次。大圣人孔子在为我们勾勒出人们心目中理想的君子形象的同时，也提出了君子最基本的人格标准：做一个有担当的人。担当精神，是我们核心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素养中的一个重要部分。我们若想在</w:t>
      </w:r>
      <w:hyperlink r:id="rId11" w:tgtFrame="_blank" w:history="1">
        <w:r w:rsidRPr="0031338B">
          <w:rPr>
            <w:rFonts w:ascii="Times New Roman" w:eastAsia="楷体_GB2312" w:hAnsi="Times New Roman"/>
            <w:color w:val="000000"/>
            <w:szCs w:val="21"/>
            <w:shd w:val="clear" w:color="auto" w:fill="FFFFFF"/>
          </w:rPr>
          <w:t>成功</w:t>
        </w:r>
      </w:hyperlink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的道路上走得更远，就应该培养自己的担当精神。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那么，我们怎样才能拥有担当精神呢？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担当是一种责任。玄奘西去印度，跋山涉水，历经千难万险，始终牢记取经的职责，行程五万余里，终于将佛教圣经带到了中国并发扬光大。【甲】由此可见，责任是我们拥有担当精神的首要条件，在</w:t>
      </w:r>
      <w:hyperlink r:id="rId12" w:tgtFrame="_blank" w:history="1">
        <w:r w:rsidRPr="0031338B">
          <w:rPr>
            <w:rFonts w:ascii="Times New Roman" w:eastAsia="楷体_GB2312" w:hAnsi="Times New Roman"/>
            <w:color w:val="000000"/>
            <w:szCs w:val="21"/>
            <w:shd w:val="clear" w:color="auto" w:fill="FFFFFF"/>
          </w:rPr>
          <w:t>历史</w:t>
        </w:r>
      </w:hyperlink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的长河里，许多有志之士身处困境时，都是依靠责任感克服重重困难，担当起自己的责任的。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担当是一种勇气。鸦片祸国之际，林则徐以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苟利国家生死以，岂因祸福趋避之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的勇气挺身而出，披肝沥胆，虎门销烟；戊戌变法时，谭嗣同毅然拒绝他人劝他逃跑的建议，以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我自横刀向天笑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的勇气直面保守派的屠刀，以鲜血捍卫了自己的变法思想。由此可见，勇气是我们拥有担当的重要条件，我们只有有了勇气，才能更好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的保家卫国。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担当是一种境界。古往今来，有许多义士仁人，心怀</w:t>
      </w:r>
      <w:hyperlink r:id="rId13" w:tgtFrame="_blank" w:history="1">
        <w:r w:rsidRPr="0031338B">
          <w:rPr>
            <w:rFonts w:ascii="Times New Roman" w:eastAsia="楷体_GB2312" w:hAnsi="Times New Roman"/>
            <w:color w:val="000000"/>
            <w:szCs w:val="21"/>
            <w:shd w:val="clear" w:color="auto" w:fill="FFFFFF"/>
          </w:rPr>
          <w:t>天下</w:t>
        </w:r>
      </w:hyperlink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苍生，向我们诠释着担当的境界。虽然遭遇贬谪，范仲淹依然保持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先天下之忧而忧，后天下之乐而乐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的境界；【乙】孔子曾经说过：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士而怀居，不足以为士矣。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意思是说，如果一个人整天只想着自己的小家庭，那么这个人就不可能成为真正的君子。由此可见，境界能使我们的担当变得更有价值，更有意义。当我们从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“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小我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”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的世界走出，拥有放眼天</w:t>
      </w: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下的胸怀时，我们所做的一切就会被注入时间的防腐剂，流芳千古。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eastAsia="楷体_GB2312" w:hAnsi="Times New Roman"/>
          <w:color w:val="000000"/>
          <w:szCs w:val="21"/>
          <w:shd w:val="clear" w:color="auto" w:fill="FFFFFF"/>
        </w:rPr>
        <w:t>担当是生命水平高下的水银柱，是引领我们书写美好人生的旗帜。一代又一代，一辈又一辈，先人们用实际行动告诉我们：做人，必须要有所担当！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000000"/>
          <w:szCs w:val="21"/>
          <w:shd w:val="clear" w:color="auto" w:fill="FFFFFF"/>
        </w:rPr>
      </w:pP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14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．对本文的中心论点概括最恰当、最简明的一项是（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 xml:space="preserve">    </w:t>
      </w:r>
      <w:r w:rsidRPr="0031338B">
        <w:rPr>
          <w:rFonts w:ascii="Times New Roman" w:hAnsi="Times New Roman"/>
          <w:color w:val="000000"/>
          <w:szCs w:val="21"/>
          <w:shd w:val="clear" w:color="auto" w:fill="FFFFFF"/>
        </w:rPr>
        <w:t>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  <w:t>A</w:t>
      </w:r>
      <w:r w:rsidRPr="0031338B">
        <w:rPr>
          <w:rFonts w:ascii="Times New Roman" w:hAnsi="Times New Roman"/>
          <w:color w:val="222222"/>
          <w:kern w:val="0"/>
          <w:szCs w:val="21"/>
        </w:rPr>
        <w:t>．君子的担当。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  <w:t>B</w:t>
      </w:r>
      <w:r w:rsidRPr="0031338B">
        <w:rPr>
          <w:rFonts w:ascii="Times New Roman" w:hAnsi="Times New Roman"/>
          <w:color w:val="222222"/>
          <w:kern w:val="0"/>
          <w:szCs w:val="21"/>
        </w:rPr>
        <w:t>．若想成为君子，就必须有所担当。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  <w:t>C</w:t>
      </w:r>
      <w:r w:rsidRPr="0031338B">
        <w:rPr>
          <w:rFonts w:ascii="Times New Roman" w:hAnsi="Times New Roman"/>
          <w:color w:val="222222"/>
          <w:kern w:val="0"/>
          <w:szCs w:val="21"/>
        </w:rPr>
        <w:t>．担当是引领人生的旗帜。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  <w:t>D</w:t>
      </w:r>
      <w:r w:rsidRPr="0031338B">
        <w:rPr>
          <w:rFonts w:ascii="Times New Roman" w:hAnsi="Times New Roman"/>
          <w:color w:val="222222"/>
          <w:kern w:val="0"/>
          <w:szCs w:val="21"/>
        </w:rPr>
        <w:t>．我们应该培养自己的担当精神。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right="300" w:firstLine="2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>15</w:t>
      </w:r>
      <w:r w:rsidRPr="0031338B">
        <w:rPr>
          <w:rFonts w:ascii="Times New Roman" w:hAnsi="Times New Roman"/>
          <w:color w:val="222222"/>
          <w:kern w:val="0"/>
          <w:szCs w:val="21"/>
        </w:rPr>
        <w:t>．下面四句话中选择最恰当的两句分别填入文中的【甲】【乙】两处，最恰当的一项是（</w:t>
      </w:r>
      <w:r w:rsidRPr="0031338B">
        <w:rPr>
          <w:rFonts w:ascii="Times New Roman" w:hAnsi="Times New Roman"/>
          <w:color w:val="222222"/>
          <w:kern w:val="0"/>
          <w:szCs w:val="21"/>
        </w:rPr>
        <w:t xml:space="preserve">    </w:t>
      </w:r>
      <w:r w:rsidRPr="0031338B">
        <w:rPr>
          <w:rFonts w:ascii="Times New Roman" w:hAnsi="Times New Roman"/>
          <w:color w:val="222222"/>
          <w:kern w:val="0"/>
          <w:szCs w:val="21"/>
        </w:rPr>
        <w:t>）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right="300" w:firstLine="2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①</w:t>
      </w:r>
      <w:r w:rsidRPr="0031338B">
        <w:rPr>
          <w:rFonts w:ascii="Times New Roman" w:hAnsi="Times New Roman"/>
          <w:color w:val="222222"/>
          <w:kern w:val="0"/>
          <w:szCs w:val="21"/>
        </w:rPr>
        <w:t>司马迁因</w:t>
      </w:r>
      <w:r w:rsidRPr="0031338B">
        <w:rPr>
          <w:rFonts w:ascii="Times New Roman" w:hAnsi="Times New Roman"/>
          <w:color w:val="222222"/>
          <w:kern w:val="0"/>
          <w:szCs w:val="21"/>
        </w:rPr>
        <w:t>“</w:t>
      </w:r>
      <w:r w:rsidRPr="0031338B">
        <w:rPr>
          <w:rFonts w:ascii="Times New Roman" w:hAnsi="Times New Roman"/>
          <w:color w:val="222222"/>
          <w:kern w:val="0"/>
          <w:szCs w:val="21"/>
        </w:rPr>
        <w:t>李陵之祸</w:t>
      </w:r>
      <w:r w:rsidRPr="0031338B">
        <w:rPr>
          <w:rFonts w:ascii="Times New Roman" w:hAnsi="Times New Roman"/>
          <w:color w:val="222222"/>
          <w:kern w:val="0"/>
          <w:szCs w:val="21"/>
        </w:rPr>
        <w:t>”</w:t>
      </w:r>
      <w:r w:rsidRPr="0031338B">
        <w:rPr>
          <w:rFonts w:ascii="Times New Roman" w:hAnsi="Times New Roman"/>
          <w:color w:val="222222"/>
          <w:kern w:val="0"/>
          <w:szCs w:val="21"/>
        </w:rPr>
        <w:t>饱受摧残，但不忘自己的使命，依然坚持写作，创作出堪称</w:t>
      </w:r>
      <w:r w:rsidRPr="0031338B">
        <w:rPr>
          <w:rFonts w:ascii="Times New Roman" w:hAnsi="Times New Roman"/>
          <w:color w:val="222222"/>
          <w:kern w:val="0"/>
          <w:szCs w:val="21"/>
        </w:rPr>
        <w:t>“</w:t>
      </w:r>
      <w:r w:rsidRPr="0031338B">
        <w:rPr>
          <w:rFonts w:ascii="Times New Roman" w:hAnsi="Times New Roman"/>
          <w:color w:val="222222"/>
          <w:kern w:val="0"/>
          <w:szCs w:val="21"/>
        </w:rPr>
        <w:t>史家之绝唱，无韵之离骚</w:t>
      </w:r>
      <w:r w:rsidRPr="0031338B">
        <w:rPr>
          <w:rFonts w:ascii="Times New Roman" w:hAnsi="Times New Roman"/>
          <w:color w:val="222222"/>
          <w:kern w:val="0"/>
          <w:szCs w:val="21"/>
        </w:rPr>
        <w:t>”</w:t>
      </w:r>
      <w:r w:rsidRPr="0031338B">
        <w:rPr>
          <w:rFonts w:ascii="Times New Roman" w:hAnsi="Times New Roman"/>
          <w:color w:val="222222"/>
          <w:kern w:val="0"/>
          <w:szCs w:val="21"/>
        </w:rPr>
        <w:t>的巨著《史记》。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right="300" w:firstLine="2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②</w:t>
      </w:r>
      <w:r w:rsidRPr="0031338B">
        <w:rPr>
          <w:rFonts w:ascii="Times New Roman" w:hAnsi="Times New Roman"/>
          <w:color w:val="222222"/>
          <w:kern w:val="0"/>
          <w:szCs w:val="21"/>
        </w:rPr>
        <w:t>在痛苦失意中，李白并没有丧失信心，依然坚信</w:t>
      </w:r>
      <w:r w:rsidRPr="0031338B">
        <w:rPr>
          <w:rFonts w:ascii="Times New Roman" w:hAnsi="Times New Roman"/>
          <w:color w:val="222222"/>
          <w:kern w:val="0"/>
          <w:szCs w:val="21"/>
        </w:rPr>
        <w:t>“</w:t>
      </w:r>
      <w:r w:rsidRPr="0031338B">
        <w:rPr>
          <w:rFonts w:ascii="Times New Roman" w:hAnsi="Times New Roman"/>
          <w:color w:val="222222"/>
          <w:kern w:val="0"/>
          <w:szCs w:val="21"/>
        </w:rPr>
        <w:t>长风破浪会有时，直挂云帆济沧海</w:t>
      </w:r>
      <w:r w:rsidRPr="0031338B">
        <w:rPr>
          <w:rFonts w:ascii="Times New Roman" w:hAnsi="Times New Roman"/>
          <w:color w:val="222222"/>
          <w:kern w:val="0"/>
          <w:szCs w:val="21"/>
        </w:rPr>
        <w:t>”</w:t>
      </w:r>
      <w:r w:rsidRPr="0031338B">
        <w:rPr>
          <w:rFonts w:ascii="Times New Roman" w:hAnsi="Times New Roman"/>
          <w:color w:val="222222"/>
          <w:kern w:val="0"/>
          <w:szCs w:val="21"/>
        </w:rPr>
        <w:t>。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right="300" w:firstLine="2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③</w:t>
      </w:r>
      <w:r w:rsidRPr="0031338B">
        <w:rPr>
          <w:rFonts w:ascii="Times New Roman" w:hAnsi="Times New Roman"/>
          <w:color w:val="222222"/>
          <w:kern w:val="0"/>
          <w:szCs w:val="21"/>
        </w:rPr>
        <w:t>虽然茅屋被秋风吹破，境遇困苦的杜甫仍心怀天下，高呼</w:t>
      </w:r>
      <w:r w:rsidRPr="0031338B">
        <w:rPr>
          <w:rFonts w:ascii="Times New Roman" w:hAnsi="Times New Roman"/>
          <w:color w:val="222222"/>
          <w:kern w:val="0"/>
          <w:szCs w:val="21"/>
        </w:rPr>
        <w:t>“</w:t>
      </w:r>
      <w:r w:rsidRPr="0031338B">
        <w:rPr>
          <w:rFonts w:ascii="Times New Roman" w:hAnsi="Times New Roman"/>
          <w:color w:val="222222"/>
          <w:kern w:val="0"/>
          <w:szCs w:val="21"/>
        </w:rPr>
        <w:t>安得广厦千万间，大庇天下寒士俱欢颜</w:t>
      </w:r>
      <w:r w:rsidRPr="0031338B">
        <w:rPr>
          <w:rFonts w:ascii="Times New Roman" w:hAnsi="Times New Roman"/>
          <w:color w:val="222222"/>
          <w:kern w:val="0"/>
          <w:szCs w:val="21"/>
        </w:rPr>
        <w:t>”</w:t>
      </w:r>
      <w:r w:rsidRPr="0031338B">
        <w:rPr>
          <w:rFonts w:ascii="Times New Roman" w:hAnsi="Times New Roman"/>
          <w:color w:val="222222"/>
          <w:kern w:val="0"/>
          <w:szCs w:val="21"/>
        </w:rPr>
        <w:t>。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right="300" w:firstLine="2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④</w:t>
      </w:r>
      <w:r w:rsidRPr="0031338B">
        <w:rPr>
          <w:rFonts w:ascii="Times New Roman" w:hAnsi="Times New Roman"/>
          <w:color w:val="222222"/>
          <w:kern w:val="0"/>
          <w:szCs w:val="21"/>
        </w:rPr>
        <w:t>虽然有高官厚禄的诱惑，庄子还是选择在濮水边悠然垂钓，享受山林中晴岚落日的美好。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right="300" w:firstLine="2"/>
        <w:rPr>
          <w:rFonts w:ascii="Times New Roman" w:hAnsi="Times New Roman"/>
          <w:color w:val="222222"/>
          <w:kern w:val="0"/>
          <w:szCs w:val="21"/>
        </w:rPr>
      </w:pPr>
      <w:r w:rsidRPr="0031338B">
        <w:rPr>
          <w:rFonts w:ascii="Times New Roman" w:hAnsi="Times New Roman"/>
          <w:color w:val="222222"/>
          <w:kern w:val="0"/>
          <w:szCs w:val="21"/>
        </w:rPr>
        <w:tab/>
        <w:t>A</w:t>
      </w:r>
      <w:r w:rsidRPr="0031338B">
        <w:rPr>
          <w:rFonts w:ascii="Times New Roman" w:hAnsi="Times New Roman"/>
          <w:color w:val="222222"/>
          <w:kern w:val="0"/>
          <w:szCs w:val="21"/>
        </w:rPr>
        <w:t>．</w:t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①②</w:t>
      </w:r>
      <w:r w:rsidRPr="0031338B">
        <w:rPr>
          <w:rFonts w:ascii="Times New Roman" w:hAnsi="Times New Roman"/>
          <w:color w:val="222222"/>
          <w:kern w:val="0"/>
          <w:szCs w:val="21"/>
        </w:rPr>
        <w:t xml:space="preserve"> </w:t>
      </w:r>
      <w:r w:rsidRPr="0031338B">
        <w:rPr>
          <w:rFonts w:ascii="Times New Roman" w:hAnsi="Times New Roman"/>
          <w:color w:val="222222"/>
          <w:kern w:val="0"/>
          <w:szCs w:val="21"/>
        </w:rPr>
        <w:tab/>
        <w:t>B</w:t>
      </w:r>
      <w:r w:rsidRPr="0031338B">
        <w:rPr>
          <w:rFonts w:ascii="Times New Roman" w:hAnsi="Times New Roman"/>
          <w:color w:val="222222"/>
          <w:kern w:val="0"/>
          <w:szCs w:val="21"/>
        </w:rPr>
        <w:t>．</w:t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①③</w:t>
      </w:r>
      <w:r w:rsidRPr="0031338B">
        <w:rPr>
          <w:rFonts w:ascii="Times New Roman" w:hAnsi="Times New Roman"/>
          <w:color w:val="222222"/>
          <w:kern w:val="0"/>
          <w:szCs w:val="21"/>
        </w:rPr>
        <w:tab/>
        <w:t>C</w:t>
      </w:r>
      <w:r w:rsidRPr="0031338B">
        <w:rPr>
          <w:rFonts w:ascii="Times New Roman" w:hAnsi="Times New Roman"/>
          <w:color w:val="222222"/>
          <w:kern w:val="0"/>
          <w:szCs w:val="21"/>
        </w:rPr>
        <w:t>．</w:t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②③</w:t>
      </w:r>
      <w:r w:rsidRPr="0031338B">
        <w:rPr>
          <w:rFonts w:ascii="Times New Roman" w:hAnsi="Times New Roman"/>
          <w:color w:val="222222"/>
          <w:kern w:val="0"/>
          <w:szCs w:val="21"/>
        </w:rPr>
        <w:tab/>
        <w:t>D</w:t>
      </w:r>
      <w:r w:rsidRPr="0031338B">
        <w:rPr>
          <w:rFonts w:ascii="Times New Roman" w:hAnsi="Times New Roman"/>
          <w:color w:val="222222"/>
          <w:kern w:val="0"/>
          <w:szCs w:val="21"/>
        </w:rPr>
        <w:t>．</w:t>
      </w:r>
      <w:r w:rsidRPr="0031338B">
        <w:rPr>
          <w:rFonts w:ascii="宋体" w:hAnsi="宋体" w:cs="宋体" w:hint="eastAsia"/>
          <w:color w:val="222222"/>
          <w:kern w:val="0"/>
          <w:szCs w:val="21"/>
        </w:rPr>
        <w:t>②④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center"/>
        <w:rPr>
          <w:rFonts w:ascii="Times New Roman" w:hAnsi="Times New Roman"/>
          <w:b/>
          <w:kern w:val="0"/>
          <w:sz w:val="24"/>
          <w:szCs w:val="24"/>
        </w:rPr>
      </w:pPr>
      <w:r w:rsidRPr="0031338B">
        <w:rPr>
          <w:rFonts w:ascii="Times New Roman" w:hAnsi="Times New Roman"/>
          <w:b/>
          <w:kern w:val="0"/>
          <w:sz w:val="24"/>
          <w:szCs w:val="24"/>
        </w:rPr>
        <w:t>第</w:t>
      </w:r>
      <w:r w:rsidRPr="0031338B">
        <w:rPr>
          <w:rFonts w:ascii="Times New Roman" w:hAnsi="Times New Roman"/>
          <w:b/>
          <w:kern w:val="0"/>
          <w:sz w:val="24"/>
          <w:szCs w:val="24"/>
        </w:rPr>
        <w:t>Ⅱ</w:t>
      </w:r>
      <w:r w:rsidRPr="0031338B">
        <w:rPr>
          <w:rFonts w:ascii="Times New Roman" w:hAnsi="Times New Roman"/>
          <w:b/>
          <w:kern w:val="0"/>
          <w:sz w:val="24"/>
          <w:szCs w:val="24"/>
        </w:rPr>
        <w:t>卷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二、古诗词默写（每空</w:t>
      </w:r>
      <w:r w:rsidRPr="0031338B">
        <w:rPr>
          <w:rFonts w:ascii="Times New Roman" w:hAnsi="Times New Roman"/>
          <w:b/>
          <w:kern w:val="0"/>
          <w:szCs w:val="21"/>
        </w:rPr>
        <w:t>1</w:t>
      </w:r>
      <w:r w:rsidRPr="0031338B">
        <w:rPr>
          <w:rFonts w:ascii="Times New Roman" w:hAnsi="Times New Roman"/>
          <w:b/>
          <w:kern w:val="0"/>
          <w:szCs w:val="21"/>
        </w:rPr>
        <w:t>分，共</w:t>
      </w:r>
      <w:r w:rsidRPr="0031338B">
        <w:rPr>
          <w:rFonts w:ascii="Times New Roman" w:hAnsi="Times New Roman"/>
          <w:b/>
          <w:kern w:val="0"/>
          <w:szCs w:val="21"/>
        </w:rPr>
        <w:t>20</w:t>
      </w:r>
      <w:r w:rsidRPr="0031338B">
        <w:rPr>
          <w:rFonts w:ascii="Times New Roman" w:hAnsi="Times New Roman"/>
          <w:b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16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，以观沧海。水何</w:t>
      </w:r>
      <w:r w:rsidRPr="0031338B">
        <w:rPr>
          <w:rFonts w:ascii="Times New Roman" w:hAnsi="Times New Roman"/>
          <w:kern w:val="0"/>
          <w:szCs w:val="21"/>
        </w:rPr>
        <w:t>澹澹，</w:t>
      </w:r>
      <w:r w:rsidRPr="0031338B">
        <w:rPr>
          <w:rFonts w:ascii="Times New Roman" w:hAnsi="Times New Roman"/>
          <w:kern w:val="0"/>
          <w:szCs w:val="21"/>
        </w:rPr>
        <w:t>________________</w:t>
      </w:r>
      <w:r w:rsidRPr="0031338B">
        <w:rPr>
          <w:rFonts w:ascii="Times New Roman" w:hAnsi="Times New Roman"/>
          <w:kern w:val="0"/>
          <w:szCs w:val="21"/>
        </w:rPr>
        <w:t>。（曹操《观沧海》）</w:t>
      </w:r>
    </w:p>
    <w:p w:rsidR="00DD5986" w:rsidRPr="0031338B" w:rsidRDefault="00517244" w:rsidP="000E0099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，闻道龙标过五溪。我寄愁心与明月，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。（李白《闻王昌龄左迁龙标遥有此寄》）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lastRenderedPageBreak/>
        <w:t>（</w:t>
      </w:r>
      <w:r w:rsidRPr="0031338B">
        <w:rPr>
          <w:rFonts w:ascii="Times New Roman" w:hAnsi="Times New Roman"/>
          <w:kern w:val="0"/>
          <w:szCs w:val="21"/>
        </w:rPr>
        <w:t>3</w:t>
      </w:r>
      <w:r w:rsidRPr="0031338B">
        <w:rPr>
          <w:rFonts w:ascii="Times New Roman" w:hAnsi="Times New Roman"/>
          <w:kern w:val="0"/>
          <w:szCs w:val="21"/>
        </w:rPr>
        <w:t>）潮平两岸阔，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，江春入旧年。乡书何处达？</w:t>
      </w:r>
      <w:r w:rsidRPr="0031338B">
        <w:rPr>
          <w:rFonts w:ascii="Times New Roman" w:hAnsi="Times New Roman"/>
          <w:kern w:val="0"/>
          <w:szCs w:val="21"/>
        </w:rPr>
        <w:t xml:space="preserve"> _________________</w:t>
      </w:r>
      <w:r w:rsidRPr="0031338B">
        <w:rPr>
          <w:rFonts w:ascii="Times New Roman" w:hAnsi="Times New Roman"/>
          <w:kern w:val="0"/>
          <w:szCs w:val="21"/>
        </w:rPr>
        <w:t>。（王湾《次北固山下》）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，小桥流水人家，古道西风瘦马。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，断肠人在天涯。（马致远</w:t>
      </w:r>
      <w:r w:rsidRPr="0031338B">
        <w:rPr>
          <w:rFonts w:ascii="Times New Roman" w:hAnsi="Times New Roman"/>
          <w:kern w:val="0"/>
          <w:szCs w:val="21"/>
        </w:rPr>
        <w:t>《天海沙</w:t>
      </w:r>
      <w:r w:rsidRPr="0031338B">
        <w:rPr>
          <w:rFonts w:ascii="Times New Roman" w:hAnsi="Times New Roman"/>
          <w:kern w:val="0"/>
          <w:szCs w:val="21"/>
        </w:rPr>
        <w:t>·</w:t>
      </w:r>
      <w:r w:rsidRPr="0031338B">
        <w:rPr>
          <w:rFonts w:ascii="Times New Roman" w:hAnsi="Times New Roman"/>
          <w:kern w:val="0"/>
          <w:szCs w:val="21"/>
        </w:rPr>
        <w:t>秋思》）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5</w:t>
      </w:r>
      <w:r w:rsidRPr="0031338B">
        <w:rPr>
          <w:rFonts w:ascii="Times New Roman" w:hAnsi="Times New Roman"/>
          <w:kern w:val="0"/>
          <w:szCs w:val="21"/>
        </w:rPr>
        <w:t>）峨眉山月半轮秋，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。（李白《峨眉山月歌》）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6</w:t>
      </w:r>
      <w:r w:rsidRPr="0031338B">
        <w:rPr>
          <w:rFonts w:ascii="Times New Roman" w:hAnsi="Times New Roman"/>
          <w:kern w:val="0"/>
          <w:szCs w:val="21"/>
        </w:rPr>
        <w:t>）正是江南好风景，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。（杜甫《江南逢李龟年》）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7</w:t>
      </w:r>
      <w:r w:rsidRPr="0031338B">
        <w:rPr>
          <w:rFonts w:ascii="Times New Roman" w:hAnsi="Times New Roman"/>
          <w:kern w:val="0"/>
          <w:szCs w:val="21"/>
        </w:rPr>
        <w:t>）遥怜故园菊，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。（岑参《行军九日思长安故园》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8</w:t>
      </w:r>
      <w:r w:rsidRPr="0031338B">
        <w:rPr>
          <w:rFonts w:ascii="Times New Roman" w:hAnsi="Times New Roman"/>
          <w:kern w:val="0"/>
          <w:szCs w:val="21"/>
        </w:rPr>
        <w:t>）不知何处吹芦管，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。（李益《夜上受降城闻笛》）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9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，我言春日胜春朝。晴空一鹤排云上，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（刘禹锡《秋词（其一）》）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10</w:t>
      </w:r>
      <w:r w:rsidRPr="0031338B">
        <w:rPr>
          <w:rFonts w:ascii="Times New Roman" w:hAnsi="Times New Roman"/>
          <w:kern w:val="0"/>
          <w:szCs w:val="21"/>
        </w:rPr>
        <w:t>）君问归期未有期，巴山夜雨涨秋池。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（李商隐《夜雨寄北》）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11</w:t>
      </w:r>
      <w:r w:rsidRPr="0031338B">
        <w:rPr>
          <w:rFonts w:ascii="Times New Roman" w:hAnsi="Times New Roman"/>
          <w:kern w:val="0"/>
          <w:szCs w:val="21"/>
        </w:rPr>
        <w:t>）僵卧孤村不自哀，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。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，铁马冰河入梦来。（陆游《十一月四日风雨大作（其二）》）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12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</w:rPr>
        <w:t>_________________</w:t>
      </w:r>
      <w:r w:rsidRPr="0031338B">
        <w:rPr>
          <w:rFonts w:ascii="Times New Roman" w:hAnsi="Times New Roman"/>
          <w:kern w:val="0"/>
          <w:szCs w:val="21"/>
        </w:rPr>
        <w:t>，山入潼关不解平。（谭嗣同《潼关》）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三、课外文言文阅读。（</w:t>
      </w:r>
      <w:r w:rsidRPr="0031338B">
        <w:rPr>
          <w:rFonts w:ascii="Times New Roman" w:hAnsi="Times New Roman"/>
          <w:b/>
          <w:kern w:val="0"/>
          <w:szCs w:val="21"/>
        </w:rPr>
        <w:t>3</w:t>
      </w:r>
      <w:r w:rsidRPr="0031338B">
        <w:rPr>
          <w:rFonts w:ascii="Times New Roman" w:hAnsi="Times New Roman"/>
          <w:b/>
          <w:kern w:val="0"/>
          <w:szCs w:val="21"/>
        </w:rPr>
        <w:t>小题，共</w:t>
      </w:r>
      <w:r w:rsidRPr="0031338B">
        <w:rPr>
          <w:rFonts w:ascii="Times New Roman" w:hAnsi="Times New Roman"/>
          <w:b/>
          <w:kern w:val="0"/>
          <w:szCs w:val="21"/>
        </w:rPr>
        <w:t>7</w:t>
      </w:r>
      <w:r w:rsidRPr="0031338B">
        <w:rPr>
          <w:rFonts w:ascii="Times New Roman" w:hAnsi="Times New Roman"/>
          <w:b/>
          <w:kern w:val="0"/>
          <w:szCs w:val="21"/>
        </w:rPr>
        <w:t>分）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梁惠王曰：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寡人之于国也，尽心焉耳矣。河内凶，则移其民于河东，移其粟于河内；河东凶亦然。察邻国之政，无如寡人</w:t>
      </w:r>
      <w:r w:rsidRPr="0031338B">
        <w:rPr>
          <w:rFonts w:ascii="Times New Roman" w:eastAsia="楷体_GB2312" w:hAnsi="Times New Roman"/>
          <w:kern w:val="0"/>
          <w:szCs w:val="21"/>
        </w:rPr>
        <w:t>之用心者。邻国之民不加</w:t>
      </w:r>
      <w:r w:rsidRPr="0031338B">
        <w:rPr>
          <w:rFonts w:ascii="宋体" w:hAnsi="宋体" w:cs="宋体" w:hint="eastAsia"/>
          <w:kern w:val="0"/>
          <w:szCs w:val="21"/>
        </w:rPr>
        <w:t>①</w:t>
      </w:r>
      <w:r w:rsidRPr="0031338B">
        <w:rPr>
          <w:rFonts w:ascii="Times New Roman" w:eastAsia="楷体_GB2312" w:hAnsi="Times New Roman"/>
          <w:kern w:val="0"/>
          <w:szCs w:val="21"/>
        </w:rPr>
        <w:t>少，寡人之民不加多，何也？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孟子对曰：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王好战，请以战喻。填然</w:t>
      </w:r>
      <w:r w:rsidRPr="0031338B">
        <w:rPr>
          <w:rFonts w:ascii="宋体" w:hAnsi="宋体" w:cs="宋体" w:hint="eastAsia"/>
          <w:kern w:val="0"/>
          <w:szCs w:val="21"/>
        </w:rPr>
        <w:t>②</w:t>
      </w:r>
      <w:r w:rsidRPr="0031338B">
        <w:rPr>
          <w:rFonts w:ascii="Times New Roman" w:eastAsia="楷体_GB2312" w:hAnsi="Times New Roman"/>
          <w:kern w:val="0"/>
          <w:szCs w:val="21"/>
        </w:rPr>
        <w:t>鼓之，兵刃既接，弃甲曳兵</w:t>
      </w:r>
      <w:r w:rsidRPr="0031338B">
        <w:rPr>
          <w:rFonts w:ascii="宋体" w:hAnsi="宋体" w:cs="宋体" w:hint="eastAsia"/>
          <w:kern w:val="0"/>
          <w:szCs w:val="21"/>
        </w:rPr>
        <w:t>③</w:t>
      </w:r>
      <w:r w:rsidRPr="0031338B">
        <w:rPr>
          <w:rFonts w:ascii="Times New Roman" w:eastAsia="楷体_GB2312" w:hAnsi="Times New Roman"/>
          <w:kern w:val="0"/>
          <w:szCs w:val="21"/>
        </w:rPr>
        <w:t>而走。或百步而后止，或五十步而后止。以五十步笑百步，则何如？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曰：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不可！</w:t>
      </w:r>
      <w:r w:rsidRPr="0031338B">
        <w:rPr>
          <w:rFonts w:ascii="宋体" w:hAnsi="宋体" w:cs="宋体" w:hint="eastAsia"/>
          <w:kern w:val="0"/>
          <w:szCs w:val="21"/>
        </w:rPr>
        <w:t>④</w:t>
      </w:r>
      <w:r w:rsidRPr="0031338B">
        <w:rPr>
          <w:rFonts w:ascii="Times New Roman" w:eastAsia="楷体_GB2312" w:hAnsi="Times New Roman"/>
          <w:kern w:val="0"/>
          <w:szCs w:val="21"/>
        </w:rPr>
        <w:t>直不百步耳，是亦走也。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曰：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王如知此，则无望民之多于邻国也。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</w:p>
    <w:p w:rsidR="00DD5986" w:rsidRPr="0031338B" w:rsidRDefault="00517244" w:rsidP="004A0BE6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注释：</w:t>
      </w:r>
      <w:r w:rsidRPr="0031338B">
        <w:rPr>
          <w:rFonts w:ascii="宋体" w:hAnsi="宋体" w:cs="宋体" w:hint="eastAsia"/>
          <w:kern w:val="0"/>
          <w:szCs w:val="21"/>
        </w:rPr>
        <w:t>①</w:t>
      </w:r>
      <w:r w:rsidRPr="0031338B">
        <w:rPr>
          <w:rFonts w:ascii="Times New Roman" w:hAnsi="Times New Roman"/>
          <w:kern w:val="0"/>
          <w:szCs w:val="21"/>
        </w:rPr>
        <w:t>加：更；</w:t>
      </w:r>
      <w:r w:rsidRPr="0031338B">
        <w:rPr>
          <w:rFonts w:ascii="宋体" w:hAnsi="宋体" w:cs="宋体" w:hint="eastAsia"/>
          <w:kern w:val="0"/>
          <w:szCs w:val="21"/>
        </w:rPr>
        <w:t>②</w:t>
      </w:r>
      <w:r w:rsidRPr="0031338B">
        <w:rPr>
          <w:rFonts w:ascii="Times New Roman" w:hAnsi="Times New Roman"/>
          <w:kern w:val="0"/>
          <w:szCs w:val="21"/>
        </w:rPr>
        <w:t>填然：形容鼓声；</w:t>
      </w:r>
      <w:r w:rsidRPr="0031338B">
        <w:rPr>
          <w:rFonts w:ascii="宋体" w:hAnsi="宋体" w:cs="宋体" w:hint="eastAsia"/>
          <w:kern w:val="0"/>
          <w:szCs w:val="21"/>
        </w:rPr>
        <w:t>③</w:t>
      </w:r>
      <w:r w:rsidRPr="0031338B">
        <w:rPr>
          <w:rFonts w:ascii="Times New Roman" w:hAnsi="Times New Roman"/>
          <w:kern w:val="0"/>
          <w:szCs w:val="21"/>
        </w:rPr>
        <w:t>曳兵：倒拖着武器；曳，拖着；兵，武器；</w:t>
      </w:r>
      <w:r w:rsidRPr="0031338B">
        <w:rPr>
          <w:rFonts w:ascii="宋体" w:hAnsi="宋体" w:cs="宋体" w:hint="eastAsia"/>
          <w:kern w:val="0"/>
          <w:szCs w:val="21"/>
        </w:rPr>
        <w:t>④</w:t>
      </w:r>
      <w:r w:rsidRPr="0031338B">
        <w:rPr>
          <w:rFonts w:ascii="Times New Roman" w:hAnsi="Times New Roman"/>
          <w:kern w:val="0"/>
          <w:szCs w:val="21"/>
        </w:rPr>
        <w:t>直：只，只是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17</w:t>
      </w:r>
      <w:r w:rsidRPr="0031338B">
        <w:rPr>
          <w:rFonts w:ascii="Times New Roman" w:hAnsi="Times New Roman"/>
          <w:kern w:val="0"/>
          <w:szCs w:val="21"/>
        </w:rPr>
        <w:t>．解释下列加点词的意思。（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）弃甲曳兵而</w:t>
      </w:r>
      <w:r w:rsidRPr="0031338B">
        <w:rPr>
          <w:rFonts w:ascii="Times New Roman" w:hAnsi="Times New Roman"/>
          <w:kern w:val="0"/>
          <w:szCs w:val="21"/>
          <w:em w:val="dot"/>
        </w:rPr>
        <w:t>走</w:t>
      </w:r>
      <w:r w:rsidRPr="0031338B">
        <w:rPr>
          <w:rFonts w:ascii="Times New Roman" w:hAnsi="Times New Roman"/>
          <w:kern w:val="0"/>
          <w:szCs w:val="21"/>
        </w:rPr>
        <w:t>：</w:t>
      </w:r>
      <w:r w:rsidRPr="0031338B">
        <w:rPr>
          <w:rFonts w:ascii="Times New Roman" w:hAnsi="Times New Roman"/>
          <w:kern w:val="0"/>
          <w:szCs w:val="21"/>
        </w:rPr>
        <w:t>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）</w:t>
      </w:r>
      <w:r w:rsidRPr="0031338B">
        <w:rPr>
          <w:rFonts w:ascii="Times New Roman" w:hAnsi="Times New Roman"/>
          <w:kern w:val="0"/>
          <w:szCs w:val="21"/>
          <w:em w:val="dot"/>
        </w:rPr>
        <w:t>或</w:t>
      </w:r>
      <w:r w:rsidRPr="0031338B">
        <w:rPr>
          <w:rFonts w:ascii="Times New Roman" w:hAnsi="Times New Roman"/>
          <w:kern w:val="0"/>
          <w:szCs w:val="21"/>
        </w:rPr>
        <w:t>五十步而后止：</w:t>
      </w:r>
      <w:r w:rsidRPr="0031338B">
        <w:rPr>
          <w:rFonts w:ascii="Times New Roman" w:hAnsi="Times New Roman"/>
          <w:kern w:val="0"/>
          <w:szCs w:val="21"/>
        </w:rPr>
        <w:t>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18</w:t>
      </w:r>
      <w:r w:rsidRPr="0031338B">
        <w:rPr>
          <w:rFonts w:ascii="Times New Roman" w:hAnsi="Times New Roman"/>
          <w:kern w:val="0"/>
          <w:szCs w:val="21"/>
        </w:rPr>
        <w:t>．将下面句子翻译成现</w:t>
      </w:r>
      <w:r w:rsidRPr="0031338B">
        <w:rPr>
          <w:rFonts w:ascii="Times New Roman" w:hAnsi="Times New Roman"/>
          <w:kern w:val="0"/>
          <w:szCs w:val="21"/>
        </w:rPr>
        <w:t>代汉语。（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以五十步笑百步，则何如？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___________________________________________________________________________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19</w:t>
      </w:r>
      <w:r w:rsidRPr="0031338B">
        <w:rPr>
          <w:rFonts w:ascii="Times New Roman" w:hAnsi="Times New Roman"/>
          <w:kern w:val="0"/>
          <w:szCs w:val="21"/>
        </w:rPr>
        <w:t>．以上故事是哪个成语的故事？比喻义是什么？（</w:t>
      </w:r>
      <w:r w:rsidRPr="0031338B">
        <w:rPr>
          <w:rFonts w:ascii="Times New Roman" w:hAnsi="Times New Roman"/>
          <w:kern w:val="0"/>
          <w:szCs w:val="21"/>
        </w:rPr>
        <w:t>3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___________________________________________________________________________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___________________________________________________________________________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四、课外现代文阅读（</w:t>
      </w:r>
      <w:r w:rsidRPr="0031338B">
        <w:rPr>
          <w:rFonts w:ascii="Times New Roman" w:hAnsi="Times New Roman"/>
          <w:b/>
          <w:kern w:val="0"/>
          <w:szCs w:val="21"/>
        </w:rPr>
        <w:t>4</w:t>
      </w:r>
      <w:r w:rsidRPr="0031338B">
        <w:rPr>
          <w:rFonts w:ascii="Times New Roman" w:hAnsi="Times New Roman"/>
          <w:b/>
          <w:kern w:val="0"/>
          <w:szCs w:val="21"/>
        </w:rPr>
        <w:t>小题，共</w:t>
      </w:r>
      <w:r w:rsidRPr="0031338B">
        <w:rPr>
          <w:rFonts w:ascii="Times New Roman" w:hAnsi="Times New Roman"/>
          <w:b/>
          <w:kern w:val="0"/>
          <w:szCs w:val="21"/>
        </w:rPr>
        <w:t>15</w:t>
      </w:r>
      <w:r w:rsidRPr="0031338B">
        <w:rPr>
          <w:rFonts w:ascii="Times New Roman" w:hAnsi="Times New Roman"/>
          <w:b/>
          <w:kern w:val="0"/>
          <w:szCs w:val="21"/>
        </w:rPr>
        <w:t>分）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center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回家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jc w:val="center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徐</w:t>
      </w:r>
      <w:r w:rsidRPr="0031338B">
        <w:rPr>
          <w:rFonts w:ascii="Times New Roman" w:hAnsi="Times New Roman"/>
          <w:b/>
          <w:kern w:val="0"/>
          <w:szCs w:val="21"/>
        </w:rPr>
        <w:t xml:space="preserve"> </w:t>
      </w:r>
      <w:r w:rsidRPr="0031338B">
        <w:rPr>
          <w:rFonts w:ascii="Times New Roman" w:hAnsi="Times New Roman"/>
          <w:b/>
          <w:kern w:val="0"/>
          <w:szCs w:val="21"/>
        </w:rPr>
        <w:t>风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已近年关，隐藏在大山褶皱里的小县城年味渐浓。火车的汽笛声频繁地响起。一条悠长的巷道里藏着几户人家。一座陈旧</w:t>
      </w:r>
      <w:bookmarkStart w:id="0" w:name="_GoBack"/>
      <w:bookmarkEnd w:id="0"/>
      <w:r w:rsidRPr="0031338B">
        <w:rPr>
          <w:rFonts w:ascii="Times New Roman" w:eastAsia="楷体_GB2312" w:hAnsi="Times New Roman"/>
          <w:kern w:val="0"/>
          <w:szCs w:val="21"/>
        </w:rPr>
        <w:t>的小四合院里传来清脆的电话铃声。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lastRenderedPageBreak/>
        <w:t>妈，再过一两个小时我们就到家了，晚饭回家吃，一年没吃到您做的饭了，呵呵。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你这孩子，咋突然就改主意了？不早讲，也好让妈提前高兴着，刚才还和苗苗念叨呢，苗苗一直想去看你</w:t>
      </w:r>
      <w:r w:rsidRPr="0031338B">
        <w:rPr>
          <w:rFonts w:ascii="Times New Roman" w:eastAsia="楷体_GB2312" w:hAnsi="Times New Roman"/>
          <w:kern w:val="0"/>
          <w:szCs w:val="21"/>
        </w:rPr>
        <w:t>们呢。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不是想给您个惊喜吗，呵呵。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好好好，妈这就准备去。苗苗奶奶放下电话，苗苗，你都听到了吧，你爸妈一会就到家喽，自己好好玩，奶奶给你做好吃的。奶奶脸上的皱纹一下全舒展开了。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五岁的苗苗听说爸妈要回家了，高兴得手舞足蹈，冲向大门口。</w:t>
      </w:r>
      <w:r w:rsidRPr="0031338B">
        <w:rPr>
          <w:rFonts w:ascii="Times New Roman" w:eastAsia="楷体_GB2312" w:hAnsi="Times New Roman"/>
          <w:kern w:val="0"/>
          <w:szCs w:val="21"/>
        </w:rPr>
        <w:t xml:space="preserve"> </w:t>
      </w:r>
      <w:r w:rsidRPr="0031338B">
        <w:rPr>
          <w:rFonts w:ascii="Times New Roman" w:eastAsia="楷体_GB2312" w:hAnsi="Times New Roman"/>
          <w:kern w:val="0"/>
          <w:szCs w:val="21"/>
        </w:rPr>
        <w:t>奶奶扶起被门槛绊倒的孙子，轻拍了下孙子的小脑瓜，乐呵呵跑进了厨房。</w:t>
      </w:r>
      <w:r w:rsidRPr="0031338B">
        <w:rPr>
          <w:rFonts w:ascii="Times New Roman" w:eastAsia="楷体_GB2312" w:hAnsi="Times New Roman"/>
          <w:kern w:val="0"/>
          <w:szCs w:val="21"/>
        </w:rPr>
        <w:t>[</w:t>
      </w:r>
      <w:r w:rsidRPr="0031338B">
        <w:rPr>
          <w:rFonts w:ascii="Times New Roman" w:eastAsia="楷体_GB2312" w:hAnsi="Times New Roman"/>
          <w:kern w:val="0"/>
          <w:szCs w:val="21"/>
        </w:rPr>
        <w:t>来源：学科网</w:t>
      </w:r>
      <w:r w:rsidRPr="0031338B">
        <w:rPr>
          <w:rFonts w:ascii="Times New Roman" w:eastAsia="楷体_GB2312" w:hAnsi="Times New Roman"/>
          <w:kern w:val="0"/>
          <w:szCs w:val="21"/>
        </w:rPr>
        <w:t>]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就是，有钱没钱也得回家过年嘛。你们不记挂妈，不记挂苗苗，俺祖孙俩可天天伸脖子盼呢。苗苗奶奶一边自言自语，一边恨不得手脚并用地忙活。一切准备就绪，额头上竟沁出了一层细密的汗珠。瞅着还算丰盛的菜肴</w:t>
      </w:r>
      <w:r w:rsidRPr="0031338B">
        <w:rPr>
          <w:rFonts w:ascii="Times New Roman" w:eastAsia="楷体_GB2312" w:hAnsi="Times New Roman"/>
          <w:kern w:val="0"/>
          <w:szCs w:val="21"/>
        </w:rPr>
        <w:t>，关键都是儿子媳妇爱吃的，喜滋滋地擦了擦汗，又捶了几下腰，却并不急着点火。天寒地冻的，等着儿子媳妇回家边炒边吃。也就在此时她才忽然想起小孙子，好像老一会没听到动静了，心里不知咋的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咯噔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  <w:r w:rsidRPr="0031338B">
        <w:rPr>
          <w:rFonts w:ascii="Times New Roman" w:eastAsia="楷体_GB2312" w:hAnsi="Times New Roman"/>
          <w:kern w:val="0"/>
          <w:szCs w:val="21"/>
        </w:rPr>
        <w:t>一下，边喊边出了厨房，无人应答。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苗苗奶奶翻遍了满屋满院，犄角旮旯，仍不见小孙子人影，便心慌慌地跑出院子，挨家挨户寻找。邻居们都是一样的答案，她大声呼喊着追出巷子，来到街上，四下里飞速扫了一遍，眼里满是失望和惊恐。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这个节骨眼上孙子要是出点啥事，这个年还咋过？我咋向他爸妈交代？老天爷啊！苗苗奶奶双腿如</w:t>
      </w:r>
      <w:r w:rsidRPr="0031338B">
        <w:rPr>
          <w:rFonts w:ascii="Times New Roman" w:eastAsia="楷体_GB2312" w:hAnsi="Times New Roman"/>
          <w:kern w:val="0"/>
          <w:szCs w:val="21"/>
          <w:em w:val="dot"/>
        </w:rPr>
        <w:t>灌</w:t>
      </w:r>
      <w:r w:rsidRPr="0031338B">
        <w:rPr>
          <w:rFonts w:ascii="Times New Roman" w:eastAsia="楷体_GB2312" w:hAnsi="Times New Roman"/>
          <w:kern w:val="0"/>
          <w:szCs w:val="21"/>
        </w:rPr>
        <w:t>了铅，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扑通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  <w:r w:rsidRPr="0031338B">
        <w:rPr>
          <w:rFonts w:ascii="Times New Roman" w:eastAsia="楷体_GB2312" w:hAnsi="Times New Roman"/>
          <w:kern w:val="0"/>
          <w:szCs w:val="21"/>
          <w:em w:val="dot"/>
        </w:rPr>
        <w:t>瘫坐</w:t>
      </w:r>
      <w:r w:rsidRPr="0031338B">
        <w:rPr>
          <w:rFonts w:ascii="Times New Roman" w:eastAsia="楷体_GB2312" w:hAnsi="Times New Roman"/>
          <w:kern w:val="0"/>
          <w:szCs w:val="21"/>
        </w:rPr>
        <w:t>在地</w:t>
      </w:r>
      <w:r w:rsidRPr="0031338B">
        <w:rPr>
          <w:rFonts w:ascii="Times New Roman" w:eastAsia="楷体_GB2312" w:hAnsi="Times New Roman"/>
          <w:kern w:val="0"/>
          <w:szCs w:val="21"/>
        </w:rPr>
        <w:t>上。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  <w:u w:val="single"/>
        </w:rPr>
      </w:pPr>
      <w:r w:rsidRPr="0031338B">
        <w:rPr>
          <w:rFonts w:ascii="Times New Roman" w:eastAsia="楷体_GB2312" w:hAnsi="Times New Roman"/>
          <w:kern w:val="0"/>
          <w:szCs w:val="21"/>
          <w:u w:val="single"/>
        </w:rPr>
        <w:t>天色渐晚，还飘起了雪花。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咱这儿就巴掌大的地方，何况还报了警，他们很快就能把苗苗找到的。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邻居们正在不住地安慰着精神几乎失控的苗苗奶奶，一阵急促的铃声骤然响起。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真悬哪！苗苗奶奶哆嗦着手听完电话，扯着电话线</w:t>
      </w:r>
      <w:r w:rsidRPr="0031338B">
        <w:rPr>
          <w:rFonts w:ascii="Times New Roman" w:eastAsia="楷体_GB2312" w:hAnsi="Times New Roman"/>
          <w:kern w:val="0"/>
          <w:szCs w:val="21"/>
          <w:em w:val="dot"/>
        </w:rPr>
        <w:t>瘫倒</w:t>
      </w:r>
      <w:r w:rsidRPr="0031338B">
        <w:rPr>
          <w:rFonts w:ascii="Times New Roman" w:eastAsia="楷体_GB2312" w:hAnsi="Times New Roman"/>
          <w:kern w:val="0"/>
          <w:szCs w:val="21"/>
        </w:rPr>
        <w:t>在地。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邻居们急忙把苗苗奶奶搀起来，问：咋了？到底说啥了？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孩子在车站警务室呢！苗苗奶奶带着哭腔说。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咱咋就没想到呢？车站离这里不是很远。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敢情这孩子是去接站了，等不及了。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哎哟喂，你说这么点小孩，幸亏被警察发现了。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麻烦你们帮我再守会家，我去把孩子弄回来。苗苗奶奶边说边往外走。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让老刘守着，我们几个陪你一块去吧，天黑路滑的。几个热心的邻居前后撵了上去。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工夫不大，一行人来到警务室。还未进门，苗苗奶奶就发现小孙子坐在沙发上伸着长长的舌头，正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吧唧吧唧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  <w:r w:rsidRPr="0031338B">
        <w:rPr>
          <w:rFonts w:ascii="Times New Roman" w:eastAsia="楷体_GB2312" w:hAnsi="Times New Roman"/>
          <w:kern w:val="0"/>
          <w:szCs w:val="21"/>
        </w:rPr>
        <w:t>地舔着棒棒糖。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苗苗奶奶气不打一处来，紧走几步，推门闯了进去，也忘了跟警察道谢，一把将苗苗从沙发上拖下来，抬手屁股上就一巴掌：你个小冤家，差点把奶奶吓死！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奶奶不讲理，我又没做错事。反应过来的苗苗咧着嘴委屈地辩解。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还没错呢？奶奶又举起巴掌。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孩子毕竟小嘛，没丢就万幸了。邻居劝住苗苗奶奶。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警察抱起苗苗，笑说：大娘，消消气，您往别处想想</w:t>
      </w:r>
      <w:r w:rsidRPr="0031338B">
        <w:rPr>
          <w:rFonts w:ascii="Times New Roman" w:eastAsia="楷体_GB2312" w:hAnsi="Times New Roman"/>
          <w:kern w:val="0"/>
          <w:szCs w:val="21"/>
        </w:rPr>
        <w:t>看，孩子今天这个举动是不是挺招人疼？他跟我们讲他爸爸电话里说给您一个惊喜，他也要给他爸妈一个惊喜呢。多乖，多懂事。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lastRenderedPageBreak/>
        <w:t>苗苗奶奶瞅着警察怀里噘着嘴巴、抽抽噎噎的小孙子，忍不住老泪直流。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此时，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呜</w:t>
      </w:r>
      <w:r w:rsidRPr="0031338B">
        <w:rPr>
          <w:rFonts w:ascii="Times New Roman" w:eastAsia="楷体_GB2312" w:hAnsi="Times New Roman"/>
          <w:kern w:val="0"/>
          <w:szCs w:val="21"/>
        </w:rPr>
        <w:t>——</w:t>
      </w:r>
      <w:r w:rsidRPr="0031338B">
        <w:rPr>
          <w:rFonts w:ascii="Times New Roman" w:eastAsia="楷体_GB2312" w:hAnsi="Times New Roman"/>
          <w:kern w:val="0"/>
          <w:szCs w:val="21"/>
        </w:rPr>
        <w:t>呜</w:t>
      </w:r>
      <w:r w:rsidRPr="0031338B">
        <w:rPr>
          <w:rFonts w:ascii="Times New Roman" w:eastAsia="楷体_GB2312" w:hAnsi="Times New Roman"/>
          <w:kern w:val="0"/>
          <w:szCs w:val="21"/>
        </w:rPr>
        <w:t>——”</w:t>
      </w:r>
      <w:r w:rsidRPr="0031338B">
        <w:rPr>
          <w:rFonts w:ascii="Times New Roman" w:eastAsia="楷体_GB2312" w:hAnsi="Times New Roman"/>
          <w:kern w:val="0"/>
          <w:szCs w:val="21"/>
        </w:rPr>
        <w:t>似是火车进站的汽笛响起，</w:t>
      </w:r>
      <w:r w:rsidRPr="0031338B">
        <w:rPr>
          <w:rFonts w:ascii="Times New Roman" w:eastAsia="楷体_GB2312" w:hAnsi="Times New Roman"/>
          <w:kern w:val="0"/>
          <w:szCs w:val="21"/>
          <w:u w:val="single"/>
        </w:rPr>
        <w:t>雪花也越发欢快起来。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right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（选自《羊城晚报》，有改动）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20</w:t>
      </w:r>
      <w:r w:rsidRPr="0031338B">
        <w:rPr>
          <w:rFonts w:ascii="Times New Roman" w:hAnsi="Times New Roman"/>
          <w:kern w:val="0"/>
          <w:szCs w:val="21"/>
        </w:rPr>
        <w:t>．小说中哪些内容暗示了苗苗会去车站接爸妈？请简要回答。（</w:t>
      </w:r>
      <w:r w:rsidRPr="0031338B">
        <w:rPr>
          <w:rFonts w:ascii="Times New Roman" w:hAnsi="Times New Roman"/>
          <w:kern w:val="0"/>
          <w:szCs w:val="21"/>
        </w:rPr>
        <w:t>3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___________________________________________________________________________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</w:t>
      </w:r>
      <w:r w:rsidRPr="0031338B">
        <w:rPr>
          <w:rFonts w:ascii="Times New Roman" w:hAnsi="Times New Roman"/>
          <w:kern w:val="0"/>
          <w:szCs w:val="21"/>
        </w:rPr>
        <w:t>_____________________________________________________________________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21</w:t>
      </w:r>
      <w:r w:rsidRPr="0031338B">
        <w:rPr>
          <w:rFonts w:ascii="Times New Roman" w:hAnsi="Times New Roman"/>
          <w:kern w:val="0"/>
          <w:szCs w:val="21"/>
        </w:rPr>
        <w:t>．分析下列句子中加点词语所反映的人物心理。（</w:t>
      </w: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宋体" w:hAnsi="宋体" w:cs="宋体" w:hint="eastAsia"/>
          <w:kern w:val="0"/>
          <w:szCs w:val="21"/>
        </w:rPr>
        <w:t>①</w:t>
      </w:r>
      <w:r w:rsidRPr="0031338B">
        <w:rPr>
          <w:rFonts w:ascii="Times New Roman" w:hAnsi="Times New Roman"/>
          <w:kern w:val="0"/>
          <w:szCs w:val="21"/>
        </w:rPr>
        <w:t>苗苗奶奶双腿如</w:t>
      </w:r>
      <w:r w:rsidRPr="0031338B">
        <w:rPr>
          <w:rFonts w:ascii="Times New Roman" w:hAnsi="Times New Roman"/>
          <w:kern w:val="0"/>
          <w:szCs w:val="21"/>
          <w:em w:val="dot"/>
        </w:rPr>
        <w:t>灌</w:t>
      </w:r>
      <w:r w:rsidRPr="0031338B">
        <w:rPr>
          <w:rFonts w:ascii="Times New Roman" w:hAnsi="Times New Roman"/>
          <w:kern w:val="0"/>
          <w:szCs w:val="21"/>
        </w:rPr>
        <w:t>了铅，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扑通</w:t>
      </w:r>
      <w:r w:rsidRPr="0031338B">
        <w:rPr>
          <w:rFonts w:ascii="Times New Roman" w:hAnsi="Times New Roman"/>
          <w:kern w:val="0"/>
          <w:szCs w:val="21"/>
        </w:rPr>
        <w:t>”</w:t>
      </w:r>
      <w:r w:rsidRPr="0031338B">
        <w:rPr>
          <w:rFonts w:ascii="Times New Roman" w:hAnsi="Times New Roman"/>
          <w:kern w:val="0"/>
          <w:szCs w:val="21"/>
          <w:em w:val="dot"/>
        </w:rPr>
        <w:t>瘫坐</w:t>
      </w:r>
      <w:r w:rsidRPr="0031338B">
        <w:rPr>
          <w:rFonts w:ascii="Times New Roman" w:hAnsi="Times New Roman"/>
          <w:kern w:val="0"/>
          <w:szCs w:val="21"/>
        </w:rPr>
        <w:t>在地上。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___________________________________________________________________________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宋体" w:hAnsi="宋体" w:cs="宋体" w:hint="eastAsia"/>
          <w:kern w:val="0"/>
          <w:szCs w:val="21"/>
        </w:rPr>
        <w:t>②</w:t>
      </w:r>
      <w:r w:rsidRPr="0031338B">
        <w:rPr>
          <w:rFonts w:ascii="Times New Roman" w:hAnsi="Times New Roman"/>
          <w:kern w:val="0"/>
          <w:szCs w:val="21"/>
        </w:rPr>
        <w:t>苗苗奶奶哆嗦着手听完电话，扯着电话线</w:t>
      </w:r>
      <w:r w:rsidRPr="0031338B">
        <w:rPr>
          <w:rFonts w:ascii="Times New Roman" w:hAnsi="Times New Roman"/>
          <w:kern w:val="0"/>
          <w:szCs w:val="21"/>
          <w:em w:val="dot"/>
        </w:rPr>
        <w:t>瘫倒</w:t>
      </w:r>
      <w:r w:rsidRPr="0031338B">
        <w:rPr>
          <w:rFonts w:ascii="Times New Roman" w:hAnsi="Times New Roman"/>
          <w:kern w:val="0"/>
          <w:szCs w:val="21"/>
        </w:rPr>
        <w:t>在地。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__________________________________</w:t>
      </w:r>
      <w:r w:rsidRPr="0031338B">
        <w:rPr>
          <w:rFonts w:ascii="Times New Roman" w:hAnsi="Times New Roman"/>
          <w:kern w:val="0"/>
          <w:szCs w:val="21"/>
        </w:rPr>
        <w:t>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22</w:t>
      </w:r>
      <w:r w:rsidRPr="0031338B">
        <w:rPr>
          <w:rFonts w:ascii="Times New Roman" w:hAnsi="Times New Roman"/>
          <w:kern w:val="0"/>
          <w:szCs w:val="21"/>
        </w:rPr>
        <w:t>．小说两处写雪花，各有什么作用？（</w:t>
      </w: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___________________________________________________________________________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23</w:t>
      </w:r>
      <w:r w:rsidRPr="0031338B">
        <w:rPr>
          <w:rFonts w:ascii="Times New Roman" w:hAnsi="Times New Roman"/>
          <w:kern w:val="0"/>
          <w:szCs w:val="21"/>
        </w:rPr>
        <w:t>．下面对文章的理解，不正确的两项是（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）（</w:t>
      </w:r>
      <w:r w:rsidRPr="0031338B">
        <w:rPr>
          <w:rFonts w:ascii="Times New Roman" w:hAnsi="Times New Roman"/>
          <w:kern w:val="0"/>
          <w:szCs w:val="21"/>
        </w:rPr>
        <w:t xml:space="preserve">    </w:t>
      </w:r>
      <w:r w:rsidRPr="0031338B">
        <w:rPr>
          <w:rFonts w:ascii="Times New Roman" w:hAnsi="Times New Roman"/>
          <w:kern w:val="0"/>
          <w:szCs w:val="21"/>
        </w:rPr>
        <w:t>）（</w:t>
      </w: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C3775B">
      <w:pPr>
        <w:pStyle w:val="ListParagraph1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0" w:firstLine="0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A</w:t>
      </w:r>
      <w:r w:rsidRPr="0031338B">
        <w:rPr>
          <w:rFonts w:ascii="Times New Roman" w:hAnsi="Times New Roman"/>
          <w:kern w:val="0"/>
          <w:szCs w:val="21"/>
        </w:rPr>
        <w:t>．小说表现了苗苗一家感人至深的亲情，苗苗奶奶精心准备儿子儿媳爱吃的菜肴；苗苗爸妈、苗苗都想给亲人惊喜；苗苗奶奶寻找孙子时焦虑、恐惧、自责、欣慰的心理变化。这些内容既有细腻的关爱，也有对家人的责任和承担，还有久别后急于见到亲人的心情。</w:t>
      </w:r>
    </w:p>
    <w:p w:rsidR="00DD5986" w:rsidRPr="0031338B" w:rsidRDefault="00517244" w:rsidP="00C3775B">
      <w:pPr>
        <w:pStyle w:val="ListParagraph1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0" w:firstLine="0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B</w:t>
      </w:r>
      <w:r w:rsidRPr="0031338B">
        <w:rPr>
          <w:rFonts w:ascii="Times New Roman" w:hAnsi="Times New Roman"/>
          <w:kern w:val="0"/>
          <w:szCs w:val="21"/>
        </w:rPr>
        <w:t>．文中有不少文字写邻居们在寻找苗苗过程中的热心表现，以及警察对苗苗的悉心照顾，这些都体现了人间处处有温情。</w:t>
      </w:r>
    </w:p>
    <w:p w:rsidR="00DD5986" w:rsidRPr="0031338B" w:rsidRDefault="00517244" w:rsidP="00C3775B">
      <w:pPr>
        <w:pStyle w:val="ListParagraph1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0" w:firstLine="0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C</w:t>
      </w:r>
      <w:r w:rsidRPr="0031338B">
        <w:rPr>
          <w:rFonts w:ascii="Times New Roman" w:hAnsi="Times New Roman"/>
          <w:kern w:val="0"/>
          <w:szCs w:val="21"/>
        </w:rPr>
        <w:t>．苗苗奶奶</w:t>
      </w:r>
      <w:r w:rsidRPr="0031338B">
        <w:rPr>
          <w:rFonts w:ascii="Times New Roman" w:hAnsi="Times New Roman"/>
          <w:kern w:val="0"/>
          <w:szCs w:val="21"/>
        </w:rPr>
        <w:t>“</w:t>
      </w:r>
      <w:r w:rsidRPr="0031338B">
        <w:rPr>
          <w:rFonts w:ascii="Times New Roman" w:hAnsi="Times New Roman"/>
          <w:kern w:val="0"/>
          <w:szCs w:val="21"/>
        </w:rPr>
        <w:t>轻拍了一下孙子</w:t>
      </w:r>
      <w:r w:rsidRPr="0031338B">
        <w:rPr>
          <w:rFonts w:ascii="Times New Roman" w:hAnsi="Times New Roman"/>
          <w:kern w:val="0"/>
          <w:szCs w:val="21"/>
        </w:rPr>
        <w:t>”“</w:t>
      </w:r>
      <w:r w:rsidRPr="0031338B">
        <w:rPr>
          <w:rFonts w:ascii="Times New Roman" w:hAnsi="Times New Roman"/>
          <w:kern w:val="0"/>
          <w:szCs w:val="21"/>
        </w:rPr>
        <w:t>气不打一处来</w:t>
      </w:r>
      <w:r w:rsidRPr="0031338B">
        <w:rPr>
          <w:rFonts w:ascii="Times New Roman" w:hAnsi="Times New Roman"/>
          <w:kern w:val="0"/>
          <w:szCs w:val="21"/>
        </w:rPr>
        <w:t>”“</w:t>
      </w:r>
      <w:r w:rsidRPr="0031338B">
        <w:rPr>
          <w:rFonts w:ascii="Times New Roman" w:hAnsi="Times New Roman"/>
          <w:kern w:val="0"/>
          <w:szCs w:val="21"/>
        </w:rPr>
        <w:t>抬手屁股上就一巴掌</w:t>
      </w:r>
      <w:r w:rsidRPr="0031338B">
        <w:rPr>
          <w:rFonts w:ascii="Times New Roman" w:hAnsi="Times New Roman"/>
          <w:kern w:val="0"/>
          <w:szCs w:val="21"/>
        </w:rPr>
        <w:t>”</w:t>
      </w:r>
      <w:r w:rsidRPr="0031338B">
        <w:rPr>
          <w:rFonts w:ascii="Times New Roman" w:hAnsi="Times New Roman"/>
          <w:kern w:val="0"/>
          <w:szCs w:val="21"/>
        </w:rPr>
        <w:t>，可以看出奶奶平时在家里对苗苗就不太好，动不动就打苗苗。</w:t>
      </w:r>
    </w:p>
    <w:p w:rsidR="00DD5986" w:rsidRPr="0031338B" w:rsidRDefault="00517244" w:rsidP="00C3775B">
      <w:pPr>
        <w:pStyle w:val="ListParagraph1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0" w:firstLine="0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D</w:t>
      </w:r>
      <w:r w:rsidRPr="0031338B">
        <w:rPr>
          <w:rFonts w:ascii="Times New Roman" w:hAnsi="Times New Roman"/>
          <w:kern w:val="0"/>
          <w:szCs w:val="21"/>
        </w:rPr>
        <w:t>．小说通过写苗苗爸妈即将回家时家里</w:t>
      </w:r>
      <w:r w:rsidRPr="0031338B">
        <w:rPr>
          <w:rFonts w:ascii="Times New Roman" w:hAnsi="Times New Roman"/>
          <w:kern w:val="0"/>
          <w:szCs w:val="21"/>
        </w:rPr>
        <w:t>发生的故事，反映了留守家庭的生活现状：青壮年外出打工，家人聚少离多；老人小孩得不到充分的关爱和照顾；留守家庭成员对亲情的渴望，留守家庭的生活现状令人担忧，需要社会关注和思考。</w:t>
      </w:r>
    </w:p>
    <w:p w:rsidR="00DD5986" w:rsidRPr="0031338B" w:rsidRDefault="00517244" w:rsidP="00C3775B">
      <w:pPr>
        <w:pStyle w:val="ListParagraph1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0" w:firstLine="0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  <w:t>E</w:t>
      </w:r>
      <w:r w:rsidRPr="0031338B">
        <w:rPr>
          <w:rFonts w:ascii="Times New Roman" w:hAnsi="Times New Roman"/>
          <w:kern w:val="0"/>
          <w:szCs w:val="21"/>
        </w:rPr>
        <w:t>．本文化塑造人物方面非常成功，主要使用了语言、动作、神态、外貌、心理等人物描写方法，使人物形象更加突出。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五、综合性学习与名著阅读（共</w:t>
      </w:r>
      <w:r w:rsidRPr="0031338B">
        <w:rPr>
          <w:rFonts w:ascii="Times New Roman" w:hAnsi="Times New Roman"/>
          <w:b/>
          <w:kern w:val="0"/>
          <w:szCs w:val="21"/>
        </w:rPr>
        <w:t>28</w:t>
      </w:r>
      <w:r w:rsidRPr="0031338B">
        <w:rPr>
          <w:rFonts w:ascii="Times New Roman" w:hAnsi="Times New Roman"/>
          <w:b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（一）综合性学习（</w:t>
      </w:r>
      <w:r w:rsidRPr="0031338B">
        <w:rPr>
          <w:rFonts w:ascii="Times New Roman" w:hAnsi="Times New Roman"/>
          <w:kern w:val="0"/>
          <w:szCs w:val="21"/>
        </w:rPr>
        <w:t xml:space="preserve">10 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24</w:t>
      </w:r>
      <w:r w:rsidRPr="0031338B">
        <w:rPr>
          <w:rFonts w:ascii="Times New Roman" w:hAnsi="Times New Roman"/>
          <w:kern w:val="0"/>
          <w:szCs w:val="21"/>
        </w:rPr>
        <w:t>．仿照面线的句子，在下面横线处续写一句话，使之构成排比。（</w:t>
      </w: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31338B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人们从读书学做人：从往哲先贤那里，人们学得他们的品格。从孔子学得仁爱的情怀，从鲁迅学得批</w:t>
      </w:r>
      <w:r w:rsidRPr="0031338B">
        <w:rPr>
          <w:rFonts w:ascii="Times New Roman" w:eastAsia="楷体_GB2312" w:hAnsi="Times New Roman"/>
          <w:kern w:val="0"/>
          <w:szCs w:val="21"/>
        </w:rPr>
        <w:t>判的精神，</w:t>
      </w:r>
      <w:r w:rsidRPr="0031338B">
        <w:rPr>
          <w:rFonts w:ascii="Times New Roman" w:eastAsia="楷体_GB2312" w:hAnsi="Times New Roman"/>
          <w:kern w:val="0"/>
          <w:szCs w:val="21"/>
        </w:rPr>
        <w:t>_______________________</w:t>
      </w:r>
      <w:r w:rsidRPr="0031338B">
        <w:rPr>
          <w:rFonts w:ascii="Times New Roman" w:eastAsia="楷体_GB2312" w:hAnsi="Times New Roman"/>
          <w:kern w:val="0"/>
          <w:szCs w:val="21"/>
        </w:rPr>
        <w:t>，</w:t>
      </w:r>
      <w:r w:rsidRPr="0031338B">
        <w:rPr>
          <w:rFonts w:ascii="Times New Roman" w:eastAsia="楷体_GB2312" w:hAnsi="Times New Roman"/>
          <w:kern w:val="0"/>
          <w:szCs w:val="21"/>
        </w:rPr>
        <w:t>_____________________</w:t>
      </w:r>
      <w:r w:rsidRPr="0031338B">
        <w:rPr>
          <w:rFonts w:ascii="Times New Roman" w:eastAsia="楷体_GB2312" w:hAnsi="Times New Roman"/>
          <w:kern w:val="0"/>
          <w:szCs w:val="21"/>
        </w:rPr>
        <w:t>；从古今中外的著述中，人们可以感受到司马迁《史记》的严谨的态度，文天祥《正气歌》浩然正气，</w:t>
      </w:r>
      <w:r w:rsidRPr="0031338B">
        <w:rPr>
          <w:rFonts w:ascii="Times New Roman" w:eastAsia="楷体_GB2312" w:hAnsi="Times New Roman"/>
          <w:kern w:val="0"/>
          <w:szCs w:val="21"/>
        </w:rPr>
        <w:t>_______________________</w:t>
      </w:r>
      <w:r w:rsidRPr="0031338B">
        <w:rPr>
          <w:rFonts w:ascii="Times New Roman" w:eastAsia="楷体_GB2312" w:hAnsi="Times New Roman"/>
          <w:kern w:val="0"/>
          <w:szCs w:val="21"/>
        </w:rPr>
        <w:t>，</w:t>
      </w:r>
      <w:r w:rsidRPr="0031338B">
        <w:rPr>
          <w:rFonts w:ascii="Times New Roman" w:eastAsia="楷体_GB2312" w:hAnsi="Times New Roman"/>
          <w:kern w:val="0"/>
          <w:szCs w:val="21"/>
        </w:rPr>
        <w:t>_____________________</w:t>
      </w:r>
      <w:r w:rsidRPr="0031338B">
        <w:rPr>
          <w:rFonts w:ascii="Times New Roman" w:eastAsia="楷体_GB2312" w:hAnsi="Times New Roman"/>
          <w:kern w:val="0"/>
          <w:szCs w:val="21"/>
        </w:rPr>
        <w:t>。一个读书人，是一个有机会拥有超乎个人生命体验的幸运人。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25</w:t>
      </w:r>
      <w:r w:rsidRPr="0031338B">
        <w:rPr>
          <w:rFonts w:ascii="Times New Roman" w:hAnsi="Times New Roman"/>
          <w:kern w:val="0"/>
          <w:szCs w:val="21"/>
        </w:rPr>
        <w:t>．下面是第四次全国国民阅读调查的部分数据，请说说你的发现。（</w:t>
      </w:r>
      <w:r w:rsidRPr="0031338B">
        <w:rPr>
          <w:rFonts w:ascii="Times New Roman" w:hAnsi="Times New Roman"/>
          <w:kern w:val="0"/>
          <w:szCs w:val="21"/>
        </w:rPr>
        <w:t>6</w:t>
      </w:r>
      <w:r w:rsidRPr="0031338B">
        <w:rPr>
          <w:rFonts w:ascii="Times New Roman" w:hAnsi="Times New Roman"/>
          <w:kern w:val="0"/>
          <w:szCs w:val="21"/>
        </w:rPr>
        <w:t>分）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1418"/>
        <w:gridCol w:w="1559"/>
        <w:gridCol w:w="1559"/>
        <w:gridCol w:w="1610"/>
      </w:tblGrid>
      <w:tr w:rsidR="00AD1789" w:rsidTr="004E08C1">
        <w:tc>
          <w:tcPr>
            <w:tcW w:w="2376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调查年份</w:t>
            </w:r>
          </w:p>
        </w:tc>
        <w:tc>
          <w:tcPr>
            <w:tcW w:w="1418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1999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年</w:t>
            </w:r>
          </w:p>
        </w:tc>
        <w:tc>
          <w:tcPr>
            <w:tcW w:w="1559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2001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年</w:t>
            </w:r>
          </w:p>
        </w:tc>
        <w:tc>
          <w:tcPr>
            <w:tcW w:w="1559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2003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年</w:t>
            </w:r>
          </w:p>
        </w:tc>
        <w:tc>
          <w:tcPr>
            <w:tcW w:w="1610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 xml:space="preserve">2005 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年</w:t>
            </w:r>
          </w:p>
        </w:tc>
      </w:tr>
      <w:tr w:rsidR="00AD1789" w:rsidTr="004E08C1">
        <w:tc>
          <w:tcPr>
            <w:tcW w:w="2376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国民图书阅读率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418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60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．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559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54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．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559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51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．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610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48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．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</w:tr>
      <w:tr w:rsidR="00AD1789" w:rsidTr="004E08C1">
        <w:tc>
          <w:tcPr>
            <w:tcW w:w="2376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国民网上阅读率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418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3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．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559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（缺）</w:t>
            </w:r>
          </w:p>
        </w:tc>
        <w:tc>
          <w:tcPr>
            <w:tcW w:w="1559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18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．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610" w:type="dxa"/>
          </w:tcPr>
          <w:p w:rsidR="00DD5986" w:rsidRPr="0031338B" w:rsidRDefault="00517244" w:rsidP="00B16F62">
            <w:pPr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kern w:val="0"/>
                <w:szCs w:val="21"/>
              </w:rPr>
              <w:t>27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．</w:t>
            </w:r>
            <w:r w:rsidRPr="0031338B"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</w:tr>
    </w:tbl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宋体" w:hAnsi="宋体" w:cs="宋体" w:hint="eastAsia"/>
          <w:kern w:val="0"/>
          <w:szCs w:val="21"/>
        </w:rPr>
        <w:lastRenderedPageBreak/>
        <w:t>①</w:t>
      </w:r>
      <w:r w:rsidRPr="0031338B">
        <w:rPr>
          <w:rFonts w:ascii="Times New Roman" w:hAnsi="Times New Roman"/>
          <w:kern w:val="0"/>
          <w:szCs w:val="21"/>
        </w:rPr>
        <w:t>国民阅读的趋势是</w:t>
      </w:r>
      <w:r w:rsidRPr="0031338B">
        <w:rPr>
          <w:rFonts w:ascii="Times New Roman" w:hAnsi="Times New Roman"/>
          <w:kern w:val="0"/>
          <w:szCs w:val="21"/>
        </w:rPr>
        <w:t>____________________________________________________________</w:t>
      </w:r>
      <w:r w:rsidRPr="0031338B">
        <w:rPr>
          <w:rFonts w:ascii="Times New Roman" w:hAnsi="Times New Roman"/>
          <w:kern w:val="0"/>
          <w:szCs w:val="21"/>
        </w:rPr>
        <w:t>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宋体" w:hAnsi="宋体" w:cs="宋体" w:hint="eastAsia"/>
          <w:kern w:val="0"/>
          <w:szCs w:val="21"/>
        </w:rPr>
        <w:t>②</w:t>
      </w:r>
      <w:r w:rsidRPr="0031338B">
        <w:rPr>
          <w:rFonts w:ascii="Times New Roman" w:hAnsi="Times New Roman"/>
          <w:kern w:val="0"/>
          <w:szCs w:val="21"/>
        </w:rPr>
        <w:t>你从中发现的问题是</w:t>
      </w:r>
      <w:r w:rsidRPr="0031338B">
        <w:rPr>
          <w:rFonts w:ascii="Times New Roman" w:hAnsi="Times New Roman"/>
          <w:kern w:val="0"/>
          <w:szCs w:val="21"/>
        </w:rPr>
        <w:t>__________________________________________________________</w:t>
      </w:r>
      <w:r w:rsidRPr="0031338B">
        <w:rPr>
          <w:rFonts w:ascii="Times New Roman" w:hAnsi="Times New Roman"/>
          <w:kern w:val="0"/>
          <w:szCs w:val="21"/>
        </w:rPr>
        <w:t>。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（二）名著阅读（每空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分，共</w:t>
      </w:r>
      <w:r w:rsidRPr="0031338B">
        <w:rPr>
          <w:rFonts w:ascii="Times New Roman" w:hAnsi="Times New Roman"/>
          <w:kern w:val="0"/>
          <w:szCs w:val="21"/>
        </w:rPr>
        <w:t>18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26</w:t>
      </w:r>
      <w:r w:rsidRPr="0031338B">
        <w:rPr>
          <w:rFonts w:ascii="Times New Roman" w:hAnsi="Times New Roman"/>
          <w:kern w:val="0"/>
          <w:szCs w:val="21"/>
        </w:rPr>
        <w:t>．鲁迅先生写的《朝花夕拾》原名</w:t>
      </w:r>
      <w:r w:rsidRPr="0031338B">
        <w:rPr>
          <w:rFonts w:ascii="Times New Roman" w:hAnsi="Times New Roman"/>
          <w:kern w:val="0"/>
          <w:szCs w:val="21"/>
        </w:rPr>
        <w:t>___________</w:t>
      </w:r>
      <w:r w:rsidRPr="0031338B">
        <w:rPr>
          <w:rFonts w:ascii="Times New Roman" w:hAnsi="Times New Roman"/>
          <w:kern w:val="0"/>
          <w:szCs w:val="21"/>
        </w:rPr>
        <w:t>，是一部</w:t>
      </w:r>
      <w:r w:rsidRPr="0031338B">
        <w:rPr>
          <w:rFonts w:ascii="Times New Roman" w:hAnsi="Times New Roman"/>
          <w:kern w:val="0"/>
          <w:szCs w:val="21"/>
        </w:rPr>
        <w:t>___________</w:t>
      </w:r>
      <w:r w:rsidRPr="0031338B">
        <w:rPr>
          <w:rFonts w:ascii="Times New Roman" w:hAnsi="Times New Roman"/>
          <w:kern w:val="0"/>
          <w:szCs w:val="21"/>
        </w:rPr>
        <w:t>集，共</w:t>
      </w:r>
      <w:r w:rsidRPr="0031338B">
        <w:rPr>
          <w:rFonts w:ascii="Times New Roman" w:hAnsi="Times New Roman"/>
          <w:kern w:val="0"/>
          <w:szCs w:val="21"/>
        </w:rPr>
        <w:t>_________</w:t>
      </w:r>
      <w:r w:rsidRPr="0031338B">
        <w:rPr>
          <w:rFonts w:ascii="Times New Roman" w:hAnsi="Times New Roman"/>
          <w:kern w:val="0"/>
          <w:szCs w:val="21"/>
        </w:rPr>
        <w:t>篇。</w:t>
      </w:r>
    </w:p>
    <w:p w:rsidR="00DD5986" w:rsidRPr="0031338B" w:rsidRDefault="00517244" w:rsidP="006E3F85">
      <w:pPr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阅读这部作品集，我们了解到鲁迅小时候最喜欢在</w:t>
      </w:r>
      <w:r w:rsidRPr="0031338B">
        <w:rPr>
          <w:rFonts w:ascii="Times New Roman" w:hAnsi="Times New Roman"/>
          <w:kern w:val="0"/>
          <w:szCs w:val="21"/>
        </w:rPr>
        <w:t>____________</w:t>
      </w:r>
      <w:r w:rsidRPr="0031338B">
        <w:rPr>
          <w:rFonts w:ascii="Times New Roman" w:hAnsi="Times New Roman"/>
          <w:kern w:val="0"/>
          <w:szCs w:val="21"/>
        </w:rPr>
        <w:t>（地名）玩耍，在迎神赛会上他最喜欢看的是</w:t>
      </w:r>
      <w:r w:rsidRPr="0031338B">
        <w:rPr>
          <w:rFonts w:ascii="Times New Roman" w:hAnsi="Times New Roman"/>
          <w:kern w:val="0"/>
          <w:szCs w:val="21"/>
        </w:rPr>
        <w:t>________</w:t>
      </w:r>
      <w:r w:rsidRPr="0031338B">
        <w:rPr>
          <w:rFonts w:ascii="Times New Roman" w:hAnsi="Times New Roman"/>
          <w:kern w:val="0"/>
          <w:szCs w:val="21"/>
        </w:rPr>
        <w:t>，在异国求学的时候他最敬重的老师是</w:t>
      </w:r>
      <w:r w:rsidRPr="0031338B">
        <w:rPr>
          <w:rFonts w:ascii="Times New Roman" w:hAnsi="Times New Roman"/>
          <w:kern w:val="0"/>
          <w:szCs w:val="21"/>
        </w:rPr>
        <w:t>___________</w:t>
      </w:r>
      <w:r w:rsidRPr="0031338B">
        <w:rPr>
          <w:rFonts w:ascii="Times New Roman" w:hAnsi="Times New Roman"/>
          <w:kern w:val="0"/>
          <w:szCs w:val="21"/>
        </w:rPr>
        <w:t>，在</w:t>
      </w:r>
      <w:r w:rsidRPr="0031338B">
        <w:rPr>
          <w:rFonts w:ascii="Times New Roman" w:hAnsi="Times New Roman"/>
          <w:kern w:val="0"/>
          <w:szCs w:val="21"/>
        </w:rPr>
        <w:t>_______________</w:t>
      </w:r>
      <w:r w:rsidRPr="0031338B">
        <w:rPr>
          <w:rFonts w:ascii="Times New Roman" w:hAnsi="Times New Roman"/>
          <w:kern w:val="0"/>
          <w:szCs w:val="21"/>
        </w:rPr>
        <w:t>（作品）中他批判了封建孝道的虚伪和残酷。他在童年非常渴慕，最终得到，并引发了他更大的收集书本兴趣的图书是</w:t>
      </w:r>
      <w:r w:rsidRPr="0031338B">
        <w:rPr>
          <w:rFonts w:ascii="Times New Roman" w:hAnsi="Times New Roman"/>
          <w:kern w:val="0"/>
          <w:szCs w:val="21"/>
        </w:rPr>
        <w:t>______________</w:t>
      </w:r>
      <w:r w:rsidRPr="0031338B">
        <w:rPr>
          <w:rFonts w:ascii="Times New Roman" w:hAnsi="Times New Roman"/>
          <w:kern w:val="0"/>
          <w:szCs w:val="21"/>
        </w:rPr>
        <w:t>，这本书是他家的保姆</w:t>
      </w:r>
      <w:r w:rsidRPr="0031338B">
        <w:rPr>
          <w:rFonts w:ascii="Times New Roman" w:hAnsi="Times New Roman"/>
          <w:kern w:val="0"/>
          <w:szCs w:val="21"/>
        </w:rPr>
        <w:t>_____________</w:t>
      </w:r>
      <w:r w:rsidRPr="0031338B">
        <w:rPr>
          <w:rFonts w:ascii="Times New Roman" w:hAnsi="Times New Roman"/>
          <w:kern w:val="0"/>
          <w:szCs w:val="21"/>
        </w:rPr>
        <w:t>送的。</w:t>
      </w:r>
    </w:p>
    <w:p w:rsidR="00DD5986" w:rsidRPr="0031338B" w:rsidRDefault="00517244" w:rsidP="006E3F85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27</w:t>
      </w:r>
      <w:r w:rsidRPr="0031338B">
        <w:rPr>
          <w:rFonts w:ascii="Times New Roman" w:hAnsi="Times New Roman"/>
          <w:kern w:val="0"/>
          <w:szCs w:val="21"/>
        </w:rPr>
        <w:t>．《西游记》被鲁迅称之为</w:t>
      </w:r>
      <w:r w:rsidRPr="0031338B">
        <w:rPr>
          <w:rFonts w:ascii="Times New Roman" w:hAnsi="Times New Roman"/>
          <w:kern w:val="0"/>
          <w:szCs w:val="21"/>
        </w:rPr>
        <w:t>“____________</w:t>
      </w:r>
      <w:r w:rsidRPr="0031338B">
        <w:rPr>
          <w:rFonts w:ascii="Times New Roman" w:hAnsi="Times New Roman"/>
          <w:kern w:val="0"/>
          <w:szCs w:val="21"/>
        </w:rPr>
        <w:t>小说</w:t>
      </w:r>
      <w:r w:rsidRPr="0031338B">
        <w:rPr>
          <w:rFonts w:ascii="Times New Roman" w:hAnsi="Times New Roman"/>
          <w:kern w:val="0"/>
          <w:szCs w:val="21"/>
        </w:rPr>
        <w:t>”</w:t>
      </w:r>
      <w:r w:rsidRPr="0031338B">
        <w:rPr>
          <w:rFonts w:ascii="Times New Roman" w:hAnsi="Times New Roman"/>
          <w:kern w:val="0"/>
          <w:szCs w:val="21"/>
        </w:rPr>
        <w:t>。讲述了唐僧师徒等四人去西天取经的路程中降妖除魔的</w:t>
      </w:r>
      <w:r w:rsidRPr="0031338B">
        <w:rPr>
          <w:rFonts w:ascii="Times New Roman" w:hAnsi="Times New Roman"/>
          <w:kern w:val="0"/>
          <w:szCs w:val="21"/>
        </w:rPr>
        <w:t>故事。其中孙悟空这个形象塑造的极其成功。下面是孙悟空的称呼及其得名的原因，正确的对应关系是怎样的呢？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请完成下列表格。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423B3B"/>
          <w:kern w:val="0"/>
          <w:szCs w:val="21"/>
        </w:rPr>
      </w:pPr>
      <w:r w:rsidRPr="0031338B">
        <w:rPr>
          <w:rFonts w:ascii="宋体" w:hAnsi="宋体" w:cs="宋体" w:hint="eastAsia"/>
          <w:color w:val="423B3B"/>
          <w:kern w:val="0"/>
          <w:szCs w:val="21"/>
        </w:rPr>
        <w:t>①</w:t>
      </w:r>
      <w:r w:rsidRPr="0031338B">
        <w:rPr>
          <w:rFonts w:ascii="Times New Roman" w:hAnsi="Times New Roman"/>
          <w:color w:val="423B3B"/>
          <w:kern w:val="0"/>
          <w:szCs w:val="21"/>
        </w:rPr>
        <w:t>斗战胜佛</w:t>
      </w:r>
      <w:r w:rsidRPr="0031338B">
        <w:rPr>
          <w:rFonts w:ascii="Times New Roman" w:hAnsi="Times New Roman"/>
          <w:color w:val="423B3B"/>
          <w:kern w:val="0"/>
          <w:szCs w:val="21"/>
        </w:rPr>
        <w:tab/>
        <w:t>A</w:t>
      </w:r>
      <w:r w:rsidRPr="0031338B">
        <w:rPr>
          <w:rFonts w:ascii="Times New Roman" w:hAnsi="Times New Roman"/>
          <w:color w:val="423B3B"/>
          <w:kern w:val="0"/>
          <w:szCs w:val="21"/>
        </w:rPr>
        <w:t>．石猴被招安后，玉皇大帝授给他的官职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423B3B"/>
          <w:kern w:val="0"/>
          <w:szCs w:val="21"/>
        </w:rPr>
      </w:pPr>
      <w:r w:rsidRPr="0031338B">
        <w:rPr>
          <w:rFonts w:ascii="宋体" w:hAnsi="宋体" w:cs="宋体" w:hint="eastAsia"/>
          <w:color w:val="423B3B"/>
          <w:kern w:val="0"/>
          <w:szCs w:val="21"/>
        </w:rPr>
        <w:t>②</w:t>
      </w:r>
      <w:r w:rsidRPr="0031338B">
        <w:rPr>
          <w:rFonts w:ascii="Times New Roman" w:hAnsi="Times New Roman"/>
          <w:color w:val="423B3B"/>
          <w:kern w:val="0"/>
          <w:szCs w:val="21"/>
        </w:rPr>
        <w:t>齐天大圣</w:t>
      </w:r>
      <w:r w:rsidRPr="0031338B">
        <w:rPr>
          <w:rFonts w:ascii="Times New Roman" w:hAnsi="Times New Roman"/>
          <w:color w:val="423B3B"/>
          <w:kern w:val="0"/>
          <w:szCs w:val="21"/>
        </w:rPr>
        <w:tab/>
        <w:t>B</w:t>
      </w:r>
      <w:r w:rsidRPr="0031338B">
        <w:rPr>
          <w:rFonts w:ascii="Times New Roman" w:hAnsi="Times New Roman"/>
          <w:color w:val="423B3B"/>
          <w:kern w:val="0"/>
          <w:szCs w:val="21"/>
        </w:rPr>
        <w:t>．唐僧收石猴为徒时为他所取的混名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423B3B"/>
          <w:kern w:val="0"/>
          <w:szCs w:val="21"/>
        </w:rPr>
      </w:pPr>
      <w:r w:rsidRPr="0031338B">
        <w:rPr>
          <w:rFonts w:ascii="宋体" w:hAnsi="宋体" w:cs="宋体" w:hint="eastAsia"/>
          <w:color w:val="423B3B"/>
          <w:kern w:val="0"/>
          <w:szCs w:val="21"/>
        </w:rPr>
        <w:t>③</w:t>
      </w:r>
      <w:r w:rsidRPr="0031338B">
        <w:rPr>
          <w:rFonts w:ascii="Times New Roman" w:hAnsi="Times New Roman"/>
          <w:color w:val="423B3B"/>
          <w:kern w:val="0"/>
          <w:szCs w:val="21"/>
        </w:rPr>
        <w:t>行者</w:t>
      </w:r>
      <w:r w:rsidRPr="0031338B">
        <w:rPr>
          <w:rFonts w:ascii="Times New Roman" w:hAnsi="Times New Roman"/>
          <w:color w:val="423B3B"/>
          <w:kern w:val="0"/>
          <w:szCs w:val="21"/>
        </w:rPr>
        <w:tab/>
        <w:t>C</w:t>
      </w:r>
      <w:r w:rsidRPr="0031338B">
        <w:rPr>
          <w:rFonts w:ascii="Times New Roman" w:hAnsi="Times New Roman"/>
          <w:color w:val="423B3B"/>
          <w:kern w:val="0"/>
          <w:szCs w:val="21"/>
        </w:rPr>
        <w:t>．唐僧师徒取经成功后，如来佛授给孙悟空的品职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423B3B"/>
          <w:kern w:val="0"/>
          <w:szCs w:val="21"/>
        </w:rPr>
      </w:pPr>
      <w:r w:rsidRPr="0031338B">
        <w:rPr>
          <w:rFonts w:ascii="宋体" w:hAnsi="宋体" w:cs="宋体" w:hint="eastAsia"/>
          <w:color w:val="423B3B"/>
          <w:kern w:val="0"/>
          <w:szCs w:val="21"/>
        </w:rPr>
        <w:t>④</w:t>
      </w:r>
      <w:r w:rsidRPr="0031338B">
        <w:rPr>
          <w:rFonts w:ascii="Times New Roman" w:hAnsi="Times New Roman"/>
          <w:color w:val="423B3B"/>
          <w:kern w:val="0"/>
          <w:szCs w:val="21"/>
        </w:rPr>
        <w:t>弼马温</w:t>
      </w:r>
      <w:r w:rsidRPr="0031338B">
        <w:rPr>
          <w:rFonts w:ascii="Times New Roman" w:hAnsi="Times New Roman"/>
          <w:color w:val="423B3B"/>
          <w:kern w:val="0"/>
          <w:szCs w:val="21"/>
        </w:rPr>
        <w:tab/>
        <w:t>D</w:t>
      </w:r>
      <w:r w:rsidRPr="0031338B">
        <w:rPr>
          <w:rFonts w:ascii="Times New Roman" w:hAnsi="Times New Roman"/>
          <w:color w:val="423B3B"/>
          <w:kern w:val="0"/>
          <w:szCs w:val="21"/>
        </w:rPr>
        <w:t>．石猴探水帘洞成功，众猴拜他为王时对他的称呼</w:t>
      </w:r>
    </w:p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423B3B"/>
          <w:kern w:val="0"/>
          <w:szCs w:val="21"/>
        </w:rPr>
      </w:pPr>
      <w:r w:rsidRPr="0031338B">
        <w:rPr>
          <w:rFonts w:ascii="宋体" w:hAnsi="宋体" w:cs="宋体" w:hint="eastAsia"/>
          <w:color w:val="423B3B"/>
          <w:kern w:val="0"/>
          <w:szCs w:val="21"/>
        </w:rPr>
        <w:t>⑤</w:t>
      </w:r>
      <w:r w:rsidRPr="0031338B">
        <w:rPr>
          <w:rFonts w:ascii="Times New Roman" w:hAnsi="Times New Roman"/>
          <w:color w:val="423B3B"/>
          <w:kern w:val="0"/>
          <w:szCs w:val="21"/>
        </w:rPr>
        <w:t>千岁大王</w:t>
      </w:r>
      <w:r w:rsidRPr="0031338B">
        <w:rPr>
          <w:rFonts w:ascii="Times New Roman" w:hAnsi="Times New Roman"/>
          <w:color w:val="423B3B"/>
          <w:kern w:val="0"/>
          <w:szCs w:val="21"/>
        </w:rPr>
        <w:tab/>
        <w:t>E</w:t>
      </w:r>
      <w:r w:rsidRPr="0031338B">
        <w:rPr>
          <w:rFonts w:ascii="Times New Roman" w:hAnsi="Times New Roman"/>
          <w:color w:val="423B3B"/>
          <w:kern w:val="0"/>
          <w:szCs w:val="21"/>
        </w:rPr>
        <w:t>．石猴回到花果山后，接受独角鬼王建议所称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0"/>
        <w:gridCol w:w="1420"/>
        <w:gridCol w:w="1420"/>
        <w:gridCol w:w="1420"/>
        <w:gridCol w:w="1421"/>
        <w:gridCol w:w="1421"/>
      </w:tblGrid>
      <w:tr w:rsidR="00AD1789" w:rsidTr="006E3F85">
        <w:tc>
          <w:tcPr>
            <w:tcW w:w="1420" w:type="dxa"/>
            <w:vAlign w:val="center"/>
          </w:tcPr>
          <w:p w:rsidR="00DD5986" w:rsidRPr="0031338B" w:rsidRDefault="00517244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color w:val="423B3B"/>
                <w:kern w:val="0"/>
                <w:szCs w:val="21"/>
              </w:rPr>
              <w:t>称呼</w:t>
            </w:r>
          </w:p>
        </w:tc>
        <w:tc>
          <w:tcPr>
            <w:tcW w:w="1420" w:type="dxa"/>
            <w:vAlign w:val="center"/>
          </w:tcPr>
          <w:p w:rsidR="00DD5986" w:rsidRPr="0031338B" w:rsidRDefault="00517244" w:rsidP="006E3F85">
            <w:pPr>
              <w:pStyle w:val="ListParagraph1"/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Chars="0" w:firstLine="0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宋体" w:hAnsi="宋体" w:cs="宋体" w:hint="eastAsia"/>
                <w:color w:val="423B3B"/>
                <w:kern w:val="0"/>
                <w:szCs w:val="21"/>
              </w:rPr>
              <w:t>①</w:t>
            </w:r>
          </w:p>
        </w:tc>
        <w:tc>
          <w:tcPr>
            <w:tcW w:w="1420" w:type="dxa"/>
            <w:vAlign w:val="center"/>
          </w:tcPr>
          <w:p w:rsidR="00DD5986" w:rsidRPr="0031338B" w:rsidRDefault="00517244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宋体" w:hAnsi="宋体" w:cs="宋体" w:hint="eastAsia"/>
                <w:color w:val="423B3B"/>
                <w:kern w:val="0"/>
                <w:szCs w:val="21"/>
              </w:rPr>
              <w:t>②</w:t>
            </w:r>
          </w:p>
        </w:tc>
        <w:tc>
          <w:tcPr>
            <w:tcW w:w="1420" w:type="dxa"/>
            <w:vAlign w:val="center"/>
          </w:tcPr>
          <w:p w:rsidR="00DD5986" w:rsidRPr="0031338B" w:rsidRDefault="00517244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宋体" w:hAnsi="宋体" w:cs="宋体" w:hint="eastAsia"/>
                <w:color w:val="423B3B"/>
                <w:kern w:val="0"/>
                <w:szCs w:val="21"/>
              </w:rPr>
              <w:t>③</w:t>
            </w:r>
          </w:p>
        </w:tc>
        <w:tc>
          <w:tcPr>
            <w:tcW w:w="1421" w:type="dxa"/>
            <w:vAlign w:val="center"/>
          </w:tcPr>
          <w:p w:rsidR="00DD5986" w:rsidRPr="0031338B" w:rsidRDefault="00517244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宋体" w:hAnsi="宋体" w:cs="宋体" w:hint="eastAsia"/>
                <w:color w:val="423B3B"/>
                <w:kern w:val="0"/>
                <w:szCs w:val="21"/>
              </w:rPr>
              <w:t>④</w:t>
            </w:r>
          </w:p>
        </w:tc>
        <w:tc>
          <w:tcPr>
            <w:tcW w:w="1421" w:type="dxa"/>
            <w:vAlign w:val="center"/>
          </w:tcPr>
          <w:p w:rsidR="00DD5986" w:rsidRPr="0031338B" w:rsidRDefault="00517244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宋体" w:hAnsi="宋体" w:cs="宋体" w:hint="eastAsia"/>
                <w:color w:val="423B3B"/>
                <w:kern w:val="0"/>
                <w:szCs w:val="21"/>
              </w:rPr>
              <w:t>⑤</w:t>
            </w:r>
          </w:p>
        </w:tc>
      </w:tr>
      <w:tr w:rsidR="00AD1789" w:rsidTr="006E3F85">
        <w:tc>
          <w:tcPr>
            <w:tcW w:w="1420" w:type="dxa"/>
            <w:vAlign w:val="center"/>
          </w:tcPr>
          <w:p w:rsidR="00DD5986" w:rsidRPr="0031338B" w:rsidRDefault="00517244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color w:val="423B3B"/>
                <w:kern w:val="0"/>
                <w:szCs w:val="21"/>
              </w:rPr>
              <w:t>得名原因</w:t>
            </w:r>
          </w:p>
        </w:tc>
        <w:tc>
          <w:tcPr>
            <w:tcW w:w="1420" w:type="dxa"/>
            <w:vAlign w:val="center"/>
          </w:tcPr>
          <w:p w:rsidR="00DD5986" w:rsidRPr="0031338B" w:rsidRDefault="00517244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  <w:r w:rsidRPr="0031338B">
              <w:rPr>
                <w:rFonts w:ascii="Times New Roman" w:hAnsi="Times New Roman"/>
                <w:color w:val="423B3B"/>
                <w:kern w:val="0"/>
                <w:szCs w:val="21"/>
              </w:rPr>
              <w:t>C</w:t>
            </w:r>
          </w:p>
        </w:tc>
        <w:tc>
          <w:tcPr>
            <w:tcW w:w="1420" w:type="dxa"/>
            <w:vAlign w:val="center"/>
          </w:tcPr>
          <w:p w:rsidR="00DD5986" w:rsidRPr="0031338B" w:rsidRDefault="00DD5986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DD5986" w:rsidRPr="0031338B" w:rsidRDefault="00DD5986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D5986" w:rsidRPr="0031338B" w:rsidRDefault="00DD5986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D5986" w:rsidRPr="0031338B" w:rsidRDefault="00DD5986" w:rsidP="006E3F85">
            <w:pPr>
              <w:widowControl/>
              <w:tabs>
                <w:tab w:val="left" w:pos="360"/>
                <w:tab w:val="left" w:pos="2520"/>
                <w:tab w:val="left" w:pos="4680"/>
                <w:tab w:val="left" w:pos="6660"/>
              </w:tabs>
              <w:spacing w:line="288" w:lineRule="auto"/>
              <w:ind w:firstLine="2"/>
              <w:jc w:val="center"/>
              <w:rPr>
                <w:rFonts w:ascii="Times New Roman" w:hAnsi="Times New Roman"/>
                <w:color w:val="423B3B"/>
                <w:kern w:val="0"/>
                <w:szCs w:val="21"/>
              </w:rPr>
            </w:pPr>
          </w:p>
        </w:tc>
      </w:tr>
    </w:tbl>
    <w:p w:rsidR="00DD5986" w:rsidRPr="0031338B" w:rsidRDefault="00517244" w:rsidP="00B16F62">
      <w:pPr>
        <w:widowControl/>
        <w:shd w:val="clear" w:color="auto" w:fill="FFFFFF"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color w:val="423B3B"/>
          <w:kern w:val="0"/>
          <w:szCs w:val="21"/>
        </w:rPr>
      </w:pPr>
      <w:r w:rsidRPr="0031338B">
        <w:rPr>
          <w:rFonts w:ascii="Times New Roman" w:hAnsi="Times New Roman"/>
          <w:color w:val="423B3B"/>
          <w:kern w:val="0"/>
          <w:szCs w:val="21"/>
        </w:rPr>
        <w:t>28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color w:val="423B3B"/>
          <w:kern w:val="0"/>
          <w:szCs w:val="21"/>
        </w:rPr>
        <w:t>阅读下面选段，回答问题。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那八戒食肠大</w:t>
      </w:r>
      <w:r w:rsidRPr="0031338B">
        <w:rPr>
          <w:rFonts w:ascii="Times New Roman" w:eastAsia="楷体_GB2312" w:hAnsi="Times New Roman"/>
          <w:kern w:val="0"/>
          <w:szCs w:val="21"/>
        </w:rPr>
        <w:t>，口又大，一则是听见童子吃时，便觉馋虫拱动，却才见了果子，拿过来，张开口，毂辘的囫囵吞咽下肚，却白着眼胡赖，向行者、沙僧道：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你两个吃的是甚么？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  <w:r w:rsidRPr="0031338B">
        <w:rPr>
          <w:rFonts w:ascii="Times New Roman" w:eastAsia="楷体_GB2312" w:hAnsi="Times New Roman"/>
          <w:kern w:val="0"/>
          <w:szCs w:val="21"/>
        </w:rPr>
        <w:t>沙僧道：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人参果。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  <w:r w:rsidRPr="0031338B">
        <w:rPr>
          <w:rFonts w:ascii="Times New Roman" w:eastAsia="楷体_GB2312" w:hAnsi="Times New Roman"/>
          <w:kern w:val="0"/>
          <w:szCs w:val="21"/>
        </w:rPr>
        <w:t>八戒道：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甚么味道？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  <w:r w:rsidRPr="0031338B">
        <w:rPr>
          <w:rFonts w:ascii="Times New Roman" w:eastAsia="楷体_GB2312" w:hAnsi="Times New Roman"/>
          <w:kern w:val="0"/>
          <w:szCs w:val="21"/>
        </w:rPr>
        <w:t>行者道：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悟净，不要睬他！你倒先吃了，又来问谁？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  <w:r w:rsidRPr="0031338B">
        <w:rPr>
          <w:rFonts w:ascii="Times New Roman" w:eastAsia="楷体_GB2312" w:hAnsi="Times New Roman"/>
          <w:kern w:val="0"/>
          <w:szCs w:val="21"/>
        </w:rPr>
        <w:t>八戒道：</w:t>
      </w:r>
      <w:r w:rsidRPr="0031338B">
        <w:rPr>
          <w:rFonts w:ascii="Times New Roman" w:eastAsia="楷体_GB2312" w:hAnsi="Times New Roman"/>
          <w:kern w:val="0"/>
          <w:szCs w:val="21"/>
        </w:rPr>
        <w:t>“</w:t>
      </w:r>
      <w:r w:rsidRPr="0031338B">
        <w:rPr>
          <w:rFonts w:ascii="Times New Roman" w:eastAsia="楷体_GB2312" w:hAnsi="Times New Roman"/>
          <w:kern w:val="0"/>
          <w:szCs w:val="21"/>
        </w:rPr>
        <w:t>哥哥，吃的忙了些，不像你们细嚼细咽，尝出些滋味。我也不知道有核无核，就吞下去了。哥啊，为人为彻；已经调动我这馋虫，再去弄个儿来，老猪细细的吃吃。</w:t>
      </w:r>
      <w:r w:rsidRPr="0031338B">
        <w:rPr>
          <w:rFonts w:ascii="Times New Roman" w:eastAsia="楷体_GB2312" w:hAnsi="Times New Roman"/>
          <w:kern w:val="0"/>
          <w:szCs w:val="21"/>
        </w:rPr>
        <w:t>”</w:t>
      </w:r>
    </w:p>
    <w:p w:rsidR="00DD5986" w:rsidRPr="0031338B" w:rsidRDefault="00517244" w:rsidP="0031338B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Chars="200" w:firstLine="420"/>
        <w:jc w:val="left"/>
        <w:rPr>
          <w:rFonts w:ascii="Times New Roman" w:eastAsia="楷体_GB2312" w:hAnsi="Times New Roman"/>
          <w:kern w:val="0"/>
          <w:szCs w:val="21"/>
        </w:rPr>
      </w:pPr>
      <w:r w:rsidRPr="0031338B">
        <w:rPr>
          <w:rFonts w:ascii="Times New Roman" w:eastAsia="楷体_GB2312" w:hAnsi="Times New Roman"/>
          <w:kern w:val="0"/>
          <w:szCs w:val="21"/>
        </w:rPr>
        <w:t>以上文段节选自古典名著《西游记》，文中事情是在师徒四人西天取经途经</w:t>
      </w:r>
      <w:r w:rsidRPr="0031338B">
        <w:rPr>
          <w:rFonts w:ascii="Times New Roman" w:eastAsia="楷体_GB2312" w:hAnsi="Times New Roman"/>
          <w:kern w:val="0"/>
          <w:szCs w:val="21"/>
        </w:rPr>
        <w:t>________</w:t>
      </w:r>
      <w:r w:rsidRPr="0031338B">
        <w:rPr>
          <w:rFonts w:ascii="Times New Roman" w:eastAsia="楷体_GB2312" w:hAnsi="Times New Roman"/>
          <w:kern w:val="0"/>
          <w:szCs w:val="21"/>
        </w:rPr>
        <w:t>时发生的，后来事情败露，两个童子不</w:t>
      </w:r>
      <w:r w:rsidRPr="0031338B">
        <w:rPr>
          <w:rFonts w:ascii="Times New Roman" w:eastAsia="楷体_GB2312" w:hAnsi="Times New Roman"/>
          <w:kern w:val="0"/>
          <w:szCs w:val="21"/>
        </w:rPr>
        <w:t>依不饶，悟空一怒之下把树推到。</w:t>
      </w:r>
      <w:r w:rsidRPr="0031338B">
        <w:rPr>
          <w:rFonts w:ascii="Times New Roman" w:eastAsia="楷体_GB2312" w:hAnsi="Times New Roman"/>
          <w:kern w:val="0"/>
          <w:szCs w:val="21"/>
        </w:rPr>
        <w:t>__________</w:t>
      </w:r>
      <w:r w:rsidRPr="0031338B">
        <w:rPr>
          <w:rFonts w:ascii="Times New Roman" w:eastAsia="楷体_GB2312" w:hAnsi="Times New Roman"/>
          <w:kern w:val="0"/>
          <w:szCs w:val="21"/>
        </w:rPr>
        <w:t>知道此事后把唐僧一行人抓了起来，逼他医好果树，</w:t>
      </w:r>
      <w:r w:rsidRPr="0031338B">
        <w:rPr>
          <w:rFonts w:ascii="Times New Roman" w:eastAsia="楷体_GB2312" w:hAnsi="Times New Roman"/>
          <w:kern w:val="0"/>
          <w:szCs w:val="21"/>
        </w:rPr>
        <w:t>_______</w:t>
      </w:r>
      <w:r w:rsidRPr="0031338B">
        <w:rPr>
          <w:rFonts w:ascii="Times New Roman" w:eastAsia="楷体_GB2312" w:hAnsi="Times New Roman"/>
          <w:kern w:val="0"/>
          <w:szCs w:val="21"/>
        </w:rPr>
        <w:t>求救各路神仙都不能解救，最后千方百计把</w:t>
      </w:r>
      <w:r w:rsidRPr="0031338B">
        <w:rPr>
          <w:rFonts w:ascii="Times New Roman" w:eastAsia="楷体_GB2312" w:hAnsi="Times New Roman"/>
          <w:kern w:val="0"/>
          <w:szCs w:val="21"/>
        </w:rPr>
        <w:t>__________</w:t>
      </w:r>
      <w:r w:rsidRPr="0031338B">
        <w:rPr>
          <w:rFonts w:ascii="Times New Roman" w:eastAsia="楷体_GB2312" w:hAnsi="Times New Roman"/>
          <w:kern w:val="0"/>
          <w:szCs w:val="21"/>
        </w:rPr>
        <w:t>请到那里，用玉瓶里的水把树救活。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31338B">
        <w:rPr>
          <w:rFonts w:ascii="Times New Roman" w:hAnsi="Times New Roman"/>
          <w:b/>
          <w:kern w:val="0"/>
          <w:szCs w:val="21"/>
        </w:rPr>
        <w:br w:type="page"/>
      </w:r>
      <w:r w:rsidRPr="0031338B">
        <w:rPr>
          <w:rFonts w:ascii="Times New Roman" w:hAnsi="Times New Roman"/>
          <w:b/>
          <w:kern w:val="0"/>
          <w:sz w:val="28"/>
          <w:szCs w:val="28"/>
        </w:rPr>
        <w:lastRenderedPageBreak/>
        <w:t>天津市耀华嘉诚国际中学</w:t>
      </w:r>
      <w:r w:rsidRPr="0031338B">
        <w:rPr>
          <w:rFonts w:ascii="Times New Roman" w:hAnsi="Times New Roman"/>
          <w:b/>
          <w:kern w:val="0"/>
          <w:sz w:val="28"/>
          <w:szCs w:val="28"/>
        </w:rPr>
        <w:t>第一学期暑假验收考试</w:t>
      </w:r>
      <w:r w:rsidRPr="0031338B">
        <w:rPr>
          <w:rFonts w:ascii="Times New Roman" w:hAnsi="Times New Roman"/>
          <w:b/>
          <w:kern w:val="0"/>
          <w:sz w:val="28"/>
          <w:szCs w:val="28"/>
        </w:rPr>
        <w:br/>
      </w:r>
      <w:r w:rsidRPr="0031338B">
        <w:rPr>
          <w:rFonts w:ascii="Times New Roman" w:hAnsi="Times New Roman"/>
          <w:b/>
          <w:kern w:val="0"/>
          <w:sz w:val="28"/>
          <w:szCs w:val="28"/>
        </w:rPr>
        <w:t>七年级语文试卷答案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一、选择题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D 2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B 3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A 4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D 5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C 6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B 7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B 8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A 9A 10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B 11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B 12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B 13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D 14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D 15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B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二、默写</w:t>
      </w:r>
      <w:r w:rsidRPr="0031338B">
        <w:rPr>
          <w:rFonts w:ascii="Times New Roman" w:hAnsi="Times New Roman"/>
          <w:b/>
          <w:kern w:val="0"/>
          <w:szCs w:val="21"/>
        </w:rPr>
        <w:t xml:space="preserve">  </w:t>
      </w:r>
      <w:r w:rsidRPr="0031338B">
        <w:rPr>
          <w:rFonts w:ascii="Times New Roman" w:hAnsi="Times New Roman"/>
          <w:b/>
          <w:kern w:val="0"/>
          <w:szCs w:val="21"/>
        </w:rPr>
        <w:t>略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三、课外文言文阅读。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17</w:t>
      </w:r>
      <w:r w:rsidRPr="0031338B">
        <w:rPr>
          <w:rFonts w:ascii="Times New Roman" w:hAnsi="Times New Roman"/>
          <w:kern w:val="0"/>
          <w:szCs w:val="21"/>
        </w:rPr>
        <w:t>．（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）跑，逃跑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）有的人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18</w:t>
      </w:r>
      <w:r w:rsidRPr="0031338B">
        <w:rPr>
          <w:rFonts w:ascii="Times New Roman" w:hAnsi="Times New Roman"/>
          <w:kern w:val="0"/>
          <w:szCs w:val="21"/>
        </w:rPr>
        <w:t>．（那些）凭借自己从跑了五十步而耻笑别人跑了一百步，那怎么样呢？（以、则）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19</w:t>
      </w:r>
      <w:r w:rsidRPr="0031338B">
        <w:rPr>
          <w:rFonts w:ascii="Times New Roman" w:hAnsi="Times New Roman"/>
          <w:kern w:val="0"/>
          <w:szCs w:val="21"/>
        </w:rPr>
        <w:t>．五十步笑百步（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分）。比喻自己跟别人有同样的缺点错误，只是程度上轻一些，却毫无自知之明地去讥笑别人。（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分）。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b/>
          <w:kern w:val="0"/>
          <w:szCs w:val="21"/>
        </w:rPr>
      </w:pPr>
      <w:r w:rsidRPr="0031338B">
        <w:rPr>
          <w:rFonts w:ascii="Times New Roman" w:hAnsi="Times New Roman"/>
          <w:b/>
          <w:kern w:val="0"/>
          <w:szCs w:val="21"/>
        </w:rPr>
        <w:t>四、课外现代文阅读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20</w:t>
      </w:r>
      <w:r w:rsidRPr="0031338B">
        <w:rPr>
          <w:rFonts w:ascii="Times New Roman" w:hAnsi="Times New Roman"/>
          <w:kern w:val="0"/>
          <w:szCs w:val="21"/>
        </w:rPr>
        <w:t>．时常念叨，一直想去看望爸妈，听到电话里爸妈要给奶奶惊喜的话；听说爸妈回家，他冲到了大门口；天天伸长脖子盼爸妈回家；奶奶到处找不到苗苗。（每点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分，共</w:t>
      </w:r>
      <w:r w:rsidRPr="0031338B">
        <w:rPr>
          <w:rFonts w:ascii="Times New Roman" w:hAnsi="Times New Roman"/>
          <w:kern w:val="0"/>
          <w:szCs w:val="21"/>
        </w:rPr>
        <w:t>3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2l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宋体" w:hAnsi="宋体" w:cs="宋体" w:hint="eastAsia"/>
          <w:color w:val="423B3B"/>
          <w:kern w:val="0"/>
          <w:szCs w:val="21"/>
        </w:rPr>
        <w:t>①</w:t>
      </w:r>
      <w:r w:rsidRPr="0031338B">
        <w:rPr>
          <w:rFonts w:ascii="Times New Roman" w:hAnsi="Times New Roman"/>
          <w:kern w:val="0"/>
          <w:szCs w:val="21"/>
        </w:rPr>
        <w:t>因找不到孙子而惊恐害帕（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分）、万分自责的心理（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宋体" w:hAnsi="宋体" w:cs="宋体" w:hint="eastAsia"/>
          <w:color w:val="423B3B"/>
          <w:kern w:val="0"/>
          <w:szCs w:val="21"/>
        </w:rPr>
        <w:t>②</w:t>
      </w:r>
      <w:r w:rsidRPr="0031338B">
        <w:rPr>
          <w:rFonts w:ascii="Times New Roman" w:hAnsi="Times New Roman"/>
          <w:kern w:val="0"/>
          <w:szCs w:val="21"/>
        </w:rPr>
        <w:t>得知孙子下落时如释重负（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分）而又后怕（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分）的心理。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22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第一处，交代了当时的天气状况（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分），加深了奶奶的焦虑和恐慌（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ab/>
      </w:r>
      <w:r w:rsidRPr="0031338B">
        <w:rPr>
          <w:rFonts w:ascii="Times New Roman" w:hAnsi="Times New Roman"/>
          <w:kern w:val="0"/>
          <w:szCs w:val="21"/>
        </w:rPr>
        <w:t>第二处，渲染了轻松、欢快的气氛（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分），衬托出找到苗苗、一家人即将团聚的愉悦心情（</w:t>
      </w:r>
      <w:r w:rsidRPr="0031338B">
        <w:rPr>
          <w:rFonts w:ascii="Times New Roman" w:hAnsi="Times New Roman"/>
          <w:kern w:val="0"/>
          <w:szCs w:val="21"/>
        </w:rPr>
        <w:t>1</w:t>
      </w:r>
      <w:r w:rsidRPr="0031338B">
        <w:rPr>
          <w:rFonts w:ascii="Times New Roman" w:hAnsi="Times New Roman"/>
          <w:kern w:val="0"/>
          <w:szCs w:val="21"/>
        </w:rPr>
        <w:t>分）。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23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Times New Roman" w:hAnsi="Times New Roman"/>
          <w:kern w:val="0"/>
          <w:szCs w:val="21"/>
        </w:rPr>
        <w:t>C  E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五、（一）</w:t>
      </w:r>
      <w:r w:rsidRPr="0031338B">
        <w:rPr>
          <w:rFonts w:ascii="Times New Roman" w:hAnsi="Times New Roman"/>
          <w:kern w:val="0"/>
          <w:szCs w:val="21"/>
        </w:rPr>
        <w:t>24</w:t>
      </w:r>
      <w:r w:rsidRPr="0031338B">
        <w:rPr>
          <w:rFonts w:ascii="Times New Roman" w:hAnsi="Times New Roman"/>
          <w:kern w:val="0"/>
          <w:szCs w:val="21"/>
        </w:rPr>
        <w:t>．（</w:t>
      </w: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分）从老子学得无欲的品行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从巴金学得博爱的胸怀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王维《观猎》的意气风发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托尔斯泰《复活》的宽容心胸（意思对即可）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25</w:t>
      </w:r>
      <w:r w:rsidRPr="0031338B">
        <w:rPr>
          <w:rFonts w:ascii="Times New Roman" w:hAnsi="Times New Roman"/>
          <w:kern w:val="0"/>
          <w:szCs w:val="21"/>
        </w:rPr>
        <w:t>．</w:t>
      </w:r>
      <w:r w:rsidRPr="0031338B">
        <w:rPr>
          <w:rFonts w:ascii="宋体" w:hAnsi="宋体" w:cs="宋体" w:hint="eastAsia"/>
          <w:kern w:val="0"/>
          <w:szCs w:val="21"/>
        </w:rPr>
        <w:t>①</w:t>
      </w:r>
      <w:r w:rsidRPr="0031338B">
        <w:rPr>
          <w:rFonts w:ascii="Times New Roman" w:hAnsi="Times New Roman"/>
          <w:kern w:val="0"/>
          <w:szCs w:val="21"/>
        </w:rPr>
        <w:t>国民阅读的趋势是：国民图书阅读率持续下降（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分），网上阅读率持续上升（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宋体" w:hAnsi="宋体" w:cs="宋体" w:hint="eastAsia"/>
          <w:kern w:val="0"/>
          <w:szCs w:val="21"/>
        </w:rPr>
        <w:t>②</w:t>
      </w:r>
      <w:r w:rsidRPr="0031338B">
        <w:rPr>
          <w:rFonts w:ascii="Times New Roman" w:hAnsi="Times New Roman"/>
          <w:kern w:val="0"/>
          <w:szCs w:val="21"/>
        </w:rPr>
        <w:t>你从中发现的问题是：无论采用哪种阅读方式，我国读书的人都太少。（</w:t>
      </w:r>
      <w:r w:rsidRPr="0031338B">
        <w:rPr>
          <w:rFonts w:ascii="Times New Roman" w:hAnsi="Times New Roman"/>
          <w:kern w:val="0"/>
          <w:szCs w:val="21"/>
        </w:rPr>
        <w:t>2</w:t>
      </w:r>
      <w:r w:rsidRPr="0031338B">
        <w:rPr>
          <w:rFonts w:ascii="Times New Roman" w:hAnsi="Times New Roman"/>
          <w:kern w:val="0"/>
          <w:szCs w:val="21"/>
        </w:rPr>
        <w:t>分）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（二）</w:t>
      </w:r>
      <w:r w:rsidRPr="0031338B">
        <w:rPr>
          <w:rFonts w:ascii="Times New Roman" w:hAnsi="Times New Roman"/>
          <w:kern w:val="0"/>
          <w:szCs w:val="21"/>
        </w:rPr>
        <w:t>26</w:t>
      </w:r>
      <w:r w:rsidRPr="0031338B">
        <w:rPr>
          <w:rFonts w:ascii="Times New Roman" w:hAnsi="Times New Roman"/>
          <w:kern w:val="0"/>
          <w:szCs w:val="21"/>
        </w:rPr>
        <w:t>．（</w:t>
      </w:r>
      <w:r w:rsidRPr="0031338B">
        <w:rPr>
          <w:rFonts w:ascii="Times New Roman" w:hAnsi="Times New Roman"/>
          <w:kern w:val="0"/>
          <w:szCs w:val="21"/>
        </w:rPr>
        <w:t>9</w:t>
      </w:r>
      <w:r w:rsidRPr="0031338B">
        <w:rPr>
          <w:rFonts w:ascii="Times New Roman" w:hAnsi="Times New Roman"/>
          <w:kern w:val="0"/>
          <w:szCs w:val="21"/>
        </w:rPr>
        <w:t>分）《旧事重提》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散文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十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百草园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无常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藤野先生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《二十四孝图》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《山海经》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阿长（长妈妈）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27</w:t>
      </w:r>
      <w:r w:rsidRPr="0031338B">
        <w:rPr>
          <w:rFonts w:ascii="Times New Roman" w:hAnsi="Times New Roman"/>
          <w:kern w:val="0"/>
          <w:szCs w:val="21"/>
        </w:rPr>
        <w:t>．（</w:t>
      </w:r>
      <w:r w:rsidRPr="0031338B">
        <w:rPr>
          <w:rFonts w:ascii="Times New Roman" w:hAnsi="Times New Roman"/>
          <w:kern w:val="0"/>
          <w:szCs w:val="21"/>
        </w:rPr>
        <w:t>5</w:t>
      </w:r>
      <w:r w:rsidRPr="0031338B">
        <w:rPr>
          <w:rFonts w:ascii="Times New Roman" w:hAnsi="Times New Roman"/>
          <w:kern w:val="0"/>
          <w:szCs w:val="21"/>
        </w:rPr>
        <w:t>分）神魔小说</w:t>
      </w:r>
      <w:r w:rsidRPr="0031338B">
        <w:rPr>
          <w:rFonts w:ascii="Times New Roman" w:hAnsi="Times New Roman"/>
          <w:kern w:val="0"/>
          <w:szCs w:val="21"/>
        </w:rPr>
        <w:t xml:space="preserve">   EBAD</w:t>
      </w:r>
    </w:p>
    <w:p w:rsidR="00DD5986" w:rsidRPr="0031338B" w:rsidRDefault="00517244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rPr>
          <w:rFonts w:ascii="Times New Roman" w:hAnsi="Times New Roman"/>
          <w:kern w:val="0"/>
          <w:szCs w:val="21"/>
        </w:rPr>
      </w:pPr>
      <w:r w:rsidRPr="0031338B">
        <w:rPr>
          <w:rFonts w:ascii="Times New Roman" w:hAnsi="Times New Roman"/>
          <w:kern w:val="0"/>
          <w:szCs w:val="21"/>
        </w:rPr>
        <w:t>28</w:t>
      </w:r>
      <w:r w:rsidRPr="0031338B">
        <w:rPr>
          <w:rFonts w:ascii="Times New Roman" w:hAnsi="Times New Roman"/>
          <w:kern w:val="0"/>
          <w:szCs w:val="21"/>
        </w:rPr>
        <w:t>．（</w:t>
      </w:r>
      <w:r w:rsidRPr="0031338B">
        <w:rPr>
          <w:rFonts w:ascii="Times New Roman" w:hAnsi="Times New Roman"/>
          <w:kern w:val="0"/>
          <w:szCs w:val="21"/>
        </w:rPr>
        <w:t>4</w:t>
      </w:r>
      <w:r w:rsidRPr="0031338B">
        <w:rPr>
          <w:rFonts w:ascii="Times New Roman" w:hAnsi="Times New Roman"/>
          <w:kern w:val="0"/>
          <w:szCs w:val="21"/>
        </w:rPr>
        <w:t>分）五庄观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镇元大仙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悟空</w:t>
      </w:r>
      <w:r w:rsidRPr="0031338B">
        <w:rPr>
          <w:rFonts w:ascii="Times New Roman" w:hAnsi="Times New Roman"/>
          <w:kern w:val="0"/>
          <w:szCs w:val="21"/>
        </w:rPr>
        <w:t xml:space="preserve">  </w:t>
      </w:r>
      <w:r w:rsidRPr="0031338B">
        <w:rPr>
          <w:rFonts w:ascii="Times New Roman" w:hAnsi="Times New Roman"/>
          <w:kern w:val="0"/>
          <w:szCs w:val="21"/>
        </w:rPr>
        <w:t>观音菩萨</w:t>
      </w:r>
    </w:p>
    <w:p w:rsidR="00DD5986" w:rsidRPr="0031338B" w:rsidRDefault="00DD5986" w:rsidP="00B16F62">
      <w:pPr>
        <w:widowControl/>
        <w:tabs>
          <w:tab w:val="left" w:pos="360"/>
          <w:tab w:val="left" w:pos="2520"/>
          <w:tab w:val="left" w:pos="4680"/>
          <w:tab w:val="left" w:pos="6660"/>
        </w:tabs>
        <w:spacing w:line="288" w:lineRule="auto"/>
        <w:ind w:firstLine="2"/>
        <w:jc w:val="left"/>
        <w:rPr>
          <w:rFonts w:ascii="Times New Roman" w:hAnsi="Times New Roman"/>
          <w:kern w:val="0"/>
          <w:szCs w:val="21"/>
        </w:rPr>
      </w:pPr>
    </w:p>
    <w:sectPr w:rsidR="00DD5986" w:rsidRPr="0031338B" w:rsidSect="0031338B">
      <w:pgSz w:w="11906" w:h="16838"/>
      <w:pgMar w:top="1701" w:right="1020" w:bottom="1134" w:left="1134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244" w:rsidRDefault="00517244" w:rsidP="00BA7730">
      <w:r>
        <w:separator/>
      </w:r>
    </w:p>
  </w:endnote>
  <w:endnote w:type="continuationSeparator" w:id="0">
    <w:p w:rsidR="00517244" w:rsidRDefault="00517244" w:rsidP="00BA7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244" w:rsidRDefault="00517244" w:rsidP="00BA7730">
      <w:r>
        <w:separator/>
      </w:r>
    </w:p>
  </w:footnote>
  <w:footnote w:type="continuationSeparator" w:id="0">
    <w:p w:rsidR="00517244" w:rsidRDefault="00517244" w:rsidP="00BA77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B649F"/>
    <w:multiLevelType w:val="multilevel"/>
    <w:tmpl w:val="697B649F"/>
    <w:lvl w:ilvl="0">
      <w:start w:val="4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B4E518F"/>
    <w:multiLevelType w:val="multilevel"/>
    <w:tmpl w:val="6B4E518F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789"/>
    <w:rsid w:val="000E0099"/>
    <w:rsid w:val="001F5E65"/>
    <w:rsid w:val="0031338B"/>
    <w:rsid w:val="004A0BE6"/>
    <w:rsid w:val="00517244"/>
    <w:rsid w:val="006E3F85"/>
    <w:rsid w:val="00AD1789"/>
    <w:rsid w:val="00B16F62"/>
    <w:rsid w:val="00BA7730"/>
    <w:rsid w:val="00C3775B"/>
    <w:rsid w:val="00DD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A0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A04CA0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locked/>
    <w:rsid w:val="00A04CA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Balloon Text"/>
    <w:basedOn w:val="a"/>
    <w:link w:val="Char"/>
    <w:uiPriority w:val="99"/>
    <w:rsid w:val="00A04CA0"/>
    <w:rPr>
      <w:kern w:val="0"/>
      <w:sz w:val="18"/>
      <w:szCs w:val="18"/>
      <w:lang/>
    </w:rPr>
  </w:style>
  <w:style w:type="character" w:customStyle="1" w:styleId="Char">
    <w:name w:val="批注框文本 Char"/>
    <w:link w:val="a3"/>
    <w:uiPriority w:val="99"/>
    <w:semiHidden/>
    <w:locked/>
    <w:rsid w:val="00A04CA0"/>
    <w:rPr>
      <w:rFonts w:cs="Times New Roman"/>
      <w:sz w:val="18"/>
      <w:szCs w:val="18"/>
    </w:rPr>
  </w:style>
  <w:style w:type="paragraph" w:styleId="a4">
    <w:name w:val="Normal (Web)"/>
    <w:basedOn w:val="a"/>
    <w:uiPriority w:val="99"/>
    <w:rsid w:val="00A04C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Emphasis"/>
    <w:uiPriority w:val="99"/>
    <w:qFormat/>
    <w:rsid w:val="00A04CA0"/>
    <w:rPr>
      <w:rFonts w:cs="Times New Roman"/>
      <w:i/>
      <w:iCs/>
    </w:rPr>
  </w:style>
  <w:style w:type="character" w:styleId="a6">
    <w:name w:val="Hyperlink"/>
    <w:uiPriority w:val="99"/>
    <w:rsid w:val="00A04CA0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rsid w:val="00A04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A04CA0"/>
    <w:rPr>
      <w:rFonts w:cs="Times New Roman"/>
    </w:rPr>
  </w:style>
  <w:style w:type="paragraph" w:customStyle="1" w:styleId="ListParagraph1">
    <w:name w:val="List Paragraph1"/>
    <w:basedOn w:val="a"/>
    <w:uiPriority w:val="99"/>
    <w:rsid w:val="00A04CA0"/>
    <w:pPr>
      <w:ind w:firstLineChars="200" w:firstLine="420"/>
    </w:pPr>
  </w:style>
  <w:style w:type="paragraph" w:styleId="a8">
    <w:name w:val="header"/>
    <w:basedOn w:val="a"/>
    <w:link w:val="Char0"/>
    <w:uiPriority w:val="99"/>
    <w:semiHidden/>
    <w:unhideWhenUsed/>
    <w:rsid w:val="00BA7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BA7730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BA7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BA77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xuexila.com/shouyou/tianxi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xuexila.com/xuexifangfa/lish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xuexila.com/succes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1604</Words>
  <Characters>9146</Characters>
  <Application>Microsoft Office Word</Application>
  <DocSecurity>0</DocSecurity>
  <Lines>76</Lines>
  <Paragraphs>21</Paragraphs>
  <ScaleCrop>false</ScaleCrop>
  <Company/>
  <LinksUpToDate>false</LinksUpToDate>
  <CharactersWithSpaces>10729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</dc:creator>
  <cp:lastModifiedBy>Sky123.Org</cp:lastModifiedBy>
  <cp:revision>178</cp:revision>
  <dcterms:created xsi:type="dcterms:W3CDTF">2017-09-29T06:00:00Z</dcterms:created>
  <dcterms:modified xsi:type="dcterms:W3CDTF">2020-05-22T09:09:00Z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