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1pt;margin-top:913pt;margin-left:94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Theme="minorEastAsia" w:hAnsiTheme="minorEastAsia" w:hint="eastAsia"/>
        </w:rPr>
        <w:t>七年级语文参考答案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1.①便引诗情到碧霄；②卧看牵牛织女星；③何当共剪西窗烛；④沾衣欲湿杏花雨；⑤与朋友交而不信乎；⑥一夜征人尽望乡；⑦好像点着无数的街灯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032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068467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；⑧险躁则不能治性；⑨河流大野犹嫌束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2.</w:t>
      </w:r>
      <w:r>
        <w:rPr>
          <w:rFonts w:asciiTheme="minorEastAsia" w:hAnsiTheme="minorEastAsia" w:hint="eastAsia"/>
        </w:rPr>
        <w:t xml:space="preserve">①躁  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286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103406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hé   忱    chèn    ②答案要求：书籍的作用；书籍对读者的影响；语言优美通顺。具体示例略。③D</w:t>
      </w:r>
    </w:p>
    <w:p>
      <w:pPr>
        <w:rPr>
          <w:rFonts w:asciiTheme="minorEastAsia" w:eastAsiaTheme="minorEastAsia" w:hAnsiTheme="minorEastAsia" w:hint="eastAsia"/>
          <w:lang w:eastAsia="zh-CN"/>
        </w:rPr>
      </w:pPr>
      <w:r>
        <w:rPr>
          <w:rFonts w:asciiTheme="minorEastAsia" w:hAnsiTheme="minorEastAsia" w:hint="eastAsia"/>
        </w:rPr>
        <w:t>3.第②句， 把“阶段性”调整到“取得”的后面；第④句，把“不”去掉，或把“能避免”去掉。</w:t>
      </w:r>
      <w:r>
        <w:rPr>
          <w:rFonts w:asciiTheme="minorEastAsia" w:hAnsiTheme="minorEastAsia" w:hint="eastAsia"/>
          <w:color w:val="FFFFFF"/>
          <w:sz w:val="4"/>
          <w:lang w:eastAsia="zh-CN"/>
        </w:rPr>
        <w:t>[来源:学|科|网Z|X|X|K]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4.①如“佳作推荐”“名家介绍”“读有所感”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1590" cy="21590"/>
            <wp:effectExtent l="0" t="0" r="16510" b="698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986767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等。（能围绕“文学”设计栏目，且语言简明即可。每项1分）②示例：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4130" cy="21590"/>
            <wp:effectExtent l="0" t="0" r="13970" b="698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238480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刊名《苔花》，释义：苔花虽小，也要自己放出光芒。我们就要学习苔花的这种精神，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13970" cy="21590"/>
            <wp:effectExtent l="0" t="0" r="5080" b="698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309589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勇敢地展示自我。（刊名1分，合理释义1分）③略。结合具体某篇或某部书1分，体验1分。</w:t>
      </w:r>
    </w:p>
    <w:p>
      <w:pPr>
        <w:rPr>
          <w:rFonts w:asciiTheme="minorEastAsia" w:eastAsiaTheme="minorEastAsia" w:hAnsiTheme="minorEastAsia" w:hint="eastAsia"/>
          <w:lang w:eastAsia="zh-CN"/>
        </w:rPr>
      </w:pPr>
      <w:r>
        <w:rPr>
          <w:rFonts w:asciiTheme="minorEastAsia" w:hAnsiTheme="minorEastAsia" w:hint="eastAsia"/>
        </w:rPr>
        <w:t>5.作者</w:t>
      </w:r>
      <w:r>
        <w:rPr>
          <w:rFonts w:asciiTheme="minorEastAsia" w:hAnsiTheme="minorEastAsia"/>
        </w:rPr>
        <w:t>由自然界风雨</w:t>
      </w:r>
      <w:r>
        <w:rPr>
          <w:rFonts w:asciiTheme="minorEastAsia" w:hAnsiTheme="minorEastAsia" w:hint="eastAsia"/>
        </w:rPr>
        <w:t>的狂风大作联想到波澜壮阔的战争场面，（1分）痴情</w:t>
      </w:r>
      <w:r>
        <w:rPr>
          <w:rFonts w:asciiTheme="minorEastAsia" w:hAnsiTheme="minorEastAsia"/>
        </w:rPr>
        <w:t>幻化出特殊的梦境——“铁马冰河，”</w:t>
      </w:r>
      <w:r>
        <w:rPr>
          <w:rFonts w:asciiTheme="minorEastAsia" w:hAnsiTheme="minorEastAsia" w:hint="eastAsia"/>
        </w:rPr>
        <w:t>即使在梦中也渴望报国杀敌，可见其赤胆忠心。（1分）</w:t>
      </w:r>
      <w:r>
        <w:rPr>
          <w:rFonts w:asciiTheme="minorEastAsia" w:hAnsiTheme="minorEastAsia" w:cs="Arial" w:hint="eastAsia"/>
          <w:color w:val="0F0F0F"/>
          <w:szCs w:val="21"/>
          <w:shd w:val="clear" w:color="auto" w:fill="F0EFE2"/>
        </w:rPr>
        <w:t>但是</w:t>
      </w:r>
      <w:r>
        <w:rPr>
          <w:rFonts w:asciiTheme="minorEastAsia" w:hAnsiTheme="minorEastAsia"/>
        </w:rPr>
        <w:t xml:space="preserve"> “入梦来”</w:t>
      </w:r>
      <w:r>
        <w:rPr>
          <w:rFonts w:asciiTheme="minorEastAsia" w:hAnsiTheme="minorEastAsia" w:hint="eastAsia"/>
        </w:rPr>
        <w:t>又</w:t>
      </w:r>
      <w:r>
        <w:rPr>
          <w:rFonts w:asciiTheme="minorEastAsia" w:hAnsiTheme="minorEastAsia"/>
        </w:rPr>
        <w:t>反映了政治现实的可悲：诗人有心报国却遭排斥而无法杀敌，一腔御敌之情只能形诸梦境。（1</w:t>
      </w:r>
      <w:r>
        <w:rPr>
          <w:rFonts w:asciiTheme="minorEastAsia" w:hAnsiTheme="minorEastAsia" w:hint="eastAsia"/>
        </w:rPr>
        <w:t>分）表达了作者“有心杀敌，却报国无门”的无奈。（1分）</w:t>
      </w:r>
      <w:r>
        <w:rPr>
          <w:rFonts w:asciiTheme="minorEastAsia" w:hAnsiTheme="minorEastAsia" w:hint="eastAsia"/>
          <w:color w:val="FFFFFF"/>
          <w:sz w:val="4"/>
          <w:lang w:eastAsia="zh-CN"/>
        </w:rPr>
        <w:t>[来源:学科网]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6.前一首诗用夸张的手法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032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99936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写出</w:t>
      </w:r>
      <w:r>
        <w:rPr>
          <w:rFonts w:asciiTheme="minorEastAsia" w:hAnsiTheme="minorEastAsia"/>
        </w:rPr>
        <w:t>大雨瓢泼，</w:t>
      </w:r>
      <w:r>
        <w:rPr>
          <w:rFonts w:asciiTheme="minorEastAsia" w:hAnsiTheme="minorEastAsia" w:hint="eastAsia"/>
        </w:rPr>
        <w:t>风雨</w:t>
      </w:r>
      <w:r>
        <w:rPr>
          <w:rFonts w:asciiTheme="minorEastAsia" w:hAnsiTheme="minorEastAsia"/>
        </w:rPr>
        <w:t>声响之巨</w:t>
      </w:r>
      <w:r>
        <w:rPr>
          <w:rFonts w:asciiTheme="minorEastAsia" w:hAnsiTheme="minorEastAsia" w:hint="eastAsia"/>
        </w:rPr>
        <w:t>，此时情景与波澜壮阔的战争场面相似，才有“夜阑卧听风吹雨，铁马冰河入梦来。”（1分）“</w:t>
      </w:r>
      <w:r>
        <w:rPr>
          <w:rFonts w:asciiTheme="minorEastAsia" w:hAnsiTheme="minorEastAsia"/>
        </w:rPr>
        <w:t>我与狸奴不出门”</w:t>
      </w:r>
      <w:r>
        <w:rPr>
          <w:rFonts w:asciiTheme="minorEastAsia" w:hAnsiTheme="minorEastAsia" w:hint="eastAsia"/>
        </w:rPr>
        <w:t>一句，更写出作者当时的处境，年老、体衰，因天冷而不愿出门，突出了作者处境的悲凉。（1分）但是在这样的处境下，作者却不自哀，仍“</w:t>
      </w:r>
      <w:r>
        <w:rPr>
          <w:rFonts w:asciiTheme="minorEastAsia" w:hAnsiTheme="minorEastAsia"/>
        </w:rPr>
        <w:t>尚思为国戍轮台”，</w:t>
      </w:r>
      <w:r>
        <w:rPr>
          <w:rFonts w:asciiTheme="minorEastAsia" w:hAnsiTheme="minorEastAsia" w:hint="eastAsia"/>
        </w:rPr>
        <w:t>更好地衬托出他热烈的爱国之情。（1分）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7.①从洞中；②睡，睡觉；③跑；④喂养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8.①过了一会儿，蹲坐在那里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17780" cy="19050"/>
            <wp:effectExtent l="0" t="0" r="127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87834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的那只狼的眼睛好像闭上了，神情悠闲得很。</w:t>
      </w:r>
    </w:p>
    <w:p>
      <w:pPr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②把狗当成家人养，然后却又和狗争食，哪有不失败的呢！</w:t>
      </w:r>
    </w:p>
    <w:p>
      <w:pPr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9.</w:t>
      </w:r>
      <w:r>
        <w:rPr>
          <w:rFonts w:asciiTheme="minorEastAsia" w:hAnsiTheme="minorEastAsia" w:hint="eastAsia"/>
          <w:color w:val="000000"/>
          <w:szCs w:val="21"/>
        </w:rPr>
        <w:drawing>
          <wp:inline distT="0" distB="0" distL="114300" distR="114300">
            <wp:extent cx="2413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131221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color w:val="000000"/>
          <w:szCs w:val="21"/>
        </w:rPr>
        <w:t>B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color w:val="000000"/>
          <w:szCs w:val="21"/>
        </w:rPr>
        <w:t>10.①A给它点骨头，也许它就不跟着我了；B两狼之并驱如故；C不能被前后夹击；D我与它合作，就要有诚心；E</w:t>
      </w:r>
      <w:r>
        <w:rPr>
          <w:rFonts w:asciiTheme="minorEastAsia" w:hAnsiTheme="minorEastAsia"/>
        </w:rPr>
        <w:t>日益倨，猎得兽，必尽啖乃已。②</w:t>
      </w:r>
      <w:r>
        <w:rPr>
          <w:rFonts w:asciiTheme="minorEastAsia" w:hAnsiTheme="minorEastAsia" w:hint="eastAsia"/>
        </w:rPr>
        <w:t>如：对贪婪者不能寄希望于一次次的施舍；对强盗不能讲仁义道德；与凶狠的敌人斗争要果断出击；与敌斗争要讲究方式方法；贪婪就没有好下场等（每点1分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1651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849608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，共3分）。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11.“我”帮妻子染发时，发现妻子的白发，感到愧疚和自责。    “我”看到邻家老者满头白发，熠熠生辉，心灵释然，心情快活。（情景1分，感受1分，每空共2分）</w:t>
      </w:r>
    </w:p>
    <w:p>
      <w:pPr>
        <w:rPr>
          <w:rFonts w:asciiTheme="minorEastAsia" w:eastAsiaTheme="minorEastAsia" w:hAnsiTheme="minorEastAsia" w:hint="eastAsia"/>
          <w:lang w:eastAsia="zh-CN"/>
        </w:rPr>
      </w:pPr>
      <w:r>
        <w:rPr>
          <w:rFonts w:asciiTheme="minorEastAsia" w:hAnsiTheme="minorEastAsia" w:hint="eastAsia"/>
        </w:rPr>
        <w:t>12.本段运用了外貌描写和动作描写（1分），“银亮”写出了母亲头发的白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1590" cy="21590"/>
            <wp:effectExtent l="0" t="0" r="16510" b="6985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384005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，“柔弱摇曳”“不肯倒下”写出了白发的明显，引发了作者的关注与伤感，“禁不住”“扑”表现对母亲的爱和担心（1分）。语言生动形象富有表现力，流露出作者对母亲辛苦付出的感激之情，担心失去母亲（1分）。</w:t>
      </w:r>
      <w:r>
        <w:rPr>
          <w:rFonts w:asciiTheme="minorEastAsia" w:hAnsiTheme="minorEastAsia" w:hint="eastAsia"/>
          <w:color w:val="FFFFFF"/>
          <w:sz w:val="4"/>
          <w:lang w:eastAsia="zh-CN"/>
        </w:rPr>
        <w:t>[来源:Z+xx+k.Com]</w:t>
      </w:r>
    </w:p>
    <w:p>
      <w:pPr>
        <w:rPr>
          <w:rFonts w:asciiTheme="minorEastAsia" w:eastAsiaTheme="minorEastAsia" w:hAnsiTheme="minorEastAsia" w:hint="eastAsia"/>
          <w:lang w:eastAsia="zh-CN"/>
        </w:rPr>
      </w:pPr>
      <w:r>
        <w:rPr>
          <w:rFonts w:asciiTheme="minorEastAsia" w:hAnsiTheme="minorEastAsia" w:hint="eastAsia"/>
        </w:rPr>
        <w:t>13.运用比喻修手法，把中年人比作人生的秋天（1分），同时与自然界的春天比较（1分），生动形象地写出了白发茬茬涌现，挡也挡不住（1分）。表达了作者对时光难追、青春难返、生命衰老地悲叹（1分）。</w:t>
      </w:r>
      <w:r>
        <w:rPr>
          <w:rFonts w:asciiTheme="minorEastAsia" w:hAnsiTheme="minorEastAsia" w:hint="eastAsia"/>
          <w:color w:val="FFFFFF"/>
          <w:sz w:val="4"/>
          <w:lang w:eastAsia="zh-CN"/>
        </w:rPr>
        <w:t>[来源:学科网ZXXK]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14.人到中年；妻子感觉到我的眼泪滴到她的头皮上；事情忙起来，没有闲暇染发，只好任由它花白。染又麻烦，不染难看，渐而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032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389617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成了负担（每点1分）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15. 文章结尾运用比喻（1分），生动地表现出作者领悟了人生哲理后，困惑解除、内心坦然而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032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280510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又快乐（1分）。深化了文章的中心（1分）。在结构上与开头相呼应（1分）。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16.C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17.①在天宫中做养马官   齐天大圣   斗战胜佛  ②寿镜吾先生  藤野先生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18.① 唐僧把孙悟空从五行山下救出来；②一心向佛，慈悲为怀；没有主见，容易被猪八戒蛊惑；没有风险和危机意识；迂腐，忠奸不分（每点1分，共3分）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19.①《父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032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420684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亲的病》    陈莲河  ②讽刺的手法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1905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662788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drawing>
          <wp:inline distT="0" distB="0" distL="114300" distR="114300">
            <wp:extent cx="21590" cy="20320"/>
            <wp:effectExtent l="0" t="0" r="16510" b="825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296552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>1分），讽刺了庸医们故弄玄虚、草菅人命、勒索钱财的本性。（2分）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20.作文。（略）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433" w:h="14742"/>
      <w:pgMar w:top="1134" w:right="1134" w:bottom="1134" w:left="1134" w:header="851" w:footer="992" w:gutter="0"/>
      <w:pgNumType w:chapStyle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Theme="minorEastAsia" w:hint="eastAsia"/>
        <w:lang w:eastAsia="zh-CN"/>
      </w:rPr>
    </w:pPr>
    <w:r>
      <w:rPr>
        <w:rFonts w:eastAsiaTheme="minorEastAsia" w:hint="eastAsia"/>
        <w:lang w:eastAsia="zh-CN"/>
      </w:rPr>
      <w:drawing>
        <wp:inline distT="0" distB="0" distL="114300" distR="114300">
          <wp:extent cx="5184775" cy="481330"/>
          <wp:effectExtent l="0" t="0" r="15875" b="1397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3880286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184775" cy="481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rPr>
        <w:rFonts w:eastAsiaTheme="minorEastAsia" w:hint="eastAsia"/>
        <w:lang w:eastAsia="zh-CN"/>
      </w:rPr>
    </w:pPr>
    <w:r>
      <w:rPr>
        <w:rFonts w:eastAsiaTheme="minorEastAsia" w:hint="eastAsia"/>
        <w:lang w:eastAsia="zh-CN"/>
      </w:rPr>
      <w:drawing>
        <wp:inline distT="0" distB="0" distL="114300" distR="114300">
          <wp:extent cx="5179695" cy="586105"/>
          <wp:effectExtent l="0" t="0" r="1905" b="4445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43875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179695" cy="586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F1"/>
    <w:rsid w:val="000E4E5E"/>
    <w:rsid w:val="001379EF"/>
    <w:rsid w:val="001457A9"/>
    <w:rsid w:val="001F40E0"/>
    <w:rsid w:val="00211E04"/>
    <w:rsid w:val="00292259"/>
    <w:rsid w:val="002B7290"/>
    <w:rsid w:val="00395F9A"/>
    <w:rsid w:val="003B7E5A"/>
    <w:rsid w:val="004262EA"/>
    <w:rsid w:val="004D6342"/>
    <w:rsid w:val="006132C0"/>
    <w:rsid w:val="006600B9"/>
    <w:rsid w:val="007166CC"/>
    <w:rsid w:val="00775633"/>
    <w:rsid w:val="0099266E"/>
    <w:rsid w:val="009C6926"/>
    <w:rsid w:val="00A12A68"/>
    <w:rsid w:val="00A31559"/>
    <w:rsid w:val="00A70450"/>
    <w:rsid w:val="00AB24F1"/>
    <w:rsid w:val="00B35D29"/>
    <w:rsid w:val="00B80CA2"/>
    <w:rsid w:val="00CB381D"/>
    <w:rsid w:val="00CC1155"/>
    <w:rsid w:val="00CD128A"/>
    <w:rsid w:val="00CF1F20"/>
    <w:rsid w:val="00D02729"/>
    <w:rsid w:val="00DA7957"/>
    <w:rsid w:val="00DE7ED5"/>
    <w:rsid w:val="00DF034D"/>
    <w:rsid w:val="00E4463B"/>
    <w:rsid w:val="00E63BAD"/>
    <w:rsid w:val="00EC2C84"/>
    <w:rsid w:val="00F56239"/>
    <w:rsid w:val="00F57544"/>
    <w:rsid w:val="00F631C3"/>
    <w:rsid w:val="00FC5CFC"/>
    <w:rsid w:val="00FD0308"/>
    <w:rsid w:val="0BE7664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paragraph" w:styleId="NoSpacing">
    <w:name w:val="No Spacing"/>
    <w:link w:val="Char1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1">
    <w:name w:val="无间隔 Char"/>
    <w:basedOn w:val="DefaultParagraphFont"/>
    <w:link w:val="NoSpacing"/>
    <w:uiPriority w:val="1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1445</Words>
  <Characters>1482</Characters>
  <Application>Microsoft Office Word</Application>
  <DocSecurity>0</DocSecurity>
  <Lines>10</Lines>
  <Paragraphs>3</Paragraphs>
  <ScaleCrop>false</ScaleCrop>
  <Company>北京今日学易科技有限公司(Zxxk.Com)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七语答案.docx</dc:title>
  <dc:subject>七语答案.docx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龘龘</cp:lastModifiedBy>
  <cp:revision>12</cp:revision>
  <dcterms:created xsi:type="dcterms:W3CDTF">2019-12-25T08:06:00Z</dcterms:created>
  <dcterms:modified xsi:type="dcterms:W3CDTF">2020-03-24T06:07:14Z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