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5F3FF7" w:rsidRPr="00013900" w:rsidP="005F3FF7">
      <w:pPr>
        <w:jc w:val="center"/>
        <w:rPr>
          <w:rFonts w:ascii="微软雅黑" w:hAnsi="微软雅黑"/>
          <w:b/>
          <w:color w:val="333333"/>
          <w:sz w:val="32"/>
          <w:szCs w:val="32"/>
          <w:shd w:val="clear" w:color="auto" w:fill="FFFFFF"/>
        </w:rPr>
      </w:pPr>
      <w:r>
        <w:rPr>
          <w:rFonts w:ascii="微软雅黑" w:hAnsi="微软雅黑" w:hint="eastAsia"/>
          <w:b/>
          <w:color w:val="333333"/>
          <w:sz w:val="32"/>
          <w:szCs w:val="32"/>
          <w:shd w:val="clear" w:color="auto" w:fill="FFFFFF"/>
        </w:rPr>
        <w:drawing>
          <wp:anchor simplePos="0" relativeHeight="251658240" behindDoc="0" locked="0" layoutInCell="1" allowOverlap="1">
            <wp:simplePos x="0" y="0"/>
            <wp:positionH relativeFrom="page">
              <wp:posOffset>12280900</wp:posOffset>
            </wp:positionH>
            <wp:positionV relativeFrom="topMargin">
              <wp:posOffset>10566400</wp:posOffset>
            </wp:positionV>
            <wp:extent cx="457200" cy="2921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290759" name=""/>
                    <pic:cNvPicPr>
                      <a:picLocks noChangeAspect="1"/>
                    </pic:cNvPicPr>
                  </pic:nvPicPr>
                  <pic:blipFill>
                    <a:blip xmlns:r="http://schemas.openxmlformats.org/officeDocument/2006/relationships" r:embed="rId4"/>
                    <a:stretch>
                      <a:fillRect/>
                    </a:stretch>
                  </pic:blipFill>
                  <pic:spPr>
                    <a:xfrm>
                      <a:off x="0" y="0"/>
                      <a:ext cx="457200" cy="292100"/>
                    </a:xfrm>
                    <a:prstGeom prst="rect">
                      <a:avLst/>
                    </a:prstGeom>
                  </pic:spPr>
                </pic:pic>
              </a:graphicData>
            </a:graphic>
          </wp:anchor>
        </w:drawing>
      </w:r>
      <w:r>
        <w:rPr>
          <w:rFonts w:ascii="微软雅黑" w:hAnsi="微软雅黑" w:hint="eastAsia"/>
          <w:b/>
          <w:color w:val="333333"/>
          <w:sz w:val="32"/>
          <w:szCs w:val="32"/>
          <w:shd w:val="clear" w:color="auto" w:fill="FFFFFF"/>
        </w:rPr>
        <w:t>2020</w:t>
      </w:r>
      <w:r w:rsidRPr="00013900" w:rsidR="00B432F1">
        <w:rPr>
          <w:rFonts w:ascii="微软雅黑" w:hAnsi="微软雅黑" w:hint="eastAsia"/>
          <w:b/>
          <w:color w:val="333333"/>
          <w:sz w:val="32"/>
          <w:szCs w:val="32"/>
          <w:shd w:val="clear" w:color="auto" w:fill="FFFFFF"/>
        </w:rPr>
        <w:t>期末考试七年级</w:t>
      </w:r>
      <w:r w:rsidRPr="00013900">
        <w:rPr>
          <w:rFonts w:ascii="微软雅黑" w:hAnsi="微软雅黑" w:hint="eastAsia"/>
          <w:b/>
          <w:color w:val="333333"/>
          <w:sz w:val="32"/>
          <w:szCs w:val="32"/>
          <w:shd w:val="clear" w:color="auto" w:fill="FFFFFF"/>
        </w:rPr>
        <w:t>语文模拟试题</w:t>
      </w:r>
      <w:r w:rsidR="001C518F">
        <w:rPr>
          <w:rFonts w:ascii="微软雅黑" w:hAnsi="微软雅黑" w:hint="eastAsia"/>
          <w:b/>
          <w:color w:val="333333"/>
          <w:sz w:val="32"/>
          <w:szCs w:val="32"/>
          <w:shd w:val="clear" w:color="auto" w:fill="FFFFFF"/>
        </w:rPr>
        <w:t>（二）</w:t>
      </w:r>
    </w:p>
    <w:p w:rsidR="00DE57CA" w:rsidRPr="00B432F1" w:rsidP="005F3FF7">
      <w:pPr>
        <w:jc w:val="both"/>
        <w:rPr>
          <w:rFonts w:ascii="微软雅黑" w:hAnsi="微软雅黑"/>
          <w:b/>
          <w:color w:val="333333"/>
          <w:sz w:val="21"/>
          <w:szCs w:val="21"/>
          <w:shd w:val="clear" w:color="auto" w:fill="FFFFFF"/>
        </w:rPr>
      </w:pPr>
      <w:r w:rsidRPr="00B432F1">
        <w:rPr>
          <w:rFonts w:ascii="微软雅黑" w:hAnsi="微软雅黑" w:hint="eastAsia"/>
          <w:b/>
          <w:color w:val="333333"/>
          <w:sz w:val="21"/>
          <w:szCs w:val="21"/>
          <w:shd w:val="clear" w:color="auto" w:fill="FFFFFF"/>
        </w:rPr>
        <w:t>一积累与运用</w:t>
      </w:r>
    </w:p>
    <w:p w:rsidR="00DE57CA" w:rsidRPr="00B432F1" w:rsidP="00B432F1">
      <w:pPr>
        <w:spacing w:line="380" w:lineRule="exact"/>
        <w:jc w:val="both"/>
        <w:rPr>
          <w:rFonts w:ascii="微软雅黑" w:hAnsi="微软雅黑"/>
          <w:color w:val="333333"/>
          <w:sz w:val="21"/>
          <w:szCs w:val="21"/>
          <w:shd w:val="clear" w:color="auto" w:fill="FFFFFF"/>
        </w:rPr>
      </w:pPr>
      <w:r w:rsidRPr="00B432F1">
        <w:rPr>
          <w:rFonts w:ascii="微软雅黑" w:hAnsi="微软雅黑" w:hint="eastAsia"/>
          <w:color w:val="333333"/>
          <w:sz w:val="21"/>
          <w:szCs w:val="21"/>
          <w:shd w:val="clear" w:color="auto" w:fill="FFFFFF"/>
        </w:rPr>
        <w:t>1.阅读下列文字，按要求答题。</w:t>
      </w:r>
      <w:r w:rsidRPr="00B432F1" w:rsidR="008D1CFB">
        <w:rPr>
          <w:rFonts w:ascii="微软雅黑" w:hAnsi="微软雅黑" w:hint="eastAsia"/>
          <w:color w:val="333333"/>
          <w:sz w:val="21"/>
          <w:szCs w:val="21"/>
          <w:shd w:val="clear" w:color="auto" w:fill="FFFFFF"/>
        </w:rPr>
        <w:t>（</w:t>
      </w:r>
      <w:r w:rsidRPr="00B432F1" w:rsidR="00BB2DD8">
        <w:rPr>
          <w:rFonts w:ascii="微软雅黑" w:hAnsi="微软雅黑" w:hint="eastAsia"/>
          <w:color w:val="333333"/>
          <w:sz w:val="21"/>
          <w:szCs w:val="21"/>
          <w:shd w:val="clear" w:color="auto" w:fill="FFFFFF"/>
        </w:rPr>
        <w:t>6</w:t>
      </w:r>
      <w:r w:rsidRPr="00B432F1" w:rsidR="008D1CFB">
        <w:rPr>
          <w:rFonts w:ascii="微软雅黑" w:hAnsi="微软雅黑" w:hint="eastAsia"/>
          <w:color w:val="333333"/>
          <w:sz w:val="21"/>
          <w:szCs w:val="21"/>
          <w:shd w:val="clear" w:color="auto" w:fill="FFFFFF"/>
        </w:rPr>
        <w:t>分）</w:t>
      </w:r>
    </w:p>
    <w:p w:rsidR="002A547D" w:rsidRPr="00B432F1" w:rsidP="00B432F1">
      <w:pPr>
        <w:shd w:val="clear" w:color="auto" w:fill="FFFFFF"/>
        <w:adjustRightInd/>
        <w:snapToGrid/>
        <w:spacing w:line="380" w:lineRule="exact"/>
        <w:ind w:firstLine="482"/>
        <w:jc w:val="both"/>
        <w:rPr>
          <w:rFonts w:ascii="微软雅黑" w:hAnsi="微软雅黑" w:cs="Arial"/>
          <w:color w:val="333333"/>
          <w:sz w:val="21"/>
          <w:szCs w:val="21"/>
        </w:rPr>
      </w:pPr>
      <w:r w:rsidRPr="00B432F1">
        <w:rPr>
          <w:rFonts w:ascii="微软雅黑" w:hAnsi="微软雅黑" w:cs="Arial"/>
          <w:color w:val="333333"/>
          <w:sz w:val="21"/>
          <w:szCs w:val="21"/>
        </w:rPr>
        <w:t>我常常想要给我的小桃树写点文章，但却终没有写就一个字来。是我太爱怜它吗？是我爱怜得无所谓了吗？我也不知道是什么怪缘故儿，只是常常自个儿</w:t>
      </w:r>
      <w:r w:rsidRPr="00B432F1">
        <w:rPr>
          <w:rFonts w:ascii="微软雅黑" w:hAnsi="微软雅黑" w:cs="Arial"/>
          <w:b/>
          <w:color w:val="333333"/>
          <w:sz w:val="21"/>
          <w:szCs w:val="21"/>
          <w:em w:val="dot"/>
        </w:rPr>
        <w:t>忏</w:t>
      </w:r>
      <w:r w:rsidRPr="00B432F1">
        <w:rPr>
          <w:rFonts w:ascii="微软雅黑" w:hAnsi="微软雅黑" w:cs="Arial"/>
          <w:color w:val="333333"/>
          <w:sz w:val="21"/>
          <w:szCs w:val="21"/>
        </w:rPr>
        <w:t>悔，自个儿安慰，说：我是该给它写点什么了呢。</w:t>
      </w:r>
    </w:p>
    <w:p w:rsidR="002A547D" w:rsidRPr="00B432F1" w:rsidP="00B432F1">
      <w:pPr>
        <w:shd w:val="clear" w:color="auto" w:fill="FFFFFF"/>
        <w:adjustRightInd/>
        <w:snapToGrid/>
        <w:spacing w:line="380" w:lineRule="exact"/>
        <w:ind w:firstLine="482"/>
        <w:jc w:val="both"/>
        <w:rPr>
          <w:rFonts w:ascii="微软雅黑" w:hAnsi="微软雅黑" w:cs="Arial"/>
          <w:color w:val="333333"/>
          <w:sz w:val="21"/>
          <w:szCs w:val="21"/>
        </w:rPr>
      </w:pPr>
      <w:r w:rsidRPr="00B432F1">
        <w:rPr>
          <w:rFonts w:ascii="微软雅黑" w:hAnsi="微软雅黑" w:cs="Arial"/>
          <w:color w:val="333333"/>
          <w:sz w:val="21"/>
          <w:szCs w:val="21"/>
        </w:rPr>
        <w:t>今天的黄昏，雨下得这般儿地大，使我也有些吃惊了。早晨起来，就淅淅沥沥的，我还高兴地说：春雨贵如油；今年来得这么早！一边让雨湿着我的头发，一边吟些杜甫的“</w:t>
      </w:r>
      <w:r w:rsidRPr="00B432F1">
        <w:rPr>
          <w:rFonts w:ascii="微软雅黑" w:hAnsi="微软雅黑" w:cs="Arial" w:hint="eastAsia"/>
          <w:color w:val="333333"/>
          <w:sz w:val="21"/>
          <w:szCs w:val="21"/>
        </w:rPr>
        <w:t>______________</w:t>
      </w:r>
      <w:r w:rsidRPr="00B432F1">
        <w:rPr>
          <w:rFonts w:ascii="微软雅黑" w:hAnsi="微软雅黑" w:cs="Arial"/>
          <w:color w:val="333333"/>
          <w:sz w:val="21"/>
          <w:szCs w:val="21"/>
        </w:rPr>
        <w:t>，润物细无声”，甚至想去田野悠悠地踏青呢。那雨却下得大了，全不是春的温柔，一直下了一个整天。我深深闭了柴门，</w:t>
      </w:r>
      <w:r w:rsidRPr="00B432F1">
        <w:rPr>
          <w:rFonts w:ascii="微软雅黑" w:hAnsi="微软雅黑" w:cs="Arial"/>
          <w:b/>
          <w:color w:val="333333"/>
          <w:sz w:val="21"/>
          <w:szCs w:val="21"/>
          <w:em w:val="dot"/>
        </w:rPr>
        <w:t>伫</w:t>
      </w:r>
      <w:r w:rsidRPr="00B432F1">
        <w:rPr>
          <w:rFonts w:ascii="微软雅黑" w:hAnsi="微软雅黑" w:cs="Arial"/>
          <w:color w:val="333333"/>
          <w:sz w:val="21"/>
          <w:szCs w:val="21"/>
        </w:rPr>
        <w:t>窗坐下，看我的小桃树儿在风雨里哆嗦。纤纤的生灵儿，枝条已经慌乱，桃花一片一片地落了，大半陷在泥里，三点两点地在黄水里打着旋儿。啊，它已经老了许多呢，瘦了许多呢，昨日楚楚的容颜全然</w:t>
      </w:r>
      <w:r w:rsidRPr="00B432F1">
        <w:rPr>
          <w:rFonts w:ascii="微软雅黑" w:hAnsi="微软雅黑" w:cs="Arial" w:hint="eastAsia"/>
          <w:b/>
          <w:color w:val="333333"/>
          <w:sz w:val="21"/>
          <w:szCs w:val="21"/>
        </w:rPr>
        <w:t>tu</w:t>
      </w:r>
      <w:r w:rsidRPr="00B432F1">
        <w:rPr>
          <w:rFonts w:ascii="微软雅黑" w:hAnsi="微软雅黑" w:cs="Arial" w:hint="eastAsia"/>
          <w:b/>
          <w:color w:val="333333"/>
          <w:sz w:val="21"/>
          <w:szCs w:val="21"/>
        </w:rPr>
        <w:t>ì</w:t>
      </w:r>
      <w:r w:rsidRPr="00B432F1">
        <w:rPr>
          <w:rFonts w:ascii="微软雅黑" w:hAnsi="微软雅黑" w:cs="Arial"/>
          <w:color w:val="333333"/>
          <w:sz w:val="21"/>
          <w:szCs w:val="21"/>
        </w:rPr>
        <w:t>尽了。可怜它年纪儿太小了，可怜它才开了第一次花儿！我再也不忍看了，我千般儿万般儿地无奈何。唉，往日多么傲慢的我，多么</w:t>
      </w:r>
      <w:r w:rsidRPr="00B432F1">
        <w:rPr>
          <w:rFonts w:ascii="微软雅黑" w:hAnsi="微软雅黑" w:cs="Arial" w:hint="eastAsia"/>
          <w:b/>
          <w:color w:val="333333"/>
          <w:sz w:val="21"/>
          <w:szCs w:val="21"/>
        </w:rPr>
        <w:t>jīn</w:t>
      </w:r>
      <w:r w:rsidRPr="00B432F1">
        <w:rPr>
          <w:rFonts w:ascii="微软雅黑" w:hAnsi="微软雅黑" w:cs="Arial"/>
          <w:color w:val="333333"/>
          <w:sz w:val="21"/>
          <w:szCs w:val="21"/>
        </w:rPr>
        <w:t>持的我，原来也是个孱头儿。</w:t>
      </w:r>
    </w:p>
    <w:p w:rsidR="00DE57CA" w:rsidRPr="00B432F1" w:rsidP="00B432F1">
      <w:pPr>
        <w:spacing w:line="380" w:lineRule="exact"/>
        <w:ind w:firstLine="5040" w:firstLineChars="2400"/>
        <w:jc w:val="both"/>
        <w:rPr>
          <w:rFonts w:ascii="微软雅黑" w:hAnsi="微软雅黑"/>
          <w:color w:val="333333"/>
          <w:sz w:val="21"/>
          <w:szCs w:val="21"/>
          <w:shd w:val="clear" w:color="auto" w:fill="FFFFFF"/>
        </w:rPr>
      </w:pPr>
      <w:r w:rsidRPr="00B432F1">
        <w:rPr>
          <w:rFonts w:ascii="微软雅黑" w:hAnsi="微软雅黑" w:hint="eastAsia"/>
          <w:color w:val="333333"/>
          <w:sz w:val="21"/>
          <w:szCs w:val="21"/>
          <w:shd w:val="clear" w:color="auto" w:fill="FFFFFF"/>
        </w:rPr>
        <w:t>——节选自《我的小桃树》贾平凹</w:t>
      </w:r>
    </w:p>
    <w:p w:rsidR="00DE57CA" w:rsidRPr="00B432F1" w:rsidP="005F3FF7">
      <w:pPr>
        <w:pStyle w:val="ListParagraph"/>
        <w:numPr>
          <w:ilvl w:val="0"/>
          <w:numId w:val="1"/>
        </w:numPr>
        <w:ind w:firstLineChars="0"/>
        <w:jc w:val="both"/>
        <w:rPr>
          <w:rFonts w:ascii="微软雅黑" w:hAnsi="微软雅黑"/>
          <w:color w:val="333333"/>
          <w:sz w:val="21"/>
          <w:szCs w:val="21"/>
          <w:shd w:val="clear" w:color="auto" w:fill="FFFFFF"/>
        </w:rPr>
      </w:pPr>
      <w:r w:rsidRPr="00B432F1">
        <w:rPr>
          <w:rFonts w:ascii="微软雅黑" w:hAnsi="微软雅黑" w:hint="eastAsia"/>
          <w:color w:val="333333"/>
          <w:sz w:val="21"/>
          <w:szCs w:val="21"/>
          <w:shd w:val="clear" w:color="auto" w:fill="FFFFFF"/>
        </w:rPr>
        <w:t>把上文横线处诗句</w:t>
      </w:r>
      <w:r w:rsidRPr="00B432F1">
        <w:rPr>
          <w:rFonts w:ascii="微软雅黑" w:hAnsi="微软雅黑" w:hint="eastAsia"/>
          <w:color w:val="333333"/>
          <w:sz w:val="21"/>
          <w:szCs w:val="21"/>
          <w:shd w:val="clear" w:color="auto" w:fill="FFFFFF"/>
        </w:rPr>
        <w:t>补充完整。</w:t>
      </w:r>
      <w:r w:rsidRPr="00B432F1" w:rsidR="002746A8">
        <w:rPr>
          <w:rFonts w:ascii="微软雅黑" w:hAnsi="微软雅黑" w:hint="eastAsia"/>
          <w:color w:val="333333"/>
          <w:sz w:val="21"/>
          <w:szCs w:val="21"/>
          <w:shd w:val="clear" w:color="auto" w:fill="FFFFFF"/>
        </w:rPr>
        <w:t>（</w:t>
      </w:r>
      <w:r w:rsidRPr="00B432F1">
        <w:rPr>
          <w:rFonts w:ascii="微软雅黑" w:hAnsi="微软雅黑" w:hint="eastAsia"/>
          <w:color w:val="333333"/>
          <w:sz w:val="21"/>
          <w:szCs w:val="21"/>
          <w:shd w:val="clear" w:color="auto" w:fill="FFFFFF"/>
        </w:rPr>
        <w:t>1</w:t>
      </w:r>
      <w:r w:rsidRPr="00B432F1" w:rsidR="002746A8">
        <w:rPr>
          <w:rFonts w:ascii="微软雅黑" w:hAnsi="微软雅黑" w:hint="eastAsia"/>
          <w:color w:val="333333"/>
          <w:sz w:val="21"/>
          <w:szCs w:val="21"/>
          <w:shd w:val="clear" w:color="auto" w:fill="FFFFFF"/>
        </w:rPr>
        <w:t>分）</w:t>
      </w:r>
    </w:p>
    <w:p w:rsidR="00DE57CA" w:rsidRPr="00B432F1" w:rsidP="005F3FF7">
      <w:pPr>
        <w:pStyle w:val="ListParagraph"/>
        <w:numPr>
          <w:ilvl w:val="0"/>
          <w:numId w:val="1"/>
        </w:numPr>
        <w:ind w:firstLineChars="0"/>
        <w:jc w:val="both"/>
        <w:rPr>
          <w:rFonts w:ascii="微软雅黑" w:hAnsi="微软雅黑"/>
          <w:color w:val="333333"/>
          <w:sz w:val="21"/>
          <w:szCs w:val="21"/>
          <w:shd w:val="clear" w:color="auto" w:fill="FFFFFF"/>
        </w:rPr>
      </w:pPr>
      <w:r w:rsidRPr="00B432F1">
        <w:rPr>
          <w:rFonts w:ascii="微软雅黑" w:hAnsi="微软雅黑" w:hint="eastAsia"/>
          <w:color w:val="333333"/>
          <w:sz w:val="21"/>
          <w:szCs w:val="21"/>
          <w:shd w:val="clear" w:color="auto" w:fill="FFFFFF"/>
        </w:rPr>
        <w:t>根据拼音写出汉字，给加点汉字注</w:t>
      </w:r>
      <w:r w:rsidRPr="00B432F1">
        <w:rPr>
          <w:rFonts w:ascii="微软雅黑" w:hAnsi="微软雅黑" w:hint="eastAsia"/>
          <w:color w:val="333333"/>
          <w:sz w:val="21"/>
          <w:szCs w:val="21"/>
          <w:shd w:val="clear" w:color="auto" w:fill="FFFFFF"/>
        </w:rPr>
        <w:t>音。</w:t>
      </w:r>
      <w:r w:rsidRPr="00B432F1" w:rsidR="002746A8">
        <w:rPr>
          <w:rFonts w:ascii="微软雅黑" w:hAnsi="微软雅黑" w:hint="eastAsia"/>
          <w:color w:val="333333"/>
          <w:sz w:val="21"/>
          <w:szCs w:val="21"/>
          <w:shd w:val="clear" w:color="auto" w:fill="FFFFFF"/>
        </w:rPr>
        <w:t>（</w:t>
      </w:r>
      <w:r w:rsidRPr="00B432F1">
        <w:rPr>
          <w:rFonts w:ascii="微软雅黑" w:hAnsi="微软雅黑" w:hint="eastAsia"/>
          <w:color w:val="333333"/>
          <w:sz w:val="21"/>
          <w:szCs w:val="21"/>
          <w:shd w:val="clear" w:color="auto" w:fill="FFFFFF"/>
        </w:rPr>
        <w:t>4</w:t>
      </w:r>
      <w:r w:rsidRPr="00B432F1" w:rsidR="002746A8">
        <w:rPr>
          <w:rFonts w:ascii="微软雅黑" w:hAnsi="微软雅黑" w:hint="eastAsia"/>
          <w:color w:val="333333"/>
          <w:sz w:val="21"/>
          <w:szCs w:val="21"/>
          <w:shd w:val="clear" w:color="auto" w:fill="FFFFFF"/>
        </w:rPr>
        <w:t>分）</w:t>
      </w:r>
    </w:p>
    <w:p w:rsidR="00E96F3D" w:rsidRPr="00B432F1" w:rsidP="00BB2DD8">
      <w:pPr>
        <w:pStyle w:val="ListParagraph"/>
        <w:numPr>
          <w:ilvl w:val="0"/>
          <w:numId w:val="1"/>
        </w:numPr>
        <w:ind w:firstLineChars="0"/>
        <w:jc w:val="both"/>
        <w:rPr>
          <w:rFonts w:ascii="微软雅黑" w:hAnsi="微软雅黑"/>
          <w:color w:val="333333"/>
          <w:sz w:val="21"/>
          <w:szCs w:val="21"/>
          <w:shd w:val="clear" w:color="auto" w:fill="FFFFFF"/>
        </w:rPr>
      </w:pPr>
      <w:r w:rsidRPr="00B432F1">
        <w:rPr>
          <w:rFonts w:ascii="微软雅黑" w:hAnsi="微软雅黑" w:hint="eastAsia"/>
          <w:b/>
          <w:color w:val="333333"/>
          <w:sz w:val="21"/>
          <w:szCs w:val="21"/>
          <w:shd w:val="clear" w:color="auto" w:fill="FFFFFF"/>
        </w:rPr>
        <w:t>“我的小桃树</w:t>
      </w:r>
      <w:r w:rsidRPr="00B432F1" w:rsidR="00D02FB9">
        <w:rPr>
          <w:rFonts w:ascii="微软雅黑" w:hAnsi="微软雅黑" w:hint="eastAsia"/>
          <w:b/>
          <w:color w:val="333333"/>
          <w:sz w:val="21"/>
          <w:szCs w:val="21"/>
          <w:shd w:val="clear" w:color="auto" w:fill="FFFFFF"/>
        </w:rPr>
        <w:t>”</w:t>
      </w:r>
      <w:r w:rsidRPr="00B432F1" w:rsidR="00D02FB9">
        <w:rPr>
          <w:rFonts w:ascii="微软雅黑" w:hAnsi="微软雅黑" w:hint="eastAsia"/>
          <w:color w:val="333333"/>
          <w:sz w:val="21"/>
          <w:szCs w:val="21"/>
          <w:shd w:val="clear" w:color="auto" w:fill="FFFFFF"/>
        </w:rPr>
        <w:t>这一短语的结构类型为___________。</w:t>
      </w:r>
      <w:r w:rsidRPr="00B432F1" w:rsidR="002746A8">
        <w:rPr>
          <w:rFonts w:ascii="微软雅黑" w:hAnsi="微软雅黑" w:hint="eastAsia"/>
          <w:color w:val="333333"/>
          <w:sz w:val="21"/>
          <w:szCs w:val="21"/>
          <w:shd w:val="clear" w:color="auto" w:fill="FFFFFF"/>
        </w:rPr>
        <w:t>（1分）</w:t>
      </w:r>
    </w:p>
    <w:p w:rsidR="008D1CFB" w:rsidRPr="00B432F1" w:rsidP="007E169A">
      <w:pPr>
        <w:spacing w:before="180" w:beforeLines="50"/>
        <w:rPr>
          <w:rFonts w:ascii="微软雅黑" w:hAnsi="微软雅黑"/>
          <w:color w:val="000000"/>
          <w:sz w:val="21"/>
          <w:szCs w:val="21"/>
        </w:rPr>
      </w:pPr>
      <w:r w:rsidRPr="00B432F1">
        <w:rPr>
          <w:rFonts w:ascii="微软雅黑" w:hAnsi="微软雅黑" w:hint="eastAsia"/>
          <w:color w:val="333333"/>
          <w:sz w:val="21"/>
          <w:szCs w:val="21"/>
          <w:shd w:val="clear" w:color="auto" w:fill="FFFFFF"/>
        </w:rPr>
        <w:t>2.</w:t>
      </w:r>
      <w:r w:rsidRPr="00B432F1">
        <w:rPr>
          <w:rFonts w:ascii="微软雅黑" w:hAnsi="微软雅黑" w:hint="eastAsia"/>
          <w:color w:val="000000"/>
          <w:sz w:val="21"/>
          <w:szCs w:val="21"/>
        </w:rPr>
        <w:t xml:space="preserve"> 选出加点成语使用准确无误的一项（    ）            （2分）</w:t>
      </w:r>
    </w:p>
    <w:p w:rsidR="008D1CFB" w:rsidRPr="00B432F1" w:rsidP="005F3FF7">
      <w:pPr>
        <w:tabs>
          <w:tab w:val="left" w:pos="540"/>
        </w:tabs>
        <w:ind w:left="604" w:hanging="210" w:leftChars="197" w:hangingChars="100"/>
        <w:rPr>
          <w:rFonts w:ascii="微软雅黑" w:hAnsi="微软雅黑"/>
          <w:color w:val="000000"/>
          <w:sz w:val="21"/>
          <w:szCs w:val="21"/>
          <w:em w:val="dot"/>
        </w:rPr>
      </w:pPr>
      <w:r w:rsidRPr="00B432F1">
        <w:rPr>
          <w:rFonts w:ascii="微软雅黑" w:hAnsi="微软雅黑" w:cs="宋体" w:hint="eastAsia"/>
          <w:color w:val="000000"/>
          <w:sz w:val="21"/>
          <w:szCs w:val="21"/>
        </w:rPr>
        <w:t>A、双龙山绵延起伏，龙子湖碧波荡漾，山水相连，动静相依，可谓</w:t>
      </w:r>
      <w:r w:rsidRPr="00B432F1">
        <w:rPr>
          <w:rFonts w:ascii="微软雅黑" w:hAnsi="微软雅黑" w:hint="eastAsia"/>
          <w:color w:val="000000"/>
          <w:sz w:val="21"/>
          <w:szCs w:val="21"/>
          <w:em w:val="dot"/>
        </w:rPr>
        <w:t>秀色可餐</w:t>
      </w:r>
      <w:r w:rsidRPr="00B432F1">
        <w:rPr>
          <w:rFonts w:ascii="微软雅黑" w:hAnsi="微软雅黑" w:cs="宋体" w:hint="eastAsia"/>
          <w:color w:val="000000"/>
          <w:sz w:val="21"/>
          <w:szCs w:val="21"/>
        </w:rPr>
        <w:t>。</w:t>
      </w:r>
    </w:p>
    <w:p w:rsidR="008D1CFB" w:rsidRPr="00B432F1" w:rsidP="005F3FF7">
      <w:pPr>
        <w:ind w:left="610" w:hanging="210" w:leftChars="200" w:hangingChars="100"/>
        <w:rPr>
          <w:rFonts w:ascii="微软雅黑" w:hAnsi="微软雅黑" w:cs="宋体"/>
          <w:color w:val="000000"/>
          <w:sz w:val="21"/>
          <w:szCs w:val="21"/>
        </w:rPr>
      </w:pPr>
      <w:r w:rsidRPr="00B432F1">
        <w:rPr>
          <w:rFonts w:ascii="微软雅黑" w:hAnsi="微软雅黑" w:cs="宋体" w:hint="eastAsia"/>
          <w:color w:val="000000"/>
          <w:sz w:val="21"/>
          <w:szCs w:val="21"/>
        </w:rPr>
        <w:t>B、本月下旬,众多</w:t>
      </w:r>
      <w:r w:rsidRPr="00B432F1">
        <w:rPr>
          <w:rFonts w:ascii="微软雅黑" w:hAnsi="微软雅黑" w:hint="eastAsia"/>
          <w:color w:val="000000"/>
          <w:sz w:val="21"/>
          <w:szCs w:val="21"/>
          <w:em w:val="dot"/>
        </w:rPr>
        <w:t>莘莘学子</w:t>
      </w:r>
      <w:r w:rsidRPr="00B432F1">
        <w:rPr>
          <w:rFonts w:ascii="微软雅黑" w:hAnsi="微软雅黑" w:hint="eastAsia"/>
          <w:color w:val="000000"/>
          <w:sz w:val="21"/>
          <w:szCs w:val="21"/>
        </w:rPr>
        <w:t>将</w:t>
      </w:r>
      <w:r w:rsidRPr="00B432F1">
        <w:rPr>
          <w:rFonts w:ascii="微软雅黑" w:hAnsi="微软雅黑" w:cs="宋体" w:hint="eastAsia"/>
          <w:color w:val="000000"/>
          <w:sz w:val="21"/>
          <w:szCs w:val="21"/>
        </w:rPr>
        <w:t>参加2019年枣庄市中考体育加试和理科实验操作测试。</w:t>
      </w:r>
    </w:p>
    <w:p w:rsidR="008D1CFB" w:rsidRPr="00B432F1" w:rsidP="005F3FF7">
      <w:pPr>
        <w:tabs>
          <w:tab w:val="left" w:pos="360"/>
        </w:tabs>
        <w:ind w:left="715" w:hanging="315" w:leftChars="200" w:hangingChars="150"/>
        <w:rPr>
          <w:rFonts w:ascii="微软雅黑" w:hAnsi="微软雅黑" w:cs="宋体"/>
          <w:color w:val="000000"/>
          <w:sz w:val="21"/>
          <w:szCs w:val="21"/>
        </w:rPr>
      </w:pPr>
      <w:r w:rsidRPr="00B432F1">
        <w:rPr>
          <w:rFonts w:ascii="微软雅黑" w:hAnsi="微软雅黑" w:cs="宋体" w:hint="eastAsia"/>
          <w:color w:val="000000"/>
          <w:sz w:val="21"/>
          <w:szCs w:val="21"/>
        </w:rPr>
        <w:t>C、近三年，枣庄八中有十余名学子参加了AFS留学项目的全国选拔，其中五人顺利过关。这一优异成绩，让人</w:t>
      </w:r>
      <w:r w:rsidRPr="00B432F1">
        <w:rPr>
          <w:rFonts w:ascii="微软雅黑" w:hAnsi="微软雅黑" w:hint="eastAsia"/>
          <w:color w:val="000000"/>
          <w:sz w:val="21"/>
          <w:szCs w:val="21"/>
          <w:em w:val="dot"/>
        </w:rPr>
        <w:t>另眼相看</w:t>
      </w:r>
      <w:r w:rsidRPr="00B432F1">
        <w:rPr>
          <w:rFonts w:ascii="微软雅黑" w:hAnsi="微软雅黑" w:cs="宋体" w:hint="eastAsia"/>
          <w:color w:val="000000"/>
          <w:sz w:val="21"/>
          <w:szCs w:val="21"/>
        </w:rPr>
        <w:t>。</w:t>
      </w:r>
    </w:p>
    <w:p w:rsidR="008D1CFB" w:rsidRPr="00B432F1" w:rsidP="005F3FF7">
      <w:pPr>
        <w:tabs>
          <w:tab w:val="left" w:pos="360"/>
        </w:tabs>
        <w:ind w:left="610" w:hanging="210" w:leftChars="200" w:hangingChars="100"/>
        <w:rPr>
          <w:rFonts w:ascii="微软雅黑" w:hAnsi="微软雅黑"/>
          <w:color w:val="000000"/>
          <w:sz w:val="21"/>
          <w:szCs w:val="21"/>
        </w:rPr>
      </w:pPr>
      <w:r w:rsidRPr="00B432F1">
        <w:rPr>
          <w:rFonts w:ascii="微软雅黑" w:hAnsi="微软雅黑" w:cs="宋体" w:hint="eastAsia"/>
          <w:color w:val="000000"/>
          <w:sz w:val="21"/>
          <w:szCs w:val="21"/>
        </w:rPr>
        <w:t>D、枣庄大学城项目进展顺利，这与枣庄市委、市政府的大力支持</w:t>
      </w:r>
      <w:r w:rsidRPr="00B432F1">
        <w:rPr>
          <w:rFonts w:ascii="微软雅黑" w:hAnsi="微软雅黑" w:hint="eastAsia"/>
          <w:color w:val="000000"/>
          <w:sz w:val="21"/>
          <w:szCs w:val="21"/>
          <w:em w:val="dot"/>
        </w:rPr>
        <w:t>休戚相关</w:t>
      </w:r>
      <w:r w:rsidRPr="00B432F1">
        <w:rPr>
          <w:rFonts w:ascii="微软雅黑" w:hAnsi="微软雅黑" w:cs="宋体" w:hint="eastAsia"/>
          <w:color w:val="000000"/>
          <w:sz w:val="21"/>
          <w:szCs w:val="21"/>
        </w:rPr>
        <w:t>。</w:t>
      </w:r>
    </w:p>
    <w:p w:rsidR="008D1CFB" w:rsidRPr="00B432F1" w:rsidP="007E169A">
      <w:pPr>
        <w:spacing w:before="180" w:beforeLines="50"/>
        <w:rPr>
          <w:rFonts w:ascii="微软雅黑" w:hAnsi="微软雅黑"/>
          <w:color w:val="000000"/>
          <w:sz w:val="21"/>
          <w:szCs w:val="21"/>
        </w:rPr>
      </w:pPr>
      <w:r w:rsidRPr="00B432F1">
        <w:rPr>
          <w:rFonts w:ascii="微软雅黑" w:hAnsi="微软雅黑" w:hint="eastAsia"/>
          <w:color w:val="333333"/>
          <w:sz w:val="21"/>
          <w:szCs w:val="21"/>
          <w:shd w:val="clear" w:color="auto" w:fill="FFFFFF"/>
        </w:rPr>
        <w:t>3.</w:t>
      </w:r>
      <w:r w:rsidRPr="00B432F1">
        <w:rPr>
          <w:rFonts w:ascii="微软雅黑" w:hAnsi="微软雅黑" w:hint="eastAsia"/>
          <w:color w:val="000000"/>
          <w:sz w:val="21"/>
          <w:szCs w:val="21"/>
        </w:rPr>
        <w:t xml:space="preserve"> 选出没有语病的一项（    ）</w:t>
      </w:r>
      <w:r w:rsidR="00F94DA3">
        <w:rPr>
          <w:rFonts w:ascii="微软雅黑" w:hAnsi="微软雅黑" w:hint="eastAsia"/>
          <w:color w:val="000000"/>
          <w:sz w:val="21"/>
          <w:szCs w:val="21"/>
        </w:rPr>
        <w:t xml:space="preserve">          </w:t>
      </w:r>
      <w:r w:rsidRPr="00B432F1">
        <w:rPr>
          <w:rFonts w:ascii="微软雅黑" w:hAnsi="微软雅黑" w:hint="eastAsia"/>
          <w:color w:val="000000"/>
          <w:sz w:val="21"/>
          <w:szCs w:val="21"/>
        </w:rPr>
        <w:t>（2分）</w:t>
      </w:r>
    </w:p>
    <w:p w:rsidR="008D1CFB" w:rsidRPr="00B432F1" w:rsidP="005F3FF7">
      <w:pPr>
        <w:ind w:left="715" w:hanging="315" w:leftChars="200" w:hangingChars="150"/>
        <w:rPr>
          <w:rFonts w:ascii="微软雅黑" w:hAnsi="微软雅黑"/>
          <w:color w:val="000000"/>
          <w:sz w:val="21"/>
          <w:szCs w:val="21"/>
        </w:rPr>
      </w:pPr>
      <w:r w:rsidRPr="00B432F1">
        <w:rPr>
          <w:rFonts w:ascii="微软雅黑" w:hAnsi="微软雅黑" w:hint="eastAsia"/>
          <w:color w:val="000000"/>
          <w:sz w:val="21"/>
          <w:szCs w:val="21"/>
        </w:rPr>
        <w:t>A、枣庄公交每年5月、12月不再执行空调票价。这意味着市民全年乘空调车能刷月票卡增加了两个月。</w:t>
      </w:r>
    </w:p>
    <w:p w:rsidR="008D1CFB" w:rsidRPr="00B432F1" w:rsidP="005F3FF7">
      <w:pPr>
        <w:ind w:left="715" w:hanging="315" w:leftChars="200" w:hangingChars="150"/>
        <w:rPr>
          <w:rFonts w:ascii="微软雅黑" w:hAnsi="微软雅黑"/>
          <w:color w:val="000000"/>
          <w:sz w:val="21"/>
          <w:szCs w:val="21"/>
        </w:rPr>
      </w:pPr>
      <w:r w:rsidRPr="00B432F1">
        <w:rPr>
          <w:rFonts w:ascii="微软雅黑" w:hAnsi="微软雅黑" w:hint="eastAsia"/>
          <w:color w:val="000000"/>
          <w:sz w:val="21"/>
          <w:szCs w:val="21"/>
        </w:rPr>
        <w:t>B、连日来，公安部组织20个省市的公安机关，统一开展严厉打击侵害公民个人信息犯罪集中活动。</w:t>
      </w:r>
    </w:p>
    <w:p w:rsidR="008D1CFB" w:rsidRPr="00B432F1" w:rsidP="005F3FF7">
      <w:pPr>
        <w:ind w:left="715" w:hanging="315" w:leftChars="200" w:hangingChars="150"/>
        <w:rPr>
          <w:rFonts w:ascii="微软雅黑" w:hAnsi="微软雅黑"/>
          <w:color w:val="000000"/>
          <w:sz w:val="21"/>
          <w:szCs w:val="21"/>
        </w:rPr>
      </w:pPr>
      <w:r w:rsidRPr="00B432F1">
        <w:rPr>
          <w:rFonts w:ascii="微软雅黑" w:hAnsi="微软雅黑" w:hint="eastAsia"/>
          <w:color w:val="000000"/>
          <w:sz w:val="21"/>
          <w:szCs w:val="21"/>
        </w:rPr>
        <w:t>C、这种RISAT-1型卫星运用微波遥感技术，可穿透云层、日夜不间断作业，主要用于农业和自然灾害监测方面作用很大。</w:t>
      </w:r>
    </w:p>
    <w:p w:rsidR="008D1CFB" w:rsidRPr="00B432F1" w:rsidP="005F3FF7">
      <w:pPr>
        <w:tabs>
          <w:tab w:val="left" w:pos="360"/>
          <w:tab w:val="left" w:pos="540"/>
        </w:tabs>
        <w:ind w:left="715" w:hanging="315" w:leftChars="200" w:hangingChars="150"/>
        <w:rPr>
          <w:rFonts w:ascii="微软雅黑" w:hAnsi="微软雅黑"/>
          <w:color w:val="000000"/>
          <w:sz w:val="21"/>
          <w:szCs w:val="21"/>
        </w:rPr>
      </w:pPr>
      <w:r w:rsidRPr="00B432F1">
        <w:rPr>
          <w:rFonts w:ascii="微软雅黑" w:hAnsi="微软雅黑" w:hint="eastAsia"/>
          <w:color w:val="000000"/>
          <w:sz w:val="21"/>
          <w:szCs w:val="21"/>
        </w:rPr>
        <w:t>D、央视曝光了杭州部分蜜饯生产厂家生产环境差、多种添加剂超标的情况后，我市超市内各种蜜饯产品的销售立即受到影响。</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4.下列句子顺序排列最恰当的一项是(</w:t>
      </w:r>
      <w:r w:rsidRPr="00B432F1">
        <w:rPr>
          <w:rFonts w:ascii="微软雅黑" w:hAnsi="微软雅黑" w:cs="新宋体" w:hint="eastAsia"/>
          <w:sz w:val="21"/>
          <w:szCs w:val="21"/>
        </w:rPr>
        <w:t xml:space="preserve">   </w:t>
      </w:r>
      <w:r w:rsidR="00F94DA3">
        <w:rPr>
          <w:rFonts w:ascii="微软雅黑" w:hAnsi="微软雅黑" w:cs="新宋体" w:hint="eastAsia"/>
          <w:sz w:val="21"/>
          <w:szCs w:val="21"/>
        </w:rPr>
        <w:t xml:space="preserve">         </w:t>
      </w:r>
      <w:r w:rsidRPr="00B432F1">
        <w:rPr>
          <w:rFonts w:ascii="微软雅黑" w:hAnsi="微软雅黑" w:cs="新宋体" w:hint="eastAsia"/>
          <w:sz w:val="21"/>
          <w:szCs w:val="21"/>
        </w:rPr>
        <w:t xml:space="preserve"> </w:t>
      </w:r>
      <w:r w:rsidRPr="00B432F1">
        <w:rPr>
          <w:rFonts w:ascii="微软雅黑" w:hAnsi="微软雅黑" w:cs="新宋体"/>
          <w:sz w:val="21"/>
          <w:szCs w:val="21"/>
        </w:rPr>
        <w:t>)(2分)</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①核心素养反映了党和国家对于教育“培养什么样的人”的期望,是对经历教育之后学生所能拥有的品格和能力的要求。</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②这种</w:t>
      </w:r>
      <w:r w:rsidRPr="00B432F1">
        <w:rPr>
          <w:rFonts w:ascii="微软雅黑" w:hAnsi="微软雅黑" w:cs="新宋体" w:hint="eastAsia"/>
          <w:sz w:val="21"/>
          <w:szCs w:val="21"/>
        </w:rPr>
        <w:t>期望</w:t>
      </w:r>
      <w:r w:rsidRPr="00B432F1">
        <w:rPr>
          <w:rFonts w:ascii="微软雅黑" w:hAnsi="微软雅黑" w:cs="新宋体"/>
          <w:sz w:val="21"/>
          <w:szCs w:val="21"/>
        </w:rPr>
        <w:t>和要求反映了国家的教育目标。</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③在这一目的指引下,制定学业质量标准必须依据核心素养,以此为研制依据和根本遵循</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④核心素养是党和囯家教育方针在新时期的具体体现,是构建学业质量标准的根本遵循</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⑤学业质量标准制定的目的是为了结合具体学科的能力要求,进一步细化教育目标,它成为指导教学实践和教育评价的具体可操作的质量标准</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A.④①②⑤③</w:t>
      </w:r>
      <w:r w:rsidRPr="00B432F1">
        <w:rPr>
          <w:rFonts w:ascii="微软雅黑" w:hAnsi="微软雅黑" w:cs="新宋体" w:hint="eastAsia"/>
          <w:sz w:val="21"/>
          <w:szCs w:val="21"/>
        </w:rPr>
        <w:t xml:space="preserve">     </w:t>
      </w:r>
      <w:r w:rsidRPr="00B432F1">
        <w:rPr>
          <w:rFonts w:ascii="微软雅黑" w:hAnsi="微软雅黑" w:cs="新宋体"/>
          <w:sz w:val="21"/>
          <w:szCs w:val="21"/>
        </w:rPr>
        <w:t>B.⑤③①②④</w:t>
      </w:r>
      <w:r w:rsidRPr="00B432F1">
        <w:rPr>
          <w:rFonts w:ascii="微软雅黑" w:hAnsi="微软雅黑" w:cs="新宋体" w:hint="eastAsia"/>
          <w:sz w:val="21"/>
          <w:szCs w:val="21"/>
        </w:rPr>
        <w:t xml:space="preserve">    </w:t>
      </w:r>
      <w:r w:rsidRPr="00B432F1">
        <w:rPr>
          <w:rFonts w:ascii="微软雅黑" w:hAnsi="微软雅黑" w:cs="新宋体"/>
          <w:sz w:val="21"/>
          <w:szCs w:val="21"/>
        </w:rPr>
        <w:t>C.⑤③④①②</w:t>
      </w:r>
      <w:r w:rsidRPr="00B432F1">
        <w:rPr>
          <w:rFonts w:ascii="微软雅黑" w:hAnsi="微软雅黑" w:cs="新宋体" w:hint="eastAsia"/>
          <w:sz w:val="21"/>
          <w:szCs w:val="21"/>
        </w:rPr>
        <w:t xml:space="preserve">    D④①⑤③②</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5</w:t>
      </w:r>
      <w:r w:rsidRPr="00B432F1" w:rsidR="00C10779">
        <w:rPr>
          <w:rFonts w:ascii="微软雅黑" w:hAnsi="微软雅黑" w:cs="新宋体" w:hint="eastAsia"/>
          <w:sz w:val="21"/>
          <w:szCs w:val="21"/>
        </w:rPr>
        <w:t>.</w:t>
      </w:r>
      <w:r w:rsidRPr="00B432F1">
        <w:rPr>
          <w:rFonts w:ascii="微软雅黑" w:hAnsi="微软雅黑" w:cs="新宋体"/>
          <w:sz w:val="21"/>
          <w:szCs w:val="21"/>
        </w:rPr>
        <w:t>下列古人“谦称”“敬称”的</w:t>
      </w:r>
      <w:r w:rsidRPr="00B432F1">
        <w:rPr>
          <w:rFonts w:ascii="微软雅黑" w:hAnsi="微软雅黑" w:cs="新宋体" w:hint="eastAsia"/>
          <w:sz w:val="21"/>
          <w:szCs w:val="21"/>
        </w:rPr>
        <w:t>用法</w:t>
      </w:r>
      <w:r w:rsidRPr="00B432F1">
        <w:rPr>
          <w:rFonts w:ascii="微软雅黑" w:hAnsi="微软雅黑" w:cs="新宋体"/>
          <w:sz w:val="21"/>
          <w:szCs w:val="21"/>
          <w:em w:val="dot"/>
        </w:rPr>
        <w:t>不正确</w:t>
      </w:r>
      <w:r w:rsidRPr="00B432F1">
        <w:rPr>
          <w:rFonts w:ascii="微软雅黑" w:hAnsi="微软雅黑" w:cs="新宋体"/>
          <w:sz w:val="21"/>
          <w:szCs w:val="21"/>
        </w:rPr>
        <w:t>的一项是(</w:t>
      </w:r>
      <w:r w:rsidR="00F94DA3">
        <w:rPr>
          <w:rFonts w:ascii="微软雅黑" w:hAnsi="微软雅黑" w:cs="新宋体" w:hint="eastAsia"/>
          <w:sz w:val="21"/>
          <w:szCs w:val="21"/>
        </w:rPr>
        <w:t xml:space="preserve">         </w:t>
      </w:r>
      <w:r w:rsidRPr="00B432F1">
        <w:rPr>
          <w:rFonts w:ascii="微软雅黑" w:hAnsi="微软雅黑" w:cs="新宋体"/>
          <w:sz w:val="21"/>
          <w:szCs w:val="21"/>
        </w:rPr>
        <w:t>)(2分)</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A.张三有问题向朋友讨教,说“愚不才,有一事请教。”</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B.朋友的父亲七十大寿,张三对朋友说:“祝令堂大人寿比南山!</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C.朋友问候张三生病的母亲,张三拱手谢日:“家母身体已无恙。</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D.朋友询问</w:t>
      </w:r>
      <w:r w:rsidRPr="00B432F1">
        <w:rPr>
          <w:rFonts w:ascii="微软雅黑" w:hAnsi="微软雅黑" w:cs="新宋体" w:hint="eastAsia"/>
          <w:sz w:val="21"/>
          <w:szCs w:val="21"/>
        </w:rPr>
        <w:t>张</w:t>
      </w:r>
      <w:r w:rsidRPr="00B432F1">
        <w:rPr>
          <w:rFonts w:ascii="微软雅黑" w:hAnsi="微软雅黑" w:cs="新宋体"/>
          <w:sz w:val="21"/>
          <w:szCs w:val="21"/>
        </w:rPr>
        <w:t>三妹妹的婚姻状况,张三说:“舍妹尚</w:t>
      </w:r>
      <w:r w:rsidRPr="00B432F1">
        <w:rPr>
          <w:rFonts w:ascii="微软雅黑" w:hAnsi="微软雅黑" w:cs="新宋体" w:hint="eastAsia"/>
          <w:sz w:val="21"/>
          <w:szCs w:val="21"/>
        </w:rPr>
        <w:t>待字闺</w:t>
      </w:r>
      <w:r w:rsidRPr="00B432F1">
        <w:rPr>
          <w:rFonts w:ascii="微软雅黑" w:hAnsi="微软雅黑" w:cs="新宋体"/>
          <w:sz w:val="21"/>
          <w:szCs w:val="21"/>
        </w:rPr>
        <w:t>中。”</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6.</w:t>
      </w:r>
      <w:r w:rsidRPr="00B432F1">
        <w:rPr>
          <w:rFonts w:ascii="微软雅黑" w:hAnsi="微软雅黑" w:cs="新宋体"/>
          <w:sz w:val="21"/>
          <w:szCs w:val="21"/>
        </w:rPr>
        <w:t>下列说法</w:t>
      </w:r>
      <w:r w:rsidRPr="00B432F1">
        <w:rPr>
          <w:rFonts w:ascii="微软雅黑" w:hAnsi="微软雅黑" w:cs="新宋体"/>
          <w:sz w:val="21"/>
          <w:szCs w:val="21"/>
          <w:em w:val="dot"/>
        </w:rPr>
        <w:t>不正确</w:t>
      </w:r>
      <w:r w:rsidRPr="00B432F1">
        <w:rPr>
          <w:rFonts w:ascii="微软雅黑" w:hAnsi="微软雅黑" w:cs="新宋体"/>
          <w:sz w:val="21"/>
          <w:szCs w:val="21"/>
        </w:rPr>
        <w:t>的一项是(</w:t>
      </w:r>
      <w:r w:rsidRPr="00B432F1">
        <w:rPr>
          <w:rFonts w:ascii="微软雅黑" w:hAnsi="微软雅黑" w:cs="新宋体" w:hint="eastAsia"/>
          <w:sz w:val="21"/>
          <w:szCs w:val="21"/>
        </w:rPr>
        <w:t xml:space="preserve">   </w:t>
      </w:r>
      <w:r w:rsidR="00F94DA3">
        <w:rPr>
          <w:rFonts w:ascii="微软雅黑" w:hAnsi="微软雅黑" w:cs="新宋体" w:hint="eastAsia"/>
          <w:sz w:val="21"/>
          <w:szCs w:val="21"/>
        </w:rPr>
        <w:t xml:space="preserve">   </w:t>
      </w:r>
      <w:r w:rsidRPr="00B432F1">
        <w:rPr>
          <w:rFonts w:ascii="微软雅黑" w:hAnsi="微软雅黑" w:cs="新宋体" w:hint="eastAsia"/>
          <w:sz w:val="21"/>
          <w:szCs w:val="21"/>
        </w:rPr>
        <w:t xml:space="preserve"> </w:t>
      </w:r>
      <w:r w:rsidRPr="00B432F1">
        <w:rPr>
          <w:rFonts w:ascii="微软雅黑" w:hAnsi="微软雅黑" w:cs="新宋体"/>
          <w:sz w:val="21"/>
          <w:szCs w:val="21"/>
        </w:rPr>
        <w:t>)(2分)</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A.童话和寓言是世界文学作品中独特的风景线,丹麦的《安徒生童话》</w:t>
      </w:r>
      <w:r w:rsidRPr="00B432F1">
        <w:rPr>
          <w:rFonts w:ascii="微软雅黑" w:hAnsi="微软雅黑" w:cs="新宋体" w:hint="eastAsia"/>
          <w:sz w:val="21"/>
          <w:szCs w:val="21"/>
        </w:rPr>
        <w:t>、</w:t>
      </w:r>
      <w:r w:rsidRPr="00B432F1">
        <w:rPr>
          <w:rFonts w:ascii="微软雅黑" w:hAnsi="微软雅黑" w:cs="新宋体"/>
          <w:sz w:val="21"/>
          <w:szCs w:val="21"/>
        </w:rPr>
        <w:t>德国的《格林童话》</w:t>
      </w:r>
      <w:r w:rsidRPr="00B432F1">
        <w:rPr>
          <w:rFonts w:ascii="微软雅黑" w:hAnsi="微软雅黑" w:cs="新宋体" w:hint="eastAsia"/>
          <w:sz w:val="21"/>
          <w:szCs w:val="21"/>
        </w:rPr>
        <w:t>、</w:t>
      </w:r>
      <w:r w:rsidRPr="00B432F1">
        <w:rPr>
          <w:rFonts w:ascii="微软雅黑" w:hAnsi="微软雅黑" w:cs="新宋体"/>
          <w:sz w:val="21"/>
          <w:szCs w:val="21"/>
        </w:rPr>
        <w:t>古希腊的《伊索寓言》……这些伟大的作品都曾给我们留下深刻的印象</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B.《格列佛游记》中的主人公格列佛是一名医生,他广闻博见,历经磨难,见识了不同国度的风土人情。《钢铁是怎样炼成的》中的主人公保尔·柯察金,是一个在革命的熔炉中从工人子弟锻炼成长为无产阶级战士的英雄形象</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C．</w:t>
      </w:r>
      <w:r w:rsidRPr="00B432F1">
        <w:rPr>
          <w:rFonts w:ascii="微软雅黑" w:hAnsi="微软雅黑" w:cs="新宋体"/>
          <w:sz w:val="21"/>
          <w:szCs w:val="21"/>
        </w:rPr>
        <w:t>在读书节“读对联,猜名著”的活动中,有一联是“一辆黄包车,为生活奔波,满载酸甜苦辣;三个不幸者,与命运抗争,终成一代伟人”。</w:t>
      </w:r>
      <w:r w:rsidRPr="00B432F1">
        <w:rPr>
          <w:rFonts w:ascii="微软雅黑" w:hAnsi="微软雅黑" w:cs="新宋体" w:hint="eastAsia"/>
          <w:sz w:val="21"/>
          <w:szCs w:val="21"/>
        </w:rPr>
        <w:t>答案</w:t>
      </w:r>
      <w:r w:rsidRPr="00B432F1">
        <w:rPr>
          <w:rFonts w:ascii="微软雅黑" w:hAnsi="微软雅黑" w:cs="新宋体"/>
          <w:sz w:val="21"/>
          <w:szCs w:val="21"/>
        </w:rPr>
        <w:t>是《骆驼祥子》和《童年》</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D．</w:t>
      </w:r>
      <w:r w:rsidRPr="00B432F1">
        <w:rPr>
          <w:rFonts w:ascii="微软雅黑" w:hAnsi="微软雅黑" w:cs="新宋体"/>
          <w:sz w:val="21"/>
          <w:szCs w:val="21"/>
        </w:rPr>
        <w:t>《水浒》在说完一个故事后经常会出现“有诗为证”,例如“天理昭昭不可还,莫将奸恶作良图。若非风雪沽村酒,定被焚烧化朽枯”这首“为证”之诗,就是出现在“林教头风雪山神庙”这个故事之后的</w:t>
      </w:r>
      <w:r w:rsidRPr="00B432F1">
        <w:rPr>
          <w:rFonts w:ascii="微软雅黑" w:hAnsi="微软雅黑" w:cs="新宋体" w:hint="eastAsia"/>
          <w:sz w:val="21"/>
          <w:szCs w:val="21"/>
        </w:rPr>
        <w:t>。</w:t>
      </w:r>
    </w:p>
    <w:p w:rsidR="003A06ED" w:rsidRPr="00AC129E" w:rsidP="005F3FF7">
      <w:pPr>
        <w:jc w:val="both"/>
        <w:rPr>
          <w:rFonts w:ascii="微软雅黑" w:hAnsi="微软雅黑" w:cs="新宋体"/>
          <w:sz w:val="21"/>
          <w:szCs w:val="21"/>
        </w:rPr>
      </w:pPr>
      <w:r w:rsidRPr="00AC129E">
        <w:rPr>
          <w:rFonts w:ascii="微软雅黑" w:hAnsi="微软雅黑" w:cs="新宋体"/>
          <w:sz w:val="21"/>
          <w:szCs w:val="21"/>
        </w:rPr>
        <w:t>7.古诗词</w:t>
      </w:r>
      <w:r w:rsidRPr="00AC129E" w:rsidR="00D72DDF">
        <w:rPr>
          <w:rFonts w:ascii="微软雅黑" w:hAnsi="微软雅黑" w:cs="新宋体" w:hint="eastAsia"/>
          <w:sz w:val="21"/>
          <w:szCs w:val="21"/>
        </w:rPr>
        <w:t>默</w:t>
      </w:r>
      <w:r w:rsidRPr="00AC129E">
        <w:rPr>
          <w:rFonts w:ascii="微软雅黑" w:hAnsi="微软雅黑" w:cs="新宋体"/>
          <w:sz w:val="21"/>
          <w:szCs w:val="21"/>
        </w:rPr>
        <w:t>写</w:t>
      </w:r>
      <w:r w:rsidRPr="00AC129E" w:rsidR="00FB4D77">
        <w:rPr>
          <w:rFonts w:ascii="微软雅黑" w:hAnsi="微软雅黑" w:cs="新宋体" w:hint="eastAsia"/>
          <w:sz w:val="21"/>
          <w:szCs w:val="21"/>
        </w:rPr>
        <w:t>及书法知识</w:t>
      </w:r>
      <w:r w:rsidRPr="00AC129E" w:rsidR="00FB4D77">
        <w:rPr>
          <w:rFonts w:ascii="微软雅黑" w:hAnsi="微软雅黑" w:cs="新宋体"/>
          <w:sz w:val="21"/>
          <w:szCs w:val="21"/>
        </w:rPr>
        <w:t xml:space="preserve">填空 </w:t>
      </w:r>
      <w:r w:rsidRPr="00AC129E">
        <w:rPr>
          <w:rFonts w:ascii="微软雅黑" w:hAnsi="微软雅黑" w:cs="新宋体"/>
          <w:sz w:val="21"/>
          <w:szCs w:val="21"/>
        </w:rPr>
        <w:t>(共</w:t>
      </w:r>
      <w:r w:rsidRPr="00AC129E" w:rsidR="008D1427">
        <w:rPr>
          <w:rFonts w:ascii="微软雅黑" w:hAnsi="微软雅黑" w:cs="新宋体" w:hint="eastAsia"/>
          <w:sz w:val="21"/>
          <w:szCs w:val="21"/>
        </w:rPr>
        <w:t>11</w:t>
      </w:r>
      <w:r w:rsidRPr="00AC129E">
        <w:rPr>
          <w:rFonts w:ascii="微软雅黑" w:hAnsi="微软雅黑" w:cs="新宋体"/>
          <w:sz w:val="21"/>
          <w:szCs w:val="21"/>
        </w:rPr>
        <w:t>分,每空1分)</w:t>
      </w:r>
    </w:p>
    <w:p w:rsidR="003A06ED" w:rsidRPr="00AC129E" w:rsidP="005F3FF7">
      <w:pPr>
        <w:jc w:val="both"/>
        <w:rPr>
          <w:rFonts w:ascii="微软雅黑" w:hAnsi="微软雅黑" w:cs="新宋体"/>
          <w:sz w:val="21"/>
          <w:szCs w:val="21"/>
          <w:u w:val="single"/>
        </w:rPr>
      </w:pPr>
      <w:r w:rsidRPr="00AC129E">
        <w:rPr>
          <w:rFonts w:ascii="微软雅黑" w:hAnsi="微软雅黑" w:cs="新宋体"/>
          <w:sz w:val="21"/>
          <w:szCs w:val="21"/>
        </w:rPr>
        <w:t>(1)</w:t>
      </w:r>
      <w:r w:rsidRPr="00AC129E" w:rsidR="009E68E5">
        <w:rPr>
          <w:rFonts w:ascii="微软雅黑" w:hAnsi="微软雅黑" w:cs="新宋体" w:hint="eastAsia"/>
          <w:sz w:val="21"/>
          <w:szCs w:val="21"/>
        </w:rPr>
        <w:t>《陋室铭》中描写陋室环境幽雅的句子是：_______________，_____________________。</w:t>
      </w:r>
    </w:p>
    <w:p w:rsidR="003A06ED" w:rsidRPr="00AC129E" w:rsidP="005F3FF7">
      <w:pPr>
        <w:jc w:val="both"/>
        <w:rPr>
          <w:rFonts w:ascii="微软雅黑" w:hAnsi="微软雅黑" w:cs="新宋体"/>
          <w:sz w:val="21"/>
          <w:szCs w:val="21"/>
        </w:rPr>
      </w:pPr>
      <w:r w:rsidRPr="00AC129E">
        <w:rPr>
          <w:rFonts w:ascii="微软雅黑" w:hAnsi="微软雅黑" w:cs="新宋体"/>
          <w:sz w:val="21"/>
          <w:szCs w:val="21"/>
        </w:rPr>
        <w:t>(2)花有德,人有品。我们应该如出水之莲,保持高洁质朴的品性,正如周敦颐《爱莲说》所说</w:t>
      </w:r>
      <w:r w:rsidRPr="00AC129E">
        <w:rPr>
          <w:rFonts w:ascii="微软雅黑" w:hAnsi="微软雅黑" w:cs="新宋体" w:hint="eastAsia"/>
          <w:sz w:val="21"/>
          <w:szCs w:val="21"/>
        </w:rPr>
        <w:t>：</w:t>
      </w:r>
    </w:p>
    <w:p w:rsidR="003A06ED" w:rsidRPr="00AC129E" w:rsidP="005F3FF7">
      <w:pPr>
        <w:jc w:val="both"/>
        <w:rPr>
          <w:rFonts w:ascii="微软雅黑" w:hAnsi="微软雅黑" w:cs="新宋体"/>
          <w:sz w:val="21"/>
          <w:szCs w:val="21"/>
        </w:rPr>
      </w:pPr>
      <w:r w:rsidRPr="00AC129E">
        <w:rPr>
          <w:rFonts w:ascii="微软雅黑" w:hAnsi="微软雅黑" w:cs="新宋体" w:hint="eastAsia"/>
          <w:sz w:val="21"/>
          <w:szCs w:val="21"/>
        </w:rPr>
        <w:t xml:space="preserve">  </w:t>
      </w:r>
      <w:r w:rsidRPr="00AC129E">
        <w:rPr>
          <w:rFonts w:ascii="微软雅黑" w:hAnsi="微软雅黑" w:cs="新宋体" w:hint="eastAsia"/>
          <w:sz w:val="21"/>
          <w:szCs w:val="21"/>
          <w:u w:val="single"/>
        </w:rPr>
        <w:t xml:space="preserve">                    </w:t>
      </w:r>
      <w:r w:rsidRPr="00AC129E">
        <w:rPr>
          <w:rFonts w:ascii="微软雅黑" w:hAnsi="微软雅黑" w:cs="新宋体" w:hint="eastAsia"/>
          <w:sz w:val="21"/>
          <w:szCs w:val="21"/>
        </w:rPr>
        <w:t>，</w:t>
      </w:r>
      <w:r w:rsidRPr="00AC129E">
        <w:rPr>
          <w:rFonts w:ascii="微软雅黑" w:hAnsi="微软雅黑" w:cs="新宋体" w:hint="eastAsia"/>
          <w:sz w:val="21"/>
          <w:szCs w:val="21"/>
          <w:u w:val="single"/>
        </w:rPr>
        <w:t xml:space="preserve">                  </w:t>
      </w:r>
      <w:r w:rsidRPr="00AC129E">
        <w:rPr>
          <w:rFonts w:ascii="微软雅黑" w:hAnsi="微软雅黑" w:cs="新宋体" w:hint="eastAsia"/>
          <w:sz w:val="21"/>
          <w:szCs w:val="21"/>
        </w:rPr>
        <w:t>。</w:t>
      </w:r>
    </w:p>
    <w:p w:rsidR="003A06ED" w:rsidRPr="00AC129E" w:rsidP="005F3FF7">
      <w:pPr>
        <w:jc w:val="both"/>
        <w:rPr>
          <w:rFonts w:ascii="微软雅黑" w:hAnsi="微软雅黑" w:cs="新宋体"/>
          <w:sz w:val="21"/>
          <w:szCs w:val="21"/>
        </w:rPr>
      </w:pPr>
      <w:r w:rsidRPr="00AC129E">
        <w:rPr>
          <w:rFonts w:ascii="微软雅黑" w:hAnsi="微软雅黑" w:cs="新宋体"/>
          <w:sz w:val="21"/>
          <w:szCs w:val="21"/>
        </w:rPr>
        <w:t>(3)人有情,花有性。即使坠成片片落红,也不忘自己一片</w:t>
      </w:r>
      <w:r w:rsidRPr="00AC129E">
        <w:rPr>
          <w:rFonts w:ascii="微软雅黑" w:hAnsi="微软雅黑" w:cs="新宋体" w:hint="eastAsia"/>
          <w:sz w:val="21"/>
          <w:szCs w:val="21"/>
        </w:rPr>
        <w:t>奉</w:t>
      </w:r>
      <w:r w:rsidRPr="00AC129E">
        <w:rPr>
          <w:rFonts w:ascii="微软雅黑" w:hAnsi="微软雅黑" w:cs="新宋体"/>
          <w:sz w:val="21"/>
          <w:szCs w:val="21"/>
        </w:rPr>
        <w:t>献之心,恰如龚自珍《已亥杂诗》所言:</w:t>
      </w:r>
      <w:r w:rsidRPr="00AC129E">
        <w:rPr>
          <w:rFonts w:ascii="微软雅黑" w:hAnsi="微软雅黑" w:cs="新宋体" w:hint="eastAsia"/>
          <w:sz w:val="21"/>
          <w:szCs w:val="21"/>
          <w:u w:val="single"/>
        </w:rPr>
        <w:t xml:space="preserve">                    </w:t>
      </w:r>
      <w:r w:rsidRPr="00AC129E">
        <w:rPr>
          <w:rFonts w:ascii="微软雅黑" w:hAnsi="微软雅黑" w:cs="新宋体" w:hint="eastAsia"/>
          <w:sz w:val="21"/>
          <w:szCs w:val="21"/>
        </w:rPr>
        <w:t>，</w:t>
      </w:r>
      <w:r w:rsidRPr="00AC129E">
        <w:rPr>
          <w:rFonts w:ascii="微软雅黑" w:hAnsi="微软雅黑" w:cs="新宋体" w:hint="eastAsia"/>
          <w:sz w:val="21"/>
          <w:szCs w:val="21"/>
          <w:u w:val="single"/>
        </w:rPr>
        <w:t xml:space="preserve">                  </w:t>
      </w:r>
      <w:r w:rsidRPr="00AC129E">
        <w:rPr>
          <w:rFonts w:ascii="微软雅黑" w:hAnsi="微软雅黑" w:cs="新宋体" w:hint="eastAsia"/>
          <w:sz w:val="21"/>
          <w:szCs w:val="21"/>
        </w:rPr>
        <w:t>。</w:t>
      </w:r>
    </w:p>
    <w:p w:rsidR="009E68E5" w:rsidRPr="00AC129E" w:rsidP="009E68E5">
      <w:pPr>
        <w:jc w:val="both"/>
        <w:rPr>
          <w:rFonts w:ascii="微软雅黑" w:hAnsi="微软雅黑" w:cs="新宋体"/>
          <w:sz w:val="21"/>
          <w:szCs w:val="21"/>
        </w:rPr>
      </w:pPr>
      <w:r w:rsidRPr="00AC129E">
        <w:rPr>
          <w:rFonts w:ascii="微软雅黑" w:hAnsi="微软雅黑" w:cs="新宋体" w:hint="eastAsia"/>
          <w:sz w:val="21"/>
          <w:szCs w:val="21"/>
        </w:rPr>
        <w:t>（4）</w:t>
      </w:r>
      <w:r w:rsidRPr="00AC129E" w:rsidR="00AC129E">
        <w:rPr>
          <w:rFonts w:hint="eastAsia"/>
          <w:sz w:val="21"/>
          <w:szCs w:val="21"/>
        </w:rPr>
        <w:t>___________________</w:t>
      </w:r>
      <w:r w:rsidRPr="00AC129E">
        <w:rPr>
          <w:rFonts w:ascii="微软雅黑" w:hAnsi="微软雅黑" w:cs="Times New Roman" w:hint="eastAsia"/>
          <w:bCs/>
          <w:sz w:val="21"/>
          <w:szCs w:val="21"/>
        </w:rPr>
        <w:t>，夜泊秦淮近酒家。（杜牧《泊秦淮》）</w:t>
      </w:r>
    </w:p>
    <w:p w:rsidR="009E68E5" w:rsidRPr="00AC129E" w:rsidP="009E68E5">
      <w:pPr>
        <w:jc w:val="both"/>
        <w:rPr>
          <w:rStyle w:val="Strong"/>
          <w:rFonts w:ascii="微软雅黑" w:hAnsi="微软雅黑" w:cs="新宋体"/>
          <w:b w:val="0"/>
          <w:bCs w:val="0"/>
          <w:sz w:val="21"/>
          <w:szCs w:val="21"/>
        </w:rPr>
      </w:pPr>
      <w:r w:rsidRPr="00AC129E">
        <w:rPr>
          <w:rFonts w:ascii="微软雅黑" w:hAnsi="微软雅黑" w:cs="新宋体" w:hint="eastAsia"/>
          <w:sz w:val="21"/>
          <w:szCs w:val="21"/>
        </w:rPr>
        <w:t>（5）</w:t>
      </w:r>
      <w:r w:rsidRPr="00AC129E">
        <w:rPr>
          <w:rStyle w:val="Strong"/>
          <w:rFonts w:ascii="微软雅黑" w:hAnsi="微软雅黑" w:cs="Times New Roman"/>
          <w:b w:val="0"/>
          <w:sz w:val="21"/>
          <w:szCs w:val="21"/>
        </w:rPr>
        <w:t>《登飞来峰》中与王之涣</w:t>
      </w:r>
      <w:r w:rsidRPr="00AC129E">
        <w:rPr>
          <w:rStyle w:val="Strong"/>
          <w:rFonts w:ascii="微软雅黑" w:hAnsi="微软雅黑" w:cs="Times New Roman" w:hint="eastAsia"/>
          <w:b w:val="0"/>
          <w:sz w:val="21"/>
          <w:szCs w:val="21"/>
        </w:rPr>
        <w:t>“</w:t>
      </w:r>
      <w:r w:rsidRPr="00AC129E">
        <w:rPr>
          <w:rStyle w:val="Strong"/>
          <w:rFonts w:ascii="微软雅黑" w:hAnsi="微软雅黑" w:cs="Times New Roman"/>
          <w:b w:val="0"/>
          <w:sz w:val="21"/>
          <w:szCs w:val="21"/>
        </w:rPr>
        <w:t>欲穷千里目，更上一层楼</w:t>
      </w:r>
      <w:r w:rsidRPr="00AC129E">
        <w:rPr>
          <w:rStyle w:val="Strong"/>
          <w:rFonts w:ascii="微软雅黑" w:hAnsi="微软雅黑" w:cs="Times New Roman" w:hint="eastAsia"/>
          <w:b w:val="0"/>
          <w:sz w:val="21"/>
          <w:szCs w:val="21"/>
        </w:rPr>
        <w:t>”</w:t>
      </w:r>
      <w:r w:rsidRPr="00AC129E">
        <w:rPr>
          <w:rStyle w:val="Strong"/>
          <w:rFonts w:ascii="微软雅黑" w:hAnsi="微软雅黑" w:cs="Times New Roman"/>
          <w:b w:val="0"/>
          <w:sz w:val="21"/>
          <w:szCs w:val="21"/>
        </w:rPr>
        <w:t>有异曲同工之妙的诗</w:t>
      </w:r>
      <w:r w:rsidRPr="00AC129E">
        <w:rPr>
          <w:rStyle w:val="Strong"/>
          <w:rFonts w:ascii="微软雅黑" w:hAnsi="微软雅黑" w:cs="Times New Roman" w:hint="eastAsia"/>
          <w:b w:val="0"/>
          <w:sz w:val="21"/>
          <w:szCs w:val="21"/>
        </w:rPr>
        <w:t>句</w:t>
      </w:r>
    </w:p>
    <w:p w:rsidR="00247A59" w:rsidRPr="00AC129E" w:rsidP="00B432F1">
      <w:pPr>
        <w:spacing w:line="360" w:lineRule="auto"/>
        <w:ind w:left="710" w:hanging="210" w:leftChars="250" w:hangingChars="100"/>
        <w:rPr>
          <w:rFonts w:ascii="微软雅黑" w:hAnsi="微软雅黑"/>
          <w:bCs/>
          <w:sz w:val="21"/>
          <w:szCs w:val="21"/>
        </w:rPr>
      </w:pPr>
      <w:r w:rsidRPr="00AC129E">
        <w:rPr>
          <w:rStyle w:val="Strong"/>
          <w:rFonts w:ascii="微软雅黑" w:hAnsi="微软雅黑" w:cs="Times New Roman"/>
          <w:b w:val="0"/>
          <w:sz w:val="21"/>
          <w:szCs w:val="21"/>
        </w:rPr>
        <w:t>是</w:t>
      </w:r>
      <w:r w:rsidRPr="00AC129E">
        <w:rPr>
          <w:rStyle w:val="Strong"/>
          <w:rFonts w:ascii="微软雅黑" w:hAnsi="微软雅黑" w:cs="Times New Roman" w:hint="eastAsia"/>
          <w:b w:val="0"/>
          <w:sz w:val="21"/>
          <w:szCs w:val="21"/>
        </w:rPr>
        <w:t>：</w:t>
      </w:r>
      <w:r w:rsidRPr="00AC129E">
        <w:rPr>
          <w:rStyle w:val="Strong"/>
          <w:rFonts w:ascii="微软雅黑" w:hAnsi="微软雅黑" w:cs="Times New Roman" w:hint="eastAsia"/>
          <w:b w:val="0"/>
          <w:sz w:val="21"/>
          <w:szCs w:val="21"/>
          <w:u w:val="single"/>
        </w:rPr>
        <w:t xml:space="preserve">                         </w:t>
      </w:r>
      <w:r w:rsidRPr="00AC129E">
        <w:rPr>
          <w:rStyle w:val="Strong"/>
          <w:rFonts w:ascii="微软雅黑" w:hAnsi="微软雅黑" w:cs="Times New Roman" w:hint="eastAsia"/>
          <w:b w:val="0"/>
          <w:sz w:val="21"/>
          <w:szCs w:val="21"/>
        </w:rPr>
        <w:t>，</w:t>
      </w:r>
      <w:r w:rsidRPr="00AC129E">
        <w:rPr>
          <w:rStyle w:val="Strong"/>
          <w:rFonts w:ascii="微软雅黑" w:hAnsi="微软雅黑" w:cs="Times New Roman" w:hint="eastAsia"/>
          <w:b w:val="0"/>
          <w:sz w:val="21"/>
          <w:szCs w:val="21"/>
          <w:u w:val="single"/>
        </w:rPr>
        <w:t xml:space="preserve">                           </w:t>
      </w:r>
      <w:r w:rsidRPr="00AC129E">
        <w:rPr>
          <w:rStyle w:val="Strong"/>
          <w:rFonts w:ascii="微软雅黑" w:hAnsi="微软雅黑" w:cs="Times New Roman" w:hint="eastAsia"/>
          <w:b w:val="0"/>
          <w:sz w:val="21"/>
          <w:szCs w:val="21"/>
        </w:rPr>
        <w:t>。</w:t>
      </w:r>
    </w:p>
    <w:p w:rsidR="00FB4D77" w:rsidRPr="00B432F1" w:rsidP="005F3FF7">
      <w:pPr>
        <w:pStyle w:val="10"/>
        <w:tabs>
          <w:tab w:val="left" w:pos="2381"/>
          <w:tab w:val="left" w:pos="4309"/>
          <w:tab w:val="left" w:pos="6299"/>
        </w:tabs>
        <w:ind w:firstLine="0" w:firstLineChars="0"/>
        <w:jc w:val="left"/>
        <w:rPr>
          <w:rFonts w:ascii="微软雅黑" w:eastAsia="微软雅黑" w:hAnsi="微软雅黑"/>
          <w:kern w:val="0"/>
          <w:szCs w:val="21"/>
        </w:rPr>
      </w:pPr>
      <w:r w:rsidRPr="00AC129E">
        <w:rPr>
          <w:rFonts w:ascii="微软雅黑" w:eastAsia="微软雅黑" w:hAnsi="微软雅黑" w:hint="eastAsia"/>
          <w:kern w:val="0"/>
          <w:szCs w:val="21"/>
        </w:rPr>
        <w:t>（6）欧阳询的字点画工妙，骨硬肉丰。古人评价其字的笔画“（斜</w:t>
      </w:r>
      <w:r w:rsidRPr="00B432F1">
        <w:rPr>
          <w:rFonts w:ascii="微软雅黑" w:eastAsia="微软雅黑" w:hAnsi="微软雅黑" w:hint="eastAsia"/>
          <w:kern w:val="0"/>
          <w:szCs w:val="21"/>
        </w:rPr>
        <w:t>钩）”具有“险而劲”的特点。请你欣赏下面欧阳询的《九成宫醴泉铭》选帖，完成图后问题。</w:t>
      </w:r>
    </w:p>
    <w:p w:rsidR="00FB4D77" w:rsidRPr="00B432F1" w:rsidP="005F3FF7">
      <w:pPr>
        <w:pStyle w:val="10"/>
        <w:tabs>
          <w:tab w:val="left" w:pos="2381"/>
          <w:tab w:val="left" w:pos="4309"/>
          <w:tab w:val="left" w:pos="6299"/>
        </w:tabs>
        <w:ind w:firstLine="0" w:firstLineChars="0"/>
        <w:jc w:val="left"/>
        <w:rPr>
          <w:rFonts w:ascii="微软雅黑" w:eastAsia="微软雅黑" w:hAnsi="微软雅黑"/>
          <w:kern w:val="0"/>
          <w:szCs w:val="21"/>
        </w:rPr>
      </w:pPr>
      <w:r w:rsidRPr="00B432F1">
        <w:rPr>
          <w:rFonts w:ascii="微软雅黑" w:eastAsia="微软雅黑" w:hAnsi="微软雅黑" w:hint="eastAsia"/>
          <w:noProof/>
          <w:kern w:val="0"/>
          <w:szCs w:val="21"/>
        </w:rPr>
        <w:drawing>
          <wp:anchor distT="0" distB="0" distL="114300" distR="114300" simplePos="0" relativeHeight="251659264" behindDoc="0" locked="0" layoutInCell="1" allowOverlap="1">
            <wp:simplePos x="0" y="0"/>
            <wp:positionH relativeFrom="column">
              <wp:posOffset>247650</wp:posOffset>
            </wp:positionH>
            <wp:positionV relativeFrom="paragraph">
              <wp:posOffset>304800</wp:posOffset>
            </wp:positionV>
            <wp:extent cx="4743450" cy="4676775"/>
            <wp:effectExtent l="0" t="0" r="0" b="0"/>
            <wp:wrapSquare wrapText="bothSides"/>
            <wp:docPr id="4" name="图片 3" descr="webwxgetmsg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422808" name="图片 3" descr="webwxgetmsgimg"/>
                    <pic:cNvPicPr>
                      <a:picLocks noChangeAspect="1" noChangeArrowheads="1"/>
                    </pic:cNvPicPr>
                  </pic:nvPicPr>
                  <pic:blipFill>
                    <a:blip xmlns:r="http://schemas.openxmlformats.org/officeDocument/2006/relationships" r:embed="rId5" cstate="print"/>
                    <a:stretch>
                      <a:fillRect/>
                    </a:stretch>
                  </pic:blipFill>
                  <pic:spPr bwMode="auto">
                    <a:xfrm>
                      <a:off x="0" y="0"/>
                      <a:ext cx="4743450" cy="4676775"/>
                    </a:xfrm>
                    <a:prstGeom prst="rect">
                      <a:avLst/>
                    </a:prstGeom>
                    <a:noFill/>
                    <a:ln w="9525">
                      <a:noFill/>
                      <a:miter lim="800000"/>
                      <a:headEnd/>
                      <a:tailEnd/>
                    </a:ln>
                  </pic:spPr>
                </pic:pic>
              </a:graphicData>
            </a:graphic>
          </wp:anchor>
        </w:drawing>
      </w:r>
    </w:p>
    <w:p w:rsidR="00FB4D77" w:rsidRPr="00B432F1" w:rsidP="005F3FF7">
      <w:pPr>
        <w:pStyle w:val="10"/>
        <w:tabs>
          <w:tab w:val="left" w:pos="2381"/>
          <w:tab w:val="left" w:pos="4309"/>
          <w:tab w:val="left" w:pos="6299"/>
        </w:tabs>
        <w:ind w:left="400" w:firstLine="0" w:leftChars="200" w:firstLineChars="0"/>
        <w:jc w:val="left"/>
        <w:rPr>
          <w:rFonts w:ascii="微软雅黑" w:eastAsia="微软雅黑" w:hAnsi="微软雅黑"/>
          <w:kern w:val="0"/>
          <w:szCs w:val="21"/>
        </w:rPr>
      </w:pPr>
      <w:r w:rsidRPr="00B432F1">
        <w:rPr>
          <w:rFonts w:ascii="微软雅黑" w:eastAsia="微软雅黑" w:hAnsi="微软雅黑" w:hint="eastAsia"/>
          <w:kern w:val="0"/>
          <w:szCs w:val="21"/>
        </w:rPr>
        <w:t>欧阳询的这幅字帖属于</w:t>
      </w:r>
      <w:r w:rsidRPr="00B432F1">
        <w:rPr>
          <w:rFonts w:ascii="微软雅黑" w:eastAsia="微软雅黑" w:hAnsi="微软雅黑" w:hint="eastAsia"/>
          <w:kern w:val="0"/>
          <w:szCs w:val="21"/>
          <w:u w:val="single"/>
        </w:rPr>
        <w:t xml:space="preserve">         </w:t>
      </w:r>
      <w:r w:rsidRPr="00B432F1">
        <w:rPr>
          <w:rFonts w:ascii="微软雅黑" w:eastAsia="微软雅黑" w:hAnsi="微软雅黑" w:hint="eastAsia"/>
          <w:kern w:val="0"/>
          <w:szCs w:val="21"/>
        </w:rPr>
        <w:t>体（字体），其中“武”字第</w:t>
      </w:r>
      <w:r w:rsidRPr="00B432F1">
        <w:rPr>
          <w:rFonts w:ascii="微软雅黑" w:eastAsia="微软雅黑" w:hAnsi="微软雅黑" w:hint="eastAsia"/>
          <w:kern w:val="0"/>
          <w:szCs w:val="21"/>
          <w:u w:val="single"/>
        </w:rPr>
        <w:t xml:space="preserve">           </w:t>
      </w:r>
      <w:r w:rsidRPr="00B432F1">
        <w:rPr>
          <w:rFonts w:ascii="微软雅黑" w:eastAsia="微软雅黑" w:hAnsi="微软雅黑" w:hint="eastAsia"/>
          <w:kern w:val="0"/>
          <w:szCs w:val="21"/>
        </w:rPr>
        <w:t>笔的“</w:t>
      </w:r>
      <w:r w:rsidRPr="00B432F1">
        <w:rPr>
          <w:rFonts w:ascii="微软雅黑" w:eastAsia="微软雅黑" w:hAnsi="微软雅黑" w:hint="eastAsia"/>
          <w:noProof/>
          <w:kern w:val="0"/>
          <w:szCs w:val="21"/>
        </w:rPr>
        <w:drawing>
          <wp:inline distT="0" distB="0" distL="0" distR="0">
            <wp:extent cx="152400" cy="209550"/>
            <wp:effectExtent l="19050" t="0" r="0" b="0"/>
            <wp:docPr id="3" name="图片 2" descr="微信图片_20170624154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685704" name="图片 2" descr="微信图片_20170624154224"/>
                    <pic:cNvPicPr>
                      <a:picLocks noChangeAspect="1" noChangeArrowheads="1"/>
                    </pic:cNvPicPr>
                  </pic:nvPicPr>
                  <pic:blipFill>
                    <a:blip xmlns:r="http://schemas.openxmlformats.org/officeDocument/2006/relationships" r:embed="rId6" cstate="print"/>
                    <a:stretch>
                      <a:fillRect/>
                    </a:stretch>
                  </pic:blipFill>
                  <pic:spPr bwMode="auto">
                    <a:xfrm>
                      <a:off x="0" y="0"/>
                      <a:ext cx="152400" cy="209550"/>
                    </a:xfrm>
                    <a:prstGeom prst="rect">
                      <a:avLst/>
                    </a:prstGeom>
                    <a:noFill/>
                    <a:ln w="9525">
                      <a:noFill/>
                      <a:miter lim="800000"/>
                      <a:headEnd/>
                      <a:tailEnd/>
                    </a:ln>
                  </pic:spPr>
                </pic:pic>
              </a:graphicData>
            </a:graphic>
          </wp:inline>
        </w:drawing>
      </w:r>
      <w:r w:rsidRPr="00B432F1">
        <w:rPr>
          <w:rFonts w:ascii="微软雅黑" w:eastAsia="微软雅黑" w:hAnsi="微软雅黑" w:hint="eastAsia"/>
          <w:kern w:val="0"/>
          <w:szCs w:val="21"/>
        </w:rPr>
        <w:t>（斜钩）”体现了“劲而险”的特点。（2分）</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color w:val="000000"/>
          <w:szCs w:val="21"/>
        </w:rPr>
        <w:t>二、阅读理解</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hint="eastAsia"/>
          <w:color w:val="000000"/>
          <w:szCs w:val="21"/>
        </w:rPr>
        <w:t>（一）</w:t>
      </w:r>
      <w:r w:rsidRPr="00B432F1">
        <w:rPr>
          <w:rFonts w:ascii="微软雅黑" w:eastAsia="微软雅黑" w:hAnsi="微软雅黑"/>
          <w:color w:val="000000"/>
          <w:szCs w:val="21"/>
        </w:rPr>
        <w:t>阅读下面两首诗，完成问题</w:t>
      </w:r>
      <w:r w:rsidRPr="00B432F1">
        <w:rPr>
          <w:rFonts w:ascii="微软雅黑" w:eastAsia="微软雅黑" w:hAnsi="微软雅黑" w:hint="eastAsia"/>
          <w:color w:val="000000"/>
          <w:szCs w:val="21"/>
        </w:rPr>
        <w:t>。（7分）</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游山西村</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陆游</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莫笑农家腊酒浑，丰年留客足鸡豚。</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山重水复疑无路，柳暗花明又一村。</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箫鼓追随春社近，衣冠简朴古风存。</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从今若许闲乘月，拄杖无时夜叩门。</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过山农家①</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顾况</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板桥人渡泉声，茅檐日午鸡鸣。</w:t>
      </w:r>
    </w:p>
    <w:p w:rsidR="008D1CFB" w:rsidRPr="00B432F1" w:rsidP="005F3FF7">
      <w:pPr>
        <w:pStyle w:val="Normal1"/>
        <w:jc w:val="center"/>
        <w:textAlignment w:val="center"/>
        <w:rPr>
          <w:rFonts w:ascii="微软雅黑" w:eastAsia="微软雅黑" w:hAnsi="微软雅黑" w:cs="楷体"/>
          <w:color w:val="000000"/>
          <w:szCs w:val="21"/>
        </w:rPr>
      </w:pPr>
      <w:r w:rsidRPr="00B432F1">
        <w:rPr>
          <w:rFonts w:ascii="微软雅黑" w:eastAsia="微软雅黑" w:hAnsi="微软雅黑" w:cs="楷体"/>
          <w:color w:val="000000"/>
          <w:szCs w:val="21"/>
        </w:rPr>
        <w:t>莫嗔②焙③茶烟暗，却喜晒谷天晴。</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color w:val="000000"/>
          <w:szCs w:val="21"/>
        </w:rPr>
        <w:t>【注释】①此诗是六言绝句。②嗔：嫌怨。③焙：用微火烘。</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hint="eastAsia"/>
          <w:color w:val="000000"/>
          <w:szCs w:val="21"/>
        </w:rPr>
        <w:t>8</w:t>
      </w:r>
      <w:r w:rsidRPr="00B432F1">
        <w:rPr>
          <w:rFonts w:ascii="微软雅黑" w:eastAsia="微软雅黑" w:hAnsi="微软雅黑"/>
          <w:color w:val="000000"/>
          <w:szCs w:val="21"/>
        </w:rPr>
        <w:t>. 下面对这首诗理解</w:t>
      </w:r>
      <w:r w:rsidRPr="00B432F1">
        <w:rPr>
          <w:rFonts w:ascii="微软雅黑" w:eastAsia="微软雅黑" w:hAnsi="微软雅黑"/>
          <w:color w:val="000000"/>
          <w:szCs w:val="21"/>
          <w:em w:val="dot"/>
        </w:rPr>
        <w:t>不恰当</w:t>
      </w:r>
      <w:r w:rsidRPr="00B432F1">
        <w:rPr>
          <w:rFonts w:ascii="微软雅黑" w:eastAsia="微软雅黑" w:hAnsi="微软雅黑"/>
          <w:color w:val="000000"/>
          <w:szCs w:val="21"/>
        </w:rPr>
        <w:t>的一项是（</w:t>
      </w:r>
      <w:r w:rsidRPr="00B432F1">
        <w:rPr>
          <w:rFonts w:ascii="微软雅黑" w:eastAsia="微软雅黑" w:hAnsi="微软雅黑" w:hint="eastAsia"/>
          <w:color w:val="000000"/>
          <w:szCs w:val="21"/>
        </w:rPr>
        <w:t xml:space="preserve">        </w:t>
      </w:r>
      <w:r w:rsidRPr="00B432F1">
        <w:rPr>
          <w:rFonts w:ascii="微软雅黑" w:eastAsia="微软雅黑" w:hAnsi="微软雅黑"/>
          <w:color w:val="000000"/>
          <w:szCs w:val="21"/>
        </w:rPr>
        <w:t>）</w:t>
      </w:r>
      <w:r w:rsidRPr="00B432F1">
        <w:rPr>
          <w:rFonts w:ascii="微软雅黑" w:eastAsia="微软雅黑" w:hAnsi="微软雅黑" w:hint="eastAsia"/>
          <w:color w:val="000000"/>
          <w:szCs w:val="21"/>
        </w:rPr>
        <w:t>（2分）</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color w:val="000000"/>
          <w:szCs w:val="21"/>
        </w:rPr>
        <w:t>A. 《游山西村》的尾联中，诗人表达了渴望乘着月色随时到古风犹存的农家串门的愿望。</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color w:val="000000"/>
          <w:szCs w:val="21"/>
        </w:rPr>
        <w:t>B. 《过山农家》首句未出现“山”字而是用与山景相关的“板桥”、“泉水”烘托山行的环境。</w:t>
      </w:r>
    </w:p>
    <w:p w:rsidR="008D1CFB" w:rsidRPr="00B432F1" w:rsidP="005F3FF7">
      <w:pPr>
        <w:pStyle w:val="Normal1"/>
        <w:jc w:val="left"/>
        <w:textAlignment w:val="center"/>
        <w:rPr>
          <w:rFonts w:ascii="微软雅黑" w:eastAsia="微软雅黑" w:hAnsi="微软雅黑"/>
          <w:color w:val="000000"/>
          <w:szCs w:val="21"/>
        </w:rPr>
      </w:pPr>
      <w:r w:rsidRPr="00B432F1">
        <w:rPr>
          <w:rFonts w:ascii="微软雅黑" w:eastAsia="微软雅黑" w:hAnsi="微软雅黑"/>
          <w:color w:val="000000"/>
          <w:szCs w:val="21"/>
        </w:rPr>
        <w:t>C. 陆诗对“萧鼓追随”和顾诗对“焙茶”、“晒谷”的描写，都再现了农民们劳动的热闹场景。</w:t>
      </w:r>
    </w:p>
    <w:p w:rsidR="008D1CFB" w:rsidRPr="00B432F1" w:rsidP="005F3FF7">
      <w:pPr>
        <w:pStyle w:val="Normal1"/>
        <w:jc w:val="left"/>
        <w:textAlignment w:val="center"/>
        <w:rPr>
          <w:rFonts w:ascii="微软雅黑" w:eastAsia="微软雅黑" w:hAnsi="微软雅黑"/>
          <w:color w:val="FF0000"/>
          <w:szCs w:val="21"/>
        </w:rPr>
      </w:pPr>
      <w:r w:rsidRPr="00B432F1">
        <w:rPr>
          <w:rFonts w:ascii="微软雅黑" w:eastAsia="微软雅黑" w:hAnsi="微软雅黑"/>
          <w:color w:val="000000"/>
          <w:szCs w:val="21"/>
        </w:rPr>
        <w:t>D. 陆诗描绘生动逼真，对仗工整，语言明白晓畅；顾诗具有格调明朗、节奏轻快的艺术风格。</w:t>
      </w:r>
    </w:p>
    <w:p w:rsidR="004221CD" w:rsidRPr="00B432F1" w:rsidP="005F3FF7">
      <w:pPr>
        <w:pStyle w:val="Normal1"/>
        <w:jc w:val="left"/>
        <w:textAlignment w:val="center"/>
        <w:rPr>
          <w:rFonts w:ascii="微软雅黑" w:eastAsia="微软雅黑" w:hAnsi="微软雅黑"/>
          <w:color w:val="000000"/>
          <w:szCs w:val="21"/>
          <w:shd w:val="clear" w:color="auto" w:fill="FFFFFF"/>
        </w:rPr>
      </w:pPr>
      <w:r w:rsidRPr="00B432F1">
        <w:rPr>
          <w:rFonts w:ascii="微软雅黑" w:eastAsia="微软雅黑" w:hAnsi="微软雅黑" w:hint="eastAsia"/>
          <w:color w:val="000000"/>
          <w:szCs w:val="21"/>
          <w:shd w:val="clear" w:color="auto" w:fill="FFFFFF"/>
        </w:rPr>
        <w:t>9.</w:t>
      </w:r>
      <w:r w:rsidRPr="00B432F1">
        <w:rPr>
          <w:rFonts w:ascii="微软雅黑" w:eastAsia="微软雅黑" w:hAnsi="微软雅黑" w:hint="eastAsia"/>
          <w:color w:val="000000"/>
          <w:szCs w:val="21"/>
          <w:shd w:val="clear" w:color="auto" w:fill="FFFFFF"/>
        </w:rPr>
        <w:t>请比较分析一二句中的泉声和鸡鸣的作用。(3分)</w:t>
      </w:r>
    </w:p>
    <w:p w:rsidR="004221CD" w:rsidP="005F3FF7">
      <w:pPr>
        <w:pStyle w:val="NormalWeb"/>
        <w:shd w:val="clear" w:color="auto" w:fill="FFFFFF"/>
        <w:spacing w:before="225" w:beforeAutospacing="0" w:after="225" w:afterAutospacing="0"/>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10.</w:t>
      </w:r>
      <w:r w:rsidRPr="00B432F1">
        <w:rPr>
          <w:rFonts w:ascii="微软雅黑" w:eastAsia="微软雅黑" w:hAnsi="微软雅黑" w:hint="eastAsia"/>
          <w:color w:val="000000"/>
          <w:sz w:val="21"/>
          <w:szCs w:val="21"/>
        </w:rPr>
        <w:t xml:space="preserve">后两句诗中的“莫嗔”“ </w:t>
      </w:r>
      <w:r w:rsidRPr="00B432F1">
        <w:rPr>
          <w:rFonts w:ascii="微软雅黑" w:eastAsia="微软雅黑" w:hAnsi="微软雅黑" w:hint="eastAsia"/>
          <w:color w:val="000000"/>
          <w:sz w:val="21"/>
          <w:szCs w:val="21"/>
        </w:rPr>
        <w:t>却喜</w:t>
      </w:r>
      <w:r w:rsidRPr="00B432F1">
        <w:rPr>
          <w:rFonts w:ascii="微软雅黑" w:eastAsia="微软雅黑" w:hAnsi="微软雅黑" w:hint="eastAsia"/>
          <w:color w:val="000000"/>
          <w:sz w:val="21"/>
          <w:szCs w:val="21"/>
        </w:rPr>
        <w:t>”，反映出山农怎样的心情？（2分）</w:t>
      </w:r>
    </w:p>
    <w:p w:rsidR="00B96BE9" w:rsidRPr="00B432F1" w:rsidP="00B96BE9">
      <w:pPr>
        <w:shd w:val="clear" w:color="auto" w:fill="FFFFFF"/>
        <w:rPr>
          <w:rFonts w:ascii="微软雅黑" w:hAnsi="微软雅黑"/>
          <w:sz w:val="21"/>
          <w:szCs w:val="21"/>
        </w:rPr>
      </w:pPr>
    </w:p>
    <w:tbl>
      <w:tblPr>
        <w:tblW w:w="5000" w:type="pct"/>
        <w:tblCellSpacing w:w="0" w:type="dxa"/>
        <w:tblCellMar>
          <w:left w:w="0" w:type="dxa"/>
          <w:right w:w="0" w:type="dxa"/>
        </w:tblCellMar>
        <w:tblLook w:val="04A0"/>
      </w:tblPr>
      <w:tblGrid>
        <w:gridCol w:w="8306"/>
      </w:tblGrid>
      <w:tr w:rsidTr="00B96BE9">
        <w:tblPrEx>
          <w:tblW w:w="5000" w:type="pct"/>
          <w:tblCellSpacing w:w="0" w:type="dxa"/>
          <w:tblCellMar>
            <w:left w:w="0" w:type="dxa"/>
            <w:right w:w="0" w:type="dxa"/>
          </w:tblCellMar>
          <w:tblLook w:val="04A0"/>
        </w:tblPrEx>
        <w:trPr>
          <w:tblCellSpacing w:w="0" w:type="dxa"/>
        </w:trPr>
        <w:tc>
          <w:tcPr>
            <w:tcW w:w="0" w:type="auto"/>
            <w:vAlign w:val="center"/>
            <w:hideMark/>
          </w:tcPr>
          <w:p w:rsidR="00B96BE9" w:rsidP="00B96BE9">
            <w:pPr>
              <w:wordWrap w:val="0"/>
              <w:adjustRightInd/>
              <w:snapToGrid/>
              <w:spacing w:after="0" w:line="300" w:lineRule="atLeast"/>
              <w:rPr>
                <w:rFonts w:ascii="微软雅黑" w:hAnsi="微软雅黑" w:cs="宋体"/>
                <w:color w:val="1E1E1E"/>
                <w:sz w:val="21"/>
                <w:szCs w:val="21"/>
              </w:rPr>
            </w:pPr>
            <w:r>
              <w:rPr>
                <w:rFonts w:ascii="微软雅黑" w:hAnsi="微软雅黑" w:cs="宋体" w:hint="eastAsia"/>
                <w:color w:val="1E1E1E"/>
                <w:sz w:val="21"/>
                <w:szCs w:val="21"/>
              </w:rPr>
              <w:t>（二）</w:t>
            </w:r>
            <w:r w:rsidRPr="00B432F1">
              <w:rPr>
                <w:rFonts w:ascii="微软雅黑" w:hAnsi="微软雅黑" w:cs="宋体" w:hint="eastAsia"/>
                <w:color w:val="1E1E1E"/>
                <w:sz w:val="21"/>
                <w:szCs w:val="21"/>
              </w:rPr>
              <w:t>阅读文言文《河中石兽》，回答11-15题。（共11分）</w:t>
            </w:r>
          </w:p>
          <w:p w:rsidR="00AC129E" w:rsidRPr="00B432F1" w:rsidP="00B96BE9">
            <w:pPr>
              <w:wordWrap w:val="0"/>
              <w:adjustRightInd/>
              <w:snapToGrid/>
              <w:spacing w:after="0" w:line="300" w:lineRule="atLeast"/>
              <w:rPr>
                <w:rFonts w:ascii="微软雅黑" w:hAnsi="微软雅黑" w:cs="宋体"/>
                <w:color w:val="1E1E1E"/>
                <w:sz w:val="21"/>
                <w:szCs w:val="21"/>
              </w:rPr>
            </w:pPr>
          </w:p>
          <w:p w:rsidR="00B96BE9" w:rsidRPr="00B432F1" w:rsidP="00AC129E">
            <w:pPr>
              <w:adjustRightInd/>
              <w:snapToGrid/>
              <w:spacing w:after="0" w:line="300" w:lineRule="atLeast"/>
              <w:jc w:val="both"/>
              <w:rPr>
                <w:rFonts w:ascii="微软雅黑" w:hAnsi="微软雅黑" w:cs="宋体"/>
                <w:color w:val="1E1E1E"/>
                <w:sz w:val="21"/>
                <w:szCs w:val="21"/>
              </w:rPr>
            </w:pPr>
            <w:r w:rsidRPr="00B432F1">
              <w:rPr>
                <w:rFonts w:ascii="微软雅黑" w:hAnsi="微软雅黑" w:cs="宋体" w:hint="eastAsia"/>
                <w:color w:val="1E1E1E"/>
                <w:sz w:val="21"/>
                <w:szCs w:val="21"/>
              </w:rPr>
              <w:t>    沧州南一寺临河干，山门圮于河，二石兽并沉焉。阅十余岁，僧募金重修，求石兽于水中，竟不可得。以为顺流下矣，棹数小舟，曳铁钯，寻十余里，无迹。</w:t>
            </w:r>
          </w:p>
          <w:p w:rsidR="00B96BE9" w:rsidRPr="00B432F1" w:rsidP="00AC129E">
            <w:pPr>
              <w:wordWrap w:val="0"/>
              <w:adjustRightInd/>
              <w:snapToGrid/>
              <w:spacing w:after="0" w:line="300" w:lineRule="atLeast"/>
              <w:jc w:val="both"/>
              <w:rPr>
                <w:rFonts w:ascii="微软雅黑" w:hAnsi="微软雅黑" w:cs="宋体"/>
                <w:color w:val="1E1E1E"/>
                <w:sz w:val="21"/>
                <w:szCs w:val="21"/>
              </w:rPr>
            </w:pPr>
            <w:r w:rsidRPr="00B432F1">
              <w:rPr>
                <w:rFonts w:ascii="微软雅黑" w:hAnsi="微软雅黑" w:cs="宋体" w:hint="eastAsia"/>
                <w:color w:val="1E1E1E"/>
                <w:sz w:val="21"/>
                <w:szCs w:val="21"/>
              </w:rPr>
              <w:t>    一讲学家设帐寺中，闻之笑曰：“尔辈不能究物理，是非木柿，岂能为暴涨携之去？乃石性坚重，沙性松浮，湮于沙上，渐沉渐深耳。 沿河求之，不亦颠乎？”众服为确论。</w:t>
            </w:r>
          </w:p>
          <w:p w:rsidR="00B96BE9" w:rsidP="00AC129E">
            <w:pPr>
              <w:wordWrap w:val="0"/>
              <w:adjustRightInd/>
              <w:snapToGrid/>
              <w:spacing w:after="0" w:line="300" w:lineRule="atLeast"/>
              <w:ind w:firstLine="285"/>
              <w:jc w:val="both"/>
              <w:rPr>
                <w:rFonts w:ascii="微软雅黑" w:hAnsi="微软雅黑" w:cs="宋体"/>
                <w:color w:val="1E1E1E"/>
                <w:sz w:val="21"/>
                <w:szCs w:val="21"/>
              </w:rPr>
            </w:pPr>
            <w:r w:rsidRPr="00B432F1">
              <w:rPr>
                <w:rFonts w:ascii="微软雅黑" w:hAnsi="微软雅黑" w:cs="宋体" w:hint="eastAsia"/>
                <w:color w:val="1E1E1E"/>
                <w:sz w:val="21"/>
                <w:szCs w:val="21"/>
              </w:rPr>
              <w:t>一老河兵闻之，又笑曰；“凡河中失石，当求之于上流。盖石性坚重，沙性松浮，水不能冲石，其反激之力，必于石下迎水处啮沙为坎穴，渐激渐深，至石之半，石必倒掷坎穴中。如是再啮，石又再转。转转不已，遂反潮流逆上矣。求之下流，固颠；求之地中，不更颠乎？”如其言，果得于数里外。然则天下之事，但知其一，不知其二者多矣，可据理臆断欤？</w:t>
            </w:r>
          </w:p>
          <w:p w:rsidR="00AC129E" w:rsidRPr="00B432F1" w:rsidP="00AC129E">
            <w:pPr>
              <w:wordWrap w:val="0"/>
              <w:adjustRightInd/>
              <w:snapToGrid/>
              <w:spacing w:after="0" w:line="300" w:lineRule="atLeast"/>
              <w:ind w:firstLine="285"/>
              <w:jc w:val="both"/>
              <w:rPr>
                <w:rFonts w:ascii="微软雅黑" w:hAnsi="微软雅黑" w:cs="宋体"/>
                <w:color w:val="1E1E1E"/>
                <w:sz w:val="21"/>
                <w:szCs w:val="21"/>
              </w:rPr>
            </w:pP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11</w:t>
            </w:r>
            <w:r w:rsidR="00AC129E">
              <w:rPr>
                <w:rFonts w:ascii="微软雅黑" w:hAnsi="微软雅黑" w:cs="宋体" w:hint="eastAsia"/>
                <w:color w:val="1E1E1E"/>
                <w:sz w:val="21"/>
                <w:szCs w:val="21"/>
              </w:rPr>
              <w:t>．解释下面</w:t>
            </w:r>
            <w:r w:rsidRPr="00B432F1">
              <w:rPr>
                <w:rFonts w:ascii="微软雅黑" w:hAnsi="微软雅黑" w:cs="宋体" w:hint="eastAsia"/>
                <w:color w:val="1E1E1E"/>
                <w:sz w:val="21"/>
                <w:szCs w:val="21"/>
              </w:rPr>
              <w:t>词</w:t>
            </w:r>
            <w:r w:rsidR="00AC129E">
              <w:rPr>
                <w:rFonts w:ascii="微软雅黑" w:hAnsi="微软雅黑" w:cs="宋体" w:hint="eastAsia"/>
                <w:color w:val="1E1E1E"/>
                <w:sz w:val="21"/>
                <w:szCs w:val="21"/>
              </w:rPr>
              <w:t>语</w:t>
            </w:r>
            <w:r w:rsidRPr="00B432F1">
              <w:rPr>
                <w:rFonts w:ascii="微软雅黑" w:hAnsi="微软雅黑" w:cs="宋体" w:hint="eastAsia"/>
                <w:color w:val="1E1E1E"/>
                <w:sz w:val="21"/>
                <w:szCs w:val="21"/>
              </w:rPr>
              <w:t>。（2分）</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  （1）</w:t>
            </w:r>
            <w:r w:rsidRPr="00B432F1">
              <w:rPr>
                <w:rFonts w:ascii="微软雅黑" w:hAnsi="微软雅黑" w:cs="宋体" w:hint="eastAsia"/>
                <w:b/>
                <w:bCs/>
                <w:i/>
                <w:iCs/>
                <w:color w:val="1E1E1E"/>
                <w:sz w:val="21"/>
                <w:szCs w:val="21"/>
              </w:rPr>
              <w:t>阅</w:t>
            </w:r>
            <w:r w:rsidRPr="00B432F1">
              <w:rPr>
                <w:rFonts w:ascii="微软雅黑" w:hAnsi="微软雅黑" w:cs="宋体" w:hint="eastAsia"/>
                <w:color w:val="1E1E1E"/>
                <w:sz w:val="21"/>
                <w:szCs w:val="21"/>
              </w:rPr>
              <w:t>十余岁  阅：___  （2）</w:t>
            </w:r>
            <w:r w:rsidRPr="00B432F1">
              <w:rPr>
                <w:rFonts w:ascii="微软雅黑" w:hAnsi="微软雅黑" w:cs="宋体" w:hint="eastAsia"/>
                <w:b/>
                <w:bCs/>
                <w:i/>
                <w:iCs/>
                <w:color w:val="1E1E1E"/>
                <w:sz w:val="21"/>
                <w:szCs w:val="21"/>
              </w:rPr>
              <w:t>竟</w:t>
            </w:r>
            <w:r w:rsidRPr="00B432F1">
              <w:rPr>
                <w:rFonts w:ascii="微软雅黑" w:hAnsi="微软雅黑" w:cs="宋体" w:hint="eastAsia"/>
                <w:color w:val="1E1E1E"/>
                <w:sz w:val="21"/>
                <w:szCs w:val="21"/>
              </w:rPr>
              <w:t>不可得  竟：___</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12．划分下面句子的朗读节奏（用“／”划出一处）。（1分）</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    山门圮于河</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13．翻译下列语句。（4分）</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  （1）尔辈不能究物理，是非木柿，岂能为暴涨携之去？</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译文：</w:t>
            </w:r>
            <w:r w:rsidRPr="00B432F1">
              <w:rPr>
                <w:rFonts w:ascii="微软雅黑" w:hAnsi="微软雅黑" w:cs="宋体" w:hint="eastAsia"/>
                <w:color w:val="1E1E1E"/>
                <w:sz w:val="21"/>
                <w:szCs w:val="21"/>
                <w:u w:val="single"/>
              </w:rPr>
              <w:t>                  </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 （2）众服为确论。</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译文：</w:t>
            </w:r>
            <w:r w:rsidRPr="00B432F1">
              <w:rPr>
                <w:rFonts w:ascii="微软雅黑" w:hAnsi="微软雅黑" w:cs="宋体" w:hint="eastAsia"/>
                <w:color w:val="1E1E1E"/>
                <w:sz w:val="21"/>
                <w:szCs w:val="21"/>
                <w:u w:val="single"/>
              </w:rPr>
              <w:t>                  </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14．请用简洁的语言概括本文的主要内容及包含的道理。（2分）</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答：</w:t>
            </w:r>
            <w:r w:rsidRPr="00B432F1">
              <w:rPr>
                <w:rFonts w:ascii="微软雅黑" w:hAnsi="微软雅黑" w:cs="宋体" w:hint="eastAsia"/>
                <w:color w:val="1E1E1E"/>
                <w:sz w:val="21"/>
                <w:szCs w:val="21"/>
                <w:u w:val="single"/>
              </w:rPr>
              <w:t>                   </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15．在寻找石兽的问题上，庙僧和讲学家犯了什么错误？为什么只有老河兵提出了正确的方法？（2分）</w:t>
            </w:r>
          </w:p>
          <w:p w:rsidR="00B96BE9" w:rsidRPr="00B432F1" w:rsidP="00B96BE9">
            <w:pPr>
              <w:wordWrap w:val="0"/>
              <w:adjustRightInd/>
              <w:snapToGrid/>
              <w:spacing w:after="0" w:line="300" w:lineRule="atLeast"/>
              <w:rPr>
                <w:rFonts w:ascii="微软雅黑" w:hAnsi="微软雅黑" w:cs="宋体"/>
                <w:color w:val="1E1E1E"/>
                <w:sz w:val="21"/>
                <w:szCs w:val="21"/>
              </w:rPr>
            </w:pPr>
            <w:r w:rsidRPr="00B432F1">
              <w:rPr>
                <w:rFonts w:ascii="微软雅黑" w:hAnsi="微软雅黑" w:cs="宋体" w:hint="eastAsia"/>
                <w:color w:val="1E1E1E"/>
                <w:sz w:val="21"/>
                <w:szCs w:val="21"/>
              </w:rPr>
              <w:t>答：</w:t>
            </w:r>
            <w:r w:rsidRPr="00B432F1">
              <w:rPr>
                <w:rFonts w:ascii="微软雅黑" w:hAnsi="微软雅黑" w:cs="宋体" w:hint="eastAsia"/>
                <w:color w:val="1E1E1E"/>
                <w:sz w:val="21"/>
                <w:szCs w:val="21"/>
                <w:u w:val="single"/>
              </w:rPr>
              <w:t>                  </w:t>
            </w:r>
          </w:p>
          <w:p w:rsidR="00B96BE9" w:rsidRPr="00B432F1" w:rsidP="00B96BE9">
            <w:pPr>
              <w:wordWrap w:val="0"/>
              <w:adjustRightInd/>
              <w:snapToGrid/>
              <w:spacing w:after="0" w:line="300" w:lineRule="atLeast"/>
              <w:rPr>
                <w:rFonts w:ascii="微软雅黑" w:hAnsi="微软雅黑" w:cs="宋体"/>
                <w:color w:val="1E1E1E"/>
                <w:sz w:val="21"/>
                <w:szCs w:val="21"/>
              </w:rPr>
            </w:pPr>
          </w:p>
        </w:tc>
      </w:tr>
      <w:tr w:rsidTr="00B96BE9">
        <w:tblPrEx>
          <w:tblW w:w="5000" w:type="pct"/>
          <w:tblCellSpacing w:w="0" w:type="dxa"/>
          <w:tblCellMar>
            <w:left w:w="0" w:type="dxa"/>
            <w:right w:w="0" w:type="dxa"/>
          </w:tblCellMar>
          <w:tblLook w:val="04A0"/>
        </w:tblPrEx>
        <w:trPr>
          <w:tblCellSpacing w:w="0" w:type="dxa"/>
        </w:trPr>
        <w:tc>
          <w:tcPr>
            <w:tcW w:w="0" w:type="auto"/>
            <w:vAlign w:val="center"/>
            <w:hideMark/>
          </w:tcPr>
          <w:p w:rsidR="00B96BE9" w:rsidRPr="00B432F1" w:rsidP="00B96BE9">
            <w:pPr>
              <w:adjustRightInd/>
              <w:snapToGrid/>
              <w:spacing w:after="0" w:line="300" w:lineRule="atLeast"/>
              <w:rPr>
                <w:rFonts w:ascii="微软雅黑" w:hAnsi="微软雅黑" w:cs="宋体"/>
                <w:color w:val="1E1E1E"/>
                <w:sz w:val="21"/>
                <w:szCs w:val="21"/>
              </w:rPr>
            </w:pPr>
          </w:p>
        </w:tc>
      </w:tr>
    </w:tbl>
    <w:p w:rsidR="008818EA" w:rsidRPr="00B432F1" w:rsidP="00B96BE9">
      <w:pPr>
        <w:shd w:val="clear" w:color="auto" w:fill="FFFFFF"/>
        <w:rPr>
          <w:rFonts w:ascii="微软雅黑" w:hAnsi="微软雅黑"/>
          <w:sz w:val="21"/>
          <w:szCs w:val="21"/>
        </w:rPr>
      </w:pPr>
      <w:r w:rsidRPr="00B432F1">
        <w:rPr>
          <w:rFonts w:ascii="微软雅黑" w:hAnsi="微软雅黑"/>
          <w:sz w:val="21"/>
          <w:szCs w:val="21"/>
        </w:rPr>
        <w:t>（三）阅读下面文章，完成</w:t>
      </w:r>
      <w:r w:rsidRPr="00B432F1" w:rsidR="00D72DDF">
        <w:rPr>
          <w:rFonts w:ascii="微软雅黑" w:hAnsi="微软雅黑"/>
          <w:sz w:val="21"/>
          <w:szCs w:val="21"/>
        </w:rPr>
        <w:t>1</w:t>
      </w:r>
      <w:r w:rsidR="00AC129E">
        <w:rPr>
          <w:rFonts w:ascii="微软雅黑" w:hAnsi="微软雅黑" w:hint="eastAsia"/>
          <w:sz w:val="21"/>
          <w:szCs w:val="21"/>
        </w:rPr>
        <w:t>6</w:t>
      </w:r>
      <w:r w:rsidRPr="00B432F1" w:rsidR="00D72DDF">
        <w:rPr>
          <w:rFonts w:ascii="微软雅黑" w:hAnsi="微软雅黑"/>
          <w:sz w:val="21"/>
          <w:szCs w:val="21"/>
        </w:rPr>
        <w:t>~1</w:t>
      </w:r>
      <w:r w:rsidR="00AC129E">
        <w:rPr>
          <w:rFonts w:ascii="微软雅黑" w:hAnsi="微软雅黑" w:hint="eastAsia"/>
          <w:sz w:val="21"/>
          <w:szCs w:val="21"/>
        </w:rPr>
        <w:t>9</w:t>
      </w:r>
      <w:r w:rsidRPr="00B432F1">
        <w:rPr>
          <w:rFonts w:ascii="微软雅黑" w:hAnsi="微软雅黑"/>
          <w:sz w:val="21"/>
          <w:szCs w:val="21"/>
        </w:rPr>
        <w:t>题。（</w:t>
      </w:r>
      <w:r w:rsidRPr="00B432F1" w:rsidR="00D72DDF">
        <w:rPr>
          <w:rFonts w:ascii="微软雅黑" w:hAnsi="微软雅黑"/>
          <w:sz w:val="21"/>
          <w:szCs w:val="21"/>
        </w:rPr>
        <w:t>1</w:t>
      </w:r>
      <w:r w:rsidRPr="00B432F1" w:rsidR="00D72DDF">
        <w:rPr>
          <w:rFonts w:ascii="微软雅黑" w:hAnsi="微软雅黑" w:hint="eastAsia"/>
          <w:sz w:val="21"/>
          <w:szCs w:val="21"/>
        </w:rPr>
        <w:t>1</w:t>
      </w:r>
      <w:r w:rsidRPr="00B432F1">
        <w:rPr>
          <w:rFonts w:ascii="微软雅黑" w:hAnsi="微软雅黑"/>
          <w:sz w:val="21"/>
          <w:szCs w:val="21"/>
        </w:rPr>
        <w:t>分</w:t>
      </w:r>
      <w:r w:rsidRPr="00B432F1">
        <w:rPr>
          <w:rFonts w:ascii="微软雅黑" w:hAnsi="微软雅黑" w:cs="宋体" w:hint="eastAsia"/>
          <w:sz w:val="21"/>
          <w:szCs w:val="21"/>
        </w:rPr>
        <w:t>）</w:t>
      </w:r>
    </w:p>
    <w:p w:rsidR="00526DF3" w:rsidRPr="00B432F1" w:rsidP="00AC129E">
      <w:pPr>
        <w:pStyle w:val="NormalWeb"/>
        <w:shd w:val="clear" w:color="auto" w:fill="FFFFFF"/>
        <w:spacing w:before="225" w:beforeAutospacing="0" w:after="225" w:afterAutospacing="0" w:line="380" w:lineRule="exact"/>
        <w:ind w:firstLine="482"/>
        <w:jc w:val="center"/>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屋檐下游走的光阴</w:t>
      </w:r>
    </w:p>
    <w:p w:rsidR="00526DF3" w:rsidRPr="00B432F1" w:rsidP="00AC129E">
      <w:pPr>
        <w:pStyle w:val="NormalWeb"/>
        <w:shd w:val="clear" w:color="auto" w:fill="FFFFFF"/>
        <w:spacing w:before="225" w:beforeAutospacing="0" w:after="225" w:afterAutospacing="0" w:line="380" w:lineRule="exact"/>
        <w:ind w:firstLine="482"/>
        <w:jc w:val="center"/>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梁惠娣</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①“茅檐低小，溪上青青草。醉里吴音相媚好，白发谁家翁媪?大儿锄豆溪东，中儿正织鸡笼。最喜小儿无赖，溪头卧剥莲蓬。”闲读宋词，陶醉于辛弃疾的《清平乐·村居》的美好乡村生活里，更勾起了我对屋檐的美好记忆。</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②屋檐，是属于故乡、属于童年的。</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③小时候，在故乡的小山村里，住的是泥墙瓦屋顶的老屋，老屋有大大的屋檐，像伞一般守护着我度过快乐的童年。</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④每年的春讯是屋檐下的燕子告诉我的。当屋檐下空寂了一冬的燕巢又响起唧唧喳喳的呢喃，当屋檐下露出几只憨憨的黑色小脑袋、当一个个黑色的剪尾划过屋檐，我便知道，春天来了。小时候大人告诉我们燕子是益鸟，村里所有人都爱护着燕子，也以燕子在自家的屋檐下筑巢为荣。那时候我们爱做的一件事就是，挨着各家房子的屋檐寻觅，寻找有没有燕巢。长大后读诗书，读到唐代诗人皇甫冉的《赋得檐燕》：“拂水竞何忙，傍檐如有意。翻风去每远，带雨归偏驶。令君裁杏梁，更欲年年去。”以及南朝吴均《山中杂诗》中：“鸟向檐上飞，云从窗里出。”这些诗句，总能勾起我对屋檐与燕子的阵阵怀想。</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⑤小时候炎热的夏天，我与外祖母在屋檐下纳凉。白晃晃的阳光透过屋檐投射到斑驳的泥墙上，光影灵动。外祖母躺在一张凉椅上，我趴在她旁边睡觉，她紧紧地握一把葵扇，轻轻地摇扇，摇下凉快和无数童年的故事，摇下缓慢流淌的时光。锄头、铲子、铁耙子，铁叉子静静地靠在泥墙旁，以标点符号的姿势，记录着农家人的农耕岁月。骄傲的大公鸡在屋檐下昂首挺胸地踱着步，发出动人的声音，谦虚的小花猫在墙根旁安静地睡觉……一切如此安详宁静，仿佛一幅静物工笔画。</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⑥屋檐下看雨听雨又是另一番景致。下雨的时候，屋外是潮湿的世界，大雨顺着屋檐开始流淌，起先是雨珠子，滴滴答答，一声，两声……雨点像多情女子的巧手，屋檐是古琴，轻轻地弹奏出美妙的琴音;慢慢地，变成了雨线，一条，两条……然后变成了雨帘。每每那时，总会看见老母鸡带着一队小鸡在屋檐下躲雨，老母鸡用自己宽大的羽翼保护着小鸡，小鸡在叽叽叫着，老母鸡咯咯咯地回应，声音透着慈爱。后来读到唐代诗人王建的《听雨》：“半夜思家睡里愁，雨声落落屋檐头。照泥星出依前黑，淹烂庭花不肯休。”我总会想起童年时在屋檐下看雨听雨的情景，也更氤氲起我想家的情怀。</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⑦长大后，我离开了家乡，离开了那些年住的老屋，我就越发思念老屋的屋檐。在异乡的城市里，林立的高楼大厦是没有屋檐的，“屋檐”变成了我埋藏在记忆深处的一个梦。于是，每次回老家，我都像在寻找我那快乐的童年，那美好的光阴。回到老家，屋檐还在，八十多岁的外祖母依然坐在屋檐下，她对着我慈祥地笑，问我在城里的工作和生活，念叨着我什么时候领个外孙子回来给她瞅瞅。多年后，我领着女儿再回老家，外祖母已九十多岁，她依然坐在屋檐下，她依然会念叨我的名字，可是她已认不出我了。</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⑧再回首，我童年美好的光阴，在屋檐下静静地游走。</w:t>
      </w:r>
    </w:p>
    <w:p w:rsidR="00526DF3" w:rsidRPr="00B432F1" w:rsidP="00AC129E">
      <w:pPr>
        <w:pStyle w:val="NormalWeb"/>
        <w:shd w:val="clear" w:color="auto" w:fill="FFFFFF"/>
        <w:spacing w:before="225" w:beforeAutospacing="0" w:after="225" w:afterAutospacing="0" w:line="380" w:lineRule="exact"/>
        <w:ind w:firstLine="482"/>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(选自《思维与智慧》2013年第1期，有删改)</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16</w:t>
      </w:r>
      <w:r w:rsidRPr="00B432F1">
        <w:rPr>
          <w:rFonts w:ascii="微软雅黑" w:eastAsia="微软雅黑" w:hAnsi="微软雅黑" w:hint="eastAsia"/>
          <w:color w:val="000000"/>
          <w:sz w:val="21"/>
          <w:szCs w:val="21"/>
        </w:rPr>
        <w:t>.文章围绕“屋檐”，写了哪些童年往事?(3分)</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17</w:t>
      </w:r>
      <w:r w:rsidRPr="00B432F1">
        <w:rPr>
          <w:rFonts w:ascii="微软雅黑" w:eastAsia="微软雅黑" w:hAnsi="微软雅黑" w:hint="eastAsia"/>
          <w:color w:val="000000"/>
          <w:sz w:val="21"/>
          <w:szCs w:val="21"/>
        </w:rPr>
        <w:t>.品味文中两处画线句，按要求答题。(4分)</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(1)分别说说下面句中加点词的表达效果。(2分)</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外祖母躺在一张凉椅上，我趴在她旁边睡觉，她</w:t>
      </w:r>
      <w:r w:rsidRPr="00B432F1">
        <w:rPr>
          <w:rFonts w:ascii="微软雅黑" w:eastAsia="微软雅黑" w:hAnsi="微软雅黑" w:hint="eastAsia"/>
          <w:color w:val="000000"/>
          <w:sz w:val="21"/>
          <w:szCs w:val="21"/>
          <w:em w:val="dot"/>
        </w:rPr>
        <w:t>紧紧</w:t>
      </w:r>
      <w:r w:rsidRPr="00B432F1">
        <w:rPr>
          <w:rFonts w:ascii="微软雅黑" w:eastAsia="微软雅黑" w:hAnsi="微软雅黑" w:hint="eastAsia"/>
          <w:color w:val="000000"/>
          <w:sz w:val="21"/>
          <w:szCs w:val="21"/>
        </w:rPr>
        <w:t>地握一把葵扇，</w:t>
      </w:r>
      <w:r w:rsidRPr="00B432F1">
        <w:rPr>
          <w:rFonts w:ascii="微软雅黑" w:eastAsia="微软雅黑" w:hAnsi="微软雅黑" w:hint="eastAsia"/>
          <w:color w:val="000000"/>
          <w:sz w:val="21"/>
          <w:szCs w:val="21"/>
          <w:em w:val="dot"/>
        </w:rPr>
        <w:t>轻轻</w:t>
      </w:r>
      <w:r w:rsidRPr="00B432F1">
        <w:rPr>
          <w:rFonts w:ascii="微软雅黑" w:eastAsia="微软雅黑" w:hAnsi="微软雅黑" w:hint="eastAsia"/>
          <w:color w:val="000000"/>
          <w:sz w:val="21"/>
          <w:szCs w:val="21"/>
        </w:rPr>
        <w:t>地摇扇，摇下凉快和无数童年的故事，摇下缓慢流淌的时光。</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(2)从修辞的角度赏析下面句子。(2分)</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雨点像多情女子的巧手，屋檐是古琴，轻轻地弹奏出美妙的琴音。</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18</w:t>
      </w:r>
      <w:r w:rsidRPr="00B432F1">
        <w:rPr>
          <w:rFonts w:ascii="微软雅黑" w:eastAsia="微软雅黑" w:hAnsi="微软雅黑" w:hint="eastAsia"/>
          <w:color w:val="000000"/>
          <w:sz w:val="21"/>
          <w:szCs w:val="21"/>
        </w:rPr>
        <w:t>.第⑦节作者为什么说“‘屋檐’变成了我埋藏在记忆深处的一个梦”?(2分)</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Pr>
          <w:rFonts w:ascii="微软雅黑" w:eastAsia="微软雅黑" w:hAnsi="微软雅黑" w:hint="eastAsia"/>
          <w:color w:val="000000"/>
          <w:sz w:val="21"/>
          <w:szCs w:val="21"/>
        </w:rPr>
        <w:t>19</w:t>
      </w:r>
      <w:r w:rsidRPr="00B432F1">
        <w:rPr>
          <w:rFonts w:ascii="微软雅黑" w:eastAsia="微软雅黑" w:hAnsi="微软雅黑" w:hint="eastAsia"/>
          <w:color w:val="000000"/>
          <w:sz w:val="21"/>
          <w:szCs w:val="21"/>
        </w:rPr>
        <w:t xml:space="preserve">.散文的表现手法具有多样性，下列对文章的表现手法分析有误的一项是( </w:t>
      </w:r>
      <w:r w:rsidRPr="00B432F1" w:rsidR="00AD25B6">
        <w:rPr>
          <w:rFonts w:ascii="微软雅黑" w:eastAsia="微软雅黑" w:hAnsi="微软雅黑" w:hint="eastAsia"/>
          <w:color w:val="000000"/>
          <w:sz w:val="21"/>
          <w:szCs w:val="21"/>
        </w:rPr>
        <w:t xml:space="preserve">        )(2</w:t>
      </w:r>
      <w:r w:rsidRPr="00B432F1">
        <w:rPr>
          <w:rFonts w:ascii="微软雅黑" w:eastAsia="微软雅黑" w:hAnsi="微软雅黑" w:hint="eastAsia"/>
          <w:color w:val="000000"/>
          <w:sz w:val="21"/>
          <w:szCs w:val="21"/>
        </w:rPr>
        <w:t>分)</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A.文章的结尾卒章显志，并与标题、第②节相呼应，写出了对童年时光的怀念。</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B.第⑤节以动衬静，用大公鸡昂首挺胸的踱步与发出的声音来衬托当时的宁静。</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C.①④⑥节引用古诗，增加了文学情味与阅读美感，同时暗示了思乡皆因读诗。</w:t>
      </w:r>
    </w:p>
    <w:p w:rsidR="00526DF3" w:rsidRPr="00B432F1" w:rsidP="00AC129E">
      <w:pPr>
        <w:pStyle w:val="NormalWeb"/>
        <w:shd w:val="clear" w:color="auto" w:fill="FFFFFF"/>
        <w:spacing w:before="225" w:beforeAutospacing="0" w:after="225" w:afterAutospacing="0" w:line="480" w:lineRule="atLeast"/>
        <w:rPr>
          <w:rFonts w:ascii="微软雅黑" w:eastAsia="微软雅黑" w:hAnsi="微软雅黑"/>
          <w:color w:val="000000"/>
          <w:sz w:val="21"/>
          <w:szCs w:val="21"/>
        </w:rPr>
      </w:pPr>
      <w:r w:rsidRPr="00B432F1">
        <w:rPr>
          <w:rFonts w:ascii="微软雅黑" w:eastAsia="微软雅黑" w:hAnsi="微软雅黑" w:hint="eastAsia"/>
          <w:color w:val="000000"/>
          <w:sz w:val="21"/>
          <w:szCs w:val="21"/>
        </w:rPr>
        <w:t>D.第⑥节视觉和听觉相结合，用“滴滴答答”、“叽叽”等拟声词来增强画面感。</w:t>
      </w:r>
    </w:p>
    <w:p w:rsidR="00AC129E" w:rsidP="005F3FF7">
      <w:pPr>
        <w:rPr>
          <w:rFonts w:ascii="微软雅黑" w:hAnsi="微软雅黑"/>
          <w:sz w:val="21"/>
          <w:szCs w:val="21"/>
        </w:rPr>
      </w:pPr>
    </w:p>
    <w:p w:rsidR="008818EA" w:rsidRPr="00B432F1" w:rsidP="005F3FF7">
      <w:pPr>
        <w:rPr>
          <w:rFonts w:ascii="微软雅黑" w:hAnsi="微软雅黑"/>
          <w:sz w:val="21"/>
          <w:szCs w:val="21"/>
        </w:rPr>
      </w:pPr>
      <w:r w:rsidRPr="00B432F1">
        <w:rPr>
          <w:rFonts w:ascii="微软雅黑" w:hAnsi="微软雅黑"/>
          <w:sz w:val="21"/>
          <w:szCs w:val="21"/>
        </w:rPr>
        <w:t>（</w:t>
      </w:r>
      <w:r w:rsidRPr="00B432F1">
        <w:rPr>
          <w:rFonts w:ascii="微软雅黑" w:hAnsi="微软雅黑" w:hint="eastAsia"/>
          <w:sz w:val="21"/>
          <w:szCs w:val="21"/>
        </w:rPr>
        <w:t>四</w:t>
      </w:r>
      <w:r w:rsidRPr="00B432F1" w:rsidR="00D72DDF">
        <w:rPr>
          <w:rFonts w:ascii="微软雅黑" w:hAnsi="微软雅黑"/>
          <w:sz w:val="21"/>
          <w:szCs w:val="21"/>
        </w:rPr>
        <w:t>）阅读下面文章，完成</w:t>
      </w:r>
      <w:r w:rsidR="00AC129E">
        <w:rPr>
          <w:rFonts w:ascii="微软雅黑" w:hAnsi="微软雅黑" w:hint="eastAsia"/>
          <w:sz w:val="21"/>
          <w:szCs w:val="21"/>
        </w:rPr>
        <w:t>20</w:t>
      </w:r>
      <w:r w:rsidRPr="00B432F1" w:rsidR="00D72DDF">
        <w:rPr>
          <w:rFonts w:ascii="微软雅黑" w:hAnsi="微软雅黑"/>
          <w:sz w:val="21"/>
          <w:szCs w:val="21"/>
        </w:rPr>
        <w:t>~</w:t>
      </w:r>
      <w:r w:rsidR="00AC129E">
        <w:rPr>
          <w:rFonts w:ascii="微软雅黑" w:hAnsi="微软雅黑" w:hint="eastAsia"/>
          <w:sz w:val="21"/>
          <w:szCs w:val="21"/>
        </w:rPr>
        <w:t>23</w:t>
      </w:r>
      <w:r w:rsidRPr="00B432F1" w:rsidR="00D72DDF">
        <w:rPr>
          <w:rFonts w:ascii="微软雅黑" w:hAnsi="微软雅黑"/>
          <w:sz w:val="21"/>
          <w:szCs w:val="21"/>
        </w:rPr>
        <w:t>题。（1</w:t>
      </w:r>
      <w:r w:rsidRPr="00B432F1">
        <w:rPr>
          <w:rFonts w:ascii="微软雅黑" w:hAnsi="微软雅黑" w:hint="eastAsia"/>
          <w:sz w:val="21"/>
          <w:szCs w:val="21"/>
        </w:rPr>
        <w:t>4</w:t>
      </w:r>
      <w:r w:rsidRPr="00B432F1" w:rsidR="00D72DDF">
        <w:rPr>
          <w:rFonts w:ascii="微软雅黑" w:hAnsi="微软雅黑"/>
          <w:sz w:val="21"/>
          <w:szCs w:val="21"/>
        </w:rPr>
        <w:t>分</w:t>
      </w:r>
      <w:r w:rsidRPr="00B432F1" w:rsidR="00D72DDF">
        <w:rPr>
          <w:rFonts w:ascii="微软雅黑" w:hAnsi="微软雅黑" w:cs="宋体" w:hint="eastAsia"/>
          <w:sz w:val="21"/>
          <w:szCs w:val="21"/>
        </w:rPr>
        <w:t>）</w:t>
      </w:r>
    </w:p>
    <w:p w:rsidR="003A06ED" w:rsidRPr="00B432F1" w:rsidP="005F3FF7">
      <w:pPr>
        <w:jc w:val="center"/>
        <w:rPr>
          <w:rFonts w:ascii="微软雅黑" w:hAnsi="微软雅黑" w:cs="新宋体"/>
          <w:b/>
          <w:sz w:val="21"/>
          <w:szCs w:val="21"/>
        </w:rPr>
      </w:pPr>
      <w:r w:rsidRPr="00B432F1">
        <w:rPr>
          <w:rFonts w:ascii="微软雅黑" w:hAnsi="微软雅黑" w:cs="新宋体"/>
          <w:b/>
          <w:sz w:val="21"/>
          <w:szCs w:val="21"/>
        </w:rPr>
        <w:t>一个人的麦田</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①我读高三的时候，在我们那个地方，盛行陪读。我所在的那个班，一半以上的家长都在陪读。而我，似乎是一个孤独的“另类”，因为，整整三年，我的父亲从未到学校来</w:t>
      </w:r>
      <w:r w:rsidRPr="00B432F1">
        <w:rPr>
          <w:rFonts w:ascii="微软雅黑" w:hAnsi="微软雅黑" w:cs="新宋体" w:hint="eastAsia"/>
          <w:sz w:val="21"/>
          <w:szCs w:val="21"/>
        </w:rPr>
        <w:t>看过我，我虽然并不奢望父亲陪读，可见到那些陪读的父母，心里还是隐隐发酸，直到那年高考，我才明白：父亲对我有着别样的期待，我并不是孤军作战。</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②高考前两天，学校让我们自己调整，我调转方向，打道回家。半年的闭关苦读，我和时节完全脱钩，回到家才惊地发现，满地金黄，漫天麦香，已到收麦季节。时间过得真快。更让我</w:t>
      </w:r>
      <w:r w:rsidRPr="00B432F1">
        <w:rPr>
          <w:rFonts w:ascii="微软雅黑" w:hAnsi="微软雅黑" w:cs="新宋体" w:hint="eastAsia"/>
          <w:sz w:val="21"/>
          <w:szCs w:val="21"/>
          <w:em w:val="dot"/>
        </w:rPr>
        <w:t>措手不及</w:t>
      </w:r>
      <w:r w:rsidRPr="00B432F1">
        <w:rPr>
          <w:rFonts w:ascii="微软雅黑" w:hAnsi="微软雅黑" w:cs="新宋体" w:hint="eastAsia"/>
          <w:sz w:val="21"/>
          <w:szCs w:val="21"/>
        </w:rPr>
        <w:t>的是，巍峨多年的父亲已经开始佝偻，满头白发了。</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③对于我的火线回归，父亲很欣慰，“上阵父子兵”，麦收是父亲最重要的战役。多年来，我们一直并肩作战，把时光打得颗粒归仓，父亲拿起一把镰刀，试试锋刃，递给我，今年麦倒伏，要用手割了，我心生忐忑——过去割麦。是跟在收割机后，零打碎敲，对抗性为零，现在回到冷兵器时代，和麦子打“阵地战”，我还真有些力不从心。我接过镰刀，掂了掂，我明白，我再怎么做也做不到像父亲那样游刃有余。</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④六月，阳光如炽，我不时直起腰，沿着脊梁沟，汗水一泻而下，酸痛逆流而上。我低估了弱不禁风的小麦，要把镰刀临阵倒戈，把我的掌心磨满水泡，我暴露在麦芒般刺眼的阳光里，孤立无援，父亲却像个无坚不摧的坦克，所向披靡。在这里，父亲总是火力十足。我不得不承认，这片麦田是父亲的主场，我则是他一个人的啦啦队。</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⑤田间休息，我给父亲端上了茶水，父亲看看我的手：“使不惯？别攥太紧，和拿笔一样。”我点点头，父亲可以在他的麦田纵横驰骋，只是他没能教会我，或者说，他压根儿就没有想过要教会我。</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⑥喝罢水，父亲问我：“快高考了吧？”我说，“后天。”父亲怔住，满身的汗珠也如麦粒般静止，父亲拿毛巾擦拭着我的额头，似乎要把我湿漉漉的疲惫赶走。很快，他督促道：“快回家歇着吧，别累着，高考才是你该干的事。养足精神去收你的麦子，那个我帮不上。”</w:t>
      </w:r>
    </w:p>
    <w:p w:rsidR="003A06ED" w:rsidRPr="00B432F1" w:rsidP="005F3FF7">
      <w:pPr>
        <w:ind w:firstLine="420" w:firstLineChars="200"/>
        <w:rPr>
          <w:rFonts w:ascii="微软雅黑" w:hAnsi="微软雅黑" w:cs="新宋体"/>
          <w:sz w:val="21"/>
          <w:szCs w:val="21"/>
          <w:u w:val="single"/>
        </w:rPr>
      </w:pPr>
      <w:r w:rsidRPr="00B432F1">
        <w:rPr>
          <w:rFonts w:ascii="微软雅黑" w:hAnsi="微软雅黑" w:cs="新宋体" w:hint="eastAsia"/>
          <w:sz w:val="21"/>
          <w:szCs w:val="21"/>
        </w:rPr>
        <w:t>⑦父亲又开始埋首割麦，把对我的歉意，肆虐在麦子身上。在这里，镰刀是笔，麦子是墨，麦田是纸，父亲在麦田挥毫泼墨。</w:t>
      </w:r>
      <w:r w:rsidRPr="00B432F1">
        <w:rPr>
          <w:rFonts w:ascii="微软雅黑" w:hAnsi="微软雅黑" w:cs="新宋体" w:hint="eastAsia"/>
          <w:sz w:val="21"/>
          <w:szCs w:val="21"/>
          <w:u w:val="single"/>
        </w:rPr>
        <w:t>麦收是父亲的高考，更是为我而设的特殊陪考！</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⑧阳光烘烤着麦田，我拖着沉沉的步子。羞愧地以备战高考的名义溜号。父亲伫立着，像一株硕大的麦穗：身滚圆圆的汗珠，如麦子般饱满，灼灼其华，刺痛着我的眼。麦子是父亲的汗珠，而我是其中最大的一株吧。</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⑨正如麦田是父亲一个人的战场，高考是我一个人的麦田！看着同学被父母簇拥着走向考场，我</w:t>
      </w:r>
      <w:r w:rsidRPr="00B432F1">
        <w:rPr>
          <w:rFonts w:ascii="微软雅黑" w:hAnsi="微软雅黑" w:cs="新宋体" w:hint="eastAsia"/>
          <w:sz w:val="21"/>
          <w:szCs w:val="21"/>
          <w:em w:val="dot"/>
        </w:rPr>
        <w:t>没有丝毫嫉妒和埋怨</w:t>
      </w:r>
      <w:r w:rsidRPr="00B432F1">
        <w:rPr>
          <w:rFonts w:ascii="微软雅黑" w:hAnsi="微软雅黑" w:cs="新宋体" w:hint="eastAsia"/>
          <w:sz w:val="21"/>
          <w:szCs w:val="21"/>
        </w:rPr>
        <w:t>，因为我并不孤独，从故乡到小城，我和父亲在并肩作战。考场上，我在恣意挥毫；麦田里，父亲在挥汗如雨，我们在各自的麦田里收获着自己的“麦子”。</w:t>
      </w:r>
    </w:p>
    <w:p w:rsidR="003A06ED" w:rsidRPr="00B432F1" w:rsidP="005F3FF7">
      <w:pPr>
        <w:ind w:firstLine="420" w:firstLineChars="200"/>
        <w:rPr>
          <w:rFonts w:ascii="微软雅黑" w:hAnsi="微软雅黑" w:cs="新宋体"/>
          <w:sz w:val="21"/>
          <w:szCs w:val="21"/>
        </w:rPr>
      </w:pPr>
      <w:r w:rsidRPr="00B432F1">
        <w:rPr>
          <w:rFonts w:ascii="微软雅黑" w:hAnsi="微软雅黑" w:cs="新宋体" w:hint="eastAsia"/>
          <w:sz w:val="21"/>
          <w:szCs w:val="21"/>
        </w:rPr>
        <w:t>⑩那年，我考取一所重点院校，以后，求学，工作，一路栉风沐雨，我始终没有忘记，我是一株赶考的麦子，我有我的麦田，我要考取的不是功名，而是把父亲的期望，颗粒归仓。</w:t>
      </w:r>
    </w:p>
    <w:p w:rsidR="003A06ED" w:rsidRPr="00B432F1" w:rsidP="005F3FF7">
      <w:pPr>
        <w:jc w:val="right"/>
        <w:rPr>
          <w:rFonts w:ascii="微软雅黑" w:hAnsi="微软雅黑" w:cs="新宋体"/>
          <w:sz w:val="21"/>
          <w:szCs w:val="21"/>
        </w:rPr>
      </w:pPr>
      <w:r w:rsidRPr="00B432F1">
        <w:rPr>
          <w:rFonts w:ascii="微软雅黑" w:hAnsi="微软雅黑" w:cs="新宋体" w:hint="eastAsia"/>
          <w:sz w:val="21"/>
          <w:szCs w:val="21"/>
        </w:rPr>
        <w:t>（</w:t>
      </w:r>
      <w:r w:rsidRPr="00B432F1">
        <w:rPr>
          <w:rFonts w:ascii="微软雅黑" w:hAnsi="微软雅黑" w:cs="新宋体"/>
          <w:sz w:val="21"/>
          <w:szCs w:val="21"/>
        </w:rPr>
        <w:t>远自《意林》,作者洛水,有改动)</w:t>
      </w:r>
    </w:p>
    <w:p w:rsidR="003A06ED" w:rsidRPr="00B432F1" w:rsidP="005F3FF7">
      <w:pPr>
        <w:jc w:val="both"/>
        <w:rPr>
          <w:rFonts w:ascii="微软雅黑" w:hAnsi="微软雅黑" w:cs="新宋体"/>
          <w:sz w:val="21"/>
          <w:szCs w:val="21"/>
        </w:rPr>
      </w:pPr>
      <w:r>
        <w:rPr>
          <w:rFonts w:ascii="微软雅黑" w:hAnsi="微软雅黑" w:cs="新宋体" w:hint="eastAsia"/>
          <w:sz w:val="21"/>
          <w:szCs w:val="21"/>
        </w:rPr>
        <w:t>20</w:t>
      </w:r>
      <w:r w:rsidRPr="00B432F1" w:rsidR="00D72DDF">
        <w:rPr>
          <w:rFonts w:ascii="微软雅黑" w:hAnsi="微软雅黑" w:cs="新宋体" w:hint="eastAsia"/>
          <w:sz w:val="21"/>
          <w:szCs w:val="21"/>
        </w:rPr>
        <w:t>.</w:t>
      </w:r>
      <w:r w:rsidRPr="00B432F1">
        <w:rPr>
          <w:rFonts w:ascii="微软雅黑" w:hAnsi="微软雅黑" w:cs="新宋体"/>
          <w:sz w:val="21"/>
          <w:szCs w:val="21"/>
        </w:rPr>
        <w:t>依据文章内容,填写下表。(共4分)</w:t>
      </w:r>
    </w:p>
    <w:tbl>
      <w:tblPr>
        <w:tblStyle w:val="TableGrid"/>
        <w:tblW w:w="0" w:type="auto"/>
        <w:tblInd w:w="1668" w:type="dxa"/>
        <w:tblLook w:val="04A0"/>
      </w:tblPr>
      <w:tblGrid>
        <w:gridCol w:w="992"/>
        <w:gridCol w:w="2551"/>
        <w:gridCol w:w="2410"/>
      </w:tblGrid>
      <w:tr w:rsidTr="00311CFC">
        <w:tblPrEx>
          <w:tblW w:w="0" w:type="auto"/>
          <w:tblInd w:w="1668" w:type="dxa"/>
          <w:tblLook w:val="04A0"/>
        </w:tblPrEx>
        <w:tc>
          <w:tcPr>
            <w:tcW w:w="992"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情节</w:t>
            </w:r>
          </w:p>
        </w:tc>
        <w:tc>
          <w:tcPr>
            <w:tcW w:w="2551"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“我”的心理或表现</w:t>
            </w:r>
          </w:p>
        </w:tc>
        <w:tc>
          <w:tcPr>
            <w:tcW w:w="2410"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父亲的心理或表现</w:t>
            </w:r>
          </w:p>
        </w:tc>
      </w:tr>
      <w:tr w:rsidTr="00311CFC">
        <w:tblPrEx>
          <w:tblW w:w="0" w:type="auto"/>
          <w:tblInd w:w="1668" w:type="dxa"/>
          <w:tblLook w:val="04A0"/>
        </w:tblPrEx>
        <w:tc>
          <w:tcPr>
            <w:tcW w:w="992"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回家</w:t>
            </w:r>
          </w:p>
        </w:tc>
        <w:tc>
          <w:tcPr>
            <w:tcW w:w="2551"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惊讶</w:t>
            </w:r>
          </w:p>
        </w:tc>
        <w:tc>
          <w:tcPr>
            <w:tcW w:w="2410" w:type="dxa"/>
          </w:tcPr>
          <w:p w:rsidR="003A06ED" w:rsidRPr="00B432F1" w:rsidP="005F3FF7">
            <w:pPr>
              <w:pStyle w:val="ListParagraph"/>
              <w:numPr>
                <w:ilvl w:val="0"/>
                <w:numId w:val="4"/>
              </w:numPr>
              <w:ind w:firstLineChars="0"/>
              <w:jc w:val="both"/>
              <w:rPr>
                <w:rFonts w:ascii="微软雅黑" w:eastAsia="微软雅黑" w:hAnsi="微软雅黑" w:cs="新宋体"/>
                <w:szCs w:val="21"/>
              </w:rPr>
            </w:pPr>
          </w:p>
        </w:tc>
      </w:tr>
      <w:tr w:rsidTr="00311CFC">
        <w:tblPrEx>
          <w:tblW w:w="0" w:type="auto"/>
          <w:tblInd w:w="1668" w:type="dxa"/>
          <w:tblLook w:val="04A0"/>
        </w:tblPrEx>
        <w:tc>
          <w:tcPr>
            <w:tcW w:w="992"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②</w:t>
            </w:r>
          </w:p>
        </w:tc>
        <w:tc>
          <w:tcPr>
            <w:tcW w:w="2551"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力不从心</w:t>
            </w:r>
          </w:p>
        </w:tc>
        <w:tc>
          <w:tcPr>
            <w:tcW w:w="2410"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游刃有余</w:t>
            </w:r>
          </w:p>
        </w:tc>
      </w:tr>
      <w:tr w:rsidTr="00311CFC">
        <w:tblPrEx>
          <w:tblW w:w="0" w:type="auto"/>
          <w:tblInd w:w="1668" w:type="dxa"/>
          <w:tblLook w:val="04A0"/>
        </w:tblPrEx>
        <w:tc>
          <w:tcPr>
            <w:tcW w:w="992"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交流</w:t>
            </w:r>
          </w:p>
        </w:tc>
        <w:tc>
          <w:tcPr>
            <w:tcW w:w="2551"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羞愧</w:t>
            </w:r>
          </w:p>
        </w:tc>
        <w:tc>
          <w:tcPr>
            <w:tcW w:w="2410" w:type="dxa"/>
          </w:tcPr>
          <w:p w:rsidR="003A06ED" w:rsidRPr="00B432F1" w:rsidP="005F3FF7">
            <w:pPr>
              <w:pStyle w:val="ListParagraph"/>
              <w:numPr>
                <w:ilvl w:val="0"/>
                <w:numId w:val="4"/>
              </w:numPr>
              <w:ind w:firstLineChars="0"/>
              <w:jc w:val="both"/>
              <w:rPr>
                <w:rFonts w:ascii="微软雅黑" w:eastAsia="微软雅黑" w:hAnsi="微软雅黑" w:cs="新宋体"/>
                <w:szCs w:val="21"/>
              </w:rPr>
            </w:pPr>
          </w:p>
        </w:tc>
      </w:tr>
      <w:tr w:rsidTr="00311CFC">
        <w:tblPrEx>
          <w:tblW w:w="0" w:type="auto"/>
          <w:tblInd w:w="1668" w:type="dxa"/>
          <w:tblLook w:val="04A0"/>
        </w:tblPrEx>
        <w:tc>
          <w:tcPr>
            <w:tcW w:w="992"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考试</w:t>
            </w:r>
          </w:p>
        </w:tc>
        <w:tc>
          <w:tcPr>
            <w:tcW w:w="2551" w:type="dxa"/>
          </w:tcPr>
          <w:p w:rsidR="003A06ED" w:rsidRPr="00B432F1" w:rsidP="005F3FF7">
            <w:pPr>
              <w:pStyle w:val="ListParagraph"/>
              <w:numPr>
                <w:ilvl w:val="0"/>
                <w:numId w:val="4"/>
              </w:numPr>
              <w:ind w:firstLineChars="0"/>
              <w:jc w:val="both"/>
              <w:rPr>
                <w:rFonts w:ascii="微软雅黑" w:eastAsia="微软雅黑" w:hAnsi="微软雅黑" w:cs="新宋体"/>
                <w:szCs w:val="21"/>
              </w:rPr>
            </w:pPr>
          </w:p>
        </w:tc>
        <w:tc>
          <w:tcPr>
            <w:tcW w:w="2410" w:type="dxa"/>
          </w:tcPr>
          <w:p w:rsidR="003A06ED" w:rsidRPr="00B432F1" w:rsidP="005F3FF7">
            <w:pPr>
              <w:jc w:val="both"/>
              <w:rPr>
                <w:rFonts w:ascii="微软雅黑" w:eastAsia="微软雅黑" w:hAnsi="微软雅黑" w:cs="新宋体"/>
                <w:szCs w:val="21"/>
              </w:rPr>
            </w:pPr>
            <w:r w:rsidRPr="00B432F1">
              <w:rPr>
                <w:rFonts w:ascii="微软雅黑" w:eastAsia="微软雅黑" w:hAnsi="微软雅黑" w:cs="新宋体" w:hint="eastAsia"/>
                <w:szCs w:val="21"/>
              </w:rPr>
              <w:t>挥汗如雨</w:t>
            </w:r>
          </w:p>
        </w:tc>
      </w:tr>
    </w:tbl>
    <w:p w:rsidR="003A06ED" w:rsidRPr="00B432F1" w:rsidP="005F3FF7">
      <w:pPr>
        <w:jc w:val="both"/>
        <w:rPr>
          <w:rFonts w:ascii="微软雅黑" w:hAnsi="微软雅黑" w:cs="新宋体"/>
          <w:sz w:val="21"/>
          <w:szCs w:val="21"/>
        </w:rPr>
      </w:pP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2</w:t>
      </w:r>
      <w:r w:rsidR="00AC129E">
        <w:rPr>
          <w:rFonts w:ascii="微软雅黑" w:hAnsi="微软雅黑" w:cs="新宋体" w:hint="eastAsia"/>
          <w:sz w:val="21"/>
          <w:szCs w:val="21"/>
        </w:rPr>
        <w:t>1</w:t>
      </w:r>
      <w:r w:rsidRPr="00B432F1">
        <w:rPr>
          <w:rFonts w:ascii="微软雅黑" w:hAnsi="微软雅黑" w:cs="新宋体"/>
          <w:sz w:val="21"/>
          <w:szCs w:val="21"/>
        </w:rPr>
        <w:t>.请从修辞手法的角度赏析第⑦自然段画线的句子</w:t>
      </w:r>
      <w:r w:rsidRPr="00B432F1" w:rsidR="00070303">
        <w:rPr>
          <w:rFonts w:ascii="微软雅黑" w:hAnsi="微软雅黑" w:cs="新宋体"/>
          <w:sz w:val="21"/>
          <w:szCs w:val="21"/>
        </w:rPr>
        <w:t>(</w:t>
      </w:r>
      <w:r w:rsidRPr="00B432F1" w:rsidR="00070303">
        <w:rPr>
          <w:rFonts w:ascii="微软雅黑" w:hAnsi="微软雅黑" w:cs="新宋体" w:hint="eastAsia"/>
          <w:sz w:val="21"/>
          <w:szCs w:val="21"/>
        </w:rPr>
        <w:t>3</w:t>
      </w:r>
      <w:r w:rsidRPr="00B432F1">
        <w:rPr>
          <w:rFonts w:ascii="微软雅黑" w:hAnsi="微软雅黑" w:cs="新宋体"/>
          <w:sz w:val="21"/>
          <w:szCs w:val="21"/>
        </w:rPr>
        <w:t>分)</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麦收是父亲的高考,更是为我而设的特殊陪考!</w:t>
      </w:r>
    </w:p>
    <w:p w:rsidR="005F3FF7" w:rsidRPr="00B432F1" w:rsidP="005F3FF7">
      <w:pPr>
        <w:jc w:val="both"/>
        <w:rPr>
          <w:rFonts w:ascii="微软雅黑" w:hAnsi="微软雅黑" w:cs="新宋体"/>
          <w:sz w:val="21"/>
          <w:szCs w:val="21"/>
        </w:rPr>
      </w:pP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2</w:t>
      </w:r>
      <w:r w:rsidR="00AC129E">
        <w:rPr>
          <w:rFonts w:ascii="微软雅黑" w:hAnsi="微软雅黑" w:cs="新宋体" w:hint="eastAsia"/>
          <w:sz w:val="21"/>
          <w:szCs w:val="21"/>
        </w:rPr>
        <w:t>2</w:t>
      </w:r>
      <w:r w:rsidRPr="00B432F1">
        <w:rPr>
          <w:rFonts w:ascii="微软雅黑" w:hAnsi="微软雅黑" w:cs="新宋体"/>
          <w:sz w:val="21"/>
          <w:szCs w:val="21"/>
        </w:rPr>
        <w:t>.下列对文章有关内容的理解和分析,</w:t>
      </w:r>
      <w:r w:rsidRPr="00B432F1">
        <w:rPr>
          <w:rFonts w:ascii="微软雅黑" w:hAnsi="微软雅黑" w:cs="新宋体"/>
          <w:sz w:val="21"/>
          <w:szCs w:val="21"/>
          <w:em w:val="dot"/>
        </w:rPr>
        <w:t>不正确</w:t>
      </w:r>
      <w:r w:rsidRPr="00B432F1">
        <w:rPr>
          <w:rFonts w:ascii="微软雅黑" w:hAnsi="微软雅黑" w:cs="新宋体"/>
          <w:sz w:val="21"/>
          <w:szCs w:val="21"/>
        </w:rPr>
        <w:t>的</w:t>
      </w:r>
      <w:r w:rsidRPr="00B432F1">
        <w:rPr>
          <w:rFonts w:ascii="微软雅黑" w:hAnsi="微软雅黑" w:cs="新宋体" w:hint="eastAsia"/>
          <w:sz w:val="21"/>
          <w:szCs w:val="21"/>
        </w:rPr>
        <w:t>一</w:t>
      </w:r>
      <w:r w:rsidRPr="00B432F1">
        <w:rPr>
          <w:rFonts w:ascii="微软雅黑" w:hAnsi="微软雅黑" w:cs="新宋体"/>
          <w:sz w:val="21"/>
          <w:szCs w:val="21"/>
        </w:rPr>
        <w:t>项是(</w:t>
      </w:r>
      <w:r w:rsidRPr="00B432F1">
        <w:rPr>
          <w:rFonts w:ascii="微软雅黑" w:hAnsi="微软雅黑" w:cs="新宋体" w:hint="eastAsia"/>
          <w:sz w:val="21"/>
          <w:szCs w:val="21"/>
        </w:rPr>
        <w:t xml:space="preserve">    </w:t>
      </w:r>
      <w:r w:rsidRPr="00B432F1">
        <w:rPr>
          <w:rFonts w:ascii="微软雅黑" w:hAnsi="微软雅黑" w:cs="新宋体" w:hint="eastAsia"/>
          <w:sz w:val="21"/>
          <w:szCs w:val="21"/>
        </w:rPr>
        <w:t xml:space="preserve">    </w:t>
      </w:r>
      <w:r w:rsidRPr="00B432F1">
        <w:rPr>
          <w:rFonts w:ascii="微软雅黑" w:hAnsi="微软雅黑" w:cs="新宋体" w:hint="eastAsia"/>
          <w:sz w:val="21"/>
          <w:szCs w:val="21"/>
        </w:rPr>
        <w:t xml:space="preserve"> </w:t>
      </w:r>
      <w:r w:rsidRPr="00B432F1">
        <w:rPr>
          <w:rFonts w:ascii="微软雅黑" w:hAnsi="微软雅黑" w:cs="新宋体"/>
          <w:sz w:val="21"/>
          <w:szCs w:val="21"/>
        </w:rPr>
        <w:t>)</w:t>
      </w:r>
      <w:r w:rsidRPr="00B432F1">
        <w:rPr>
          <w:rFonts w:ascii="微软雅黑" w:hAnsi="微软雅黑" w:cs="新宋体" w:hint="eastAsia"/>
          <w:sz w:val="21"/>
          <w:szCs w:val="21"/>
        </w:rPr>
        <w:t>（2分）</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A</w:t>
      </w:r>
      <w:r w:rsidRPr="00B432F1">
        <w:rPr>
          <w:rFonts w:ascii="微软雅黑" w:hAnsi="微软雅黑" w:cs="新宋体"/>
          <w:sz w:val="21"/>
          <w:szCs w:val="21"/>
        </w:rPr>
        <w:t>.第②段中“我”“措手不及”,既是感叹时间过得快,也是感叹父亲变化大</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B</w:t>
      </w:r>
      <w:r w:rsidRPr="00B432F1">
        <w:rPr>
          <w:rFonts w:ascii="微软雅黑" w:hAnsi="微软雅黑" w:cs="新宋体"/>
          <w:sz w:val="21"/>
          <w:szCs w:val="21"/>
        </w:rPr>
        <w:t>.第⑨段写自己“没有丝毫嫉妒和埋怨”,主要是父亲告诉“我”,他的任务是麦收,高考是“我”一个人的事,他帮不上忙</w:t>
      </w:r>
      <w:r w:rsidRPr="00B432F1">
        <w:rPr>
          <w:rFonts w:ascii="微软雅黑" w:hAnsi="微软雅黑" w:cs="新宋体" w:hint="eastAsia"/>
          <w:sz w:val="21"/>
          <w:szCs w:val="21"/>
        </w:rPr>
        <w:t>。</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C</w:t>
      </w:r>
      <w:r w:rsidRPr="00B432F1">
        <w:rPr>
          <w:rFonts w:ascii="微软雅黑" w:hAnsi="微软雅黑" w:cs="新宋体"/>
          <w:sz w:val="21"/>
          <w:szCs w:val="21"/>
        </w:rPr>
        <w:t>.文章叙述了高考前,“我”和父亲一起</w:t>
      </w:r>
      <w:r w:rsidRPr="00B432F1">
        <w:rPr>
          <w:rFonts w:ascii="微软雅黑" w:hAnsi="微软雅黑" w:cs="新宋体" w:hint="eastAsia"/>
          <w:sz w:val="21"/>
          <w:szCs w:val="21"/>
        </w:rPr>
        <w:t>割</w:t>
      </w:r>
      <w:r w:rsidRPr="00B432F1">
        <w:rPr>
          <w:rFonts w:ascii="微软雅黑" w:hAnsi="微软雅黑" w:cs="新宋体"/>
          <w:sz w:val="21"/>
          <w:szCs w:val="21"/>
        </w:rPr>
        <w:t>麦的情形,写出了“我”的感受和启示。</w:t>
      </w:r>
    </w:p>
    <w:p w:rsidR="003A06ED" w:rsidRPr="00B432F1" w:rsidP="005F3FF7">
      <w:pPr>
        <w:jc w:val="both"/>
        <w:rPr>
          <w:rFonts w:ascii="微软雅黑" w:hAnsi="微软雅黑" w:cs="新宋体"/>
          <w:sz w:val="21"/>
          <w:szCs w:val="21"/>
        </w:rPr>
      </w:pPr>
      <w:r w:rsidRPr="00B432F1">
        <w:rPr>
          <w:rFonts w:ascii="微软雅黑" w:hAnsi="微软雅黑" w:cs="新宋体" w:hint="eastAsia"/>
          <w:sz w:val="21"/>
          <w:szCs w:val="21"/>
        </w:rPr>
        <w:t>D</w:t>
      </w:r>
      <w:r w:rsidRPr="00B432F1">
        <w:rPr>
          <w:rFonts w:ascii="微软雅黑" w:hAnsi="微软雅黑" w:cs="新宋体"/>
          <w:sz w:val="21"/>
          <w:szCs w:val="21"/>
        </w:rPr>
        <w:t>.文中的父亲是一个朴实的芳动者的形象,他用自己的实际行动为“我”树立了榜样。</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2</w:t>
      </w:r>
      <w:r w:rsidR="00D4513A">
        <w:rPr>
          <w:rFonts w:ascii="微软雅黑" w:hAnsi="微软雅黑" w:cs="新宋体" w:hint="eastAsia"/>
          <w:sz w:val="21"/>
          <w:szCs w:val="21"/>
        </w:rPr>
        <w:t>3</w:t>
      </w:r>
      <w:r w:rsidRPr="00B432F1">
        <w:rPr>
          <w:rFonts w:ascii="微软雅黑" w:hAnsi="微软雅黑" w:cs="新宋体"/>
          <w:sz w:val="21"/>
          <w:szCs w:val="21"/>
        </w:rPr>
        <w:t>.文章标题“一个人的麦田”有何含义?请结合文章主题和下面的“链接材料”所述的情形,说说你对“陪读现象”的看法。</w:t>
      </w:r>
      <w:r w:rsidRPr="00B432F1">
        <w:rPr>
          <w:rFonts w:ascii="微软雅黑" w:hAnsi="微软雅黑" w:cs="新宋体"/>
          <w:sz w:val="21"/>
          <w:szCs w:val="21"/>
        </w:rPr>
        <w:t>(</w:t>
      </w:r>
      <w:r w:rsidRPr="00B432F1">
        <w:rPr>
          <w:rFonts w:ascii="微软雅黑" w:hAnsi="微软雅黑" w:cs="新宋体" w:hint="eastAsia"/>
          <w:sz w:val="21"/>
          <w:szCs w:val="21"/>
        </w:rPr>
        <w:t>5</w:t>
      </w:r>
      <w:r w:rsidRPr="00B432F1">
        <w:rPr>
          <w:rFonts w:ascii="微软雅黑" w:hAnsi="微软雅黑" w:cs="新宋体"/>
          <w:sz w:val="21"/>
          <w:szCs w:val="21"/>
        </w:rPr>
        <w:t>分)</w:t>
      </w:r>
    </w:p>
    <w:p w:rsidR="003A06ED" w:rsidRPr="00B432F1" w:rsidP="005F3FF7">
      <w:pPr>
        <w:jc w:val="both"/>
        <w:rPr>
          <w:rFonts w:ascii="微软雅黑" w:hAnsi="微软雅黑" w:cs="新宋体"/>
          <w:sz w:val="21"/>
          <w:szCs w:val="21"/>
        </w:rPr>
      </w:pPr>
      <w:r w:rsidRPr="00B432F1">
        <w:rPr>
          <w:rFonts w:ascii="微软雅黑" w:hAnsi="微软雅黑" w:cs="新宋体"/>
          <w:sz w:val="21"/>
          <w:szCs w:val="21"/>
        </w:rPr>
        <w:t>【链接材料】大部分学校特别是名校的周边,生活着“陪读”一族。这些陪读的父母,有的放弃自己宽敞舒适的安乐窝,租住在学校周边狭小的出租屋里</w:t>
      </w:r>
      <w:r w:rsidRPr="00B432F1">
        <w:rPr>
          <w:rFonts w:ascii="微软雅黑" w:hAnsi="微软雅黑" w:cs="新宋体" w:hint="eastAsia"/>
          <w:sz w:val="21"/>
          <w:szCs w:val="21"/>
        </w:rPr>
        <w:t>；</w:t>
      </w:r>
      <w:r w:rsidRPr="00B432F1">
        <w:rPr>
          <w:rFonts w:ascii="微软雅黑" w:hAnsi="微软雅黑" w:cs="新宋体"/>
          <w:sz w:val="21"/>
          <w:szCs w:val="21"/>
        </w:rPr>
        <w:t>有的甚至辞掉自己的工作,牺牲自己的事业,全身心照顾子女的学习与生活</w:t>
      </w:r>
      <w:r w:rsidRPr="00B432F1">
        <w:rPr>
          <w:rFonts w:ascii="微软雅黑" w:hAnsi="微软雅黑" w:cs="新宋体" w:hint="eastAsia"/>
          <w:sz w:val="21"/>
          <w:szCs w:val="21"/>
        </w:rPr>
        <w:t>。</w:t>
      </w:r>
    </w:p>
    <w:p w:rsidR="00796B5F" w:rsidRPr="00B432F1" w:rsidP="005F3FF7">
      <w:pPr>
        <w:pStyle w:val="NormalWeb"/>
        <w:shd w:val="clear" w:color="auto" w:fill="FFFFFF"/>
        <w:spacing w:before="0" w:beforeAutospacing="0" w:after="0" w:afterAutospacing="0"/>
        <w:rPr>
          <w:rFonts w:ascii="微软雅黑" w:eastAsia="微软雅黑" w:hAnsi="微软雅黑" w:cs="Arial"/>
          <w:b/>
          <w:color w:val="191919"/>
          <w:sz w:val="21"/>
          <w:szCs w:val="21"/>
          <w:bdr w:val="none" w:sz="0" w:space="0" w:color="auto" w:frame="1"/>
        </w:rPr>
      </w:pPr>
      <w:r w:rsidRPr="00B432F1">
        <w:rPr>
          <w:rFonts w:ascii="微软雅黑" w:eastAsia="微软雅黑" w:hAnsi="微软雅黑" w:cs="Arial" w:hint="eastAsia"/>
          <w:b/>
          <w:color w:val="191919"/>
          <w:sz w:val="21"/>
          <w:szCs w:val="21"/>
          <w:bdr w:val="none" w:sz="0" w:space="0" w:color="auto" w:frame="1"/>
        </w:rPr>
        <w:t>三写作（</w:t>
      </w:r>
      <w:r w:rsidRPr="00B432F1" w:rsidR="00070303">
        <w:rPr>
          <w:rFonts w:ascii="微软雅黑" w:eastAsia="微软雅黑" w:hAnsi="微软雅黑" w:cs="Arial" w:hint="eastAsia"/>
          <w:b/>
          <w:color w:val="191919"/>
          <w:sz w:val="21"/>
          <w:szCs w:val="21"/>
          <w:bdr w:val="none" w:sz="0" w:space="0" w:color="auto" w:frame="1"/>
        </w:rPr>
        <w:t>5</w:t>
      </w:r>
      <w:r w:rsidRPr="00B432F1">
        <w:rPr>
          <w:rFonts w:ascii="微软雅黑" w:eastAsia="微软雅黑" w:hAnsi="微软雅黑" w:cs="Arial" w:hint="eastAsia"/>
          <w:b/>
          <w:color w:val="191919"/>
          <w:sz w:val="21"/>
          <w:szCs w:val="21"/>
          <w:bdr w:val="none" w:sz="0" w:space="0" w:color="auto" w:frame="1"/>
        </w:rPr>
        <w:t>0分）</w:t>
      </w:r>
    </w:p>
    <w:p w:rsidR="00F45378" w:rsidRPr="00B432F1" w:rsidP="00331BD7">
      <w:pPr>
        <w:spacing w:line="440" w:lineRule="exact"/>
        <w:rPr>
          <w:rFonts w:ascii="微软雅黑" w:hAnsi="微软雅黑" w:cs="宋体"/>
          <w:color w:val="333333"/>
          <w:spacing w:val="8"/>
          <w:sz w:val="21"/>
          <w:szCs w:val="21"/>
        </w:rPr>
      </w:pPr>
      <w:r>
        <w:rPr>
          <w:rFonts w:ascii="微软雅黑" w:hAnsi="微软雅黑" w:cs="宋体" w:hint="eastAsia"/>
          <w:color w:val="333333"/>
          <w:spacing w:val="8"/>
          <w:sz w:val="21"/>
          <w:szCs w:val="21"/>
        </w:rPr>
        <w:t>24.</w:t>
      </w:r>
      <w:r w:rsidRPr="00B432F1">
        <w:rPr>
          <w:rFonts w:ascii="微软雅黑" w:hAnsi="微软雅黑" w:cs="宋体"/>
          <w:color w:val="333333"/>
          <w:spacing w:val="8"/>
          <w:sz w:val="21"/>
          <w:szCs w:val="21"/>
        </w:rPr>
        <w:t>夏日傍晚，沉寂多时的蛙声突然在你耳边响起；售书现场，敬仰已久的作家终于在你面前出现；语文课堂，默默无闻的你因一次精彩的展示而获得掌声；潜心沉思，绞尽</w:t>
      </w:r>
      <w:r w:rsidRPr="00B432F1">
        <w:rPr>
          <w:rFonts w:ascii="微软雅黑" w:hAnsi="微软雅黑" w:cs="宋体"/>
          <w:color w:val="333333"/>
          <w:spacing w:val="8"/>
          <w:sz w:val="21"/>
          <w:szCs w:val="21"/>
        </w:rPr>
        <w:t>脑汁的你因一个偶然的契机豁然开朗……那一刻，相信你的心会像小鸟一样跳跃不止，这些景、人、事给我们快乐，催我们奋进，促我们成长。</w:t>
      </w:r>
    </w:p>
    <w:p w:rsidR="00F45378" w:rsidRPr="00B432F1" w:rsidP="00B432F1">
      <w:pPr>
        <w:shd w:val="clear" w:color="auto" w:fill="FFFFFF"/>
        <w:spacing w:line="440" w:lineRule="exact"/>
        <w:ind w:firstLine="420" w:firstLineChars="200"/>
        <w:rPr>
          <w:rFonts w:ascii="微软雅黑" w:hAnsi="微软雅黑" w:cs="Arial"/>
          <w:color w:val="191919"/>
          <w:sz w:val="21"/>
          <w:szCs w:val="21"/>
        </w:rPr>
      </w:pPr>
      <w:r w:rsidRPr="00B432F1">
        <w:rPr>
          <w:rFonts w:ascii="微软雅黑" w:hAnsi="微软雅黑" w:cs="Arial"/>
          <w:color w:val="191919"/>
          <w:sz w:val="21"/>
          <w:szCs w:val="21"/>
          <w:bdr w:val="none" w:sz="0" w:space="0" w:color="auto" w:frame="1"/>
        </w:rPr>
        <w:t>请以</w:t>
      </w:r>
      <w:r w:rsidRPr="00B432F1">
        <w:rPr>
          <w:rFonts w:ascii="微软雅黑" w:hAnsi="微软雅黑" w:cs="Arial"/>
          <w:b/>
          <w:bCs/>
          <w:color w:val="191919"/>
          <w:sz w:val="21"/>
          <w:szCs w:val="21"/>
        </w:rPr>
        <w:t>“我心雀跃”</w:t>
      </w:r>
      <w:r w:rsidRPr="00B432F1">
        <w:rPr>
          <w:rFonts w:ascii="微软雅黑" w:hAnsi="微软雅黑" w:cs="Arial"/>
          <w:color w:val="191919"/>
          <w:sz w:val="21"/>
          <w:szCs w:val="21"/>
          <w:bdr w:val="none" w:sz="0" w:space="0" w:color="auto" w:frame="1"/>
        </w:rPr>
        <w:t>为题，写一篇文章。</w:t>
      </w:r>
    </w:p>
    <w:p w:rsidR="00F45378" w:rsidRPr="00B432F1" w:rsidP="00B432F1">
      <w:pPr>
        <w:spacing w:line="440" w:lineRule="exact"/>
        <w:ind w:firstLine="420" w:firstLineChars="200"/>
        <w:rPr>
          <w:rFonts w:ascii="微软雅黑" w:hAnsi="微软雅黑" w:cs="Arial"/>
          <w:color w:val="191919"/>
          <w:sz w:val="21"/>
          <w:szCs w:val="21"/>
          <w:bdr w:val="none" w:sz="0" w:space="0" w:color="auto" w:frame="1"/>
        </w:rPr>
      </w:pPr>
      <w:r w:rsidRPr="00B432F1">
        <w:rPr>
          <w:rFonts w:ascii="微软雅黑" w:hAnsi="微软雅黑" w:cs="Arial"/>
          <w:color w:val="191919"/>
          <w:sz w:val="21"/>
          <w:szCs w:val="21"/>
          <w:bdr w:val="none" w:sz="0" w:space="0" w:color="auto" w:frame="1"/>
        </w:rPr>
        <w:t>要求：</w:t>
      </w:r>
      <w:r w:rsidRPr="00B432F1">
        <w:rPr>
          <w:rFonts w:ascii="微软雅黑" w:hAnsi="微软雅黑" w:cs="宋体" w:hint="eastAsia"/>
          <w:color w:val="191919"/>
          <w:sz w:val="21"/>
          <w:szCs w:val="21"/>
          <w:bdr w:val="none" w:sz="0" w:space="0" w:color="auto" w:frame="1"/>
        </w:rPr>
        <w:t>①</w:t>
      </w:r>
      <w:r w:rsidRPr="00B432F1">
        <w:rPr>
          <w:rFonts w:ascii="微软雅黑" w:hAnsi="微软雅黑" w:cs="Arial"/>
          <w:color w:val="191919"/>
          <w:sz w:val="21"/>
          <w:szCs w:val="21"/>
          <w:bdr w:val="none" w:sz="0" w:space="0" w:color="auto" w:frame="1"/>
        </w:rPr>
        <w:t>自选文体，不少于600字；</w:t>
      </w:r>
      <w:r w:rsidRPr="00B432F1">
        <w:rPr>
          <w:rFonts w:ascii="微软雅黑" w:hAnsi="微软雅黑" w:cs="宋体" w:hint="eastAsia"/>
          <w:color w:val="191919"/>
          <w:sz w:val="21"/>
          <w:szCs w:val="21"/>
          <w:bdr w:val="none" w:sz="0" w:space="0" w:color="auto" w:frame="1"/>
        </w:rPr>
        <w:t>②</w:t>
      </w:r>
      <w:r w:rsidRPr="00B432F1">
        <w:rPr>
          <w:rFonts w:ascii="微软雅黑" w:hAnsi="微软雅黑" w:cs="Arial"/>
          <w:color w:val="191919"/>
          <w:sz w:val="21"/>
          <w:szCs w:val="21"/>
          <w:bdr w:val="none" w:sz="0" w:space="0" w:color="auto" w:frame="1"/>
        </w:rPr>
        <w:t>不得抄袭和套作；</w:t>
      </w:r>
      <w:r w:rsidRPr="00B432F1">
        <w:rPr>
          <w:rFonts w:ascii="微软雅黑" w:hAnsi="微软雅黑" w:cs="宋体" w:hint="eastAsia"/>
          <w:color w:val="191919"/>
          <w:sz w:val="21"/>
          <w:szCs w:val="21"/>
          <w:bdr w:val="none" w:sz="0" w:space="0" w:color="auto" w:frame="1"/>
        </w:rPr>
        <w:t>③</w:t>
      </w:r>
      <w:r w:rsidRPr="00B432F1">
        <w:rPr>
          <w:rFonts w:ascii="微软雅黑" w:hAnsi="微软雅黑" w:cs="Arial"/>
          <w:color w:val="191919"/>
          <w:sz w:val="21"/>
          <w:szCs w:val="21"/>
          <w:bdr w:val="none" w:sz="0" w:space="0" w:color="auto" w:frame="1"/>
        </w:rPr>
        <w:t>文体不限；</w:t>
      </w:r>
      <w:r w:rsidRPr="00B432F1">
        <w:rPr>
          <w:rFonts w:ascii="微软雅黑" w:hAnsi="微软雅黑" w:cs="宋体" w:hint="eastAsia"/>
          <w:color w:val="191919"/>
          <w:sz w:val="21"/>
          <w:szCs w:val="21"/>
          <w:bdr w:val="none" w:sz="0" w:space="0" w:color="auto" w:frame="1"/>
        </w:rPr>
        <w:t>④</w:t>
      </w:r>
      <w:r w:rsidRPr="00B432F1">
        <w:rPr>
          <w:rFonts w:ascii="微软雅黑" w:hAnsi="微软雅黑" w:cs="Arial"/>
          <w:color w:val="191919"/>
          <w:sz w:val="21"/>
          <w:szCs w:val="21"/>
          <w:bdr w:val="none" w:sz="0" w:space="0" w:color="auto" w:frame="1"/>
        </w:rPr>
        <w:t>文章中不得出现真实的地名、校名和人名。</w:t>
      </w:r>
    </w:p>
    <w:p w:rsidR="00D02FB9" w:rsidRPr="00B432F1" w:rsidP="005F3FF7">
      <w:pPr>
        <w:pStyle w:val="NormalWeb"/>
        <w:shd w:val="clear" w:color="auto" w:fill="FFFFFF"/>
        <w:spacing w:before="151" w:beforeAutospacing="0" w:after="432" w:afterAutospacing="0"/>
        <w:rPr>
          <w:rFonts w:ascii="微软雅黑" w:eastAsia="微软雅黑" w:hAnsi="微软雅黑" w:cs="Arial"/>
          <w:b/>
          <w:color w:val="191919"/>
          <w:sz w:val="21"/>
          <w:szCs w:val="21"/>
        </w:rPr>
      </w:pPr>
    </w:p>
    <w:sectPr w:rsidSect="004358AB">
      <w:footerReference w:type="default" r:id="rId7"/>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4811"/>
      <w:docPartObj>
        <w:docPartGallery w:val="Page Numbers (Bottom of Page)"/>
        <w:docPartUnique/>
      </w:docPartObj>
    </w:sdtPr>
    <w:sdtContent>
      <w:p w:rsidR="005F3FF7">
        <w:pPr>
          <w:pStyle w:val="Footer"/>
          <w:jc w:val="center"/>
        </w:pPr>
        <w:r>
          <w:fldChar w:fldCharType="begin"/>
        </w:r>
        <w:r>
          <w:instrText xml:space="preserve"> PAGE   \* MERGEFORMAT </w:instrText>
        </w:r>
        <w:r>
          <w:fldChar w:fldCharType="separate"/>
        </w:r>
        <w:r w:rsidRPr="007E169A" w:rsidR="007E169A">
          <w:rPr>
            <w:noProof/>
            <w:lang w:val="zh-CN"/>
          </w:rPr>
          <w:t>1</w:t>
        </w:r>
        <w:r w:rsidRPr="007E169A" w:rsidR="007E169A">
          <w:rPr>
            <w:noProof/>
            <w:lang w:val="zh-CN"/>
          </w:rPr>
          <w:fldChar w:fldCharType="end"/>
        </w:r>
      </w:p>
    </w:sdtContent>
  </w:sdt>
  <w:p w:rsidR="005F3FF7">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D6815"/>
    <w:multiLevelType w:val="hybridMultilevel"/>
    <w:tmpl w:val="EDD4A0A2"/>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26596345"/>
    <w:multiLevelType w:val="hybridMultilevel"/>
    <w:tmpl w:val="16BA460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3A6879C5"/>
    <w:multiLevelType w:val="hybridMultilevel"/>
    <w:tmpl w:val="6E0ACDBA"/>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4B1476E4"/>
    <w:multiLevelType w:val="hybridMultilevel"/>
    <w:tmpl w:val="0F629956"/>
    <w:lvl w:ilvl="0">
      <w:start w:val="1"/>
      <w:numFmt w:val="ideographTraditional"/>
      <w:lvlText w:val="［%1］"/>
      <w:lvlJc w:val="left"/>
      <w:pPr>
        <w:tabs>
          <w:tab w:val="num" w:pos="720"/>
        </w:tabs>
        <w:ind w:left="720" w:hanging="72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594E0439"/>
    <w:multiLevelType w:val="singleLevel"/>
    <w:tmpl w:val="594E0439"/>
    <w:lvl w:ilvl="0">
      <w:start w:val="1"/>
      <w:numFmt w:val="decimal"/>
      <w:suff w:val="nothing"/>
      <w:lvlText w:val="%1."/>
      <w:lvlJc w:val="left"/>
    </w:lvl>
  </w:abstractNum>
  <w:abstractNum w:abstractNumId="5">
    <w:nsid w:val="686B0D18"/>
    <w:multiLevelType w:val="hybridMultilevel"/>
    <w:tmpl w:val="E21CE3CC"/>
    <w:lvl w:ilvl="0">
      <w:start w:val="1"/>
      <w:numFmt w:val="decimalEnclosedCircle"/>
      <w:lvlText w:val="%1"/>
      <w:lvlJc w:val="left"/>
      <w:pPr>
        <w:ind w:left="1080" w:hanging="360"/>
      </w:pPr>
      <w:rPr>
        <w:rFonts w:hint="default"/>
        <w:b/>
      </w:rPr>
    </w:lvl>
    <w:lvl w:ilvl="1" w:tentative="1">
      <w:start w:val="1"/>
      <w:numFmt w:val="lowerLetter"/>
      <w:lvlText w:val="%2)"/>
      <w:lvlJc w:val="left"/>
      <w:pPr>
        <w:ind w:left="1560" w:hanging="420"/>
      </w:pPr>
    </w:lvl>
    <w:lvl w:ilvl="2" w:tentative="1">
      <w:start w:val="1"/>
      <w:numFmt w:val="lowerRoman"/>
      <w:lvlText w:val="%3."/>
      <w:lvlJc w:val="right"/>
      <w:pPr>
        <w:ind w:left="1980" w:hanging="420"/>
      </w:pPr>
    </w:lvl>
    <w:lvl w:ilvl="3" w:tentative="1">
      <w:start w:val="1"/>
      <w:numFmt w:val="decimal"/>
      <w:lvlText w:val="%4."/>
      <w:lvlJc w:val="left"/>
      <w:pPr>
        <w:ind w:left="2400" w:hanging="420"/>
      </w:pPr>
    </w:lvl>
    <w:lvl w:ilvl="4" w:tentative="1">
      <w:start w:val="1"/>
      <w:numFmt w:val="lowerLetter"/>
      <w:lvlText w:val="%5)"/>
      <w:lvlJc w:val="left"/>
      <w:pPr>
        <w:ind w:left="2820" w:hanging="420"/>
      </w:pPr>
    </w:lvl>
    <w:lvl w:ilvl="5" w:tentative="1">
      <w:start w:val="1"/>
      <w:numFmt w:val="lowerRoman"/>
      <w:lvlText w:val="%6."/>
      <w:lvlJc w:val="right"/>
      <w:pPr>
        <w:ind w:left="3240" w:hanging="420"/>
      </w:pPr>
    </w:lvl>
    <w:lvl w:ilvl="6" w:tentative="1">
      <w:start w:val="1"/>
      <w:numFmt w:val="decimal"/>
      <w:lvlText w:val="%7."/>
      <w:lvlJc w:val="left"/>
      <w:pPr>
        <w:ind w:left="3660" w:hanging="420"/>
      </w:pPr>
    </w:lvl>
    <w:lvl w:ilvl="7" w:tentative="1">
      <w:start w:val="1"/>
      <w:numFmt w:val="lowerLetter"/>
      <w:lvlText w:val="%8)"/>
      <w:lvlJc w:val="left"/>
      <w:pPr>
        <w:ind w:left="4080" w:hanging="420"/>
      </w:pPr>
    </w:lvl>
    <w:lvl w:ilvl="8" w:tentative="1">
      <w:start w:val="1"/>
      <w:numFmt w:val="lowerRoman"/>
      <w:lvlText w:val="%9."/>
      <w:lvlJc w:val="right"/>
      <w:pPr>
        <w:ind w:left="4500" w:hanging="420"/>
      </w:p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13900"/>
    <w:rsid w:val="000374F3"/>
    <w:rsid w:val="00070303"/>
    <w:rsid w:val="000721B0"/>
    <w:rsid w:val="000B648C"/>
    <w:rsid w:val="000D2257"/>
    <w:rsid w:val="00150B49"/>
    <w:rsid w:val="00152083"/>
    <w:rsid w:val="0017369B"/>
    <w:rsid w:val="001C1528"/>
    <w:rsid w:val="001C518F"/>
    <w:rsid w:val="00200768"/>
    <w:rsid w:val="00220EBD"/>
    <w:rsid w:val="00247A59"/>
    <w:rsid w:val="002746A8"/>
    <w:rsid w:val="002A547D"/>
    <w:rsid w:val="00314E32"/>
    <w:rsid w:val="00323B43"/>
    <w:rsid w:val="00331BD7"/>
    <w:rsid w:val="00361C7B"/>
    <w:rsid w:val="003A06ED"/>
    <w:rsid w:val="003D37D8"/>
    <w:rsid w:val="004017BF"/>
    <w:rsid w:val="00407360"/>
    <w:rsid w:val="004221CD"/>
    <w:rsid w:val="00426133"/>
    <w:rsid w:val="004358AB"/>
    <w:rsid w:val="004511A7"/>
    <w:rsid w:val="005021D6"/>
    <w:rsid w:val="00517E4D"/>
    <w:rsid w:val="00526DF3"/>
    <w:rsid w:val="005D71A7"/>
    <w:rsid w:val="005F3FF7"/>
    <w:rsid w:val="00643E2F"/>
    <w:rsid w:val="006D2DF4"/>
    <w:rsid w:val="006F37C5"/>
    <w:rsid w:val="00741399"/>
    <w:rsid w:val="00796B5F"/>
    <w:rsid w:val="00797453"/>
    <w:rsid w:val="007C7FF7"/>
    <w:rsid w:val="007E169A"/>
    <w:rsid w:val="00814741"/>
    <w:rsid w:val="008818EA"/>
    <w:rsid w:val="008B7726"/>
    <w:rsid w:val="008D1427"/>
    <w:rsid w:val="008D1CFB"/>
    <w:rsid w:val="009E68E5"/>
    <w:rsid w:val="00AC129E"/>
    <w:rsid w:val="00AD25B6"/>
    <w:rsid w:val="00AF1CC4"/>
    <w:rsid w:val="00B432F1"/>
    <w:rsid w:val="00B44E59"/>
    <w:rsid w:val="00B92E3D"/>
    <w:rsid w:val="00B96BE9"/>
    <w:rsid w:val="00BB2DD8"/>
    <w:rsid w:val="00C10779"/>
    <w:rsid w:val="00C45F12"/>
    <w:rsid w:val="00C50818"/>
    <w:rsid w:val="00C5324F"/>
    <w:rsid w:val="00C966A3"/>
    <w:rsid w:val="00D02FB9"/>
    <w:rsid w:val="00D31D50"/>
    <w:rsid w:val="00D4513A"/>
    <w:rsid w:val="00D72DDF"/>
    <w:rsid w:val="00DE57CA"/>
    <w:rsid w:val="00E16230"/>
    <w:rsid w:val="00E96F3D"/>
    <w:rsid w:val="00F45378"/>
    <w:rsid w:val="00F94DA3"/>
    <w:rsid w:val="00FB4D77"/>
    <w:rsid w:val="00FD11A2"/>
    <w:rsid w:val="00FD4D7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eastAsia="微软雅黑" w:asciiTheme="minorHAnsi"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line="240" w:lineRule="auto"/>
    </w:pPr>
    <w:rPr>
      <w:rFonts w:ascii="Tahoma" w:hAnsi="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361C7B"/>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uiPriority w:val="99"/>
    <w:semiHidden/>
    <w:rsid w:val="00361C7B"/>
    <w:rPr>
      <w:rFonts w:ascii="Tahoma" w:hAnsi="Tahoma"/>
      <w:sz w:val="18"/>
      <w:szCs w:val="18"/>
    </w:rPr>
  </w:style>
  <w:style w:type="paragraph" w:styleId="Footer">
    <w:name w:val="footer"/>
    <w:basedOn w:val="Normal"/>
    <w:link w:val="Char0"/>
    <w:uiPriority w:val="99"/>
    <w:unhideWhenUsed/>
    <w:rsid w:val="00361C7B"/>
    <w:pPr>
      <w:tabs>
        <w:tab w:val="center" w:pos="4153"/>
        <w:tab w:val="right" w:pos="8306"/>
      </w:tabs>
    </w:pPr>
    <w:rPr>
      <w:sz w:val="18"/>
      <w:szCs w:val="18"/>
    </w:rPr>
  </w:style>
  <w:style w:type="character" w:customStyle="1" w:styleId="Char0">
    <w:name w:val="页脚 Char"/>
    <w:basedOn w:val="DefaultParagraphFont"/>
    <w:link w:val="Footer"/>
    <w:uiPriority w:val="99"/>
    <w:rsid w:val="00361C7B"/>
    <w:rPr>
      <w:rFonts w:ascii="Tahoma" w:hAnsi="Tahoma"/>
      <w:sz w:val="18"/>
      <w:szCs w:val="18"/>
    </w:rPr>
  </w:style>
  <w:style w:type="paragraph" w:styleId="ListParagraph">
    <w:name w:val="List Paragraph"/>
    <w:basedOn w:val="Normal"/>
    <w:uiPriority w:val="34"/>
    <w:qFormat/>
    <w:rsid w:val="00DE57CA"/>
    <w:pPr>
      <w:ind w:firstLine="420" w:firstLineChars="200"/>
    </w:pPr>
  </w:style>
  <w:style w:type="paragraph" w:customStyle="1" w:styleId="Normal1">
    <w:name w:val="Normal_1"/>
    <w:qFormat/>
    <w:rsid w:val="008D1CFB"/>
    <w:pPr>
      <w:widowControl w:val="0"/>
      <w:spacing w:after="0" w:line="240" w:lineRule="auto"/>
      <w:jc w:val="both"/>
    </w:pPr>
    <w:rPr>
      <w:rFonts w:ascii="Times New Roman" w:eastAsia="宋体" w:hAnsi="Times New Roman" w:cs="宋体"/>
      <w:kern w:val="2"/>
      <w:sz w:val="21"/>
    </w:rPr>
  </w:style>
  <w:style w:type="paragraph" w:styleId="NormalWeb">
    <w:name w:val="Normal (Web)"/>
    <w:aliases w:val="普通 (Web),普通 (Web)1,普通(Web) Char,普通(Web) Char Char,普通(Web) Char Char Char Char,普通(Web) Char Char Char Char Char Char Char,普通(Web) Char Char Char Char Char Char Char Char,普通(Web) Char Char Char Char Char Char Char Char Char,普通(网站)1"/>
    <w:basedOn w:val="Normal"/>
    <w:link w:val="Char1"/>
    <w:uiPriority w:val="99"/>
    <w:unhideWhenUsed/>
    <w:rsid w:val="004221CD"/>
    <w:pPr>
      <w:adjustRightInd/>
      <w:snapToGrid/>
      <w:spacing w:before="100" w:beforeAutospacing="1" w:after="100" w:afterAutospacing="1"/>
    </w:pPr>
    <w:rPr>
      <w:rFonts w:ascii="宋体" w:eastAsia="宋体" w:hAnsi="宋体" w:cs="宋体"/>
      <w:sz w:val="24"/>
      <w:szCs w:val="24"/>
    </w:rPr>
  </w:style>
  <w:style w:type="table" w:styleId="TableGrid">
    <w:name w:val="Table Grid"/>
    <w:basedOn w:val="TableNormal"/>
    <w:uiPriority w:val="59"/>
    <w:rsid w:val="003A06ED"/>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普通(网站) Char"/>
    <w:aliases w:val="普通 (Web) Char,普通 (Web)1 Char,普通(Web) Char Char Char,普通(Web) Char Char Char Char Char,普通(Web) Char Char Char Char Char Char Char Char Char Char,普通(Web) Char Char Char Char Char Char Char Char Char1,普通(Web) Char Char1,普通(网站)1 Char"/>
    <w:basedOn w:val="DefaultParagraphFont"/>
    <w:link w:val="NormalWeb"/>
    <w:uiPriority w:val="99"/>
    <w:rsid w:val="00796B5F"/>
    <w:rPr>
      <w:rFonts w:ascii="宋体" w:eastAsia="宋体" w:hAnsi="宋体" w:cs="宋体"/>
      <w:sz w:val="24"/>
      <w:szCs w:val="24"/>
    </w:rPr>
  </w:style>
  <w:style w:type="character" w:customStyle="1" w:styleId="body-zhushi-span">
    <w:name w:val="body-zhushi-span"/>
    <w:basedOn w:val="DefaultParagraphFont"/>
    <w:rsid w:val="005D71A7"/>
  </w:style>
  <w:style w:type="paragraph" w:customStyle="1" w:styleId="10">
    <w:name w:val="列出段落1"/>
    <w:basedOn w:val="Normal"/>
    <w:qFormat/>
    <w:rsid w:val="00FB4D77"/>
    <w:pPr>
      <w:widowControl w:val="0"/>
      <w:adjustRightInd/>
      <w:snapToGrid/>
      <w:spacing w:after="0"/>
      <w:ind w:firstLine="420" w:firstLineChars="200"/>
      <w:jc w:val="both"/>
    </w:pPr>
    <w:rPr>
      <w:rFonts w:ascii="Calibri" w:eastAsia="宋体" w:hAnsi="Calibri" w:cs="Times New Roman"/>
      <w:kern w:val="2"/>
      <w:sz w:val="21"/>
    </w:rPr>
  </w:style>
  <w:style w:type="paragraph" w:styleId="BalloonText">
    <w:name w:val="Balloon Text"/>
    <w:basedOn w:val="Normal"/>
    <w:link w:val="Char2"/>
    <w:uiPriority w:val="99"/>
    <w:semiHidden/>
    <w:unhideWhenUsed/>
    <w:rsid w:val="00FB4D77"/>
    <w:pPr>
      <w:spacing w:after="0"/>
    </w:pPr>
    <w:rPr>
      <w:sz w:val="18"/>
      <w:szCs w:val="18"/>
    </w:rPr>
  </w:style>
  <w:style w:type="character" w:customStyle="1" w:styleId="Char2">
    <w:name w:val="批注框文本 Char"/>
    <w:basedOn w:val="DefaultParagraphFont"/>
    <w:link w:val="BalloonText"/>
    <w:uiPriority w:val="99"/>
    <w:semiHidden/>
    <w:rsid w:val="00FB4D77"/>
    <w:rPr>
      <w:rFonts w:ascii="Tahoma" w:hAnsi="Tahoma"/>
      <w:sz w:val="18"/>
      <w:szCs w:val="18"/>
    </w:rPr>
  </w:style>
  <w:style w:type="character" w:styleId="Strong">
    <w:name w:val="Strong"/>
    <w:uiPriority w:val="22"/>
    <w:qFormat/>
    <w:rsid w:val="009E68E5"/>
    <w:rPr>
      <w:b/>
      <w:bCs/>
    </w:rPr>
  </w:style>
  <w:style w:type="character" w:customStyle="1" w:styleId="apple-converted-space">
    <w:name w:val="apple-converted-space"/>
    <w:basedOn w:val="DefaultParagraphFont"/>
    <w:rsid w:val="00B96B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11</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dcterms:created xsi:type="dcterms:W3CDTF">2008-09-11T17:20:00Z</dcterms:created>
  <dcterms:modified xsi:type="dcterms:W3CDTF">2020-04-04T12:58:00Z</dcterms:modified>
</cp:coreProperties>
</file>