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宋体" w:eastAsia="宋体" w:hAnsi="宋体" w:cs="宋体" w:hint="eastAsia"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12420600</wp:posOffset>
            </wp:positionV>
            <wp:extent cx="368300" cy="4699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72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eastAsia="宋体" w:hAnsi="宋体" w:cs="宋体" w:hint="eastAsia"/>
          <w:b/>
          <w:bCs/>
          <w:sz w:val="28"/>
          <w:szCs w:val="28"/>
        </w:rPr>
        <w:t>河南省信阳市淮滨县第一中学2019-2020学年度中考化学模拟测试题（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无答案</w:t>
      </w:r>
      <w:r>
        <w:rPr>
          <w:rFonts w:ascii="宋体" w:eastAsia="宋体" w:hAnsi="宋体" w:cs="宋体" w:hint="eastAsia"/>
          <w:b/>
          <w:bCs/>
          <w:sz w:val="28"/>
          <w:szCs w:val="28"/>
          <w:lang w:eastAsia="zh-CN"/>
        </w:rPr>
        <w:t>）</w:t>
      </w:r>
      <w:bookmarkEnd w:id="0"/>
    </w:p>
    <w:p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选择题(本题包括14个小题,每小题1分,共14分,每小题只有一个选项符合题意)</w:t>
      </w:r>
    </w:p>
    <w:p>
      <w:pPr>
        <w:numPr>
          <w:numId w:val="0"/>
        </w:num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1.</w:t>
      </w:r>
      <w:r>
        <w:rPr>
          <w:rFonts w:ascii="宋体" w:eastAsia="宋体" w:hAnsi="宋体" w:cs="宋体" w:hint="eastAsia"/>
          <w:sz w:val="21"/>
          <w:szCs w:val="21"/>
        </w:rPr>
        <w:t>下列物质的性质中属于物理性质的是(     )</w:t>
      </w:r>
    </w:p>
    <w:p>
      <w:pPr>
        <w:numPr>
          <w:numId w:val="0"/>
        </w:num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 稳定性         B. 毒性         C. 还原性           D. 挥发性</w:t>
      </w:r>
    </w:p>
    <w:p>
      <w:pPr>
        <w:numPr>
          <w:numId w:val="0"/>
        </w:numPr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2.水是重要的资源,下列说法正确的是(　　)</w:t>
      </w:r>
    </w:p>
    <w:p>
      <w:pPr>
        <w:numPr>
          <w:numId w:val="0"/>
        </w:numPr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A.过滤或加热能使硬水转化为软水      B.活性炭的吸附作用可使海水转化为淡水</w:t>
      </w:r>
    </w:p>
    <w:p>
      <w:pPr>
        <w:numPr>
          <w:numId w:val="0"/>
        </w:numPr>
        <w:spacing w:line="360" w:lineRule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C.使用含磷洗衣粉不会造成水体污染    D.液态水变成水蒸气,分子间的间隔增大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3.</w:t>
      </w:r>
      <w:r>
        <w:rPr>
          <w:rFonts w:ascii="宋体" w:eastAsia="宋体" w:hAnsi="宋体" w:cs="宋体" w:hint="eastAsia"/>
          <w:sz w:val="21"/>
          <w:szCs w:val="21"/>
        </w:rPr>
        <w:t>如图所示的下列实验操作中,正确的是(　　)</w:t>
      </w:r>
    </w:p>
    <w:p>
      <w:pPr>
        <w:spacing w:line="36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571750" cy="855345"/>
            <wp:effectExtent l="0" t="0" r="0" b="1905"/>
            <wp:docPr id="366" name="19zhn3hx201a.jpg" descr="id:21474928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199816" name="19zhn3hx201a.jpg" descr="id:214749284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7242" cy="85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81580" cy="1013460"/>
            <wp:effectExtent l="0" t="0" r="13970" b="15240"/>
            <wp:docPr id="367" name="19zhn3hx201b.jpg" descr="id:21474928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044719" name="19zhn3hx201b.jpg" descr="id:214749284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1013" cy="101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sz w:val="21"/>
          <w:szCs w:val="21"/>
        </w:rPr>
        <w:t>下列化学方程式符合题意且书写正确的是(　　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A.正常雨水偏弱酸性的原因:CO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+H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137160"/>
            <wp:effectExtent l="0" t="0" r="4445" b="15240"/>
            <wp:docPr id="388" name="图片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510931" name="图片 38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B.生活中用天然气作燃料:C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OH+3O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215900"/>
            <wp:effectExtent l="0" t="0" r="4445" b="12700"/>
            <wp:docPr id="389" name="图片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029788" name="图片 38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2CO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+3H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C.用胃舒平(含氢氧化铝)治疗胃酸过多:Al(OH)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+HCl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137160"/>
            <wp:effectExtent l="0" t="0" r="4445" b="15240"/>
            <wp:docPr id="390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221010" name="图片 3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AlCl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+H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D.用大理石和稀盐酸制取二氧化碳:CaCO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+2HCl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137160"/>
            <wp:effectExtent l="0" t="0" r="4445" b="15240"/>
            <wp:docPr id="391" name="图片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998799" name="图片 39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CaCl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+H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O+CO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5.</w:t>
      </w:r>
      <w:r>
        <w:rPr>
          <w:rFonts w:ascii="宋体" w:eastAsia="宋体" w:hAnsi="宋体" w:cs="宋体" w:hint="eastAsia"/>
          <w:sz w:val="21"/>
          <w:szCs w:val="21"/>
        </w:rPr>
        <w:t>下列关于碳和碳的化合物知识网络图(图中“→”表示转化关系)的说法正确的是(　　)</w:t>
      </w:r>
    </w:p>
    <w:p>
      <w:pPr>
        <w:spacing w:line="360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1275080" cy="876300"/>
            <wp:effectExtent l="0" t="0" r="1270" b="0"/>
            <wp:docPr id="403" name="19zzthx549.jpg" descr="id:21474930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125576" name="19zzthx549.jpg" descr="id:214749301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611" cy="87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A.“C→CO”的反应中碳发生还原反应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B.“CO→CO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”的反应类型为置换反应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C.“CO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→CaCO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”的反应可用于检验二氧化碳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D.“CO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137160"/>
            <wp:effectExtent l="0" t="0" r="4445" b="15240"/>
            <wp:docPr id="404" name="图片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97189" name="图片 4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”的反应可用酚酞试剂验证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6.</w:t>
      </w:r>
      <w:r>
        <w:rPr>
          <w:rFonts w:ascii="宋体" w:eastAsia="宋体" w:hAnsi="宋体" w:cs="宋体" w:hint="eastAsia"/>
          <w:sz w:val="21"/>
          <w:szCs w:val="21"/>
        </w:rPr>
        <w:t>小明设计了四个实验方案验证铁、铜、银三种金属的活动性顺序。所选试剂分别是:①铜、银、硫酸亚铁溶液;②铁、银、硫酸铜溶液;③银、硫酸亚铁溶液、硫酸铜溶液;④铜、硫酸亚铁溶液、硝酸银溶液。上述四个实验方案中所选试剂正确的是(　　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A.②④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B.①②③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C.①②③④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D.②③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sz w:val="21"/>
          <w:szCs w:val="21"/>
        </w:rPr>
        <w:t>、Y两种固体溶解度曲线如下图所示,下列说法正确的是(　　)</w:t>
      </w:r>
    </w:p>
    <w:p>
      <w:pPr>
        <w:spacing w:line="360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889635" cy="834390"/>
            <wp:effectExtent l="0" t="0" r="5715" b="3810"/>
            <wp:docPr id="428" name="18zzthx305.jpg" descr="id:2147493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399256" name="18zzthx305.jpg" descr="id:2147493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63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A.X的溶解度比Y的溶解度大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>B.t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 xml:space="preserve"> ℃时,X溶液的浓度比Y溶液的浓度大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C.在交点M处,X、Y两种溶液均为饱和溶液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D.将t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 xml:space="preserve"> ℃时X的饱和溶液升温至t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 xml:space="preserve"> ℃,溶质的质量分数增大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8.</w:t>
      </w:r>
      <w:r>
        <w:rPr>
          <w:rFonts w:ascii="宋体" w:eastAsia="宋体" w:hAnsi="宋体" w:cs="宋体" w:hint="eastAsia"/>
          <w:sz w:val="21"/>
          <w:szCs w:val="21"/>
        </w:rPr>
        <w:t>将铁粉加入一定量的Zn(NO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、Cu(NO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和AgNO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的混合溶液中,待充分反应后过滤,再向滤渣中加入稀盐酸,没有气体产生。下列关于滤液组成的判断正确的是(　　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①只有Zn(NO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和H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②一定有Zn(NO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和Fe(NO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③一定没有AgNO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④如果没有Cu(NO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,一定没有AgNO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A.①②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B.②③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C.①③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D.②④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9.</w:t>
      </w:r>
      <w:r>
        <w:rPr>
          <w:rFonts w:ascii="宋体" w:eastAsia="宋体" w:hAnsi="宋体" w:cs="宋体" w:hint="eastAsia"/>
          <w:sz w:val="21"/>
          <w:szCs w:val="21"/>
        </w:rPr>
        <w:t>推理是研究和学习化学的一种重要方法。以下推理正确的是(　　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A.酸、碱发生中和反应生成盐和水,所以生成盐和水的反应一定是中和反应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B.碱中都含有氢氧根,所以碱中一定含有氢元素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C.酸能使紫色石蕊溶液变红,CO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通入紫色石蕊溶液后溶液变红,所以CO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是酸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D.有机物中都含碳元素,所以含碳元素的化合物都是有机物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10.下列各组离子在指定溶液中能大量共存的一组是(　　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A.在硝酸铵溶液中:Na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+</w:t>
      </w:r>
      <w:r>
        <w:rPr>
          <w:rFonts w:ascii="宋体" w:eastAsia="宋体" w:hAnsi="宋体" w:cs="宋体" w:hint="eastAsia"/>
          <w:sz w:val="21"/>
          <w:szCs w:val="21"/>
        </w:rPr>
        <w:t>、Cu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>、OH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-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B.在稀盐酸中:Ba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>、C</w:t>
      </w:r>
      <m:oMath>
        <m:sSubSup>
          <m:sSubSup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Sup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2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-</m:t>
            </m:r>
          </m:sup>
        </m:sSubSup>
      </m:oMath>
      <w:r>
        <w:rPr>
          <w:rFonts w:ascii="宋体" w:eastAsia="宋体" w:hAnsi="宋体" w:cs="宋体" w:hint="eastAsia"/>
          <w:sz w:val="21"/>
          <w:szCs w:val="21"/>
        </w:rPr>
        <w:t>、Zn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C.在氯化钠溶液中:K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+</w:t>
      </w:r>
      <w:r>
        <w:rPr>
          <w:rFonts w:ascii="宋体" w:eastAsia="宋体" w:hAnsi="宋体" w:cs="宋体" w:hint="eastAsia"/>
          <w:sz w:val="21"/>
          <w:szCs w:val="21"/>
        </w:rPr>
        <w:t>、Ca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>、N</w:t>
      </w:r>
      <m:oMath>
        <m:sSubSup>
          <m:sSubSupPr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</m:sSubSupPr>
          <m:e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O</m:t>
            </m:r>
          </m:e>
          <m:sub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z w:val="21"/>
                <w:szCs w:val="21"/>
              </w:rPr>
              <m:t>3</m:t>
            </m:r>
          </m:sub>
          <m:sup>
            <m:ctrlPr>
              <w:rPr>
                <w:rFonts w:ascii="Cambria Math" w:eastAsia="宋体" w:hAnsi="Cambria Math" w:cs="宋体" w:hint="eastAsia"/>
                <w:sz w:val="21"/>
                <w:szCs w:val="21"/>
              </w:rPr>
            </m:ctrlP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b w:val="0"/>
                <w:i w:val="0"/>
                <w:sz w:val="21"/>
                <w:szCs w:val="21"/>
              </w:rPr>
              <m:t>-</m:t>
            </m:r>
          </m:sup>
        </m:sSubSup>
      </m:oMath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D.在氢氧化钠溶液中:H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+</w:t>
      </w:r>
      <w:r>
        <w:rPr>
          <w:rFonts w:ascii="宋体" w:eastAsia="宋体" w:hAnsi="宋体" w:cs="宋体" w:hint="eastAsia"/>
          <w:sz w:val="21"/>
          <w:szCs w:val="21"/>
        </w:rPr>
        <w:t>、Mg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2+</w:t>
      </w:r>
      <w:r>
        <w:rPr>
          <w:rFonts w:ascii="宋体" w:eastAsia="宋体" w:hAnsi="宋体" w:cs="宋体" w:hint="eastAsia"/>
          <w:sz w:val="21"/>
          <w:szCs w:val="21"/>
        </w:rPr>
        <w:t>、Cl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-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11.下列物质之间的转化能够实现的是(　　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A.CuO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295275"/>
            <wp:effectExtent l="0" t="0" r="4445" b="9525"/>
            <wp:docPr id="435" name="图片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730699" name="图片 4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29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Cu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301625"/>
            <wp:effectExtent l="0" t="0" r="4445" b="3175"/>
            <wp:docPr id="436" name="图片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704991" name="图片 4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30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CuO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B.CaCO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215900"/>
            <wp:effectExtent l="0" t="0" r="4445" b="12700"/>
            <wp:docPr id="437" name="图片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218594" name="图片 4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CaCl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441960" cy="222250"/>
            <wp:effectExtent l="0" t="0" r="15240" b="6350"/>
            <wp:docPr id="438" name="图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94125" name="图片 4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08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Ca(NO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C.Fe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301625"/>
            <wp:effectExtent l="0" t="0" r="4445" b="3175"/>
            <wp:docPr id="439" name="图片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070872" name="图片 4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30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Fe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215900"/>
            <wp:effectExtent l="0" t="0" r="4445" b="12700"/>
            <wp:docPr id="440" name="图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741238" name="图片 4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FeCl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D.Al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222250"/>
            <wp:effectExtent l="0" t="0" r="4445" b="6350"/>
            <wp:docPr id="441" name="图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448335" name="图片 4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22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Al(OH)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43205" cy="215900"/>
            <wp:effectExtent l="0" t="0" r="4445" b="12700"/>
            <wp:docPr id="442" name="图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185627" name="图片 4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2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AlCl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sz w:val="21"/>
          <w:szCs w:val="21"/>
        </w:rPr>
        <w:t>往一定量的稀硫酸中加入过量的锌粒,如图是反应过程中某种量Y随加入锌粒的质量变化的关系,则Y不可能表示(　　)</w:t>
      </w:r>
    </w:p>
    <w:p>
      <w:pPr>
        <w:spacing w:line="360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951865" cy="708025"/>
            <wp:effectExtent l="0" t="0" r="635" b="15875"/>
            <wp:docPr id="429" name="15zhn5hx39.jpg" descr="id:21474931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49367" name="15zhn5hx39.jpg" descr="id:214749314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A.硫酸的质量分数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生成的硫酸锌的质量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溶液的pH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生成氢气的质量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13.</w:t>
      </w:r>
      <w:r>
        <w:rPr>
          <w:rFonts w:ascii="宋体" w:eastAsia="宋体" w:hAnsi="宋体" w:cs="宋体" w:hint="eastAsia"/>
          <w:sz w:val="21"/>
          <w:szCs w:val="21"/>
        </w:rPr>
        <w:t>某有机物在9.6 g氧气中恰好完全燃烧,生成8.8 g 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和5.4 g 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O,下列说法正确的是(　　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A.该有机物只含碳、氢两种元素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sz w:val="21"/>
          <w:szCs w:val="21"/>
        </w:rPr>
        <w:t>B.该有机物中一定含有碳、氢元素,可能含有氧元素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C.该有机物中一定含有碳、氢、氧三种元素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D.无法确定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14.</w:t>
      </w:r>
      <w:r>
        <w:rPr>
          <w:rFonts w:ascii="宋体" w:eastAsia="宋体" w:hAnsi="宋体" w:cs="宋体" w:hint="eastAsia"/>
          <w:sz w:val="21"/>
          <w:szCs w:val="21"/>
        </w:rPr>
        <w:t>有CO、CO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和N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的混合气体120 g,其中碳元素的质量分数为20%。使该混合气体与足量的灼热氧化铁完全反应,再将气体通入过量的澄清石灰水中,充分反应后得到白色沉淀的质量为(　　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A.50 g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B.100 g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C.150 g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D.200 g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</w:rPr>
        <w:t>二、填空题</w:t>
      </w:r>
      <w:r>
        <w:rPr>
          <w:rFonts w:ascii="宋体" w:eastAsia="宋体" w:hAnsi="宋体" w:cs="宋体" w:hint="eastAsia"/>
          <w:sz w:val="21"/>
          <w:szCs w:val="21"/>
        </w:rPr>
        <w:t>(本题包括6个小题,每空1分,共16分)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15.</w:t>
      </w:r>
      <w:r>
        <w:rPr>
          <w:rFonts w:ascii="宋体" w:eastAsia="宋体" w:hAnsi="宋体" w:cs="宋体" w:hint="eastAsia"/>
          <w:sz w:val="21"/>
          <w:szCs w:val="21"/>
        </w:rPr>
        <w:t>做铁丝在氧气中燃烧的实验时,集气瓶底部加有少量的水或细沙,其作用是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　　　　　　　</w:t>
      </w:r>
      <w:r>
        <w:rPr>
          <w:rFonts w:ascii="宋体" w:eastAsia="宋体" w:hAnsi="宋体" w:cs="宋体" w:hint="eastAsia"/>
          <w:sz w:val="21"/>
          <w:szCs w:val="21"/>
        </w:rPr>
        <w:t>;做硫在氧气中燃烧的实验时,集气瓶底部也加有少量的水,其作用是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　　　　　　　　　</w:t>
      </w:r>
      <w:r>
        <w:rPr>
          <w:rFonts w:ascii="宋体" w:eastAsia="宋体" w:hAnsi="宋体" w:cs="宋体" w:hint="eastAsia"/>
          <w:sz w:val="21"/>
          <w:szCs w:val="21"/>
        </w:rPr>
        <w:t>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16.</w:t>
      </w:r>
      <w:r>
        <w:rPr>
          <w:rFonts w:ascii="宋体" w:eastAsia="宋体" w:hAnsi="宋体" w:cs="宋体" w:hint="eastAsia"/>
          <w:sz w:val="21"/>
          <w:szCs w:val="21"/>
        </w:rPr>
        <w:t>水是生命之源。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(1)饮用酸碱度过大或硬度过大的水都不利于人体健康。利用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</w:t>
      </w:r>
      <w:r>
        <w:rPr>
          <w:rFonts w:ascii="宋体" w:eastAsia="宋体" w:hAnsi="宋体" w:cs="宋体" w:hint="eastAsia"/>
          <w:sz w:val="21"/>
          <w:szCs w:val="21"/>
        </w:rPr>
        <w:t>可以检验硬水和软水;生活中通过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　</w:t>
      </w:r>
      <w:r>
        <w:rPr>
          <w:rFonts w:ascii="宋体" w:eastAsia="宋体" w:hAnsi="宋体" w:cs="宋体" w:hint="eastAsia"/>
          <w:sz w:val="21"/>
          <w:szCs w:val="21"/>
        </w:rPr>
        <w:t>的方法可以降低水的硬度。 </w:t>
      </w:r>
    </w:p>
    <w:p>
      <w:pPr>
        <w:spacing w:line="360" w:lineRule="auto"/>
        <w:jc w:val="both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(2)某同学在完成电解水实验时,发现正极产生了10 mL气体,则负极产生的气体体积是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17.</w:t>
      </w:r>
      <w:r>
        <w:rPr>
          <w:rFonts w:ascii="宋体" w:eastAsia="宋体" w:hAnsi="宋体" w:cs="宋体" w:hint="eastAsia"/>
          <w:sz w:val="21"/>
          <w:szCs w:val="21"/>
        </w:rPr>
        <w:t>下图是实验室制取气体的常用装置,请根据装置图回答下列问题:</w:t>
      </w:r>
    </w:p>
    <w:p>
      <w:pPr>
        <w:spacing w:line="360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618105" cy="1112520"/>
            <wp:effectExtent l="0" t="0" r="10795" b="11430"/>
            <wp:docPr id="412" name="19zhn3hx217a.jpg" descr="id:21474930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31344" name="19zhn3hx217a.jpg" descr="id:214749306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8640" cy="111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1764665" cy="694690"/>
            <wp:effectExtent l="0" t="0" r="6985" b="10160"/>
            <wp:docPr id="413" name="19zhn3hx217b.jpg" descr="id:21474930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524941" name="19zhn3hx217b.jpg" descr="id:214749307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4720" cy="69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(1)仪器名称:①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</w:t>
      </w:r>
      <w:r>
        <w:rPr>
          <w:rFonts w:ascii="宋体" w:eastAsia="宋体" w:hAnsi="宋体" w:cs="宋体" w:hint="eastAsia"/>
          <w:sz w:val="21"/>
          <w:szCs w:val="21"/>
        </w:rPr>
        <w:t>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(2)为探究二氧化碳的性质,小雪制取并收集了一瓶二氧化碳气体,她选择的装置是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(填字母序号),反应的化学方程式为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　　　　　　　　　　　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18.</w:t>
      </w:r>
      <w:r>
        <w:rPr>
          <w:rFonts w:ascii="宋体" w:eastAsia="宋体" w:hAnsi="宋体" w:cs="宋体" w:hint="eastAsia"/>
          <w:sz w:val="21"/>
          <w:szCs w:val="21"/>
        </w:rPr>
        <w:t>(1)称取31.6 g KNO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固体时,发现托盘天平指针偏右,接下来的操作是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　　　　　　</w:t>
      </w:r>
      <w:r>
        <w:rPr>
          <w:rFonts w:ascii="宋体" w:eastAsia="宋体" w:hAnsi="宋体" w:cs="宋体" w:hint="eastAsia"/>
          <w:sz w:val="21"/>
          <w:szCs w:val="21"/>
        </w:rPr>
        <w:t>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(2)20 ℃时,KNO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固体的溶解度为31.6 g。将31.6 g KNO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加入水中,充分溶解后形成的100 g溶液是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</w:t>
      </w:r>
      <w:r>
        <w:rPr>
          <w:rFonts w:ascii="宋体" w:eastAsia="宋体" w:hAnsi="宋体" w:cs="宋体" w:hint="eastAsia"/>
          <w:sz w:val="21"/>
          <w:szCs w:val="21"/>
        </w:rPr>
        <w:t>(填“饱和”或“不饱和”)溶液。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(3)当KNO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中混有少量NaCl时,提纯KNO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所采用的方法是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　　　　</w:t>
      </w:r>
      <w:r>
        <w:rPr>
          <w:rFonts w:ascii="宋体" w:eastAsia="宋体" w:hAnsi="宋体" w:cs="宋体" w:hint="eastAsia"/>
          <w:sz w:val="21"/>
          <w:szCs w:val="21"/>
        </w:rPr>
        <w:t>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19.</w:t>
      </w:r>
      <w:r>
        <w:rPr>
          <w:rFonts w:ascii="宋体" w:eastAsia="宋体" w:hAnsi="宋体" w:cs="宋体" w:hint="eastAsia"/>
          <w:sz w:val="21"/>
          <w:szCs w:val="21"/>
        </w:rPr>
        <w:t>如图是甲、乙的溶解度曲线。</w:t>
      </w:r>
    </w:p>
    <w:p>
      <w:pPr>
        <w:spacing w:line="360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1410335" cy="1143000"/>
            <wp:effectExtent l="0" t="0" r="18415" b="0"/>
            <wp:docPr id="430" name="19zhn3hx240.jpg" descr="id:21474931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764379" name="19zhn3hx240.jpg" descr="id:214749315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4363" cy="11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 xml:space="preserve"> ℃时,甲、乙的饱和溶液中溶质的质量分数是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</w:t>
      </w:r>
      <w:r>
        <w:rPr>
          <w:rFonts w:ascii="宋体" w:eastAsia="宋体" w:hAnsi="宋体" w:cs="宋体" w:hint="eastAsia"/>
          <w:sz w:val="21"/>
          <w:szCs w:val="21"/>
        </w:rPr>
        <w:t>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 xml:space="preserve"> ℃时,等质量的甲、乙配成饱和溶液,需要水较多的是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</w:t>
      </w:r>
      <w:r>
        <w:rPr>
          <w:rFonts w:ascii="宋体" w:eastAsia="宋体" w:hAnsi="宋体" w:cs="宋体" w:hint="eastAsia"/>
          <w:sz w:val="21"/>
          <w:szCs w:val="21"/>
        </w:rPr>
        <w:t>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(3)t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 xml:space="preserve"> ℃时,90 g甲的饱和溶液中加入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</w:t>
      </w:r>
      <w:r>
        <w:rPr>
          <w:rFonts w:ascii="宋体" w:eastAsia="宋体" w:hAnsi="宋体" w:cs="宋体" w:hint="eastAsia"/>
          <w:sz w:val="21"/>
          <w:szCs w:val="21"/>
        </w:rPr>
        <w:t>g水,可以得到溶质质量分数为20%的溶液。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20.</w:t>
      </w:r>
      <w:r>
        <w:rPr>
          <w:rFonts w:ascii="宋体" w:eastAsia="宋体" w:hAnsi="宋体" w:cs="宋体" w:hint="eastAsia"/>
          <w:sz w:val="21"/>
          <w:szCs w:val="21"/>
        </w:rPr>
        <w:t>如图,A、B、C、D均为初中化学常见物质。</w:t>
      </w:r>
    </w:p>
    <w:p>
      <w:pPr>
        <w:spacing w:line="360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998855" cy="858520"/>
            <wp:effectExtent l="0" t="0" r="0" b="0"/>
            <wp:docPr id="2" name="19zhn3hx245.jpg" descr="id:21474932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899491" name="19zhn3hx245.jpg" descr="id:214749320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9360" cy="85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(1)如果A是一种黑色粉末,D是一种红色固体,C中溶质含两种元素,则C→D反应的化学方程式为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　　　　　　　　</w:t>
      </w:r>
      <w:r>
        <w:rPr>
          <w:rFonts w:ascii="宋体" w:eastAsia="宋体" w:hAnsi="宋体" w:cs="宋体" w:hint="eastAsia"/>
          <w:sz w:val="21"/>
          <w:szCs w:val="21"/>
        </w:rPr>
        <w:t>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(2)如果A是一种炉具清洁剂的主要成分,B、C、D均为可溶性的盐,B的溶液显碱性,D中含有两种元素,则B的化学式是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</w:t>
      </w:r>
      <w:r>
        <w:rPr>
          <w:rFonts w:ascii="宋体" w:eastAsia="宋体" w:hAnsi="宋体" w:cs="宋体" w:hint="eastAsia"/>
          <w:sz w:val="21"/>
          <w:szCs w:val="21"/>
        </w:rPr>
        <w:t>,则C→D的化学方程式为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　　　　　　　　</w:t>
      </w:r>
      <w:r>
        <w:rPr>
          <w:rFonts w:ascii="宋体" w:eastAsia="宋体" w:hAnsi="宋体" w:cs="宋体" w:hint="eastAsia"/>
          <w:sz w:val="21"/>
          <w:szCs w:val="21"/>
        </w:rPr>
        <w:t>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</w:rPr>
        <w:t>三、简答题</w:t>
      </w:r>
      <w:r>
        <w:rPr>
          <w:rFonts w:ascii="宋体" w:eastAsia="宋体" w:hAnsi="宋体" w:cs="宋体" w:hint="eastAsia"/>
          <w:sz w:val="21"/>
          <w:szCs w:val="21"/>
        </w:rPr>
        <w:t>(本题包括4个小题,共10分)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 w:hint="eastAsia"/>
          <w:sz w:val="21"/>
          <w:szCs w:val="21"/>
        </w:rPr>
        <w:t>化学小组的同学利用下图所示的装置进行实验。回答相关问题:</w:t>
      </w:r>
    </w:p>
    <w:p>
      <w:pPr>
        <w:spacing w:line="360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042795" cy="1021080"/>
            <wp:effectExtent l="0" t="0" r="14605" b="7620"/>
            <wp:docPr id="399" name="19zhn3hx211.jpg" descr="id:21474929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461164" name="19zhn3hx211.jpg" descr="id:214749298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0292" cy="101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(1)打开K,将分液漏斗中的浓氨水放入A中,C中观察到紫色石蕊试纸变为蓝色,该实验的目的是什么?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(2)若A中盛有氧化钙,打开K,从分液漏斗放入浓氨水。与实验(1)相比,该实验的现象有什么不同;试解释产生此现象的原因。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22.</w:t>
      </w:r>
      <w:r>
        <w:rPr>
          <w:rFonts w:ascii="宋体" w:eastAsia="宋体" w:hAnsi="宋体" w:cs="宋体" w:hint="eastAsia"/>
          <w:sz w:val="21"/>
          <w:szCs w:val="21"/>
        </w:rPr>
        <w:t>某化学小组选用稀盐酸和石灰石用下图所示装置制备干燥的CO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,并检验其性质。</w:t>
      </w:r>
    </w:p>
    <w:p>
      <w:pPr>
        <w:spacing w:line="360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3044190" cy="963295"/>
            <wp:effectExtent l="0" t="0" r="3810" b="8255"/>
            <wp:docPr id="418" name="20zhn3hx263.jpg" descr="id:21474931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827192" name="20zhn3hx263.jpg" descr="id:214749310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1315" cy="96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写出装置A中发生反应的化学方程式。</w:t>
      </w:r>
    </w:p>
    <w:p>
      <w:pPr>
        <w:numPr>
          <w:numId w:val="0"/>
        </w:num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(2)请把B装置中的导管补画完整。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(3)根据D装置中的现象写出CO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的化学性质。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23.</w:t>
      </w:r>
      <w:r>
        <w:rPr>
          <w:rFonts w:ascii="宋体" w:eastAsia="宋体" w:hAnsi="宋体" w:cs="宋体" w:hint="eastAsia"/>
          <w:sz w:val="21"/>
          <w:szCs w:val="21"/>
        </w:rPr>
        <w:t>某化学兴趣小组的同学在探究酸的化学性质时,完成了如图所示的两个实验。实验后,小明同学将废液倒入同一烧杯中,滴入酚酞发现混合废液浑浊并显红色。</w:t>
      </w:r>
    </w:p>
    <w:p>
      <w:pPr>
        <w:spacing w:line="360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2578100" cy="1234440"/>
            <wp:effectExtent l="0" t="0" r="12700" b="3810"/>
            <wp:docPr id="4" name="20zhn3hx267.jpg" descr="id:21474932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121778" name="20zhn3hx267.jpg" descr="id:214749322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0912" cy="1235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试回答:</w:t>
      </w:r>
    </w:p>
    <w:p>
      <w:pPr>
        <w:numPr>
          <w:ilvl w:val="0"/>
          <w:numId w:val="3"/>
        </w:num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滤液中一定含有的成分是什么?</w:t>
      </w:r>
    </w:p>
    <w:p>
      <w:pPr>
        <w:numPr>
          <w:numId w:val="0"/>
        </w:num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(2)为了探究滤液中可能含有的成分,请设计合理的实验方案,简要写出实验步骤、现象和结论。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(3)写出一个能使混合废液变浑浊的化学方程式。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24.</w:t>
      </w:r>
      <w:r>
        <w:rPr>
          <w:rFonts w:ascii="宋体" w:eastAsia="宋体" w:hAnsi="宋体" w:cs="宋体" w:hint="eastAsia"/>
          <w:sz w:val="21"/>
          <w:szCs w:val="21"/>
        </w:rPr>
        <w:t>如图是某同学设计的趣味实验装置,其气密性良好。</w:t>
      </w:r>
    </w:p>
    <w:p>
      <w:pPr>
        <w:spacing w:line="360" w:lineRule="auto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0" distR="0">
            <wp:extent cx="802640" cy="868680"/>
            <wp:effectExtent l="0" t="0" r="16510" b="7620"/>
            <wp:docPr id="1" name="18zhn3hx152.jpg" descr="id:21474930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472761" name="18zhn3hx152.jpg" descr="id:214749309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(1)若胶头滴管中的物质是浓NaOH溶液,锥形瓶中充满CO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,则挤压胶头滴管后会发现U形管液面左高右低。试解释其原因。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(2)若使产生的现象与上述观察到的现象相反,胶头滴管和锥形瓶中的物质分别是什么?(写出一种方案即可)</w:t>
      </w:r>
    </w:p>
    <w:p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</w:p>
    <w:p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b/>
          <w:sz w:val="24"/>
          <w:szCs w:val="24"/>
        </w:rPr>
        <w:t>四、综合应用题</w:t>
      </w:r>
      <w:r>
        <w:rPr>
          <w:rFonts w:asciiTheme="minorEastAsia" w:eastAsiaTheme="minorEastAsia" w:hAnsiTheme="minorEastAsia"/>
          <w:sz w:val="24"/>
          <w:szCs w:val="24"/>
        </w:rPr>
        <w:t>(共10分)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25.酸、碱、盐是几类重要的化合物,它们之间能发生复分解反应。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(1)复分解反应发生的条件是有沉淀析出,或有气体放出,或有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　　　　</w:t>
      </w:r>
      <w:r>
        <w:rPr>
          <w:rFonts w:ascii="宋体" w:eastAsia="宋体" w:hAnsi="宋体" w:cs="宋体" w:hint="eastAsia"/>
          <w:sz w:val="21"/>
          <w:szCs w:val="21"/>
        </w:rPr>
        <w:t>生成。 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(2)某化学小组进行“酸和碱的中和反应”实验:将盐酸滴入一定量的澄清石灰水,实验无明显现象,取反应后的部分溶液加热、蒸干、得到白色固体。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以下是探究白色固体成分的实验,已知CaCl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溶液呈中性。请填写下表:</w:t>
      </w:r>
    </w:p>
    <w:tbl>
      <w:tblPr>
        <w:tblStyle w:val="TableNormal"/>
        <w:tblW w:w="8631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3"/>
        <w:gridCol w:w="2700"/>
        <w:gridCol w:w="2608"/>
      </w:tblGrid>
      <w:tr>
        <w:tblPrEx>
          <w:tblW w:w="8631" w:type="dxa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实验操作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测定结果</w:t>
            </w:r>
          </w:p>
        </w:tc>
        <w:tc>
          <w:tcPr>
            <w:tcW w:w="26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白色固体成分</w:t>
            </w:r>
          </w:p>
        </w:tc>
      </w:tr>
      <w:tr>
        <w:tblPrEx>
          <w:tblW w:w="863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23" w:type="dxa"/>
            <w:vMerge w:val="restart"/>
            <w:tcMar>
              <w:left w:w="90" w:type="dxa"/>
              <w:right w:w="90" w:type="dxa"/>
            </w:tcMar>
            <w:vAlign w:val="center"/>
          </w:tcPr>
          <w:p>
            <w:pPr>
              <w:spacing w:line="360" w:lineRule="auto"/>
              <w:rPr>
                <w:rFonts w:ascii="宋体" w:eastAsia="宋体" w:hAnsi="宋体" w:cs="宋体" w:hint="eastAsia"/>
                <w:sz w:val="21"/>
                <w:szCs w:val="21"/>
                <w:u w:val="single" w:color="000000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用pH试纸测定反应后溶液的酸碱度,操作方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 w:color="000000"/>
              </w:rPr>
              <w:t xml:space="preserve">            </w:t>
            </w:r>
          </w:p>
          <w:p>
            <w:pPr>
              <w:spacing w:line="360" w:lineRule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 w:color="000000"/>
              </w:rPr>
              <w:t xml:space="preserve">                          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pH&gt;7</w:t>
            </w:r>
          </w:p>
        </w:tc>
        <w:tc>
          <w:tcPr>
            <w:tcW w:w="2608" w:type="dxa"/>
            <w:tcMar>
              <w:left w:w="90" w:type="dxa"/>
              <w:right w:w="9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 w:color="000000"/>
              </w:rPr>
              <w:t>　　　　　　　 </w:t>
            </w:r>
          </w:p>
        </w:tc>
      </w:tr>
      <w:tr>
        <w:tblPrEx>
          <w:tblW w:w="863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/>
          <w:jc w:val="center"/>
        </w:trPr>
        <w:tc>
          <w:tcPr>
            <w:tcW w:w="3323" w:type="dxa"/>
            <w:vMerge/>
            <w:tcMar>
              <w:left w:w="90" w:type="dxa"/>
              <w:right w:w="90" w:type="dxa"/>
            </w:tcMar>
            <w:vAlign w:val="center"/>
          </w:tcPr>
          <w:p>
            <w:pPr>
              <w:spacing w:line="360" w:lineRule="auto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27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 w:color="000000"/>
              </w:rPr>
              <w:t>　　　　</w:t>
            </w:r>
          </w:p>
        </w:tc>
        <w:tc>
          <w:tcPr>
            <w:tcW w:w="2608" w:type="dxa"/>
            <w:tcMar>
              <w:left w:w="90" w:type="dxa"/>
              <w:right w:w="9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CaCl</w:t>
            </w:r>
            <w:r>
              <w:rPr>
                <w:rFonts w:ascii="宋体" w:eastAsia="宋体" w:hAnsi="宋体" w:cs="宋体" w:hint="eastAsia"/>
                <w:sz w:val="21"/>
                <w:szCs w:val="21"/>
                <w:vertAlign w:val="subscript"/>
              </w:rPr>
              <w:t>2</w:t>
            </w:r>
          </w:p>
        </w:tc>
      </w:tr>
    </w:tbl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实验反思:无明显现象的中和反应可借助酸碱指示剂判断反应终点。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(3)“粗盐提纯”指除去NaCl中的泥沙和MgCl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、CaCl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、Na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SO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等杂质。某同学设计了除去三种可溶性杂质的实验方案:先将固体溶解,然后向其中依次加入过量的BaCl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、NaOH、Na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溶液,充分反应后过滤,蒸发结晶。请回答: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①溶解、过滤和蒸发操作中都用到一种玻璃仪器,该仪器在蒸发操作中的作用是什么?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②加入Na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溶液的目的是什么?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③以上方案还需完善,请说明原因并加以补充。</w:t>
      </w: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(4)LiOH和NaOH的化学性质相似。“神舟”飞船内,可用盛有LiOH的过滤网吸收航天员呼出的气体,以降低CO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含量。请计算:用LiOH完全吸收176 g 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生成Li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和H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O,理论上至少需要LiOH的质量是多少?</w:t>
      </w:r>
    </w:p>
    <w:p>
      <w:pPr>
        <w:spacing w:line="360" w:lineRule="auto"/>
        <w:jc w:val="both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sectPr>
      <w:pgSz w:w="11906" w:h="16838"/>
      <w:pgMar w:top="600" w:right="446" w:bottom="698" w:left="5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405629"/>
    <w:multiLevelType w:val="singleLevel"/>
    <w:tmpl w:val="E1405629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394E29D8"/>
    <w:multiLevelType w:val="singleLevel"/>
    <w:tmpl w:val="394E29D8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4A77DDB4"/>
    <w:multiLevelType w:val="singleLevel"/>
    <w:tmpl w:val="4A77DDB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6837CA"/>
    <w:rsid w:val="716837C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theme" Target="theme/theme1.xml" /><Relationship Id="rId29" Type="http://schemas.openxmlformats.org/officeDocument/2006/relationships/numbering" Target="numbering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黄明福</dc:creator>
  <cp:lastModifiedBy>黄明福</cp:lastModifiedBy>
  <cp:revision>1</cp:revision>
  <dcterms:created xsi:type="dcterms:W3CDTF">2020-06-07T00:01:00Z</dcterms:created>
  <dcterms:modified xsi:type="dcterms:W3CDTF">2020-06-07T00:23:01Z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