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11645900</wp:posOffset>
            </wp:positionV>
            <wp:extent cx="292100" cy="393700"/>
            <wp:effectExtent l="0" t="0" r="1270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2019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eastAsia="zh-CN"/>
        </w:rPr>
        <w:t>—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>2020学年度第一学期期末学业质量调研</w:t>
      </w: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八年级语文试题</w:t>
      </w:r>
    </w:p>
    <w:p>
      <w:pPr>
        <w:spacing w:line="360" w:lineRule="auto"/>
        <w:jc w:val="center"/>
        <w:rPr>
          <w:rFonts w:hint="eastAsia" w:ascii="楷体" w:hAnsi="楷体" w:eastAsia="楷体" w:cs="楷体"/>
          <w:sz w:val="18"/>
          <w:szCs w:val="18"/>
          <w:lang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（本试卷由积累运用、阅读感悟、表达交流三个部分组成，共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25题150分，考试时间120分钟</w:t>
      </w:r>
      <w:r>
        <w:rPr>
          <w:rFonts w:hint="eastAsia" w:ascii="楷体" w:hAnsi="楷体" w:eastAsia="楷体" w:cs="楷体"/>
          <w:sz w:val="18"/>
          <w:szCs w:val="18"/>
          <w:lang w:eastAsia="zh-CN"/>
        </w:rPr>
        <w:t>）</w:t>
      </w:r>
    </w:p>
    <w:p>
      <w:pPr>
        <w:spacing w:line="360" w:lineRule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t>一、积累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·运用（32分）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1.根据拼音，把正确的汉字写在下面对应的田字格里。（4分）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822960</wp:posOffset>
                </wp:positionH>
                <wp:positionV relativeFrom="paragraph">
                  <wp:posOffset>258445</wp:posOffset>
                </wp:positionV>
                <wp:extent cx="3712845" cy="618490"/>
                <wp:effectExtent l="0" t="0" r="1905" b="10160"/>
                <wp:wrapTight wrapText="bothSides">
                  <wp:wrapPolygon>
                    <wp:start x="0" y="0"/>
                    <wp:lineTo x="0" y="21290"/>
                    <wp:lineTo x="21500" y="21290"/>
                    <wp:lineTo x="21500" y="0"/>
                    <wp:lineTo x="0" y="0"/>
                  </wp:wrapPolygon>
                </wp:wrapTight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12845" cy="618490"/>
                          <a:chOff x="5161" y="3373"/>
                          <a:chExt cx="5847" cy="974"/>
                        </a:xfrm>
                      </wpg:grpSpPr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5161" y="3373"/>
                            <a:ext cx="975" cy="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6844" y="3373"/>
                            <a:ext cx="975" cy="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435" y="3373"/>
                            <a:ext cx="975" cy="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10034" y="3373"/>
                            <a:ext cx="975" cy="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4.8pt;margin-top:20.35pt;height:48.7pt;width:292.35pt;mso-wrap-distance-left:9pt;mso-wrap-distance-right:9pt;z-index:-251657216;mso-width-relative:page;mso-height-relative:page;" coordorigin="5161,3373" coordsize="5847,974" wrapcoords="0 0 0 21290 21500 21290 21500 0 0 0" o:gfxdata="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">
                <o:lock v:ext="edit" aspectratio="f"/>
                <v:shape id="_x0000_s1026" o:spid="_x0000_s1026" o:spt="75" type="#_x0000_t75" style="position:absolute;left:5161;top:3373;height:975;width:975;" filled="f" o:preferrelative="t" stroked="f" coordsize="21600,21600" o:gfxdata="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igMT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o:title=""/>
                  <o:lock v:ext="edit" aspectratio="t"/>
                </v:shape>
                <v:shape id="_x0000_s1026" o:spid="_x0000_s1026" o:spt="75" type="#_x0000_t75" style="position:absolute;left:6844;top:3373;height:975;width:975;" filled="f" o:preferrelative="t" stroked="f" coordsize="21600,21600" o:gfxdata="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+Sp4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图片 3" o:spid="_x0000_s1026" o:spt="75" type="#_x0000_t75" style="position:absolute;left:8435;top:3373;height:975;width:975;" filled="f" o:preferrelative="t" stroked="f" coordsize="21600,21600" o:gfxdata="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ns9k7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图片 6" o:spid="_x0000_s1026" o:spt="75" type="#_x0000_t75" style="position:absolute;left:10034;top:3373;height:975;width:975;" filled="f" o:preferrelative="t" stroked="f" coordsize="21600,21600" o:gfxdata="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uRmf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6" o:title=""/>
                  <o:lock v:ext="edit" aspectratio="t"/>
                </v:shape>
                <w10:wrap type="tight"/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zhēn酌          防yù          琐xiè          bīn临</w:t>
      </w:r>
    </w:p>
    <w:p>
      <w:p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2.下面词语中有四个错别字，请找出来并加以改正。（4分）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咄咄逼人    惟妙惟肖    珞绎不绝    震耳欲聋    无动于衷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磨肩接踵    自出心裁    诚皇诚恐    杳无消息    巧妙绝轮</w:t>
      </w:r>
    </w:p>
    <w:p>
      <w:pPr>
        <w:spacing w:line="360" w:lineRule="auto"/>
        <w:rPr>
          <w:rFonts w:hint="default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3.在下列各小题的横线山写出相应的诗文名句、作家或作品。（10分）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（1）角声满天秋色里，__________________。          （李贺《________》）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（2）中原乱，__________________，几时收？          （朱敦儒《相见欢》）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（3）__________________，家书抵万金。              （杜甫《春望》）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（4）__________________，学诗谩有惊人句。          （李清照《渔家傲》）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（5）__________________，而山不加增，何苦而不平？  （《愚公移山》）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（6）芳草长堤，__________________。                （________《采桑子》）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（7）杜牧的《赤壁》用“__________________，__________________”假想战争结局，以小见大、形象而又颇见风致。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4.下列各项内容表述有误的一项是（     ）（3分）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A.《史记》是西汉著名史学家司马迁撰写的一部纪传体通史，鲁迅称之为“史家之绝唱，无韵之《离骚》”。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B.《孟子》一般认为是战国时期孟子及其弟子万章等编著，是记录孟子及其弟子言行的著作。被称为“四书”之一。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C.《列子》是一部有趣的著作，其中有大量的寓言故事，如《愚公移山》《守株待兔》《杞人忧天》等。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D.《朝花夕拾》是鲁迅先生的回忆散文集，收录了《五猖会》《父亲的病》《藤野先生》等十篇文章。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5.下列句子中没有语病的一项是（     ）（3分）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A.近日，央视体育腾讯NBA相继封杀了火箭队的所有比赛，其原因是火箭队总经理莫雷在某社交平台发布涉港不当言论造成的。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B.能否加快推动数字经济和制造业深度融合，将成为未来我国数字经济发展的重点方向。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C.在新中国成立70周年之际，《中国的粮食安全》白皮书全面总结中国的粮食安全成就，向世界宣告：中国有能力保障自己的吃饭问题。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D.为了避免透支信用卡炒房的行为不再发生，多家银行信用卡中心发布公告加强对房产类商户交易管控。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6.下列有关名著内容描述错误的一项是（     ）（3分）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A.《昆虫记》记录各种昆虫的生活和为生活以及繁衍种族所进行的斗争，表达了作者对生命和自然的热爱和尊重，体现了作者对自然生物观察细致入微，以及孜孜不倦的科学探索精神。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B.《红星照耀中国》真实记录了作者自1936年6月至10月在中国西北革命根据地进行实地采访的所见所闻。毛泽东、周恩来、朱德和陈毅是斯诺笔下最具代表性的人物形象。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C.《星星离我们有多远》从古到今，由浅入深地介绍了天文知识，同时也注重了思维的启迪。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D.《寂静的春天》讲述的是农药对人类环境的危害。正是这本不寻常的书，在世界范围内引起了人们对野生动物的关注，唤起了人们的环境意识。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7.综合性学习。（5分）</w:t>
      </w:r>
    </w:p>
    <w:p>
      <w:pPr>
        <w:spacing w:line="360" w:lineRule="auto"/>
        <w:ind w:firstLine="422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材料一：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（2019-09-18 北京青年报）</w:t>
      </w:r>
      <w:r>
        <w:rPr>
          <w:rFonts w:hint="eastAsia" w:ascii="楷体" w:hAnsi="楷体" w:eastAsia="楷体" w:cs="楷体"/>
          <w:lang w:val="en-US" w:eastAsia="zh-CN"/>
        </w:rPr>
        <w:t>近日，杭州江干法院官方微信发布，准备推出微信曝光悬赏令。据介绍，法院在办理执行案件中，被执行人往往既不申报财产，也不主动履行债务，甚至转移财产规避执行。为了对付这些“老赖”，法院利用大数据推出悬赏执行小程序。之所以选择微信朋友圈作为投放对象，是考虑到朋友圈作为线上熟人社交广场，能够达到良好曝光效果，并依托社交关系链传播，迫使“老赖”们自觉履行生效法律文书的义务，同时为征集有效线索提供良好环境。</w:t>
      </w:r>
    </w:p>
    <w:p>
      <w:pPr>
        <w:spacing w:line="360" w:lineRule="auto"/>
        <w:ind w:firstLine="422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材料二：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（2019-09-22 人民日报）</w:t>
      </w:r>
      <w:r>
        <w:rPr>
          <w:rFonts w:hint="eastAsia" w:ascii="楷体" w:hAnsi="楷体" w:eastAsia="楷体" w:cs="楷体"/>
          <w:lang w:val="en-US" w:eastAsia="zh-CN"/>
        </w:rPr>
        <w:t>近年来，各类互联网平台纷纷推出会员制度。为了享受更优惠价格、更高品质服务，办理付费会员正式成为大众消费常态。可不久，有的视频网站随意定规则，遇到热门网剧，观看大结局也要花钱；有的玩起“套路式”自动续费，让人防不胜防……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（1）阅读材料一，请你为该新闻拟写一个标题。（不超过15字）（2分）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（2）综合以上材料，请简析这类社会现象存在的原因及其后果。（3分）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二、阅读·感悟（58分）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（一）阅读下面诗歌，完成8～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题。（5分）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饮  酒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陶渊明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结庐在人境，而无车马喧。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问君何能尔？心远地自偏。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采菊东篱下，悠然见南山。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山气日夕佳，飞鸟相与还。</w:t>
      </w:r>
    </w:p>
    <w:p>
      <w:pPr>
        <w:numPr>
          <w:ilvl w:val="0"/>
          <w:numId w:val="0"/>
        </w:numPr>
        <w:spacing w:line="360" w:lineRule="auto"/>
        <w:jc w:val="center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此中有真意，欲辨已忘言。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8.如何理解“心远地自偏”中的“心远”？（2分）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9.赏析“采菊东篱下，悠然见南山”。（3分）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numPr>
          <w:ilvl w:val="0"/>
          <w:numId w:val="0"/>
        </w:numPr>
        <w:spacing w:line="360" w:lineRule="auto"/>
        <w:jc w:val="both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（二）阅读下面文言文，完成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10～13题。（16分）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刘行本每以读为事，精力忘疲，虽衣食乏绝，晏如也。隋文帝登基，拜谏议大夫、检校中书侍郎。上尝怒一郎，于殿前笞之。行本进曰：“此人素清，其过又小。”上不顾。行本正当前曰：“陛下不以臣不肖，令臣在左右。臣言若是，陛下安得不听？臣言若非，当致之于理，安得轻臣而不顾？臣所言非私！”因置笏于地而退，上敛容谢之，遂原始笞者。雍州别驾元肇言于上曰：“有一州吏，受人馈钱二百文，律令杖一百。然臣下车之始，与其为约。此吏故违，请加徒一年。”行本驳之曰：“律令之行，盖发明诏。</w:t>
      </w:r>
      <w:r>
        <w:rPr>
          <w:rFonts w:hint="eastAsia" w:ascii="楷体" w:hAnsi="楷体" w:eastAsia="楷体" w:cs="楷体"/>
          <w:u w:val="single"/>
          <w:lang w:val="en-US" w:eastAsia="zh-CN"/>
        </w:rPr>
        <w:t>今肇乃敢重其教令轻忽宪章亏法取威非人臣之礼</w:t>
      </w:r>
      <w:r>
        <w:rPr>
          <w:rFonts w:hint="eastAsia" w:ascii="楷体" w:hAnsi="楷体" w:eastAsia="楷体" w:cs="楷体"/>
          <w:lang w:val="en-US" w:eastAsia="zh-CN"/>
        </w:rPr>
        <w:t>。”上嘉之，赐绢百匹。</w:t>
      </w:r>
    </w:p>
    <w:p>
      <w:pPr>
        <w:spacing w:line="360" w:lineRule="auto"/>
        <w:ind w:firstLine="420" w:firstLineChars="200"/>
        <w:jc w:val="right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（选自《隋书·刘行本传》，有删改）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10.结合文意，解释下列句子中加点的词。（4分）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（1）虽衣食乏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绝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（          ）           （2）此人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素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清（          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（3）上敛容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谢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之（          ）           （4）此吏</w:t>
      </w:r>
      <w:r>
        <w:rPr>
          <w:rFonts w:hint="eastAsia" w:asciiTheme="minorEastAsia" w:hAnsiTheme="minorEastAsia" w:eastAsiaTheme="minorEastAsia" w:cstheme="minorEastAsia"/>
          <w:em w:val="dot"/>
          <w:lang w:val="en-US" w:eastAsia="zh-CN"/>
        </w:rPr>
        <w:t>故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违（          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11.用斜线“/”给文中画横线的句子断句，限三处。（3分）</w:t>
      </w:r>
    </w:p>
    <w:p>
      <w:pPr>
        <w:spacing w:line="360" w:lineRule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今 肇 乃 敢 重 其 教 令 轻 忽 宪 章 亏 法 取 威 非 人 臣 之 礼。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12.用现代汉语翻译句子。（4分）</w:t>
      </w:r>
    </w:p>
    <w:p>
      <w:pPr>
        <w:spacing w:line="360" w:lineRule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（1）上尝怒一郎，于殿前笞之。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（2）陛下不以臣不肖，令臣在左右。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13.结合选文内容，概述刘行本是一个怎样的人？（5分）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（三）阅读《水浒传》节选，完成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14～17题。</w:t>
      </w:r>
      <w:r>
        <w:rPr>
          <w:rFonts w:hint="eastAsia" w:asciiTheme="minorEastAsia" w:hAnsiTheme="minorEastAsia" w:cstheme="minorEastAsia"/>
          <w:b/>
          <w:bCs/>
          <w:lang w:val="en-US" w:eastAsia="zh-CN"/>
        </w:rPr>
        <w:t>（13分）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【甲】</w:t>
      </w:r>
      <w:r>
        <w:rPr>
          <w:rFonts w:hint="eastAsia" w:ascii="楷体" w:hAnsi="楷体" w:eastAsia="楷体" w:cs="楷体"/>
          <w:lang w:val="en-US" w:eastAsia="zh-CN"/>
        </w:rPr>
        <w:t>蒋门神见了A，心里先欺他醉，只顾赶将入来。说时迟，那时快。A先把两个拳头去蒋门神脸上虚影一影，忽地转身便走。蒋门神大怒，抢将来。被A一飞脚踢起，踢中蒋门神小腹上。双手按了，便蹲下去。A一踅，踅将过来，那只右脚早踢起，直飞在蒋门神额角上，踢着正中，望后便倒。A追入一步，踏住胸部，提起这醋钵儿大小拳头，望蒋门神头上便打。打得蒋门神在地下叫饶……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【乙】</w:t>
      </w:r>
      <w:r>
        <w:rPr>
          <w:rFonts w:hint="eastAsia" w:ascii="楷体" w:hAnsi="楷体" w:eastAsia="楷体" w:cs="楷体"/>
          <w:lang w:val="en-US" w:eastAsia="zh-CN"/>
        </w:rPr>
        <w:t>B再入一步，踏住胸脯，提起那醋钵儿大小拳头，看着这郑屠道：“你如何强骗了金翠莲？”扑的只一拳，正打在鼻子上，打得鲜血迸流，鼻子歪在半边，却便似开了个酱油铺，咸的、酸的、辣的一发都滚出来。郑屠挣不起来，那把尖刀也丢在一边，口里只叫：“打得好！”……B喝道：“咄！你是个破落户！若只和俺硬到底，洒家倒饶了你！你如今对俺讨饶，洒家偏不饶你！”</w:t>
      </w:r>
      <w:r>
        <w:rPr>
          <w:rFonts w:hint="eastAsia" w:ascii="楷体" w:hAnsi="楷体" w:eastAsia="楷体" w:cs="楷体"/>
          <w:u w:val="single"/>
          <w:lang w:val="en-US" w:eastAsia="zh-CN"/>
        </w:rPr>
        <w:t>又只一拳，太阳上正着，却似做了一个全堂水陆的道场，磬儿、钹儿、铙儿一齐响。</w:t>
      </w:r>
      <w:r>
        <w:rPr>
          <w:rFonts w:hint="eastAsia" w:ascii="楷体" w:hAnsi="楷体" w:eastAsia="楷体" w:cs="楷体"/>
          <w:u w:val="none"/>
          <w:lang w:val="en-US" w:eastAsia="zh-CN"/>
        </w:rPr>
        <w:t>B</w:t>
      </w:r>
      <w:r>
        <w:rPr>
          <w:rFonts w:hint="eastAsia" w:ascii="楷体" w:hAnsi="楷体" w:eastAsia="楷体" w:cs="楷体"/>
          <w:lang w:val="en-US" w:eastAsia="zh-CN"/>
        </w:rPr>
        <w:t>看时，只见郑屠挺在地上，口里只有出的气，没了入的气，动掸不得。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14.【甲】文，A是哪位英雄？他有哪些绝技，请举出两例。（3分）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15.【乙】文，B是哪位英雄？试着再列举关于他的两个故事。（3分）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16.赏析【乙】段画线的句子。（3分）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17.A、B都是在抱打不平，但他们目的不一样，请分别说说。（4分）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（四）阅读下面片段，完成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18～20题。（8分）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1）昼夜节律是身体内部生物过程，它与昼夜循环保持同步。它对光线的存在做出反应，告诉一个人是时候起床了，当天黑时，它会让他感到困倦。昼夜节律不仅能调节睡眠，还能调节饥饿、荷尔蒙分泌以及体温。干扰这种内部过程会导致大量并发症，如抑郁症、肥胖症等。当你强迫自己熬夜或睡得比平常久时，就会扰乱昼夜节律。这意味着，即使你没有立即注意到它的变化，你的内部生物过程也</w:t>
      </w:r>
      <w:r>
        <w:rPr>
          <w:rFonts w:hint="eastAsia" w:ascii="楷体" w:hAnsi="楷体" w:eastAsia="楷体" w:cs="楷体"/>
          <w:em w:val="dot"/>
          <w:lang w:val="en-US" w:eastAsia="zh-CN"/>
        </w:rPr>
        <w:t>有可能</w:t>
      </w:r>
      <w:r>
        <w:rPr>
          <w:rFonts w:hint="eastAsia" w:ascii="楷体" w:hAnsi="楷体" w:eastAsia="楷体" w:cs="楷体"/>
          <w:lang w:val="en-US" w:eastAsia="zh-CN"/>
        </w:rPr>
        <w:t>已经失控。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（2）这项研究发现，那些经常改变昼夜节律的人更容易得癌症，因为慢性昼夜紊乱会对肿瘤生长产生影响。</w:t>
      </w:r>
      <w:r>
        <w:rPr>
          <w:rFonts w:hint="eastAsia" w:ascii="楷体" w:hAnsi="楷体" w:eastAsia="楷体" w:cs="楷体"/>
          <w:u w:val="single"/>
          <w:lang w:val="en-US" w:eastAsia="zh-CN"/>
        </w:rPr>
        <w:t>研究人员将细胞暴露在一种叫做地塞米松激素中，这种激素能够破坏昼夜节律。实验后他们发现，细胞跳过了生命周期的一个阶段，直接生成了更多的DNA，进入了为细胞分裂做准备的阶段。这种不受控制的细胞分裂正是导致肿瘤生长的原因。</w:t>
      </w:r>
      <w:r>
        <w:rPr>
          <w:rFonts w:hint="eastAsia" w:ascii="楷体" w:hAnsi="楷体" w:eastAsia="楷体" w:cs="楷体"/>
          <w:lang w:val="en-US" w:eastAsia="zh-CN"/>
        </w:rPr>
        <w:t>这意味着昼夜节律紊乱会导致细胞分裂加速，使身体更容易患上癌症。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18.概括选文内容。（2分）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19.分析画线句的说明方法及作用。（3分）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20.文中第（1）段结尾句子中加点词语能否去掉，为什么？（3分）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（五）阅读下面文章，完成21～24题。（16分）</w:t>
      </w:r>
    </w:p>
    <w:p>
      <w:pPr>
        <w:spacing w:line="360" w:lineRule="auto"/>
        <w:jc w:val="center"/>
        <w:rPr>
          <w:rFonts w:hint="eastAsia" w:ascii="黑体" w:hAnsi="黑体" w:eastAsia="黑体" w:cs="黑体"/>
          <w:lang w:val="en-US" w:eastAsia="zh-CN"/>
        </w:rPr>
      </w:pPr>
      <w:r>
        <w:rPr>
          <w:rFonts w:hint="eastAsia" w:ascii="黑体" w:hAnsi="黑体" w:eastAsia="黑体" w:cs="黑体"/>
          <w:lang w:val="en-US" w:eastAsia="zh-CN"/>
        </w:rPr>
        <w:t>赏  画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1）小客厅里鸦雀无声，几名美术爱好者目不转睛地望着墙上挂着的那幅油画。画很小，用一个精致、镶有金边画框嵌着，这是一幅很奇怪的画，画面上看不到山岗、树林、河流和人物，只有一团团黄黄绿绿的色彩。可是油画的主人、美术学院的苏老师却一再说明，这是一幅世界名画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（2）画的主题究竟是什么呢？大家都在思索着。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（3）风度潇洒的吕林对这幅画表现出了强烈的兴趣。他是一个西方画派的崇拜者。</w:t>
      </w:r>
      <w:r>
        <w:rPr>
          <w:rFonts w:hint="eastAsia" w:ascii="楷体" w:hAnsi="楷体" w:eastAsia="楷体" w:cs="楷体"/>
          <w:u w:val="single"/>
          <w:lang w:val="en-US" w:eastAsia="zh-CN"/>
        </w:rPr>
        <w:t>只见他一只手抱在胸前，另一只手托着下巴，不时地点点头，发出啧啧的声音。他发现大伙都在注意他，便得意地坐在沙发上，悠然地点燃一支烟。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4</w:t>
      </w:r>
      <w:r>
        <w:rPr>
          <w:rFonts w:hint="eastAsia" w:ascii="楷体" w:hAnsi="楷体" w:eastAsia="楷体" w:cs="楷体"/>
          <w:lang w:eastAsia="zh-CN"/>
        </w:rPr>
        <w:t>）“谁能谈谈体会?”苏老师问，眼睛闪耀着</w:t>
      </w:r>
      <w:r>
        <w:rPr>
          <w:rFonts w:hint="eastAsia" w:ascii="楷体" w:hAnsi="楷体" w:eastAsia="楷体" w:cs="楷体"/>
          <w:em w:val="dot"/>
          <w:lang w:eastAsia="zh-CN"/>
        </w:rPr>
        <w:t>狡黠</w:t>
      </w:r>
      <w:r>
        <w:rPr>
          <w:rFonts w:hint="eastAsia" w:ascii="楷体" w:hAnsi="楷体" w:eastAsia="楷体" w:cs="楷体"/>
          <w:lang w:eastAsia="zh-CN"/>
        </w:rPr>
        <w:t>的光芒。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5</w:t>
      </w:r>
      <w:r>
        <w:rPr>
          <w:rFonts w:hint="eastAsia" w:ascii="楷体" w:hAnsi="楷体" w:eastAsia="楷体" w:cs="楷体"/>
          <w:lang w:eastAsia="zh-CN"/>
        </w:rPr>
        <w:t>）没人回答。大家把目光移向卢华，他是颇有成就的美院学生。卢华涨红了脸，讷讷地说：我还没看出什么来。”他镇静了一下，又坦然地说：“真的，我没看懂，我甚至有点怀疑——这是幅画？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6</w:t>
      </w:r>
      <w:r>
        <w:rPr>
          <w:rFonts w:hint="eastAsia" w:ascii="楷体" w:hAnsi="楷体" w:eastAsia="楷体" w:cs="楷体"/>
          <w:lang w:eastAsia="zh-CN"/>
        </w:rPr>
        <w:t>）什么，这不是幅画?吕林几乎从沙发跳起来。那就请你谈谈对这幅画的理解。卢华诚恳地说。外国人有惊人的想象力和表现能力……我只请你谈谈这幅画!卢华截断吕林的话。这是一幅新印象派的画，吕林滔滔不绝地说着，这幅画色彩之灿烂、强烈远远超过自然界颜色，充满了想象。这是一幅绝妙的画。真是太美了，多么深刻的思想呀!我还是看不懂。卢华轻轻地说。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eastAsia="zh-CN"/>
        </w:rPr>
      </w:pPr>
      <w:r>
        <w:rPr>
          <w:rFonts w:hint="eastAsia" w:ascii="楷体" w:hAnsi="楷体" w:eastAsia="楷体" w:cs="楷体"/>
          <w:lang w:eastAsia="zh-CN"/>
        </w:rPr>
        <w:t>（</w:t>
      </w:r>
      <w:r>
        <w:rPr>
          <w:rFonts w:hint="eastAsia" w:ascii="楷体" w:hAnsi="楷体" w:eastAsia="楷体" w:cs="楷体"/>
          <w:lang w:val="en-US" w:eastAsia="zh-CN"/>
        </w:rPr>
        <w:t>7</w:t>
      </w:r>
      <w:r>
        <w:rPr>
          <w:rFonts w:hint="eastAsia" w:ascii="楷体" w:hAnsi="楷体" w:eastAsia="楷体" w:cs="楷体"/>
          <w:lang w:eastAsia="zh-CN"/>
        </w:rPr>
        <w:t>）苏老师微微一笑，走上前去，不慌不忙地取下画，倒过来再挂上。那并不是什么新印象派，而是大家熟悉的世界名画：“狂风中的橡树”。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21.赏析第（3）段的画线句子。（3分）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22.请简要概括卢华赏画时的态度变化。（2分）</w:t>
      </w:r>
    </w:p>
    <w:p>
      <w:pPr>
        <w:spacing w:line="360" w:lineRule="auto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非常好奇→__________→坦诚相告→诚恳请教→__________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23.说说对第（4）段句子中加点词的理解。（5分）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24.小说的结尾很有特色，请简要分析。（6分）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_______________________________________________________________________________</w:t>
      </w:r>
    </w:p>
    <w:p>
      <w:pPr>
        <w:spacing w:line="360" w:lineRule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三、表达·交流（60分）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25.请以“从那以后”为题，写一篇文章。</w:t>
      </w:r>
    </w:p>
    <w:p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要求：①除诗歌外，文体自选；②文中不得出现真实的校名、地名、人名；③字数不少于600字；④卷面整洁，书写工整。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spacing w:line="360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2019—2020学年度第一学期期末学业质量调研</w:t>
      </w:r>
    </w:p>
    <w:p>
      <w:pPr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  <w:t>八年级语文参考答案</w:t>
      </w:r>
    </w:p>
    <w:p>
      <w:pPr>
        <w:spacing w:line="360" w:lineRule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一、积累·运用（32分）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1.（4分）斟  御  屑  濒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2.（4分）珞—络    磨—摩    皇—惶    轮—伦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3.（10分）（1）塞上燕脂凝夜紫  雁门太守行    （2）簪缨散    （3）烽火连三月    （4）我报长路嗟日暮    （5）子子孙孙无穷匮也    （6）隐隐笙歌处处随  欧阳修    （7）东风不与周郎便  铜雀春深锁二乔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4.（3分）C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5.（3分）C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6.（3分）B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7.（5分）（1）（2分）追“老赖”现新招    朋友圈发悬赏令    （2）（3分）原因：诚信缺失    后果：人会失掉立身之本，企业会失掉生存之根（意思对即可）</w:t>
      </w:r>
    </w:p>
    <w:p>
      <w:pPr>
        <w:spacing w:line="360" w:lineRule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二、阅读·感悟（58分）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（一）（5分）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8.（2分）远离官场，更进一步说，是远离尘俗，超凡脱俗。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9.（3分）以景物描写衬托出诗人的闲适心情，表现他热爱田园生活的真挚之情。“悠然”表明诗人所见所感，非有意寻求，而是不期而遇；“见”是无意中的偶见，南山的美景正好与采菊时悠然自得的心境相映衬，合成物我两忘的境界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（二）（16分）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10.（4分）（1）没有  （2）一向（向来）  （3）道歉（谢罪）  （4）故意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11.（3分）今肇乃敢重其教令/轻忽宪章/亏法取威/非人臣之礼。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12.（4分）（1）皇帝曾对一个郎官发怒，在殿前用竹板子打他。  （2）陛下不认为我没才能，让我在身边。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13.（5分）①读书勤奋。②生活清贫。③敢于进谏。④为人正直，维护法律权威。（每点2分，写出三点即可满分）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附译文：</w:t>
      </w:r>
    </w:p>
    <w:p>
      <w:pPr>
        <w:spacing w:line="360" w:lineRule="auto"/>
        <w:ind w:firstLine="420" w:firstLineChars="200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刘行本常常把诵读作为该做的事，投入精力忘记疲劳，虽然衣服食物缺少甚至没有，也很安然。隋文帝登基为帝，任命刘行本做谏议大夫、检校中书侍郎。皇帝曾对一个郎官发怒，在殿前用竹板子打他。刘行本进言道：“这个人一向清白，他的过失又很小。”皇帝也不理会。刘行本直对着皇帝走上前说：“陛下不认为我没才能，让我在身边。我说的如果是对的，陛下怎么能不听呢？我说的如果不对，您应在道理上表明我不对，怎么能轻视我而不理会呢？我说的话不是出于私心！”于是（他）把笏板放在地上后退出，皇帝脸色郑重严肃地向他道歉（谢罪），最终（皇帝）赦免（宽恕、饶恕）了用竹板子打的那个人。雍州别驾元肇对皇帝说：“有一个州府官吏，接受了别人赠送的二百文钱，按律令应杖打一百板。然而我到任之初，与他们订立约定。这个官吏故意违反约定，我请求（给他）增加服劳役一年的处罚。”刘行本反驳他说：“律令施行，发布明确的诏令。现元肇竟然敢重视他的政令，轻视法律条文，损害法律树立个人威权，（这）不是人臣的礼节。”帝称赞他，赐给（他）百匹绸绢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（三）（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13分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14.（3分）武松  示例：玉环步（连环步）  鸳鸯腿（鸳鸯拐）  醉拳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15.（3分）鲁智深  示例：鲁智深大闹五台山  花和尚大闹桃花村  鲁智深火烧瓦官寺  花和尚倒拔垂杨柳  鲁智深大闹野猪林  花和尚单打二龙山  鲁智深浙江坐化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16.（3分）从听觉（或声音）角度，运用比喻、夸张的手法，描写出鲁达痛打恶人的痛快淋漓，表现出他嫉恶如仇的性格特点。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17.（4分）武松，为的是报答施恩对他的好；鲁达，完全出于侠义心肠，为素不相识的金氏妇女痛打镇关西。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（四）（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8分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18.（2分）干扰昼夜节律，易使身体患上癌症。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19.（3分）举例子  真实有力地说明了经常改变昼夜节律的人更容易得癌症。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20.（3分）不能。“有可能”表示推测，说明内部生物过程的变化是缓慢的，潜滋暗长的，因人而异的。去掉，显得绝对化，不符合实际情况。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（五）（</w:t>
      </w: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16分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）</w:t>
      </w:r>
    </w:p>
    <w:p>
      <w:pPr>
        <w:spacing w:line="360" w:lineRule="auto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21.</w:t>
      </w:r>
      <w:r>
        <w:rPr>
          <w:rFonts w:hint="eastAsia" w:asciiTheme="minorEastAsia" w:hAnsiTheme="minorEastAsia" w:cstheme="minorEastAsia"/>
          <w:lang w:val="en-US" w:eastAsia="zh-CN"/>
        </w:rPr>
        <w:t>（3分）运用动作描写、神态描写和拟声词，表现吕林为了显示自己已领略到油画的妙处，读懂了作品的主题而沾沾自喜，故作姿态。</w:t>
      </w:r>
    </w:p>
    <w:p>
      <w:pPr>
        <w:spacing w:line="360" w:lineRule="auto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22.（2分）忐忑不安    实事求是</w:t>
      </w:r>
    </w:p>
    <w:p>
      <w:pPr>
        <w:spacing w:line="360" w:lineRule="auto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23.（5分）“狡黠”即“诡诈、狡猾”，此处是贬词褒用。该词既暗示了前文为何交代“苏教授却一再说明，这是一幅世界名画”的用意，又为后文苏教授做出人意料的举动做了铺垫，埋下伏笔。同时也刻画出了苏教授这个幽默智慧的人物形象。</w:t>
      </w:r>
    </w:p>
    <w:p>
      <w:pPr>
        <w:spacing w:line="360" w:lineRule="auto"/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24.（6分）情节陡生波澜，出人意料又合乎情理，与前文相照应，使情节连贯一致；深化主题，讽刺了不懂装懂的人；小说到此戛然而止，给人留下想象的空间，耐人寻味。（每点2分）</w:t>
      </w:r>
    </w:p>
    <w:p>
      <w:pPr>
        <w:spacing w:line="360" w:lineRule="auto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三、表达·交流（60分）</w:t>
      </w:r>
    </w:p>
    <w:p>
      <w:pPr>
        <w:spacing w:line="360" w:lineRule="auto"/>
        <w:rPr>
          <w:rFonts w:hint="default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25.建议：切入分43分，一类卷（60—54分），二类卷（53—48分），三类卷（47—42分），四类卷（41—36分），五类卷（35—0分）。说明：①错别字每两个扣1分，重现不计，扣完3分为止。②不得少于600字，每少50字扣2分。③书写工整、规范、文面整洁的，加1—3分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D0A6185"/>
    <w:rsid w:val="00E94A1A"/>
    <w:rsid w:val="024C7DB6"/>
    <w:rsid w:val="02B95700"/>
    <w:rsid w:val="02D31E91"/>
    <w:rsid w:val="030D6A27"/>
    <w:rsid w:val="03910DF3"/>
    <w:rsid w:val="042C2500"/>
    <w:rsid w:val="065250B0"/>
    <w:rsid w:val="06E86313"/>
    <w:rsid w:val="07A25E2E"/>
    <w:rsid w:val="07B04523"/>
    <w:rsid w:val="088A238D"/>
    <w:rsid w:val="0AE02F4F"/>
    <w:rsid w:val="0B06284E"/>
    <w:rsid w:val="0B7E770E"/>
    <w:rsid w:val="0B901644"/>
    <w:rsid w:val="0DDE4C2B"/>
    <w:rsid w:val="0E347BA4"/>
    <w:rsid w:val="0EF75BF1"/>
    <w:rsid w:val="0F1B1D7A"/>
    <w:rsid w:val="0FA25A0D"/>
    <w:rsid w:val="11133759"/>
    <w:rsid w:val="11571E7B"/>
    <w:rsid w:val="12250937"/>
    <w:rsid w:val="122765A8"/>
    <w:rsid w:val="132E4DEE"/>
    <w:rsid w:val="14472030"/>
    <w:rsid w:val="159E6C0A"/>
    <w:rsid w:val="15AA7BF3"/>
    <w:rsid w:val="16CA56F0"/>
    <w:rsid w:val="1800475B"/>
    <w:rsid w:val="18CA5EF4"/>
    <w:rsid w:val="197177DD"/>
    <w:rsid w:val="1BBD489A"/>
    <w:rsid w:val="1C49742B"/>
    <w:rsid w:val="1D8E46C8"/>
    <w:rsid w:val="1DEC7C04"/>
    <w:rsid w:val="1F224CE0"/>
    <w:rsid w:val="1F3B355B"/>
    <w:rsid w:val="1F84148B"/>
    <w:rsid w:val="1F9A0884"/>
    <w:rsid w:val="1FE80C23"/>
    <w:rsid w:val="217770D0"/>
    <w:rsid w:val="21D00F9C"/>
    <w:rsid w:val="22E96741"/>
    <w:rsid w:val="23460C2E"/>
    <w:rsid w:val="24820EEA"/>
    <w:rsid w:val="271069D7"/>
    <w:rsid w:val="274950C6"/>
    <w:rsid w:val="29936673"/>
    <w:rsid w:val="29DD2A41"/>
    <w:rsid w:val="2A9C2A97"/>
    <w:rsid w:val="2ACC7EE6"/>
    <w:rsid w:val="2B4C4993"/>
    <w:rsid w:val="2C767233"/>
    <w:rsid w:val="2CA123BF"/>
    <w:rsid w:val="2D792453"/>
    <w:rsid w:val="2D81265F"/>
    <w:rsid w:val="2E1C13D9"/>
    <w:rsid w:val="2EE4478E"/>
    <w:rsid w:val="306D0BE5"/>
    <w:rsid w:val="332054C4"/>
    <w:rsid w:val="34391738"/>
    <w:rsid w:val="34872F10"/>
    <w:rsid w:val="36167B5B"/>
    <w:rsid w:val="370C0F1A"/>
    <w:rsid w:val="385A7AA9"/>
    <w:rsid w:val="385F2FAD"/>
    <w:rsid w:val="391D1701"/>
    <w:rsid w:val="3A2366B9"/>
    <w:rsid w:val="3A5A53AC"/>
    <w:rsid w:val="3AA27F0B"/>
    <w:rsid w:val="3AB559C3"/>
    <w:rsid w:val="3D4E2256"/>
    <w:rsid w:val="3DB36576"/>
    <w:rsid w:val="3E0D2C9B"/>
    <w:rsid w:val="3E257C1D"/>
    <w:rsid w:val="3E3B0D00"/>
    <w:rsid w:val="3E775DA4"/>
    <w:rsid w:val="3E9247E4"/>
    <w:rsid w:val="3F71764F"/>
    <w:rsid w:val="40B74971"/>
    <w:rsid w:val="44604C94"/>
    <w:rsid w:val="44A403BF"/>
    <w:rsid w:val="4516356B"/>
    <w:rsid w:val="45F41A58"/>
    <w:rsid w:val="466365D7"/>
    <w:rsid w:val="46FA4E5C"/>
    <w:rsid w:val="48AE7471"/>
    <w:rsid w:val="4A8C6273"/>
    <w:rsid w:val="4B8B5C5C"/>
    <w:rsid w:val="4C087247"/>
    <w:rsid w:val="4CB74C59"/>
    <w:rsid w:val="4D444478"/>
    <w:rsid w:val="4EC53237"/>
    <w:rsid w:val="50A11171"/>
    <w:rsid w:val="53075D1A"/>
    <w:rsid w:val="533E55EA"/>
    <w:rsid w:val="53877360"/>
    <w:rsid w:val="53CB66E1"/>
    <w:rsid w:val="564875BB"/>
    <w:rsid w:val="57AA1870"/>
    <w:rsid w:val="58BD340D"/>
    <w:rsid w:val="58C11F1E"/>
    <w:rsid w:val="59DB6DB6"/>
    <w:rsid w:val="5A27010E"/>
    <w:rsid w:val="5AD96EF7"/>
    <w:rsid w:val="5B6522B3"/>
    <w:rsid w:val="5BAE1954"/>
    <w:rsid w:val="5C9B5C67"/>
    <w:rsid w:val="5CEF524B"/>
    <w:rsid w:val="5D34173C"/>
    <w:rsid w:val="5E3D7D31"/>
    <w:rsid w:val="5E9135E3"/>
    <w:rsid w:val="5F776166"/>
    <w:rsid w:val="6050674F"/>
    <w:rsid w:val="60CC7C6B"/>
    <w:rsid w:val="60F529FD"/>
    <w:rsid w:val="61586F3A"/>
    <w:rsid w:val="61694705"/>
    <w:rsid w:val="62020604"/>
    <w:rsid w:val="62837954"/>
    <w:rsid w:val="62F656B9"/>
    <w:rsid w:val="63AE413E"/>
    <w:rsid w:val="64025D10"/>
    <w:rsid w:val="64F25D44"/>
    <w:rsid w:val="657B36AB"/>
    <w:rsid w:val="658616E0"/>
    <w:rsid w:val="661527B6"/>
    <w:rsid w:val="66183AD8"/>
    <w:rsid w:val="678906D0"/>
    <w:rsid w:val="67D16590"/>
    <w:rsid w:val="682C5A35"/>
    <w:rsid w:val="685039A9"/>
    <w:rsid w:val="68AA15D0"/>
    <w:rsid w:val="691A7607"/>
    <w:rsid w:val="69867E88"/>
    <w:rsid w:val="69883376"/>
    <w:rsid w:val="6A6E0FD4"/>
    <w:rsid w:val="6A807473"/>
    <w:rsid w:val="6B6C6086"/>
    <w:rsid w:val="6C59626A"/>
    <w:rsid w:val="6C7771BB"/>
    <w:rsid w:val="6D0A6185"/>
    <w:rsid w:val="6D8F4BCD"/>
    <w:rsid w:val="6D99618E"/>
    <w:rsid w:val="70E42736"/>
    <w:rsid w:val="71353EA8"/>
    <w:rsid w:val="71F31E2A"/>
    <w:rsid w:val="728105EB"/>
    <w:rsid w:val="72D04100"/>
    <w:rsid w:val="731870A2"/>
    <w:rsid w:val="732709E9"/>
    <w:rsid w:val="73AC13C7"/>
    <w:rsid w:val="74317CF6"/>
    <w:rsid w:val="74C33D79"/>
    <w:rsid w:val="762221A9"/>
    <w:rsid w:val="77FA7EB2"/>
    <w:rsid w:val="78573C7E"/>
    <w:rsid w:val="786D1B3A"/>
    <w:rsid w:val="79C461CD"/>
    <w:rsid w:val="7A9F3701"/>
    <w:rsid w:val="7BAE706B"/>
    <w:rsid w:val="7BF52AA5"/>
    <w:rsid w:val="7C826FD9"/>
    <w:rsid w:val="7F70789C"/>
    <w:rsid w:val="7F93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2020-03-29T06:42:00Z</dcterms:created>
  <dc:creator>Administrator</dc:creator>
  <cp:lastModifiedBy>Administrator</cp:lastModifiedBy>
  <dcterms:modified xsi:type="dcterms:W3CDTF">2020-06-12T02:11:53Z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