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rPr>
      </w:pPr>
      <w:r>
        <w:rPr>
          <w:rFonts w:hint="eastAsia" w:ascii="Times New Roman" w:hAnsi="Times New Roman"/>
        </w:rPr>
        <w:drawing>
          <wp:anchor distT="0" distB="0" distL="114300" distR="114300" simplePos="0" relativeHeight="251658240" behindDoc="0" locked="0" layoutInCell="1" allowOverlap="1">
            <wp:simplePos x="0" y="0"/>
            <wp:positionH relativeFrom="page">
              <wp:posOffset>12153900</wp:posOffset>
            </wp:positionH>
            <wp:positionV relativeFrom="topMargin">
              <wp:posOffset>11150600</wp:posOffset>
            </wp:positionV>
            <wp:extent cx="444500" cy="342900"/>
            <wp:effectExtent l="0" t="0" r="1270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444500" cy="342900"/>
                    </a:xfrm>
                    <a:prstGeom prst="rect">
                      <a:avLst/>
                    </a:prstGeom>
                  </pic:spPr>
                </pic:pic>
              </a:graphicData>
            </a:graphic>
          </wp:anchor>
        </w:drawing>
      </w:r>
      <w:r>
        <w:rPr>
          <w:rFonts w:hint="eastAsia" w:ascii="Times New Roman" w:hAnsi="Times New Roman"/>
        </w:rPr>
        <w:t>2019学年第一学期期末抽测八年级语文试题卷</w:t>
      </w:r>
    </w:p>
    <w:p>
      <w:pPr>
        <w:spacing w:line="360" w:lineRule="auto"/>
        <w:rPr>
          <w:rFonts w:ascii="Times New Roman" w:hAnsi="Times New Roman"/>
        </w:rPr>
      </w:pPr>
      <w:r>
        <w:rPr>
          <w:rFonts w:hint="eastAsia" w:ascii="Times New Roman" w:hAnsi="Times New Roman"/>
        </w:rPr>
        <w:t>考生须知：</w:t>
      </w:r>
    </w:p>
    <w:p>
      <w:pPr>
        <w:spacing w:line="360" w:lineRule="auto"/>
        <w:ind w:firstLine="420" w:firstLineChars="200"/>
        <w:rPr>
          <w:rFonts w:ascii="Times New Roman" w:hAnsi="Times New Roman"/>
        </w:rPr>
      </w:pPr>
      <w:r>
        <w:rPr>
          <w:rFonts w:hint="eastAsia" w:ascii="Times New Roman" w:hAnsi="Times New Roman"/>
        </w:rPr>
        <w:t>1.全卷分试题卷和答题卷，试题卷共6页，20小题，闭卷考，满分120分。考试时间120分钟。</w:t>
      </w:r>
    </w:p>
    <w:p>
      <w:pPr>
        <w:spacing w:line="360" w:lineRule="auto"/>
        <w:ind w:firstLine="420" w:firstLineChars="200"/>
        <w:rPr>
          <w:rFonts w:ascii="Times New Roman" w:hAnsi="Times New Roman"/>
        </w:rPr>
      </w:pPr>
      <w:r>
        <w:rPr>
          <w:rFonts w:hint="eastAsia" w:ascii="Times New Roman" w:hAnsi="Times New Roman"/>
        </w:rPr>
        <w:t>2.答题须用黑色字迹的水笔或钢笔书写，答案请按题号顺序写在答题卷上。</w:t>
      </w:r>
    </w:p>
    <w:p>
      <w:pPr>
        <w:spacing w:line="360" w:lineRule="auto"/>
        <w:ind w:firstLine="420" w:firstLineChars="200"/>
        <w:rPr>
          <w:rFonts w:ascii="Times New Roman" w:hAnsi="Times New Roman"/>
        </w:rPr>
      </w:pPr>
      <w:r>
        <w:rPr>
          <w:rFonts w:hint="eastAsia" w:ascii="Times New Roman" w:hAnsi="Times New Roman"/>
        </w:rPr>
        <w:t>3.请将姓名、班级、准考证号等信息写在规定位置上。</w:t>
      </w:r>
    </w:p>
    <w:p>
      <w:pPr>
        <w:spacing w:line="360" w:lineRule="auto"/>
        <w:rPr>
          <w:rFonts w:ascii="Times New Roman" w:hAnsi="Times New Roman"/>
        </w:rPr>
      </w:pPr>
      <w:r>
        <w:rPr>
          <w:rFonts w:hint="eastAsia" w:ascii="Times New Roman" w:hAnsi="Times New Roman"/>
        </w:rPr>
        <w:t>一、书写（4分）</w:t>
      </w:r>
    </w:p>
    <w:p>
      <w:pPr>
        <w:spacing w:line="360" w:lineRule="auto"/>
        <w:ind w:firstLine="420" w:firstLineChars="200"/>
        <w:rPr>
          <w:rFonts w:ascii="Times New Roman" w:hAnsi="Times New Roman"/>
        </w:rPr>
      </w:pPr>
      <w:r>
        <w:rPr>
          <w:rFonts w:hint="eastAsia" w:ascii="Times New Roman" w:hAnsi="Times New Roman"/>
        </w:rPr>
        <w:t>本题根据卷面书写情况评分。请你在答题时努力做到书写规范、正确</w:t>
      </w:r>
    </w:p>
    <w:p>
      <w:pPr>
        <w:spacing w:line="360" w:lineRule="auto"/>
        <w:rPr>
          <w:rFonts w:ascii="Times New Roman" w:hAnsi="Times New Roman"/>
        </w:rPr>
      </w:pPr>
      <w:r>
        <w:rPr>
          <w:rFonts w:hint="eastAsia" w:ascii="Times New Roman" w:hAnsi="Times New Roman"/>
        </w:rPr>
        <w:t>二、积累（18分）</w:t>
      </w:r>
    </w:p>
    <w:p>
      <w:pPr>
        <w:spacing w:line="360" w:lineRule="auto"/>
        <w:rPr>
          <w:rFonts w:ascii="Times New Roman" w:hAnsi="Times New Roman"/>
        </w:rPr>
      </w:pPr>
      <w:r>
        <w:rPr>
          <w:rFonts w:hint="eastAsia" w:ascii="Times New Roman" w:hAnsi="Times New Roman"/>
        </w:rPr>
        <w:t>1.读下面这段文字，根据要求完成（1）—（3）小题。（4分）</w:t>
      </w:r>
    </w:p>
    <w:p>
      <w:pPr>
        <w:spacing w:line="360" w:lineRule="auto"/>
        <w:ind w:firstLine="420" w:firstLineChars="200"/>
        <w:rPr>
          <w:rFonts w:ascii="楷体" w:hAnsi="楷体" w:eastAsia="楷体"/>
        </w:rPr>
      </w:pPr>
      <w:r>
        <w:rPr>
          <w:rFonts w:hint="eastAsia" w:ascii="楷体" w:hAnsi="楷体" w:eastAsia="楷体"/>
        </w:rPr>
        <w:t>宁波第十次</w:t>
      </w:r>
      <w:r>
        <w:rPr>
          <w:rFonts w:hint="eastAsia" w:ascii="楷体" w:hAnsi="楷体" w:eastAsia="楷体"/>
          <w:em w:val="dot"/>
        </w:rPr>
        <w:t>折</w:t>
      </w:r>
      <w:r>
        <w:rPr>
          <w:rFonts w:hint="eastAsia" w:ascii="楷体" w:hAnsi="楷体" w:eastAsia="楷体"/>
        </w:rPr>
        <w:t>桂“中国最具幸福感城市”美①</w:t>
      </w:r>
      <w:r>
        <w:rPr>
          <w:rFonts w:ascii="楷体" w:hAnsi="楷体" w:eastAsia="楷体"/>
        </w:rPr>
        <w:t>yù</w:t>
      </w:r>
      <w:r>
        <w:rPr>
          <w:rFonts w:hint="eastAsia" w:ascii="楷体" w:hAnsi="楷体" w:eastAsia="楷体"/>
        </w:rPr>
        <w:t>，这为我们这座文明之城再添一张温暖的“城市名片”。宁波简称“甬”，“甬”字加“言”谓之“诵”，“甬”字加“走”谓之“通”，“甬”字加“力”谓之“勇”，“甬”字加“水”谓之“涌”。宁波城市书声琅琅、政通人和，宁波人勇毅拼搏、</w:t>
      </w:r>
      <w:r>
        <w:rPr>
          <w:rFonts w:ascii="楷体" w:hAnsi="楷体" w:eastAsia="楷体"/>
        </w:rPr>
        <w:t>________</w:t>
      </w:r>
      <w:r>
        <w:rPr>
          <w:rFonts w:hint="eastAsia" w:ascii="楷体" w:hAnsi="楷体" w:eastAsia="楷体"/>
        </w:rPr>
        <w:t>。深厚的文化底②</w:t>
      </w:r>
      <w:r>
        <w:rPr>
          <w:rFonts w:ascii="楷体" w:hAnsi="楷体" w:eastAsia="楷体"/>
        </w:rPr>
        <w:t>yùn</w:t>
      </w:r>
      <w:r>
        <w:rPr>
          <w:rFonts w:hint="eastAsia" w:ascii="楷体" w:hAnsi="楷体" w:eastAsia="楷体"/>
        </w:rPr>
        <w:t>、优良的城市环境和文明友善的市民，让这座现代化国际港城充满幸福感。</w:t>
      </w:r>
    </w:p>
    <w:p>
      <w:pPr>
        <w:spacing w:line="360" w:lineRule="auto"/>
        <w:rPr>
          <w:rFonts w:ascii="Times New Roman" w:hAnsi="Times New Roman"/>
        </w:rPr>
      </w:pPr>
      <w:r>
        <w:rPr>
          <w:rFonts w:hint="eastAsia" w:ascii="Times New Roman" w:hAnsi="Times New Roman"/>
        </w:rPr>
        <w:t>（1）根据拼音写出相应汉字。（2分）</w:t>
      </w:r>
    </w:p>
    <w:p>
      <w:pPr>
        <w:spacing w:line="360" w:lineRule="auto"/>
        <w:rPr>
          <w:rFonts w:ascii="Times New Roman" w:hAnsi="Times New Roman"/>
        </w:rPr>
      </w:pPr>
      <w:r>
        <w:rPr>
          <w:rFonts w:hint="eastAsia" w:ascii="Times New Roman" w:hAnsi="Times New Roman"/>
        </w:rPr>
        <w:t xml:space="preserve">①（ </w:t>
      </w:r>
      <w:r>
        <w:rPr>
          <w:rFonts w:ascii="Times New Roman" w:hAnsi="Times New Roman"/>
        </w:rPr>
        <w:t xml:space="preserve">   </w:t>
      </w:r>
      <w:r>
        <w:rPr>
          <w:rFonts w:hint="eastAsia"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②（ </w:t>
      </w:r>
      <w:r>
        <w:rPr>
          <w:rFonts w:ascii="Times New Roman" w:hAnsi="Times New Roman"/>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 xml:space="preserve">（2）选择加点字“折”的正确读音（ </w:t>
      </w:r>
      <w:r>
        <w:rPr>
          <w:rFonts w:ascii="Times New Roman" w:hAnsi="Times New Roman"/>
        </w:rPr>
        <w:t xml:space="preserve">   </w:t>
      </w:r>
      <w:r>
        <w:rPr>
          <w:rFonts w:hint="eastAsia" w:ascii="Times New Roman" w:hAnsi="Times New Roman"/>
        </w:rPr>
        <w:t>）。（1分）</w:t>
      </w:r>
    </w:p>
    <w:p>
      <w:pPr>
        <w:spacing w:line="360" w:lineRule="auto"/>
        <w:rPr>
          <w:rFonts w:ascii="Times New Roman" w:hAnsi="Times New Roman"/>
        </w:rPr>
      </w:pPr>
      <w:r>
        <w:rPr>
          <w:rFonts w:ascii="Times New Roman" w:hAnsi="Times New Roman"/>
        </w:rPr>
        <w:t>A. shé</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B.zhé</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t>
      </w:r>
      <w:r>
        <w:rPr>
          <w:rFonts w:hint="eastAsia" w:ascii="Times New Roman" w:hAnsi="Times New Roman"/>
        </w:rPr>
        <w:t>zh</w:t>
      </w:r>
      <w:r>
        <w:rPr>
          <w:rFonts w:ascii="Times New Roman" w:hAnsi="Times New Roman"/>
        </w:rPr>
        <w:t>ē</w:t>
      </w:r>
    </w:p>
    <w:p>
      <w:pPr>
        <w:spacing w:line="360" w:lineRule="auto"/>
        <w:rPr>
          <w:rFonts w:ascii="Times New Roman" w:hAnsi="Times New Roman"/>
        </w:rPr>
      </w:pPr>
      <w:r>
        <w:rPr>
          <w:rFonts w:hint="eastAsia" w:ascii="Times New Roman" w:hAnsi="Times New Roman"/>
        </w:rPr>
        <w:t xml:space="preserve">（3）联系上下文，选择填入“________”处最恰当的一项（ </w:t>
      </w:r>
      <w:r>
        <w:rPr>
          <w:rFonts w:ascii="Times New Roman" w:hAnsi="Times New Roman"/>
        </w:rPr>
        <w:t xml:space="preserve">   </w:t>
      </w:r>
      <w:r>
        <w:rPr>
          <w:rFonts w:hint="eastAsia" w:ascii="Times New Roman" w:hAnsi="Times New Roman"/>
        </w:rPr>
        <w:t>）。（1分）</w:t>
      </w:r>
    </w:p>
    <w:p>
      <w:pPr>
        <w:spacing w:line="360" w:lineRule="auto"/>
        <w:rPr>
          <w:rFonts w:ascii="Times New Roman" w:hAnsi="Times New Roman"/>
        </w:rPr>
      </w:pPr>
      <w:r>
        <w:rPr>
          <w:rFonts w:hint="eastAsia" w:ascii="Times New Roman" w:hAnsi="Times New Roman"/>
        </w:rPr>
        <w:t>A.敢作敢当</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B.爱心泉涌</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C.安居乐业</w:t>
      </w:r>
    </w:p>
    <w:p>
      <w:pPr>
        <w:spacing w:line="360" w:lineRule="auto"/>
        <w:rPr>
          <w:rFonts w:ascii="Times New Roman" w:hAnsi="Times New Roman"/>
        </w:rPr>
      </w:pPr>
      <w:r>
        <w:rPr>
          <w:rFonts w:hint="eastAsia" w:ascii="Times New Roman" w:hAnsi="Times New Roman"/>
        </w:rPr>
        <w:t>2.古诗词填空。（8分）</w:t>
      </w:r>
    </w:p>
    <w:p>
      <w:pPr>
        <w:spacing w:line="360" w:lineRule="auto"/>
        <w:ind w:firstLine="420" w:firstLineChars="200"/>
        <w:rPr>
          <w:rFonts w:ascii="Times New Roman" w:hAnsi="Times New Roman"/>
        </w:rPr>
      </w:pPr>
      <w:r>
        <w:rPr>
          <w:rFonts w:hint="eastAsia" w:ascii="Times New Roman" w:hAnsi="Times New Roman"/>
        </w:rPr>
        <w:t>品读古诗词，来一场跨越时空的旅行。跟随欧阳修《采桑子》泛舟颍州西湖，感受（1）“_____________”，不觉船移”的自在惬意；跟随白居易《钱塘湖春行》，饱览（2）“乱花渐欲迷人眼，_____________”的初春美景；跟随曹植（梁甫行》，远至贫困海边，目睹（3）“_____________，行止依林阻”的荒芜家园；跟随王维《使至塞上》，领略（4）“_____________，长河落日圆”的塞外奇景；跟随晏殊的《浣溪沙》徘徊于小园香径，慨叹</w:t>
      </w:r>
      <w:r>
        <w:rPr>
          <w:rFonts w:ascii="Times New Roman" w:hAnsi="Times New Roman"/>
        </w:rPr>
        <w:t>（5）</w:t>
      </w:r>
      <w:r>
        <w:rPr>
          <w:rFonts w:asciiTheme="minorEastAsia" w:hAnsiTheme="minorEastAsia" w:eastAsiaTheme="minorEastAsia"/>
        </w:rPr>
        <w:t>“</w:t>
      </w:r>
      <w:r>
        <w:rPr>
          <w:rFonts w:hint="eastAsia" w:ascii="Times New Roman" w:hAnsi="Times New Roman"/>
        </w:rPr>
        <w:t>_____________，_____________”；跟随李贺《雁门太守行》，立志（6）“_____________，_____________”。</w:t>
      </w:r>
    </w:p>
    <w:p>
      <w:pPr>
        <w:spacing w:line="360" w:lineRule="auto"/>
        <w:rPr>
          <w:rFonts w:ascii="Times New Roman" w:hAnsi="Times New Roman"/>
        </w:rPr>
      </w:pPr>
      <w:r>
        <w:rPr>
          <w:rFonts w:hint="eastAsia" w:ascii="Times New Roman" w:hAnsi="Times New Roman"/>
        </w:rPr>
        <w:t>3.综合学习知文化。（6分）</w:t>
      </w:r>
    </w:p>
    <w:p>
      <w:pPr>
        <w:spacing w:line="360" w:lineRule="auto"/>
        <w:rPr>
          <w:rFonts w:ascii="Times New Roman" w:hAnsi="Times New Roman"/>
        </w:rPr>
      </w:pPr>
      <w:r>
        <w:rPr>
          <w:rFonts w:hint="eastAsia" w:ascii="Times New Roman" w:hAnsi="Times New Roman"/>
        </w:rPr>
        <w:t>根据同学们搜集的“人无信不立”的综合性学习材料，完成相关任务。</w:t>
      </w:r>
    </w:p>
    <w:p>
      <w:pPr>
        <w:spacing w:line="360" w:lineRule="auto"/>
        <w:rPr>
          <w:rFonts w:ascii="Times New Roman" w:hAnsi="Times New Roman"/>
        </w:rPr>
      </w:pPr>
      <w:r>
        <w:rPr>
          <w:rFonts w:hint="eastAsia" w:ascii="Times New Roman" w:hAnsi="Times New Roman"/>
        </w:rPr>
        <w:t>【任务一】解释下面四则材料中加点的字。（4分）</w:t>
      </w:r>
    </w:p>
    <w:p>
      <w:pPr>
        <w:spacing w:line="360" w:lineRule="auto"/>
        <w:rPr>
          <w:rFonts w:ascii="Times New Roman" w:hAnsi="Times New Roman"/>
        </w:rPr>
      </w:pPr>
      <w:r>
        <w:rPr>
          <w:rFonts w:hint="eastAsia" w:ascii="Times New Roman" w:hAnsi="Times New Roman"/>
        </w:rPr>
        <w:t>A.轻诺必</w:t>
      </w:r>
      <w:r>
        <w:rPr>
          <w:rFonts w:hint="eastAsia" w:ascii="Times New Roman" w:hAnsi="Times New Roman"/>
          <w:em w:val="dot"/>
        </w:rPr>
        <w:t>寡</w:t>
      </w:r>
      <w:r>
        <w:rPr>
          <w:rFonts w:hint="eastAsia" w:ascii="Times New Roman" w:hAnsi="Times New Roman"/>
        </w:rPr>
        <w:t>信。（《老子》）</w:t>
      </w:r>
    </w:p>
    <w:p>
      <w:pPr>
        <w:spacing w:line="360" w:lineRule="auto"/>
        <w:rPr>
          <w:rFonts w:ascii="Times New Roman" w:hAnsi="Times New Roman"/>
        </w:rPr>
      </w:pPr>
      <w:r>
        <w:rPr>
          <w:rFonts w:hint="eastAsia" w:ascii="Times New Roman" w:hAnsi="Times New Roman"/>
        </w:rPr>
        <w:t>B.人</w:t>
      </w:r>
      <w:r>
        <w:rPr>
          <w:rFonts w:hint="eastAsia" w:ascii="Times New Roman" w:hAnsi="Times New Roman"/>
          <w:em w:val="dot"/>
        </w:rPr>
        <w:t>倍</w:t>
      </w:r>
      <w:r>
        <w:rPr>
          <w:rFonts w:hint="eastAsia" w:ascii="Times New Roman" w:hAnsi="Times New Roman"/>
        </w:rPr>
        <w:t>信则不达。（刘向《说苑》）</w:t>
      </w:r>
    </w:p>
    <w:p>
      <w:pPr>
        <w:spacing w:line="360" w:lineRule="auto"/>
        <w:rPr>
          <w:rFonts w:ascii="Times New Roman" w:hAnsi="Times New Roman"/>
        </w:rPr>
      </w:pPr>
      <w:r>
        <w:rPr>
          <w:rFonts w:hint="eastAsia" w:ascii="Times New Roman" w:hAnsi="Times New Roman"/>
        </w:rPr>
        <w:t>C.无</w:t>
      </w:r>
      <w:r>
        <w:rPr>
          <w:rFonts w:hint="eastAsia" w:ascii="Times New Roman" w:hAnsi="Times New Roman"/>
          <w:em w:val="dot"/>
        </w:rPr>
        <w:t>转</w:t>
      </w:r>
      <w:r>
        <w:rPr>
          <w:rFonts w:hint="eastAsia" w:ascii="Times New Roman" w:hAnsi="Times New Roman"/>
        </w:rPr>
        <w:t>其信，虽危不动，贞信以昭，其乃得人。（《逸周书</w:t>
      </w:r>
      <w:r>
        <w:rPr>
          <w:rFonts w:asciiTheme="minorEastAsia" w:hAnsiTheme="minorEastAsia" w:eastAsiaTheme="minorEastAsia"/>
        </w:rPr>
        <w:t>·</w:t>
      </w:r>
      <w:r>
        <w:rPr>
          <w:rFonts w:hint="eastAsia" w:ascii="Times New Roman" w:hAnsi="Times New Roman"/>
        </w:rPr>
        <w:t>大戒》）</w:t>
      </w:r>
    </w:p>
    <w:p>
      <w:pPr>
        <w:spacing w:line="360" w:lineRule="auto"/>
        <w:rPr>
          <w:rFonts w:ascii="Times New Roman" w:hAnsi="Times New Roman"/>
        </w:rPr>
      </w:pPr>
      <w:r>
        <w:rPr>
          <w:rFonts w:hint="eastAsia" w:ascii="Times New Roman" w:hAnsi="Times New Roman"/>
        </w:rPr>
        <w:t>D.</w:t>
      </w:r>
      <w:r>
        <w:rPr>
          <w:rFonts w:hint="eastAsia" w:ascii="Times New Roman" w:hAnsi="Times New Roman"/>
          <w:em w:val="dot"/>
        </w:rPr>
        <w:t>苟</w:t>
      </w:r>
      <w:r>
        <w:rPr>
          <w:rFonts w:hint="eastAsia" w:ascii="Times New Roman" w:hAnsi="Times New Roman"/>
        </w:rPr>
        <w:t>日新，日日新，又日新。（《礼记·大学》）</w:t>
      </w:r>
    </w:p>
    <w:p>
      <w:pPr>
        <w:spacing w:line="360" w:lineRule="auto"/>
        <w:rPr>
          <w:rFonts w:ascii="Times New Roman" w:hAnsi="Times New Roman"/>
        </w:rPr>
      </w:pPr>
      <w:r>
        <w:rPr>
          <w:rFonts w:hint="eastAsia" w:ascii="Times New Roman" w:hAnsi="Times New Roman"/>
        </w:rPr>
        <w:t>（1）寡________</w:t>
      </w:r>
      <w:r>
        <w:rPr>
          <w:rFonts w:hint="eastAsia" w:ascii="Times New Roman" w:hAnsi="Times New Roman"/>
        </w:rPr>
        <w:tab/>
      </w:r>
      <w:r>
        <w:rPr>
          <w:rFonts w:hint="eastAsia" w:ascii="Times New Roman" w:hAnsi="Times New Roman"/>
        </w:rPr>
        <w:tab/>
      </w:r>
      <w:r>
        <w:rPr>
          <w:rFonts w:hint="eastAsia" w:ascii="Times New Roman" w:hAnsi="Times New Roman"/>
        </w:rPr>
        <w:t>（2）倍________</w:t>
      </w:r>
      <w:r>
        <w:rPr>
          <w:rFonts w:ascii="Times New Roman" w:hAnsi="Times New Roman"/>
        </w:rPr>
        <w:tab/>
      </w:r>
      <w:r>
        <w:rPr>
          <w:rFonts w:ascii="Times New Roman" w:hAnsi="Times New Roman"/>
        </w:rPr>
        <w:tab/>
      </w:r>
      <w:r>
        <w:rPr>
          <w:rFonts w:hint="eastAsia" w:ascii="Times New Roman" w:hAnsi="Times New Roman"/>
        </w:rPr>
        <w:t>（3）转________</w:t>
      </w:r>
      <w:r>
        <w:rPr>
          <w:rFonts w:ascii="Times New Roman" w:hAnsi="Times New Roman"/>
        </w:rPr>
        <w:tab/>
      </w:r>
      <w:r>
        <w:rPr>
          <w:rFonts w:ascii="Times New Roman" w:hAnsi="Times New Roman"/>
        </w:rPr>
        <w:tab/>
      </w:r>
      <w:r>
        <w:rPr>
          <w:rFonts w:hint="eastAsia" w:ascii="Times New Roman" w:hAnsi="Times New Roman"/>
        </w:rPr>
        <w:t>（4）苟________</w:t>
      </w:r>
    </w:p>
    <w:p>
      <w:pPr>
        <w:spacing w:line="360" w:lineRule="auto"/>
        <w:rPr>
          <w:rFonts w:ascii="Times New Roman" w:hAnsi="Times New Roman"/>
        </w:rPr>
      </w:pPr>
      <w:r>
        <w:rPr>
          <w:rFonts w:hint="eastAsia" w:ascii="Times New Roman" w:hAnsi="Times New Roman"/>
        </w:rPr>
        <w:t>【任务二】从以上四则材料中选择不符合这次活动主题的材料，并说明理由。（2分）</w:t>
      </w:r>
    </w:p>
    <w:p>
      <w:pPr>
        <w:spacing w:line="360" w:lineRule="auto"/>
        <w:rPr>
          <w:rFonts w:ascii="Times New Roman" w:hAnsi="Times New Roman"/>
        </w:rPr>
      </w:pPr>
      <w:r>
        <w:rPr>
          <w:rFonts w:hint="eastAsia" w:ascii="Times New Roman" w:hAnsi="Times New Roman"/>
        </w:rPr>
        <w:t>____________________________________________________________________________________________</w:t>
      </w:r>
    </w:p>
    <w:p>
      <w:pPr>
        <w:spacing w:line="360" w:lineRule="auto"/>
        <w:rPr>
          <w:rFonts w:ascii="Times New Roman" w:hAnsi="Times New Roman"/>
        </w:rPr>
      </w:pPr>
      <w:r>
        <w:rPr>
          <w:rFonts w:hint="eastAsia" w:ascii="Times New Roman" w:hAnsi="Times New Roman"/>
        </w:rPr>
        <w:t>三、阅读（43分）</w:t>
      </w:r>
    </w:p>
    <w:p>
      <w:pPr>
        <w:spacing w:line="360" w:lineRule="auto"/>
        <w:jc w:val="center"/>
        <w:rPr>
          <w:rFonts w:ascii="Times New Roman" w:hAnsi="Times New Roman"/>
        </w:rPr>
      </w:pPr>
      <w:r>
        <w:rPr>
          <w:rFonts w:hint="eastAsia" w:ascii="Times New Roman" w:hAnsi="Times New Roman"/>
        </w:rPr>
        <w:t>（一）名著阅读（5分）</w:t>
      </w:r>
    </w:p>
    <w:p>
      <w:pPr>
        <w:spacing w:line="360" w:lineRule="auto"/>
        <w:rPr>
          <w:rFonts w:ascii="Times New Roman" w:hAnsi="Times New Roman"/>
        </w:rPr>
      </w:pPr>
      <w:r>
        <w:rPr>
          <w:rFonts w:hint="eastAsia" w:ascii="Times New Roman" w:hAnsi="Times New Roman"/>
        </w:rPr>
        <w:t>4.《红星照耀中国》作为纪实作品，讲究“用事实说话”，结合原著，说说斯诺是如何做到的？（3分）</w:t>
      </w:r>
    </w:p>
    <w:p>
      <w:pPr>
        <w:spacing w:line="360" w:lineRule="auto"/>
        <w:rPr>
          <w:rFonts w:ascii="Times New Roman" w:hAnsi="Times New Roman"/>
        </w:rPr>
      </w:pPr>
      <w:r>
        <w:rPr>
          <w:rFonts w:hint="eastAsia" w:ascii="Times New Roman" w:hAnsi="Times New Roman"/>
        </w:rPr>
        <w:t>____________________________________________________________________________________________</w:t>
      </w:r>
    </w:p>
    <w:p>
      <w:pPr>
        <w:spacing w:line="360" w:lineRule="auto"/>
        <w:rPr>
          <w:rFonts w:ascii="Times New Roman" w:hAnsi="Times New Roman"/>
        </w:rPr>
      </w:pPr>
      <w:r>
        <w:rPr>
          <w:rFonts w:hint="eastAsia" w:ascii="Times New Roman" w:hAnsi="Times New Roman"/>
        </w:rPr>
        <w:t>5.班级黑板报有一块内容是“科普”，请你在书架上选择一部名著，就内容或主题等方面写一段推荐语。（2分）</w:t>
      </w:r>
    </w:p>
    <w:p>
      <w:pPr>
        <w:spacing w:line="360" w:lineRule="auto"/>
        <w:rPr>
          <w:rFonts w:ascii="Times New Roman" w:hAnsi="Times New Roman"/>
        </w:rPr>
      </w:pPr>
      <w:r>
        <w:rPr>
          <w:rFonts w:hint="eastAsia" w:ascii="Times New Roman" w:hAnsi="Times New Roman"/>
        </w:rPr>
        <w:t>备选书籍：</w:t>
      </w:r>
      <w:r>
        <w:rPr>
          <w:rFonts w:ascii="Times New Roman" w:hAnsi="Times New Roman"/>
        </w:rPr>
        <w:tab/>
      </w:r>
      <w:r>
        <w:rPr>
          <w:rFonts w:hint="eastAsia" w:ascii="Times New Roman" w:hAnsi="Times New Roman"/>
        </w:rPr>
        <w:t>A.《星星离我们有多远》</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B.《长征》</w:t>
      </w:r>
    </w:p>
    <w:p>
      <w:pPr>
        <w:spacing w:line="360" w:lineRule="auto"/>
        <w:ind w:left="840" w:firstLine="420"/>
        <w:rPr>
          <w:rFonts w:ascii="Times New Roman" w:hAnsi="Times New Roman"/>
        </w:rPr>
      </w:pPr>
      <w:r>
        <w:rPr>
          <w:rFonts w:hint="eastAsia" w:ascii="Times New Roman" w:hAnsi="Times New Roman"/>
        </w:rPr>
        <w:t>C.《飞向太空港》</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D.《寂静的春天》</w:t>
      </w:r>
    </w:p>
    <w:p>
      <w:pPr>
        <w:spacing w:line="360" w:lineRule="auto"/>
        <w:rPr>
          <w:rFonts w:ascii="Times New Roman" w:hAnsi="Times New Roman"/>
        </w:rPr>
      </w:pPr>
      <w:r>
        <w:rPr>
          <w:rFonts w:hint="eastAsia" w:ascii="Times New Roman" w:hAnsi="Times New Roman"/>
        </w:rPr>
        <w:t>我选________，_______________________________________________________________________________</w:t>
      </w:r>
    </w:p>
    <w:p>
      <w:pPr>
        <w:spacing w:line="360" w:lineRule="auto"/>
        <w:jc w:val="center"/>
        <w:rPr>
          <w:rFonts w:ascii="Times New Roman" w:hAnsi="Times New Roman"/>
        </w:rPr>
      </w:pPr>
      <w:r>
        <w:rPr>
          <w:rFonts w:hint="eastAsia" w:ascii="Times New Roman" w:hAnsi="Times New Roman"/>
        </w:rPr>
        <w:t>（二）文学类文本（12分）</w:t>
      </w:r>
    </w:p>
    <w:p>
      <w:pPr>
        <w:spacing w:line="360" w:lineRule="auto"/>
        <w:jc w:val="center"/>
        <w:rPr>
          <w:rFonts w:ascii="楷体" w:hAnsi="楷体" w:eastAsia="楷体"/>
        </w:rPr>
      </w:pPr>
      <w:r>
        <w:rPr>
          <w:rFonts w:hint="eastAsia" w:ascii="楷体" w:hAnsi="楷体" w:eastAsia="楷体"/>
        </w:rPr>
        <w:t>燕子</w:t>
      </w:r>
      <w:r>
        <w:rPr>
          <w:rFonts w:ascii="楷体" w:hAnsi="楷体" w:eastAsia="楷体"/>
        </w:rPr>
        <w:tab/>
      </w:r>
      <w:r>
        <w:rPr>
          <w:rFonts w:hint="eastAsia" w:ascii="楷体" w:hAnsi="楷体" w:eastAsia="楷体"/>
        </w:rPr>
        <w:t>贾平凹</w:t>
      </w:r>
    </w:p>
    <w:p>
      <w:pPr>
        <w:spacing w:line="360" w:lineRule="auto"/>
        <w:ind w:firstLine="420" w:firstLineChars="200"/>
        <w:rPr>
          <w:rFonts w:ascii="楷体" w:hAnsi="楷体" w:eastAsia="楷体"/>
        </w:rPr>
      </w:pPr>
      <w:r>
        <w:rPr>
          <w:rFonts w:hint="eastAsia" w:ascii="楷体" w:hAnsi="楷体" w:eastAsia="楷体"/>
        </w:rPr>
        <w:t>①不见了燕子，已是七八年的光景。我常在城里觅寻，但每每却都失望了。商场的大厅里它自然不肯</w:t>
      </w:r>
      <w:bookmarkStart w:id="0" w:name="_GoBack"/>
      <w:bookmarkEnd w:id="0"/>
      <w:r>
        <w:rPr>
          <w:rFonts w:hint="eastAsia" w:ascii="楷体" w:hAnsi="楷体" w:eastAsia="楷体"/>
        </w:rPr>
        <w:t>去的，那高达十几层的楼顶上，我爬上去了，也不曾见它的窠儿筑着，我也专意到公园过了一次，那水光山色里，也没它的足迹。啊，可亲的燕子，难道你是在地球上灭绝了吗，还是不肯到这大城市里来；这么苦着我，使我夜夜梦着你的倩影和呢喃的低吟，哀愁不能自己！</w:t>
      </w:r>
    </w:p>
    <w:p>
      <w:pPr>
        <w:spacing w:line="360" w:lineRule="auto"/>
        <w:ind w:firstLine="420" w:firstLineChars="200"/>
        <w:rPr>
          <w:rFonts w:ascii="楷体" w:hAnsi="楷体" w:eastAsia="楷体"/>
        </w:rPr>
      </w:pPr>
      <w:r>
        <w:rPr>
          <w:rFonts w:hint="eastAsia" w:ascii="楷体" w:hAnsi="楷体" w:eastAsia="楷体"/>
        </w:rPr>
        <w:t>②记得在乡里的时候，天一暖和，它就来了，住在我家低低的草屋的梁上，一直到天气变冷的深秋了，才要离去。它是穿着一件黑外衣的，总是把头裹得严严，似乎是一个寡妇，整日呢呢喃喃，一副懦弱而固执的模样。我刚刚会爬，光着屁股在土窝里滚，尿下了，又用手去和泥玩。后来，稍稍大点，就去放牛。我摘过草莓子吃，也趴在河里喝水，也坐在阳坡上捉虱，甚至跟着奶奶，一块去山坡上的庙中烧香磕头呢。可走到哪里，燕子总陪伴我，当我念叨着“虱多钱多”“眼不见为净”的话时，燕子就不住地细语，别人听不懂那是说些什么，我是听明白了：它是懂得我们的，常常只要学着一声呢喃的叫声，它就会飞到我们手掌上来呢。</w:t>
      </w:r>
    </w:p>
    <w:p>
      <w:pPr>
        <w:spacing w:line="360" w:lineRule="auto"/>
        <w:ind w:firstLine="420" w:firstLineChars="200"/>
        <w:rPr>
          <w:rFonts w:ascii="楷体" w:hAnsi="楷体" w:eastAsia="楷体"/>
        </w:rPr>
      </w:pPr>
      <w:r>
        <w:rPr>
          <w:rFonts w:hint="eastAsia" w:ascii="楷体" w:hAnsi="楷体" w:eastAsia="楷体"/>
        </w:rPr>
        <w:t>③在我的童年幼年里，饲养过猫儿狗儿，但猫儿容易背叛，狗儿又多恶事，唯有燕子是最好的了。在这四山之间的地方，它给了我乐趣，也给了我得意。我年年盼着它来，它果然也就来了。一直过了好多年，它还是它的老样儿，年年还记着这么个草屋呢。</w:t>
      </w:r>
    </w:p>
    <w:p>
      <w:pPr>
        <w:spacing w:line="360" w:lineRule="auto"/>
        <w:ind w:firstLine="420" w:firstLineChars="200"/>
        <w:rPr>
          <w:rFonts w:ascii="楷体" w:hAnsi="楷体" w:eastAsia="楷体"/>
        </w:rPr>
      </w:pPr>
      <w:r>
        <w:rPr>
          <w:rFonts w:hint="eastAsia" w:ascii="楷体" w:hAnsi="楷体" w:eastAsia="楷体"/>
        </w:rPr>
        <w:t>④我长成大人了，从乡里到大城市里求学，我却深深地羞愧起儿时的愚昧，时常想起来，就感到脸红。然而，燕子，它还住在我家的木梁上吗，它还在说着那些永不改音的古老的话吗？我想把这一切变化，一切见识，诉说给它，但却再也寻不着它了。</w:t>
      </w:r>
    </w:p>
    <w:p>
      <w:pPr>
        <w:spacing w:line="360" w:lineRule="auto"/>
        <w:ind w:firstLine="420" w:firstLineChars="200"/>
        <w:rPr>
          <w:rFonts w:ascii="楷体" w:hAnsi="楷体" w:eastAsia="楷体"/>
        </w:rPr>
      </w:pPr>
      <w:r>
        <w:rPr>
          <w:rFonts w:hint="eastAsia" w:ascii="楷体" w:hAnsi="楷体" w:eastAsia="楷体"/>
        </w:rPr>
        <w:t>⑤终有一日，市里开会，会址是一座七层楼的大会议室，摆设十分讲究。我靠近那面一人多高的玻璃窗前，正听着报告，突然有了一片呢呢喃喃的叫声，神经立即触动了。举头看时，那窗外的半空，灰白色里，翻动着无数的黑点。啊，燕子，是我可亲的燕子！它竟到城市里来了，来得又是那么的多！在这个世界上，它是无处不去的；往日我怨恨它的不来，原来是我的少见多怪了！</w:t>
      </w:r>
    </w:p>
    <w:p>
      <w:pPr>
        <w:spacing w:line="360" w:lineRule="auto"/>
        <w:ind w:firstLine="420" w:firstLineChars="200"/>
        <w:rPr>
          <w:rFonts w:ascii="楷体" w:hAnsi="楷体" w:eastAsia="楷体"/>
        </w:rPr>
      </w:pPr>
      <w:r>
        <w:rPr>
          <w:rFonts w:hint="eastAsia" w:ascii="楷体" w:hAnsi="楷体" w:eastAsia="楷体"/>
        </w:rPr>
        <w:t>⑥燕子越来越多了，组成了一个燕子阵，使夕阳晚照的天，也不明朗起来。但是，却没有一只是冲着这座七层楼来的。我探出头看去，四面都是高楼大厦，燕子盘旋成团，全是绕着右侧的一座并不高大的鼓楼飞的，在那鼓楼的顶上，檐下，栏里，阶内，出出进进，鸣叫不已。</w:t>
      </w:r>
    </w:p>
    <w:p>
      <w:pPr>
        <w:spacing w:line="360" w:lineRule="auto"/>
        <w:ind w:firstLine="420" w:firstLineChars="200"/>
        <w:rPr>
          <w:rFonts w:ascii="楷体" w:hAnsi="楷体" w:eastAsia="楷体"/>
        </w:rPr>
      </w:pPr>
      <w:r>
        <w:rPr>
          <w:rFonts w:hint="eastAsia" w:ascii="楷体" w:hAnsi="楷体" w:eastAsia="楷体"/>
        </w:rPr>
        <w:t>⑦这竟使我疑感不解了。会议刚一休息，我就走到凉台上，想：鼓楼并不高大，也不艳丽，因年久失修，梁上已没了雕，栋上也没了画，连那临风叮当的挂铃也没有了，那有什么可吸引的呢？</w:t>
      </w:r>
    </w:p>
    <w:p>
      <w:pPr>
        <w:spacing w:line="360" w:lineRule="auto"/>
        <w:ind w:firstLine="420" w:firstLineChars="200"/>
        <w:rPr>
          <w:rFonts w:ascii="楷体" w:hAnsi="楷体" w:eastAsia="楷体"/>
        </w:rPr>
      </w:pPr>
      <w:r>
        <w:rPr>
          <w:rFonts w:hint="eastAsia" w:ascii="楷体" w:hAnsi="楷体" w:eastAsia="楷体"/>
        </w:rPr>
        <w:t>⑧“它为什么不到四周的高楼大厦上来？”</w:t>
      </w:r>
    </w:p>
    <w:p>
      <w:pPr>
        <w:spacing w:line="360" w:lineRule="auto"/>
        <w:ind w:firstLine="420" w:firstLineChars="200"/>
        <w:rPr>
          <w:rFonts w:ascii="楷体" w:hAnsi="楷体" w:eastAsia="楷体"/>
        </w:rPr>
      </w:pPr>
      <w:r>
        <w:rPr>
          <w:rFonts w:hint="eastAsia" w:ascii="楷体" w:hAnsi="楷体" w:eastAsia="楷体"/>
        </w:rPr>
        <w:t>⑨“高楼大厦是现代化的。”旁边有人说。</w:t>
      </w:r>
    </w:p>
    <w:p>
      <w:pPr>
        <w:spacing w:line="360" w:lineRule="auto"/>
        <w:ind w:firstLine="420" w:firstLineChars="200"/>
        <w:rPr>
          <w:rFonts w:ascii="楷体" w:hAnsi="楷体" w:eastAsia="楷体"/>
        </w:rPr>
      </w:pPr>
      <w:r>
        <w:rPr>
          <w:rFonts w:hint="eastAsia" w:ascii="楷体" w:hAnsi="楷体" w:eastAsia="楷体"/>
        </w:rPr>
        <w:t>⑩“现代化的为什么它就不来？”</w:t>
      </w:r>
    </w:p>
    <w:p>
      <w:pPr>
        <w:spacing w:line="360" w:lineRule="auto"/>
        <w:ind w:firstLine="420" w:firstLineChars="200"/>
        <w:rPr>
          <w:rFonts w:ascii="楷体" w:hAnsi="楷体" w:eastAsia="楷体"/>
        </w:rPr>
      </w:pPr>
      <w:r>
        <w:rPr>
          <w:rFonts w:hint="eastAsia" w:ascii="MS Mincho" w:hAnsi="MS Mincho" w:eastAsia="MS Mincho" w:cs="MS Mincho"/>
        </w:rPr>
        <w:t>⑪</w:t>
      </w:r>
      <w:r>
        <w:rPr>
          <w:rFonts w:hint="eastAsia" w:ascii="楷体" w:hAnsi="楷体" w:eastAsia="楷体"/>
        </w:rPr>
        <w:t>“它是留恋古老的。”</w:t>
      </w:r>
    </w:p>
    <w:p>
      <w:pPr>
        <w:spacing w:line="360" w:lineRule="auto"/>
        <w:ind w:firstLine="420" w:firstLineChars="200"/>
        <w:rPr>
          <w:rFonts w:ascii="楷体" w:hAnsi="楷体" w:eastAsia="楷体"/>
        </w:rPr>
      </w:pPr>
      <w:r>
        <w:rPr>
          <w:rFonts w:hint="eastAsia" w:ascii="MS Mincho" w:hAnsi="MS Mincho" w:eastAsia="MS Mincho" w:cs="MS Mincho"/>
        </w:rPr>
        <w:t>⑫</w:t>
      </w:r>
      <w:r>
        <w:rPr>
          <w:rFonts w:hint="eastAsia" w:ascii="楷体" w:hAnsi="楷体" w:eastAsia="楷体"/>
        </w:rPr>
        <w:t>我不大理会，便撮起嘴来，作弄出儿时学会的燕鸣声，但它们纷纷从我身边飞过，却没有一只落下来，尽趋着鼓楼而去了。</w:t>
      </w:r>
    </w:p>
    <w:p>
      <w:pPr>
        <w:spacing w:line="360" w:lineRule="auto"/>
        <w:ind w:firstLine="420" w:firstLineChars="200"/>
        <w:rPr>
          <w:rFonts w:ascii="楷体" w:hAnsi="楷体" w:eastAsia="楷体"/>
        </w:rPr>
      </w:pPr>
      <w:r>
        <w:rPr>
          <w:rFonts w:hint="eastAsia" w:ascii="MS Mincho" w:hAnsi="MS Mincho" w:eastAsia="MS Mincho" w:cs="MS Mincho"/>
        </w:rPr>
        <w:t>⑬</w:t>
      </w:r>
      <w:r>
        <w:rPr>
          <w:rFonts w:ascii="楷体" w:hAnsi="楷体" w:eastAsia="楷体"/>
        </w:rPr>
        <w:t>“</w:t>
      </w:r>
      <w:r>
        <w:rPr>
          <w:rFonts w:hint="eastAsia" w:ascii="楷体" w:hAnsi="楷体" w:eastAsia="楷体"/>
        </w:rPr>
        <w:t>咳，”我长叹了一口气，“它们把我也忘了。”</w:t>
      </w:r>
    </w:p>
    <w:p>
      <w:pPr>
        <w:spacing w:line="360" w:lineRule="auto"/>
        <w:ind w:firstLine="420" w:firstLineChars="200"/>
        <w:rPr>
          <w:rFonts w:ascii="楷体" w:hAnsi="楷体" w:eastAsia="楷体"/>
        </w:rPr>
      </w:pPr>
      <w:r>
        <w:rPr>
          <w:rFonts w:hint="eastAsia" w:ascii="MS Mincho" w:hAnsi="MS Mincho" w:eastAsia="MS Mincho" w:cs="MS Mincho"/>
        </w:rPr>
        <w:t>⑭</w:t>
      </w:r>
      <w:r>
        <w:rPr>
          <w:rFonts w:hint="eastAsia" w:ascii="楷体" w:hAnsi="楷体" w:eastAsia="楷体"/>
        </w:rPr>
        <w:t>“是你忘了你。”</w:t>
      </w:r>
    </w:p>
    <w:p>
      <w:pPr>
        <w:spacing w:line="360" w:lineRule="auto"/>
        <w:ind w:firstLine="420" w:firstLineChars="200"/>
        <w:rPr>
          <w:rFonts w:ascii="楷体" w:hAnsi="楷体" w:eastAsia="楷体"/>
        </w:rPr>
      </w:pPr>
      <w:r>
        <w:rPr>
          <w:rFonts w:hint="eastAsia" w:ascii="MS Mincho" w:hAnsi="MS Mincho" w:eastAsia="MS Mincho" w:cs="MS Mincho"/>
        </w:rPr>
        <w:t>⑮</w:t>
      </w:r>
      <w:r>
        <w:rPr>
          <w:rFonts w:hint="eastAsia" w:ascii="楷体" w:hAnsi="楷体" w:eastAsia="楷体"/>
        </w:rPr>
        <w:t>是的，是我忘了我了，我再不是那么个流着黄涕的孩子了，我长成大人，我有了知识，它认得的只是过去的我！但我自豪，我得意，我终究不是往日的我了。可它，我的燕子，面对这现代化的建筑，无动于衷，疯狂恋着鼓楼，是因为只有这一处鼓楼，才是它们的有情物，它们呢呢喃喃，只有将这永世不变的语言说给鼓楼，控诉、抗议这么大个城市里，再没有了它们的去处吗？</w:t>
      </w:r>
    </w:p>
    <w:p>
      <w:pPr>
        <w:spacing w:line="360" w:lineRule="auto"/>
        <w:ind w:firstLine="420" w:firstLineChars="200"/>
        <w:rPr>
          <w:rFonts w:ascii="楷体" w:hAnsi="楷体" w:eastAsia="楷体"/>
        </w:rPr>
      </w:pPr>
      <w:r>
        <w:rPr>
          <w:rFonts w:hint="eastAsia" w:ascii="MS Mincho" w:hAnsi="MS Mincho" w:eastAsia="MS Mincho" w:cs="MS Mincho"/>
        </w:rPr>
        <w:t>⑯</w:t>
      </w:r>
      <w:r>
        <w:rPr>
          <w:rFonts w:hint="eastAsia" w:ascii="楷体" w:hAnsi="楷体" w:eastAsia="楷体"/>
        </w:rPr>
        <w:t>啊，燕子，我不禁悲伤起来了：时至今日，还这么固执，这么偏见，不肯落脚在新的建筑，硬要向腐朽欲倾的鼓楼飞去，那么，城市将永远不会是你的天地了，现代建筑愈来愈多，你不是便要真的消亡了吗？咳，我该怎么说呢，我可怜的燕子，我可悲的燕子！</w:t>
      </w:r>
    </w:p>
    <w:p>
      <w:pPr>
        <w:spacing w:line="360" w:lineRule="auto"/>
        <w:ind w:firstLine="420" w:firstLineChars="200"/>
        <w:rPr>
          <w:rFonts w:ascii="楷体" w:hAnsi="楷体" w:eastAsia="楷体"/>
        </w:rPr>
      </w:pPr>
      <w:r>
        <w:rPr>
          <w:rFonts w:hint="eastAsia" w:ascii="MS Mincho" w:hAnsi="MS Mincho" w:eastAsia="MS Mincho" w:cs="MS Mincho"/>
        </w:rPr>
        <w:t>⑰</w:t>
      </w:r>
      <w:r>
        <w:rPr>
          <w:rFonts w:hint="eastAsia" w:ascii="楷体" w:hAnsi="楷体" w:eastAsia="楷体"/>
        </w:rPr>
        <w:t>在我的童年里，依然有每年都来梁下筑巢的燕子，如今它们依然还会去吗？我也不得而知。我已有多年没有见过故乡的春天，我的燕子们，也是多年不见了。我也会在这个陌生的城市，在某个角落遇到它们吗？不得而知，却又盼望着一次偶遇。</w:t>
      </w:r>
    </w:p>
    <w:p>
      <w:pPr>
        <w:spacing w:line="360" w:lineRule="auto"/>
        <w:jc w:val="right"/>
        <w:rPr>
          <w:rFonts w:ascii="楷体" w:hAnsi="楷体" w:eastAsia="楷体"/>
        </w:rPr>
      </w:pPr>
      <w:r>
        <w:rPr>
          <w:rFonts w:hint="eastAsia" w:ascii="楷体" w:hAnsi="楷体" w:eastAsia="楷体"/>
        </w:rPr>
        <w:t>（选自贾平凹散文集《自在独行》）</w:t>
      </w:r>
    </w:p>
    <w:p>
      <w:pPr>
        <w:spacing w:line="360" w:lineRule="auto"/>
        <w:rPr>
          <w:rFonts w:ascii="Times New Roman" w:hAnsi="Times New Roman"/>
        </w:rPr>
      </w:pPr>
      <w:r>
        <w:rPr>
          <w:rFonts w:hint="eastAsia" w:ascii="Times New Roman" w:hAnsi="Times New Roman"/>
        </w:rPr>
        <w:t>【散文·形】</w:t>
      </w:r>
    </w:p>
    <w:p>
      <w:pPr>
        <w:spacing w:line="360" w:lineRule="auto"/>
        <w:rPr>
          <w:rFonts w:ascii="Times New Roman" w:hAnsi="Times New Roman"/>
        </w:rPr>
      </w:pPr>
      <w:r>
        <w:rPr>
          <w:rFonts w:hint="eastAsia" w:ascii="Times New Roman" w:hAnsi="Times New Roman"/>
        </w:rPr>
        <w:t>6.全文围绕燕子记录了“我和燕子”的几件小事，请完成下列填空。（2分）</w:t>
      </w:r>
    </w:p>
    <w:p>
      <w:pPr>
        <w:spacing w:line="360" w:lineRule="auto"/>
        <w:rPr>
          <w:rFonts w:ascii="Times New Roman" w:hAnsi="Times New Roman"/>
        </w:rPr>
      </w:pPr>
      <w:r>
        <w:rPr>
          <w:rFonts w:hint="eastAsia" w:ascii="Times New Roman" w:hAnsi="Times New Roman"/>
        </w:rPr>
        <w:t>燕子住我家草屋梁→________________→________________</w:t>
      </w:r>
    </w:p>
    <w:p>
      <w:pPr>
        <w:spacing w:line="360" w:lineRule="auto"/>
        <w:rPr>
          <w:rFonts w:ascii="Times New Roman" w:hAnsi="Times New Roman"/>
        </w:rPr>
      </w:pPr>
      <w:r>
        <w:rPr>
          <w:rFonts w:hint="eastAsia" w:ascii="Times New Roman" w:hAnsi="Times New Roman"/>
        </w:rPr>
        <w:t>【散文·言】</w:t>
      </w:r>
    </w:p>
    <w:p>
      <w:pPr>
        <w:spacing w:line="360" w:lineRule="auto"/>
        <w:rPr>
          <w:rFonts w:ascii="Times New Roman" w:hAnsi="Times New Roman"/>
        </w:rPr>
      </w:pPr>
      <w:r>
        <w:rPr>
          <w:rFonts w:hint="eastAsia" w:ascii="Times New Roman" w:hAnsi="Times New Roman"/>
        </w:rPr>
        <w:t>7.结合文段内容，完成词句品析。</w:t>
      </w:r>
    </w:p>
    <w:p>
      <w:pPr>
        <w:spacing w:line="360" w:lineRule="auto"/>
        <w:rPr>
          <w:rFonts w:ascii="Times New Roman" w:hAnsi="Times New Roman"/>
        </w:rPr>
      </w:pPr>
      <w:r>
        <w:rPr>
          <w:rFonts w:hint="eastAsia" w:ascii="Times New Roman" w:hAnsi="Times New Roman"/>
        </w:rPr>
        <w:t>（1）第2段、第15段都提到了燕子“呢呢喃喃”，请分析这两处含义的不同。（2分）</w:t>
      </w:r>
    </w:p>
    <w:p>
      <w:pPr>
        <w:spacing w:line="360" w:lineRule="auto"/>
        <w:rPr>
          <w:rFonts w:ascii="Times New Roman" w:hAnsi="Times New Roman"/>
        </w:rPr>
      </w:pPr>
      <w:r>
        <w:rPr>
          <w:rFonts w:hint="eastAsia" w:ascii="Times New Roman" w:hAnsi="Times New Roman"/>
        </w:rPr>
        <w:t>____________________________________________________________________________________________</w:t>
      </w:r>
    </w:p>
    <w:p>
      <w:pPr>
        <w:spacing w:line="360" w:lineRule="auto"/>
        <w:rPr>
          <w:rFonts w:ascii="Times New Roman" w:hAnsi="Times New Roman"/>
        </w:rPr>
      </w:pPr>
      <w:r>
        <w:rPr>
          <w:rFonts w:hint="eastAsia" w:ascii="Times New Roman" w:hAnsi="Times New Roman"/>
        </w:rPr>
        <w:t>（2）分析第12段划线句子的表达效果。（2分）</w:t>
      </w:r>
    </w:p>
    <w:p>
      <w:pPr>
        <w:spacing w:line="360" w:lineRule="auto"/>
        <w:rPr>
          <w:rFonts w:ascii="Times New Roman" w:hAnsi="Times New Roman"/>
        </w:rPr>
      </w:pPr>
      <w:r>
        <w:rPr>
          <w:rFonts w:hint="eastAsia" w:ascii="Times New Roman" w:hAnsi="Times New Roman"/>
        </w:rPr>
        <w:t>____________________________________________________________________________________________</w:t>
      </w:r>
    </w:p>
    <w:p>
      <w:pPr>
        <w:spacing w:line="360" w:lineRule="auto"/>
        <w:rPr>
          <w:rFonts w:ascii="Times New Roman" w:hAnsi="Times New Roman"/>
        </w:rPr>
      </w:pPr>
      <w:r>
        <w:rPr>
          <w:rFonts w:hint="eastAsia" w:ascii="Times New Roman" w:hAnsi="Times New Roman"/>
        </w:rPr>
        <w:t>【散文·情】</w:t>
      </w:r>
    </w:p>
    <w:p>
      <w:pPr>
        <w:spacing w:line="360" w:lineRule="auto"/>
        <w:rPr>
          <w:rFonts w:ascii="Times New Roman" w:hAnsi="Times New Roman"/>
        </w:rPr>
      </w:pPr>
      <w:r>
        <w:rPr>
          <w:rFonts w:hint="eastAsia" w:ascii="Times New Roman" w:hAnsi="Times New Roman"/>
        </w:rPr>
        <w:t>8.文中“我”称燕子为“你”，也有为“它"的，说说为什么要这样改变。（2分）</w:t>
      </w:r>
    </w:p>
    <w:p>
      <w:pPr>
        <w:spacing w:line="360" w:lineRule="auto"/>
        <w:rPr>
          <w:rFonts w:ascii="Times New Roman" w:hAnsi="Times New Roman"/>
        </w:rPr>
      </w:pPr>
      <w:r>
        <w:rPr>
          <w:rFonts w:hint="eastAsia" w:ascii="Times New Roman" w:hAnsi="Times New Roman"/>
        </w:rPr>
        <w:t>____________________________________________________________________________________________</w:t>
      </w:r>
    </w:p>
    <w:p>
      <w:pPr>
        <w:spacing w:line="360" w:lineRule="auto"/>
        <w:rPr>
          <w:rFonts w:ascii="Times New Roman" w:hAnsi="Times New Roman"/>
        </w:rPr>
      </w:pPr>
      <w:r>
        <w:rPr>
          <w:rFonts w:hint="eastAsia" w:ascii="Times New Roman" w:hAnsi="Times New Roman"/>
        </w:rPr>
        <w:t>9.作者在结尾处说“盼望着有一次偶遇”，请体悟文章内涵，说说作者会在城市里与他心中的燕子偶遇吗？（4分）______________________________________________________________________________________</w:t>
      </w:r>
    </w:p>
    <w:p>
      <w:pPr>
        <w:spacing w:line="360" w:lineRule="auto"/>
        <w:jc w:val="center"/>
        <w:rPr>
          <w:rFonts w:ascii="Times New Roman" w:hAnsi="Times New Roman"/>
        </w:rPr>
      </w:pPr>
      <w:r>
        <w:rPr>
          <w:rFonts w:hint="eastAsia" w:ascii="Times New Roman" w:hAnsi="Times New Roman"/>
        </w:rPr>
        <w:t>（三）北京现鼠疫？先别恐慌（10分）</w:t>
      </w:r>
    </w:p>
    <w:p>
      <w:pPr>
        <w:spacing w:line="360" w:lineRule="auto"/>
        <w:rPr>
          <w:rFonts w:ascii="楷体" w:hAnsi="楷体" w:eastAsia="楷体"/>
        </w:rPr>
      </w:pPr>
      <w:r>
        <w:rPr>
          <w:rFonts w:hint="eastAsia" w:ascii="楷体" w:hAnsi="楷体" w:eastAsia="楷体"/>
        </w:rPr>
        <w:t>【北京鼠疫事件时间轴】</w:t>
      </w:r>
    </w:p>
    <w:p>
      <w:pPr>
        <w:spacing w:line="360" w:lineRule="auto"/>
        <w:ind w:firstLine="420" w:firstLineChars="200"/>
        <w:rPr>
          <w:rFonts w:ascii="楷体" w:hAnsi="楷体" w:eastAsia="楷体"/>
        </w:rPr>
      </w:pPr>
      <w:r>
        <w:rPr>
          <w:rFonts w:hint="eastAsia" w:ascii="楷体" w:hAnsi="楷体" w:eastAsia="楷体"/>
        </w:rPr>
        <w:t>2019年11月12日</w:t>
      </w:r>
    </w:p>
    <w:p>
      <w:pPr>
        <w:spacing w:line="360" w:lineRule="auto"/>
        <w:ind w:firstLine="420" w:firstLineChars="200"/>
        <w:rPr>
          <w:rFonts w:ascii="楷体" w:hAnsi="楷体" w:eastAsia="楷体"/>
        </w:rPr>
      </w:pPr>
      <w:r>
        <w:rPr>
          <w:rFonts w:hint="eastAsia" w:ascii="楷体" w:hAnsi="楷体" w:eastAsia="楷体"/>
        </w:rPr>
        <w:t>北京朝阳：内蒙古锡林郭勒盟两名鼠疫患者在北京获妥善救治，相关防控措施已落实。</w:t>
      </w:r>
    </w:p>
    <w:p>
      <w:pPr>
        <w:spacing w:line="360" w:lineRule="auto"/>
        <w:ind w:firstLine="420" w:firstLineChars="200"/>
        <w:rPr>
          <w:rFonts w:ascii="楷体" w:hAnsi="楷体" w:eastAsia="楷体"/>
        </w:rPr>
      </w:pPr>
      <w:r>
        <w:rPr>
          <w:rFonts w:hint="eastAsia" w:ascii="楷体" w:hAnsi="楷体" w:eastAsia="楷体"/>
        </w:rPr>
        <w:t>2019年11月13日</w:t>
      </w:r>
    </w:p>
    <w:p>
      <w:pPr>
        <w:spacing w:line="360" w:lineRule="auto"/>
        <w:ind w:firstLine="420" w:firstLineChars="200"/>
        <w:rPr>
          <w:rFonts w:ascii="楷体" w:hAnsi="楷体" w:eastAsia="楷体"/>
        </w:rPr>
      </w:pPr>
      <w:r>
        <w:rPr>
          <w:rFonts w:hint="eastAsia" w:ascii="楷体" w:hAnsi="楷体" w:eastAsia="楷体"/>
        </w:rPr>
        <w:t>内蒙古疾控确认，两名患者尚在北京接受治疗。当地无可疑病人。</w:t>
      </w:r>
    </w:p>
    <w:p>
      <w:pPr>
        <w:spacing w:line="360" w:lineRule="auto"/>
        <w:ind w:firstLine="420" w:firstLineChars="200"/>
        <w:rPr>
          <w:rFonts w:ascii="楷体" w:hAnsi="楷体" w:eastAsia="楷体"/>
        </w:rPr>
      </w:pPr>
      <w:r>
        <w:rPr>
          <w:rFonts w:hint="eastAsia" w:ascii="楷体" w:hAnsi="楷体" w:eastAsia="楷体"/>
        </w:rPr>
        <w:t>2019年11月14日</w:t>
      </w:r>
    </w:p>
    <w:p>
      <w:pPr>
        <w:spacing w:line="360" w:lineRule="auto"/>
        <w:ind w:firstLine="420" w:firstLineChars="200"/>
        <w:rPr>
          <w:rFonts w:ascii="楷体" w:hAnsi="楷体" w:eastAsia="楷体"/>
        </w:rPr>
      </w:pPr>
      <w:r>
        <w:rPr>
          <w:rFonts w:hint="eastAsia" w:ascii="楷体" w:hAnsi="楷体" w:eastAsia="楷体"/>
        </w:rPr>
        <w:t>北京市卫生健康委员发布，目前一名患者病情稳定，另一名患者病情危重，但未进一步恶化。</w:t>
      </w:r>
    </w:p>
    <w:p>
      <w:pPr>
        <w:spacing w:line="360" w:lineRule="auto"/>
        <w:rPr>
          <w:rFonts w:ascii="楷体" w:hAnsi="楷体" w:eastAsia="楷体"/>
        </w:rPr>
      </w:pPr>
      <w:r>
        <w:rPr>
          <w:rFonts w:hint="eastAsia" w:ascii="楷体" w:hAnsi="楷体" w:eastAsia="楷体"/>
        </w:rPr>
        <w:t>全市无新增鼠疫病例。</w:t>
      </w:r>
    </w:p>
    <w:p>
      <w:pPr>
        <w:spacing w:line="360" w:lineRule="auto"/>
        <w:ind w:firstLine="420" w:firstLineChars="200"/>
        <w:rPr>
          <w:rFonts w:ascii="楷体" w:hAnsi="楷体" w:eastAsia="楷体"/>
        </w:rPr>
      </w:pPr>
      <w:r>
        <w:rPr>
          <w:rFonts w:hint="eastAsia" w:ascii="楷体" w:hAnsi="楷体" w:eastAsia="楷体"/>
        </w:rPr>
        <w:t>内蒙古卫健委已赴当地查鼠疫传染源。</w:t>
      </w:r>
    </w:p>
    <w:p>
      <w:pPr>
        <w:spacing w:line="360" w:lineRule="auto"/>
        <w:ind w:firstLine="420" w:firstLineChars="200"/>
        <w:rPr>
          <w:rFonts w:ascii="楷体" w:hAnsi="楷体" w:eastAsia="楷体"/>
        </w:rPr>
      </w:pPr>
      <w:r>
        <w:rPr>
          <w:rFonts w:hint="eastAsia" w:ascii="楷体" w:hAnsi="楷体" w:eastAsia="楷体"/>
        </w:rPr>
        <w:t>2019年11月16日</w:t>
      </w:r>
    </w:p>
    <w:p>
      <w:pPr>
        <w:spacing w:line="360" w:lineRule="auto"/>
        <w:ind w:firstLine="420" w:firstLineChars="200"/>
        <w:rPr>
          <w:rFonts w:ascii="楷体" w:hAnsi="楷体" w:eastAsia="楷体"/>
        </w:rPr>
      </w:pPr>
      <w:r>
        <w:rPr>
          <w:rFonts w:hint="eastAsia" w:ascii="楷体" w:hAnsi="楷体" w:eastAsia="楷体"/>
        </w:rPr>
        <w:t>内蒙古锡林郭勒盟一患者在乌兰察布市化德县被确诊为腺鼠疫，他曾于11月5日剥食过野兔，未发现本病例与前2例病例之间有流行病学关联。</w:t>
      </w:r>
    </w:p>
    <w:p>
      <w:pPr>
        <w:spacing w:line="360" w:lineRule="auto"/>
        <w:rPr>
          <w:rFonts w:ascii="楷体" w:hAnsi="楷体" w:eastAsia="楷体"/>
        </w:rPr>
      </w:pPr>
      <w:r>
        <w:rPr>
          <w:rFonts w:hint="eastAsia" w:ascii="楷体" w:hAnsi="楷体" w:eastAsia="楷体"/>
        </w:rPr>
        <w:t>【新闻还原】</w:t>
      </w:r>
    </w:p>
    <w:p>
      <w:pPr>
        <w:spacing w:line="360" w:lineRule="auto"/>
        <w:jc w:val="center"/>
        <w:rPr>
          <w:rFonts w:ascii="楷体" w:hAnsi="楷体" w:eastAsia="楷体"/>
        </w:rPr>
      </w:pPr>
      <w:r>
        <w:rPr>
          <w:rFonts w:hint="eastAsia" w:ascii="楷体" w:hAnsi="楷体" w:eastAsia="楷体"/>
        </w:rPr>
        <w:t>北京鼠疫新动态：一名感染者病情稳定  另一名病情有所加重</w:t>
      </w:r>
    </w:p>
    <w:p>
      <w:pPr>
        <w:spacing w:line="360" w:lineRule="auto"/>
        <w:ind w:firstLine="420" w:firstLineChars="200"/>
        <w:rPr>
          <w:rFonts w:ascii="楷体" w:hAnsi="楷体" w:eastAsia="楷体"/>
        </w:rPr>
      </w:pPr>
      <w:r>
        <w:rPr>
          <w:rFonts w:hint="eastAsia" w:ascii="楷体" w:hAnsi="楷体" w:eastAsia="楷体"/>
        </w:rPr>
        <w:t>人民网北京11月16日电（孟竹）据北京市卫健委官网消息，来自内蒙古锡林郭勒盟的两名患者11月12日被确诊为肺鼠疫病例后，北京市组织由权威专家组成的医疗救治专家组，积极开展救治工作，并邀请富有经验的专家来京参加会诊。目前，其中一名患者病情相对稳定，另一名危重患者14日病情略有好转，今日出现反复、不稳定，病情加重，有关专家已进行会诊，正在进行对症治疗。病例的密切接触者中已有部分人员相继解除隔离医学观察，其余人员未出现发热等相关异常症状。</w:t>
      </w:r>
    </w:p>
    <w:p>
      <w:pPr>
        <w:spacing w:line="360" w:lineRule="auto"/>
        <w:ind w:firstLine="420" w:firstLineChars="200"/>
        <w:rPr>
          <w:rFonts w:ascii="楷体" w:hAnsi="楷体" w:eastAsia="楷体"/>
        </w:rPr>
      </w:pPr>
      <w:r>
        <w:rPr>
          <w:rFonts w:hint="eastAsia" w:ascii="楷体" w:hAnsi="楷体" w:eastAsia="楷体"/>
        </w:rPr>
        <w:t>目前，北京全市无新增鼠疫病例。</w:t>
      </w:r>
    </w:p>
    <w:p>
      <w:pPr>
        <w:spacing w:line="360" w:lineRule="auto"/>
        <w:rPr>
          <w:rFonts w:ascii="楷体" w:hAnsi="楷体" w:eastAsia="楷体"/>
        </w:rPr>
      </w:pPr>
      <w:r>
        <w:rPr>
          <w:rFonts w:hint="eastAsia" w:ascii="楷体" w:hAnsi="楷体" w:eastAsia="楷体"/>
        </w:rPr>
        <w:t>【什么是鼠疫】</w:t>
      </w:r>
    </w:p>
    <w:p>
      <w:pPr>
        <w:spacing w:line="360" w:lineRule="auto"/>
        <w:ind w:firstLine="420" w:firstLineChars="200"/>
        <w:rPr>
          <w:rFonts w:ascii="楷体" w:hAnsi="楷体" w:eastAsia="楷体"/>
        </w:rPr>
      </w:pPr>
      <w:r>
        <w:rPr>
          <w:rFonts w:hint="eastAsia" w:ascii="楷体" w:hAnsi="楷体" w:eastAsia="楷体"/>
        </w:rPr>
        <w:t>鼠疫（plague）是由鼠疫耶尔森菌感染引起的烈性传染病，属国际检疫传染病，也是我国法定传染病中的甲类传染病，在39种法定传染病中位居第一位。鼠疫为自然疫源性传染病，主要在啮齿类动物间流行，鼠、旱獭等为鼠疫耶尔森菌的自然宿主。鼠蚤为传播媒介。临床表现为高热、淋巴结肿大疼痛、咳嗽、咳痍、呼吸困难、出血，以及其他严重毒血症状。本病传染性强，病死率高。</w:t>
      </w:r>
    </w:p>
    <w:p>
      <w:pPr>
        <w:spacing w:line="360" w:lineRule="auto"/>
        <w:rPr>
          <w:rFonts w:ascii="楷体" w:hAnsi="楷体" w:eastAsia="楷体"/>
        </w:rPr>
      </w:pPr>
      <w:r>
        <w:rPr>
          <w:rFonts w:hint="eastAsia" w:ascii="楷体" w:hAnsi="楷体" w:eastAsia="楷体"/>
        </w:rPr>
        <w:t>【鼠疫从未绝迹】</w:t>
      </w:r>
    </w:p>
    <w:p>
      <w:pPr>
        <w:spacing w:line="360" w:lineRule="auto"/>
        <w:ind w:firstLine="420" w:firstLineChars="200"/>
        <w:rPr>
          <w:rFonts w:ascii="楷体" w:hAnsi="楷体" w:eastAsia="楷体"/>
        </w:rPr>
      </w:pPr>
      <w:r>
        <w:rPr>
          <w:rFonts w:hint="eastAsia" w:ascii="楷体" w:hAnsi="楷体" w:eastAsia="楷体"/>
        </w:rPr>
        <w:t>在人类的历史上，鼠疫的存在感可以说相当强。最严重的一次在十四世纪，鼠疫席卷了整个欧亚大陆，夺走了2500万人的生命，被称为“人类历史上最致命的瘟疫”。</w:t>
      </w:r>
    </w:p>
    <w:p>
      <w:pPr>
        <w:spacing w:line="360" w:lineRule="auto"/>
        <w:ind w:firstLine="420" w:firstLineChars="200"/>
        <w:rPr>
          <w:rFonts w:ascii="楷体" w:hAnsi="楷体" w:eastAsia="楷体"/>
        </w:rPr>
      </w:pPr>
      <w:r>
        <w:rPr>
          <w:rFonts w:hint="eastAsia" w:ascii="楷体" w:hAnsi="楷体" w:eastAsia="楷体"/>
        </w:rPr>
        <w:t>清代乾隆年间，从云南开始，我国许多省都出现了鼠疫，一首《鼠死行》的诗记录下了当时的惨况：“</w:t>
      </w:r>
      <w:r>
        <w:rPr>
          <w:rFonts w:hint="eastAsia" w:ascii="楷体" w:hAnsi="楷体" w:eastAsia="楷体"/>
          <w:u w:val="single"/>
        </w:rPr>
        <w:t>东死鼠，西死鼠，人见死鼠如见</w:t>
      </w:r>
      <w:r>
        <w:rPr>
          <w:rFonts w:ascii="楷体" w:hAnsi="楷体" w:eastAsia="楷体"/>
          <w:u w:val="single"/>
        </w:rPr>
        <w:t>……”</w:t>
      </w:r>
      <w:r>
        <w:rPr>
          <w:rFonts w:hint="eastAsia" w:ascii="楷体" w:hAnsi="楷体" w:eastAsia="楷体"/>
        </w:rPr>
        <w:t>值得庆幸的是，随着疾病预防控制体系以及现代医学的发展，鼠疫已由不治之症变为可防可控，且绝大部分为散发病例。</w:t>
      </w:r>
    </w:p>
    <w:p>
      <w:pPr>
        <w:spacing w:line="360" w:lineRule="auto"/>
        <w:ind w:firstLine="420" w:firstLineChars="200"/>
        <w:rPr>
          <w:rFonts w:ascii="楷体" w:hAnsi="楷体" w:eastAsia="楷体"/>
        </w:rPr>
      </w:pPr>
      <w:r>
        <w:rPr>
          <w:rFonts w:hint="eastAsia" w:ascii="楷体" w:hAnsi="楷体" w:eastAsia="楷体"/>
        </w:rPr>
        <w:t>但是，鼠疫并非绝迹，事实上，人类从来没有彻底消灭过鼠疫，或者任何一种疫病。一般来说，鼠疫多开始于能接触到老鼠的贫民窟，或者能接触到野生啮齿动物的偏远地区。2005年后，世界上还存在鼠疫的国家，大多是位于温带和热带的发展中国家。这些国家在人口暴增的阶段，非常容易出现鼠疫的疫情反弹。</w:t>
      </w:r>
    </w:p>
    <w:p>
      <w:pPr>
        <w:spacing w:line="360" w:lineRule="auto"/>
        <w:ind w:firstLine="420" w:firstLineChars="200"/>
        <w:rPr>
          <w:rFonts w:ascii="楷体" w:hAnsi="楷体" w:eastAsia="楷体"/>
        </w:rPr>
      </w:pPr>
      <w:r>
        <w:rPr>
          <w:rFonts w:hint="eastAsia" w:ascii="楷体" w:hAnsi="楷体" w:eastAsia="楷体"/>
        </w:rPr>
        <w:t>目前，我国有11块鼠疫疫源地，类型多达12种，是世界上鼠疫疫源地分布最广、类型最复杂的国家，多数分布在西北、西南等地区。</w:t>
      </w:r>
    </w:p>
    <w:p>
      <w:pPr>
        <w:spacing w:line="360" w:lineRule="auto"/>
        <w:rPr>
          <w:rFonts w:ascii="楷体" w:hAnsi="楷体" w:eastAsia="楷体"/>
        </w:rPr>
      </w:pPr>
      <w:r>
        <w:rPr>
          <w:rFonts w:hint="eastAsia" w:ascii="楷体" w:hAnsi="楷体" w:eastAsia="楷体"/>
        </w:rPr>
        <w:t>【谁是鼠疫传播者】</w:t>
      </w:r>
    </w:p>
    <w:p>
      <w:pPr>
        <w:spacing w:line="360" w:lineRule="auto"/>
        <w:ind w:firstLine="420" w:firstLineChars="200"/>
        <w:rPr>
          <w:rFonts w:ascii="楷体" w:hAnsi="楷体" w:eastAsia="楷体"/>
        </w:rPr>
      </w:pPr>
      <w:r>
        <w:rPr>
          <w:rFonts w:hint="eastAsia" w:ascii="楷体" w:hAnsi="楷体" w:eastAsia="楷体"/>
        </w:rPr>
        <w:t>作为一种自然疫源性疾病，换句话说，即便没有人类，这种疾病也不会消失，而是持续不断地在各种啮齿类动物和其他哺乳动物之间传播。由于长期自然选择留下的抗病性，鼠疫对鼠类的威胁，并没有对人的大。</w:t>
      </w:r>
    </w:p>
    <w:p>
      <w:pPr>
        <w:spacing w:line="360" w:lineRule="auto"/>
        <w:ind w:firstLine="420" w:firstLineChars="200"/>
        <w:rPr>
          <w:rFonts w:ascii="楷体" w:hAnsi="楷体" w:eastAsia="楷体"/>
        </w:rPr>
      </w:pPr>
      <w:r>
        <w:rPr>
          <w:rFonts w:hint="eastAsia" w:ascii="楷体" w:hAnsi="楷体" w:eastAsia="楷体"/>
        </w:rPr>
        <w:t>目前我国感染鼠疫的病例往往是散发，很多都是在鼠疫自然疫源地旅游或工作不小心感染的，发病后及时到有资质的医院报告治疗，治愈率很高，疫病也不会扩散。</w:t>
      </w:r>
    </w:p>
    <w:p>
      <w:pPr>
        <w:spacing w:line="360" w:lineRule="auto"/>
        <w:ind w:firstLine="420" w:firstLineChars="200"/>
        <w:rPr>
          <w:rFonts w:ascii="楷体" w:hAnsi="楷体" w:eastAsia="楷体"/>
        </w:rPr>
      </w:pPr>
      <w:r>
        <w:rPr>
          <w:rFonts w:hint="eastAsia" w:ascii="楷体" w:hAnsi="楷体" w:eastAsia="楷体"/>
        </w:rPr>
        <w:t>鼠疫的主要宿主不是城市人常识中的老鼠，而是看上去又可爱又萌的野生鼠类，比如早獭，也就是俗称的土拨鼠，土拨鼠除了旱獭，还包括草原黄鼠，也是鼠疫传播的重要宿主。</w:t>
      </w:r>
    </w:p>
    <w:p>
      <w:pPr>
        <w:spacing w:line="360" w:lineRule="auto"/>
        <w:jc w:val="right"/>
        <w:rPr>
          <w:rFonts w:ascii="楷体" w:hAnsi="楷体" w:eastAsia="楷体"/>
        </w:rPr>
      </w:pPr>
      <w:r>
        <w:rPr>
          <w:rFonts w:hint="eastAsia" w:ascii="楷体" w:hAnsi="楷体" w:eastAsia="楷体"/>
        </w:rPr>
        <w:t>（材料来源各报刊）</w:t>
      </w:r>
    </w:p>
    <w:p>
      <w:pPr>
        <w:spacing w:line="360" w:lineRule="auto"/>
        <w:rPr>
          <w:rFonts w:ascii="Times New Roman" w:hAnsi="Times New Roman"/>
        </w:rPr>
      </w:pPr>
      <w:r>
        <w:rPr>
          <w:rFonts w:hint="eastAsia" w:ascii="Times New Roman" w:hAnsi="Times New Roman"/>
        </w:rPr>
        <w:t xml:space="preserve">10.下列说法正确的一项是（ </w:t>
      </w:r>
      <w:r>
        <w:rPr>
          <w:rFonts w:ascii="Times New Roman" w:hAnsi="Times New Roman"/>
        </w:rPr>
        <w:t xml:space="preserve">   </w:t>
      </w:r>
      <w:r>
        <w:rPr>
          <w:rFonts w:hint="eastAsia" w:ascii="Times New Roman" w:hAnsi="Times New Roman"/>
        </w:rPr>
        <w:t>）。（2分）</w:t>
      </w:r>
    </w:p>
    <w:p>
      <w:pPr>
        <w:spacing w:line="360" w:lineRule="auto"/>
        <w:rPr>
          <w:rFonts w:ascii="Times New Roman" w:hAnsi="Times New Roman"/>
        </w:rPr>
      </w:pPr>
      <w:r>
        <w:rPr>
          <w:rFonts w:hint="eastAsia" w:ascii="Times New Roman" w:hAnsi="Times New Roman"/>
        </w:rPr>
        <w:t>A.出现鼠疫先别恐慌，鼠疫发病后立即到就近医院报告治疗，治愈率很高。</w:t>
      </w:r>
    </w:p>
    <w:p>
      <w:pPr>
        <w:spacing w:line="360" w:lineRule="auto"/>
        <w:rPr>
          <w:rFonts w:ascii="Times New Roman" w:hAnsi="Times New Roman"/>
        </w:rPr>
      </w:pPr>
      <w:r>
        <w:rPr>
          <w:rFonts w:hint="eastAsia" w:ascii="Times New Roman" w:hAnsi="Times New Roman"/>
        </w:rPr>
        <w:t>B.我国是世界上鼠疫疫源地分布最广、类型最复杂的国家，鼠疫出现的机率最大。</w:t>
      </w:r>
    </w:p>
    <w:p>
      <w:pPr>
        <w:spacing w:line="360" w:lineRule="auto"/>
        <w:rPr>
          <w:rFonts w:ascii="Times New Roman" w:hAnsi="Times New Roman"/>
        </w:rPr>
      </w:pPr>
      <w:r>
        <w:rPr>
          <w:rFonts w:hint="eastAsia" w:ascii="Times New Roman" w:hAnsi="Times New Roman"/>
        </w:rPr>
        <w:t>C.鼠疫持续在鼠类之间传播，所以最先威胁鼠类的生命。</w:t>
      </w:r>
    </w:p>
    <w:p>
      <w:pPr>
        <w:spacing w:line="360" w:lineRule="auto"/>
        <w:rPr>
          <w:rFonts w:ascii="Times New Roman" w:hAnsi="Times New Roman"/>
        </w:rPr>
      </w:pPr>
      <w:r>
        <w:rPr>
          <w:rFonts w:hint="eastAsia" w:ascii="Times New Roman" w:hAnsi="Times New Roman"/>
        </w:rPr>
        <w:t>D.在目前的自然环境下，鼠疫是不可能完全消失的。</w:t>
      </w:r>
    </w:p>
    <w:p>
      <w:pPr>
        <w:spacing w:line="360" w:lineRule="auto"/>
        <w:rPr>
          <w:rFonts w:ascii="Times New Roman" w:hAnsi="Times New Roman"/>
        </w:rPr>
      </w:pPr>
      <w:r>
        <w:rPr>
          <w:rFonts w:hint="eastAsia" w:ascii="Times New Roman" w:hAnsi="Times New Roman"/>
        </w:rPr>
        <w:t>11.阅读【新闻还原】，说说它如何体现新闻消息的特点。（3分）</w:t>
      </w:r>
    </w:p>
    <w:p>
      <w:pPr>
        <w:spacing w:line="360" w:lineRule="auto"/>
        <w:rPr>
          <w:rFonts w:ascii="Times New Roman" w:hAnsi="Times New Roman"/>
        </w:rPr>
      </w:pPr>
      <w:r>
        <w:rPr>
          <w:rFonts w:hint="eastAsia" w:ascii="Times New Roman" w:hAnsi="Times New Roman"/>
        </w:rPr>
        <w:t>____________________________________________________________________________________________</w:t>
      </w:r>
    </w:p>
    <w:p>
      <w:pPr>
        <w:spacing w:line="360" w:lineRule="auto"/>
        <w:rPr>
          <w:rFonts w:ascii="Times New Roman" w:hAnsi="Times New Roman"/>
        </w:rPr>
      </w:pPr>
      <w:r>
        <w:rPr>
          <w:rFonts w:hint="eastAsia" w:ascii="Times New Roman" w:hAnsi="Times New Roman"/>
        </w:rPr>
        <w:t>12.材料中划线句引用了《鼠死行》的诗句，有怎样的表达效果。（2分）</w:t>
      </w:r>
    </w:p>
    <w:p>
      <w:pPr>
        <w:spacing w:line="360" w:lineRule="auto"/>
        <w:rPr>
          <w:rFonts w:ascii="Times New Roman" w:hAnsi="Times New Roman"/>
        </w:rPr>
      </w:pPr>
      <w:r>
        <w:rPr>
          <w:rFonts w:hint="eastAsia" w:ascii="Times New Roman" w:hAnsi="Times New Roman"/>
        </w:rPr>
        <w:t>____________________________________________________________________________________________</w:t>
      </w:r>
    </w:p>
    <w:p>
      <w:pPr>
        <w:spacing w:line="360" w:lineRule="auto"/>
        <w:rPr>
          <w:rFonts w:ascii="Times New Roman" w:hAnsi="Times New Roman"/>
        </w:rPr>
      </w:pPr>
      <w:r>
        <w:rPr>
          <w:rFonts w:hint="eastAsia" w:ascii="Times New Roman" w:hAnsi="Times New Roman"/>
        </w:rPr>
        <w:t>13.王阿姨计划1月15日去内蒙古锡林郭勒盟旅游，但看了鼠疫新闻后很担心。请根据材料信息，劝说她打消顾虑。（3分）</w:t>
      </w:r>
    </w:p>
    <w:p>
      <w:pPr>
        <w:spacing w:line="360" w:lineRule="auto"/>
        <w:rPr>
          <w:rFonts w:ascii="Times New Roman" w:hAnsi="Times New Roman"/>
        </w:rPr>
      </w:pPr>
      <w:r>
        <w:rPr>
          <w:rFonts w:hint="eastAsia" w:ascii="Times New Roman" w:hAnsi="Times New Roman"/>
        </w:rPr>
        <w:t>____________________________________________________________________________________________</w:t>
      </w:r>
    </w:p>
    <w:p>
      <w:pPr>
        <w:spacing w:line="360" w:lineRule="auto"/>
        <w:jc w:val="center"/>
        <w:rPr>
          <w:rFonts w:ascii="Times New Roman" w:hAnsi="Times New Roman"/>
        </w:rPr>
      </w:pPr>
      <w:r>
        <w:rPr>
          <w:rFonts w:hint="eastAsia" w:ascii="Times New Roman" w:hAnsi="Times New Roman"/>
        </w:rPr>
        <w:t>（四）文言文阅读（12分）</w:t>
      </w:r>
    </w:p>
    <w:p>
      <w:pPr>
        <w:spacing w:line="360" w:lineRule="auto"/>
        <w:jc w:val="center"/>
        <w:rPr>
          <w:rFonts w:ascii="Times New Roman" w:hAnsi="Times New Roman"/>
        </w:rPr>
      </w:pPr>
      <w:r>
        <w:rPr>
          <w:rFonts w:hint="eastAsia" w:ascii="Times New Roman" w:hAnsi="Times New Roman"/>
        </w:rPr>
        <w:t>【甲】</w:t>
      </w:r>
    </w:p>
    <w:p>
      <w:pPr>
        <w:spacing w:line="360" w:lineRule="auto"/>
        <w:ind w:firstLine="420" w:firstLineChars="200"/>
        <w:rPr>
          <w:rFonts w:ascii="楷体" w:hAnsi="楷体" w:eastAsia="楷体"/>
        </w:rPr>
      </w:pPr>
      <w:r>
        <w:rPr>
          <w:rFonts w:hint="eastAsia" w:ascii="楷体" w:hAnsi="楷体" w:eastAsia="楷体"/>
        </w:rPr>
        <w:t>文帝之后六年，匈奴大入边。乃以宗正刘礼为将军，军霸上；祝兹侯徐厉为将军，军棘门；以河内守亚夫为将军，军细柳：以备胡。</w:t>
      </w:r>
    </w:p>
    <w:p>
      <w:pPr>
        <w:spacing w:line="360" w:lineRule="auto"/>
        <w:ind w:firstLine="420" w:firstLineChars="200"/>
        <w:rPr>
          <w:rFonts w:ascii="楷体" w:hAnsi="楷体" w:eastAsia="楷体"/>
        </w:rPr>
      </w:pPr>
      <w:r>
        <w:rPr>
          <w:rFonts w:hint="eastAsia" w:ascii="楷体" w:hAnsi="楷体" w:eastAsia="楷体"/>
        </w:rPr>
        <w:t>上自劳军。至霸上及棘门军，直驰入，将以下骑送迎。已而之细柳军，军士吏被甲，锐兵刃，教弓弩，持满。天子先驱至，不得入。先驱曰：“天子且至！”军门都尉曰：“将军令曰‘军中闻将军令，不闻天子之诏’。”居无何，上至，又不得入。于是上乃使使持节诏将军：“吾欲入劳军。”亚夫乃传言开壁门。壁门士吏谓从属车骑曰：“将军约，军中不得驱驰。”于是天子乃按辔徐行。至营，将军亚夫持兵揖曰：“介胄之士不拜，请以军礼见。”天子为动，改容式车。使人称谢：“皇帝敬劳将军。”成礼而去。</w:t>
      </w:r>
    </w:p>
    <w:p>
      <w:pPr>
        <w:spacing w:line="360" w:lineRule="auto"/>
        <w:ind w:firstLine="420" w:firstLineChars="200"/>
        <w:rPr>
          <w:rFonts w:ascii="楷体" w:hAnsi="楷体" w:eastAsia="楷体"/>
        </w:rPr>
      </w:pPr>
      <w:r>
        <w:rPr>
          <w:rFonts w:hint="eastAsia" w:ascii="楷体" w:hAnsi="楷体" w:eastAsia="楷体"/>
        </w:rPr>
        <w:t>既出军门，群臣皆惊。文帝曰：“嗟乎，此真将军矣！曩者霸上、林门军，若儿戏耳，其将固可袭而虏也。至于亚夫，可得而犯邪！”称善者久之。</w:t>
      </w:r>
    </w:p>
    <w:p>
      <w:pPr>
        <w:spacing w:line="360" w:lineRule="auto"/>
        <w:jc w:val="right"/>
        <w:rPr>
          <w:rFonts w:ascii="楷体" w:hAnsi="楷体" w:eastAsia="楷体"/>
        </w:rPr>
      </w:pPr>
      <w:r>
        <w:rPr>
          <w:rFonts w:hint="eastAsia" w:ascii="楷体" w:hAnsi="楷体" w:eastAsia="楷体"/>
        </w:rPr>
        <w:t>（节选自《史记·绛侯周勃世家》）</w:t>
      </w:r>
    </w:p>
    <w:p>
      <w:pPr>
        <w:spacing w:line="360" w:lineRule="auto"/>
        <w:jc w:val="center"/>
        <w:rPr>
          <w:rFonts w:ascii="Times New Roman" w:hAnsi="Times New Roman"/>
        </w:rPr>
      </w:pPr>
      <w:r>
        <w:rPr>
          <w:rFonts w:hint="eastAsia" w:ascii="Times New Roman" w:hAnsi="Times New Roman"/>
        </w:rPr>
        <w:t>【乙】</w:t>
      </w:r>
    </w:p>
    <w:p>
      <w:pPr>
        <w:spacing w:line="360" w:lineRule="auto"/>
        <w:ind w:firstLine="420" w:firstLineChars="200"/>
        <w:rPr>
          <w:rFonts w:ascii="楷体" w:hAnsi="楷体" w:eastAsia="楷体"/>
        </w:rPr>
      </w:pPr>
      <w:r>
        <w:rPr>
          <w:rFonts w:hint="eastAsia" w:ascii="楷体" w:hAnsi="楷体" w:eastAsia="楷体"/>
        </w:rPr>
        <w:t>赞曰：孝文皇帝即位二十三年，宫室、苑囿、车骑、服御无所增益。有不便，辄弛以利民。尝欲作露台，召匠计之，直百金。上曰：“百金，中人十家之产也。吾奉先帝宫室常恐羞之何以台为！”身衣弋绨①，所幸慎夫人衣不曳地，帷帐无文绣，以示敦朴，为天下先。治霸陵，皆瓦器，不得以金、银、铜、锡为饰，</w:t>
      </w:r>
      <w:r>
        <w:rPr>
          <w:rFonts w:hint="eastAsia" w:ascii="楷体" w:hAnsi="楷体" w:eastAsia="楷体"/>
          <w:em w:val="dot"/>
        </w:rPr>
        <w:t>因</w:t>
      </w:r>
      <w:r>
        <w:rPr>
          <w:rFonts w:hint="eastAsia" w:ascii="楷体" w:hAnsi="楷体" w:eastAsia="楷体"/>
        </w:rPr>
        <w:t>其山，不起坟。南越尉佗自立为帝，召贵佗兄弟，以德怀之，佗遂称臣。与匈奴结和亲，后而背约入盗，令边备守，不发兵深入，恐烦百姓。吴王诈病不朝，赐以几杖。群臣袁盎等谏说虽切，常假借纳用焉。张武等受赂金钱，觉，更加赏赐，以愧其心。专务以德化民，是以海内殷富，兴于礼义，断狱数百，几致刑措。呜呼，仁哉！</w:t>
      </w:r>
    </w:p>
    <w:p>
      <w:pPr>
        <w:spacing w:line="360" w:lineRule="auto"/>
        <w:jc w:val="right"/>
        <w:rPr>
          <w:rFonts w:ascii="楷体" w:hAnsi="楷体" w:eastAsia="楷体"/>
        </w:rPr>
      </w:pPr>
      <w:r>
        <w:rPr>
          <w:rFonts w:hint="eastAsia" w:ascii="楷体" w:hAnsi="楷体" w:eastAsia="楷体"/>
        </w:rPr>
        <w:t>（节选自《汉书·文帝纪》）</w:t>
      </w:r>
    </w:p>
    <w:p>
      <w:pPr>
        <w:spacing w:line="360" w:lineRule="auto"/>
        <w:rPr>
          <w:rFonts w:ascii="Times New Roman" w:hAnsi="Times New Roman"/>
        </w:rPr>
      </w:pPr>
      <w:r>
        <w:rPr>
          <w:rFonts w:hint="eastAsia" w:ascii="Times New Roman" w:hAnsi="Times New Roman"/>
        </w:rPr>
        <w:t>【注释】①弋绨：黑色粗厚的丝织物。</w:t>
      </w:r>
    </w:p>
    <w:p>
      <w:pPr>
        <w:spacing w:line="360" w:lineRule="auto"/>
        <w:rPr>
          <w:rFonts w:ascii="Times New Roman" w:hAnsi="Times New Roman"/>
        </w:rPr>
      </w:pPr>
      <w:r>
        <w:rPr>
          <w:rFonts w:hint="eastAsia" w:ascii="Times New Roman" w:hAnsi="Times New Roman"/>
        </w:rPr>
        <w:t>14.用“/”给下面句子断句（限断两处）。（2分）</w:t>
      </w:r>
    </w:p>
    <w:p>
      <w:pPr>
        <w:spacing w:line="360" w:lineRule="auto"/>
        <w:rPr>
          <w:rFonts w:ascii="Times New Roman" w:hAnsi="Times New Roman"/>
        </w:rPr>
      </w:pPr>
      <w:r>
        <w:rPr>
          <w:rFonts w:hint="eastAsia" w:ascii="Times New Roman" w:hAnsi="Times New Roman"/>
        </w:rPr>
        <w:t>吾 奉 先 帝 宫 室 常 恐 羞 之 何 以 台 为</w:t>
      </w:r>
    </w:p>
    <w:p>
      <w:pPr>
        <w:spacing w:line="360" w:lineRule="auto"/>
        <w:rPr>
          <w:rFonts w:ascii="Times New Roman" w:hAnsi="Times New Roman"/>
        </w:rPr>
      </w:pPr>
      <w:r>
        <w:rPr>
          <w:rFonts w:hint="eastAsia" w:ascii="Times New Roman" w:hAnsi="Times New Roman"/>
        </w:rPr>
        <w:t>15.据《古汉语词典》提供的部分义项，为文中加点词选择恰当的解释。（2分）</w:t>
      </w:r>
    </w:p>
    <w:p>
      <w:pPr>
        <w:spacing w:line="360" w:lineRule="auto"/>
        <w:rPr>
          <w:rFonts w:ascii="Times New Roman" w:hAnsi="Times New Roman"/>
        </w:rPr>
      </w:pPr>
      <w:r>
        <w:rPr>
          <w:rFonts w:hint="eastAsia" w:ascii="Times New Roman" w:hAnsi="Times New Roman"/>
          <w:em w:val="dot"/>
        </w:rPr>
        <w:t>因</w:t>
      </w:r>
      <w:r>
        <w:rPr>
          <w:rFonts w:hint="eastAsia" w:ascii="Times New Roman" w:hAnsi="Times New Roman"/>
        </w:rPr>
        <w:t xml:space="preserve">其山，不起坟。（ </w:t>
      </w:r>
      <w:r>
        <w:rPr>
          <w:rFonts w:ascii="Times New Roman" w:hAnsi="Times New Roman"/>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A.沿袭</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B.原因</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C.根据</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D.于是</w:t>
      </w:r>
    </w:p>
    <w:p>
      <w:pPr>
        <w:spacing w:line="360" w:lineRule="auto"/>
        <w:rPr>
          <w:rFonts w:ascii="Times New Roman" w:hAnsi="Times New Roman"/>
        </w:rPr>
      </w:pPr>
      <w:r>
        <w:rPr>
          <w:rFonts w:hint="eastAsia" w:ascii="Times New Roman" w:hAnsi="Times New Roman"/>
        </w:rPr>
        <w:t>16.翻译下列划线句子。（4分）</w:t>
      </w:r>
    </w:p>
    <w:p>
      <w:pPr>
        <w:spacing w:line="360" w:lineRule="auto"/>
        <w:rPr>
          <w:rFonts w:ascii="Times New Roman" w:hAnsi="Times New Roman"/>
        </w:rPr>
      </w:pPr>
      <w:r>
        <w:rPr>
          <w:rFonts w:hint="eastAsia" w:ascii="Times New Roman" w:hAnsi="Times New Roman"/>
        </w:rPr>
        <w:t>（1）介胄之士不拜，请以军礼见。_______________________________________________________________</w:t>
      </w:r>
    </w:p>
    <w:p>
      <w:pPr>
        <w:spacing w:line="360" w:lineRule="auto"/>
        <w:rPr>
          <w:rFonts w:ascii="Times New Roman" w:hAnsi="Times New Roman"/>
        </w:rPr>
      </w:pPr>
      <w:r>
        <w:rPr>
          <w:rFonts w:hint="eastAsia" w:ascii="Times New Roman" w:hAnsi="Times New Roman"/>
        </w:rPr>
        <w:t>（2）张武等受赂金钱，觉，更加赏赐，以愧其心。________________________________________________</w:t>
      </w:r>
    </w:p>
    <w:p>
      <w:pPr>
        <w:spacing w:line="360" w:lineRule="auto"/>
        <w:rPr>
          <w:rFonts w:ascii="Times New Roman" w:hAnsi="Times New Roman"/>
        </w:rPr>
      </w:pPr>
      <w:r>
        <w:rPr>
          <w:rFonts w:hint="eastAsia" w:ascii="Times New Roman" w:hAnsi="Times New Roman"/>
        </w:rPr>
        <w:t>17.请结合【甲】【乙】两文，分析文帝的形象。（4分）</w:t>
      </w:r>
    </w:p>
    <w:p>
      <w:pPr>
        <w:spacing w:line="360" w:lineRule="auto"/>
        <w:rPr>
          <w:rFonts w:ascii="Times New Roman" w:hAnsi="Times New Roman"/>
        </w:rPr>
      </w:pPr>
      <w:r>
        <w:rPr>
          <w:rFonts w:hint="eastAsia" w:ascii="Times New Roman" w:hAnsi="Times New Roman"/>
        </w:rPr>
        <w:t>____________________________________________________________________________________________</w:t>
      </w:r>
    </w:p>
    <w:p>
      <w:pPr>
        <w:spacing w:line="360" w:lineRule="auto"/>
        <w:jc w:val="center"/>
        <w:rPr>
          <w:rFonts w:ascii="Times New Roman" w:hAnsi="Times New Roman"/>
        </w:rPr>
      </w:pPr>
      <w:r>
        <w:rPr>
          <w:rFonts w:hint="eastAsia" w:ascii="Times New Roman" w:hAnsi="Times New Roman"/>
        </w:rPr>
        <w:t>（五）古诗阅读（4分）</w:t>
      </w:r>
    </w:p>
    <w:tbl>
      <w:tblPr>
        <w:tblStyle w:val="9"/>
        <w:tblW w:w="63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0" w:type="dxa"/>
          </w:tcPr>
          <w:p>
            <w:pPr>
              <w:spacing w:line="360" w:lineRule="auto"/>
              <w:jc w:val="center"/>
              <w:rPr>
                <w:rFonts w:ascii="Times New Roman" w:hAnsi="Times New Roman"/>
              </w:rPr>
            </w:pPr>
            <w:r>
              <w:rPr>
                <w:rFonts w:hint="eastAsia" w:ascii="Times New Roman" w:hAnsi="Times New Roman"/>
              </w:rPr>
              <w:t>听弹琴</w:t>
            </w:r>
          </w:p>
          <w:p>
            <w:pPr>
              <w:spacing w:line="360" w:lineRule="auto"/>
              <w:jc w:val="center"/>
              <w:rPr>
                <w:rFonts w:ascii="楷体" w:hAnsi="楷体" w:eastAsia="楷体"/>
              </w:rPr>
            </w:pPr>
            <w:r>
              <w:rPr>
                <w:rFonts w:hint="eastAsia" w:ascii="楷体" w:hAnsi="楷体" w:eastAsia="楷体"/>
              </w:rPr>
              <w:t>[唐]</w:t>
            </w:r>
            <w:r>
              <w:rPr>
                <w:rFonts w:ascii="楷体" w:hAnsi="楷体" w:eastAsia="楷体"/>
              </w:rPr>
              <w:t xml:space="preserve"> </w:t>
            </w:r>
            <w:r>
              <w:rPr>
                <w:rFonts w:hint="eastAsia" w:ascii="楷体" w:hAnsi="楷体" w:eastAsia="楷体"/>
              </w:rPr>
              <w:t>刘长卿</w:t>
            </w:r>
          </w:p>
          <w:p>
            <w:pPr>
              <w:spacing w:line="360" w:lineRule="auto"/>
              <w:jc w:val="center"/>
              <w:rPr>
                <w:rFonts w:ascii="楷体" w:hAnsi="楷体" w:eastAsia="楷体"/>
              </w:rPr>
            </w:pPr>
            <w:r>
              <w:rPr>
                <w:rFonts w:hint="eastAsia" w:ascii="楷体" w:hAnsi="楷体" w:eastAsia="楷体"/>
              </w:rPr>
              <w:t>泠泠七弦上，</w:t>
            </w:r>
          </w:p>
          <w:p>
            <w:pPr>
              <w:spacing w:line="360" w:lineRule="auto"/>
              <w:jc w:val="center"/>
              <w:rPr>
                <w:rFonts w:ascii="楷体" w:hAnsi="楷体" w:eastAsia="楷体"/>
              </w:rPr>
            </w:pPr>
            <w:r>
              <w:rPr>
                <w:rFonts w:hint="eastAsia" w:ascii="楷体" w:hAnsi="楷体" w:eastAsia="楷体"/>
              </w:rPr>
              <w:t>静听松风寒。</w:t>
            </w:r>
          </w:p>
          <w:p>
            <w:pPr>
              <w:spacing w:line="360" w:lineRule="auto"/>
              <w:jc w:val="center"/>
              <w:rPr>
                <w:rFonts w:ascii="楷体" w:hAnsi="楷体" w:eastAsia="楷体"/>
              </w:rPr>
            </w:pPr>
            <w:r>
              <w:rPr>
                <w:rFonts w:hint="eastAsia" w:ascii="楷体" w:hAnsi="楷体" w:eastAsia="楷体"/>
              </w:rPr>
              <w:t>古调虽自爱，</w:t>
            </w:r>
          </w:p>
          <w:p>
            <w:pPr>
              <w:spacing w:line="360" w:lineRule="auto"/>
              <w:jc w:val="center"/>
              <w:rPr>
                <w:rFonts w:ascii="Times New Roman" w:hAnsi="Times New Roman"/>
              </w:rPr>
            </w:pPr>
            <w:r>
              <w:rPr>
                <w:rFonts w:hint="eastAsia" w:ascii="楷体" w:hAnsi="楷体" w:eastAsia="楷体"/>
              </w:rPr>
              <w:t>今人多不弹。</w:t>
            </w:r>
          </w:p>
        </w:tc>
        <w:tc>
          <w:tcPr>
            <w:tcW w:w="3544" w:type="dxa"/>
          </w:tcPr>
          <w:p>
            <w:pPr>
              <w:spacing w:line="360" w:lineRule="auto"/>
              <w:jc w:val="center"/>
              <w:rPr>
                <w:rFonts w:ascii="Times New Roman" w:hAnsi="Times New Roman"/>
              </w:rPr>
            </w:pPr>
            <w:r>
              <w:rPr>
                <w:rFonts w:hint="eastAsia" w:ascii="Times New Roman" w:hAnsi="Times New Roman"/>
              </w:rPr>
              <w:t>听蜀僧瀋弹琴</w:t>
            </w:r>
          </w:p>
          <w:p>
            <w:pPr>
              <w:spacing w:line="360" w:lineRule="auto"/>
              <w:jc w:val="center"/>
              <w:rPr>
                <w:rFonts w:ascii="楷体" w:hAnsi="楷体" w:eastAsia="楷体"/>
              </w:rPr>
            </w:pPr>
            <w:r>
              <w:rPr>
                <w:rFonts w:hint="eastAsia" w:ascii="楷体" w:hAnsi="楷体" w:eastAsia="楷体"/>
              </w:rPr>
              <w:t>[唐]</w:t>
            </w:r>
            <w:r>
              <w:rPr>
                <w:rFonts w:ascii="楷体" w:hAnsi="楷体" w:eastAsia="楷体"/>
              </w:rPr>
              <w:t xml:space="preserve"> </w:t>
            </w:r>
            <w:r>
              <w:rPr>
                <w:rFonts w:hint="eastAsia" w:ascii="楷体" w:hAnsi="楷体" w:eastAsia="楷体"/>
              </w:rPr>
              <w:t>李白</w:t>
            </w:r>
          </w:p>
          <w:p>
            <w:pPr>
              <w:spacing w:line="360" w:lineRule="auto"/>
              <w:jc w:val="center"/>
              <w:rPr>
                <w:rFonts w:ascii="楷体" w:hAnsi="楷体" w:eastAsia="楷体"/>
              </w:rPr>
            </w:pPr>
            <w:r>
              <w:rPr>
                <w:rFonts w:hint="eastAsia" w:ascii="楷体" w:hAnsi="楷体" w:eastAsia="楷体"/>
              </w:rPr>
              <w:t>蜀僧抱绿绮，西下峨眉峰。</w:t>
            </w:r>
          </w:p>
          <w:p>
            <w:pPr>
              <w:spacing w:line="360" w:lineRule="auto"/>
              <w:jc w:val="center"/>
              <w:rPr>
                <w:rFonts w:ascii="楷体" w:hAnsi="楷体" w:eastAsia="楷体"/>
              </w:rPr>
            </w:pPr>
            <w:r>
              <w:rPr>
                <w:rFonts w:hint="eastAsia" w:ascii="楷体" w:hAnsi="楷体" w:eastAsia="楷体"/>
              </w:rPr>
              <w:t>为我一挥手，如听万壑松。</w:t>
            </w:r>
          </w:p>
          <w:p>
            <w:pPr>
              <w:spacing w:line="360" w:lineRule="auto"/>
              <w:jc w:val="center"/>
              <w:rPr>
                <w:rFonts w:ascii="楷体" w:hAnsi="楷体" w:eastAsia="楷体"/>
              </w:rPr>
            </w:pPr>
            <w:r>
              <w:rPr>
                <w:rFonts w:hint="eastAsia" w:ascii="楷体" w:hAnsi="楷体" w:eastAsia="楷体"/>
              </w:rPr>
              <w:t>客心洗流水，余响入霜钟。</w:t>
            </w:r>
          </w:p>
          <w:p>
            <w:pPr>
              <w:spacing w:line="360" w:lineRule="auto"/>
              <w:jc w:val="center"/>
              <w:rPr>
                <w:rFonts w:ascii="Times New Roman" w:hAnsi="Times New Roman"/>
              </w:rPr>
            </w:pPr>
            <w:r>
              <w:rPr>
                <w:rFonts w:hint="eastAsia" w:ascii="楷体" w:hAnsi="楷体" w:eastAsia="楷体"/>
              </w:rPr>
              <w:t>不觉碧山幕，秋云暗几重。</w:t>
            </w:r>
          </w:p>
        </w:tc>
      </w:tr>
    </w:tbl>
    <w:p>
      <w:pPr>
        <w:spacing w:line="360" w:lineRule="auto"/>
        <w:rPr>
          <w:rFonts w:ascii="Times New Roman" w:hAnsi="Times New Roman"/>
        </w:rPr>
      </w:pPr>
      <w:r>
        <w:rPr>
          <w:rFonts w:hint="eastAsia" w:ascii="Times New Roman" w:hAnsi="Times New Roman"/>
        </w:rPr>
        <w:t>18.两位诗人听琴感受有异，请根据诗句分别推测两人当时的不同心境。</w:t>
      </w:r>
    </w:p>
    <w:p>
      <w:pPr>
        <w:spacing w:line="360" w:lineRule="auto"/>
        <w:rPr>
          <w:rFonts w:ascii="Times New Roman" w:hAnsi="Times New Roman"/>
        </w:rPr>
      </w:pPr>
      <w:r>
        <w:rPr>
          <w:rFonts w:hint="eastAsia" w:ascii="Times New Roman" w:hAnsi="Times New Roman"/>
        </w:rPr>
        <w:t>____________________________________________________________________________________________</w:t>
      </w:r>
    </w:p>
    <w:p>
      <w:pPr>
        <w:spacing w:line="360" w:lineRule="auto"/>
        <w:rPr>
          <w:rFonts w:ascii="Times New Roman" w:hAnsi="Times New Roman"/>
        </w:rPr>
      </w:pPr>
      <w:r>
        <w:rPr>
          <w:rFonts w:hint="eastAsia" w:ascii="Times New Roman" w:hAnsi="Times New Roman"/>
        </w:rPr>
        <w:t>四.写作（55分）</w:t>
      </w:r>
    </w:p>
    <w:p>
      <w:pPr>
        <w:spacing w:line="360" w:lineRule="auto"/>
        <w:rPr>
          <w:rFonts w:ascii="Times New Roman" w:hAnsi="Times New Roman"/>
        </w:rPr>
      </w:pPr>
      <w:r>
        <w:rPr>
          <w:rFonts w:hint="eastAsia" w:ascii="Times New Roman" w:hAnsi="Times New Roman"/>
        </w:rPr>
        <w:t>19.任务型表达（5分）</w:t>
      </w:r>
    </w:p>
    <w:p>
      <w:pPr>
        <w:spacing w:line="360" w:lineRule="auto"/>
        <w:ind w:firstLine="420" w:firstLineChars="200"/>
        <w:rPr>
          <w:rFonts w:ascii="Times New Roman" w:hAnsi="Times New Roman"/>
        </w:rPr>
      </w:pPr>
      <w:r>
        <w:rPr>
          <w:rFonts w:hint="eastAsia" w:ascii="Times New Roman" w:hAnsi="Times New Roman"/>
        </w:rPr>
        <w:t>下面这段话是班长准备的班会发言稿中的一段，表达不够得体，请你参照建议修改一下。</w:t>
      </w:r>
    </w:p>
    <w:tbl>
      <w:tblPr>
        <w:tblStyle w:val="9"/>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36" w:type="dxa"/>
          </w:tcPr>
          <w:p>
            <w:pPr>
              <w:spacing w:line="360" w:lineRule="auto"/>
              <w:ind w:firstLine="420" w:firstLineChars="200"/>
              <w:rPr>
                <w:rFonts w:ascii="楷体" w:hAnsi="楷体" w:eastAsia="楷体"/>
              </w:rPr>
            </w:pPr>
            <w:r>
              <w:rPr>
                <w:rFonts w:hint="eastAsia" w:ascii="楷体" w:hAnsi="楷体" w:eastAsia="楷体"/>
              </w:rPr>
              <w:t>我们班最近变化很大，卫生好了，纪律好了，学习成绩也好了，本月获得了年级“流动红旗”。之所以取得这样好的成绩，我认为主要归咎于班主任的管理。班主任管理很严格，很到位，很负责，我很欣赏，要充分肯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36" w:type="dxa"/>
          </w:tcPr>
          <w:p>
            <w:pPr>
              <w:spacing w:line="360" w:lineRule="auto"/>
              <w:rPr>
                <w:rFonts w:ascii="楷体" w:hAnsi="楷体" w:eastAsia="楷体"/>
              </w:rPr>
            </w:pPr>
            <w:r>
              <w:rPr>
                <w:rFonts w:hint="eastAsia" w:ascii="楷体" w:hAnsi="楷体" w:eastAsia="楷体"/>
              </w:rPr>
              <w:t>建议：同学们，你们可以从多个角度思考发言稿问题：修改时要注意发言稿的写作目的和使用场合；最好在不改变原意的基础上，重写一段话哦！</w:t>
            </w:r>
          </w:p>
        </w:tc>
      </w:tr>
    </w:tbl>
    <w:p>
      <w:pPr>
        <w:spacing w:line="360" w:lineRule="auto"/>
        <w:rPr>
          <w:rFonts w:ascii="Times New Roman" w:hAnsi="Times New Roman"/>
        </w:rPr>
      </w:pPr>
      <w:r>
        <w:rPr>
          <w:rFonts w:hint="eastAsia" w:ascii="Times New Roman" w:hAnsi="Times New Roman"/>
        </w:rPr>
        <w:t>20.阅读下面材料，根据要求完成写作。（50分）</w:t>
      </w:r>
    </w:p>
    <w:p>
      <w:pPr>
        <w:spacing w:line="360" w:lineRule="auto"/>
        <w:ind w:firstLine="420" w:firstLineChars="200"/>
        <w:rPr>
          <w:rFonts w:ascii="楷体" w:hAnsi="楷体" w:eastAsia="楷体"/>
        </w:rPr>
      </w:pPr>
      <w:r>
        <w:rPr>
          <w:rFonts w:hint="eastAsia" w:ascii="楷体" w:hAnsi="楷体" w:eastAsia="楷体"/>
        </w:rPr>
        <w:t>有人说，遇见，不过是在一定的地点，一定的时间，遇到一定的人或物，或许还有事情。但是在匆匆岁月里，有多少人事是隐隐约约还存留着记忆的呢？没有心灵上的刻印，或许算不上是遇见吧。总有一次遇见，我们咀嚼甘甜：总有一次遇见，我们感怀回味；总有一次遇见，我们细数收获</w:t>
      </w:r>
      <w:r>
        <w:rPr>
          <w:rFonts w:ascii="楷体" w:hAnsi="楷体" w:eastAsia="楷体"/>
        </w:rPr>
        <w:t>……</w:t>
      </w:r>
      <w:r>
        <w:rPr>
          <w:rFonts w:hint="eastAsia" w:ascii="楷体" w:hAnsi="楷体" w:eastAsia="楷体"/>
        </w:rPr>
        <w:t>因为在各自心里，那里承载的是心的起点。</w:t>
      </w:r>
    </w:p>
    <w:p>
      <w:pPr>
        <w:spacing w:line="360" w:lineRule="auto"/>
        <w:ind w:firstLine="420" w:firstLineChars="200"/>
        <w:rPr>
          <w:rFonts w:ascii="Times New Roman" w:hAnsi="Times New Roman"/>
        </w:rPr>
      </w:pPr>
      <w:r>
        <w:rPr>
          <w:rFonts w:hint="eastAsia" w:ascii="Times New Roman" w:hAnsi="Times New Roman"/>
        </w:rPr>
        <w:t>请以“遇见</w:t>
      </w:r>
      <w:r>
        <w:rPr>
          <w:rFonts w:ascii="宋体" w:hAnsi="宋体"/>
        </w:rPr>
        <w:t>”</w:t>
      </w:r>
      <w:r>
        <w:rPr>
          <w:rFonts w:hint="eastAsia" w:ascii="宋体" w:hAnsi="宋体"/>
        </w:rPr>
        <w:t>为</w:t>
      </w:r>
      <w:r>
        <w:rPr>
          <w:rFonts w:hint="eastAsia" w:ascii="Times New Roman" w:hAnsi="Times New Roman"/>
        </w:rPr>
        <w:t>题，写一篇文章。</w:t>
      </w:r>
    </w:p>
    <w:p>
      <w:pPr>
        <w:spacing w:line="360" w:lineRule="auto"/>
        <w:ind w:firstLine="420" w:firstLineChars="200"/>
        <w:rPr>
          <w:rFonts w:ascii="Times New Roman" w:hAnsi="Times New Roman"/>
        </w:rPr>
      </w:pPr>
      <w:r>
        <w:rPr>
          <w:rFonts w:hint="eastAsia" w:ascii="Times New Roman" w:hAnsi="Times New Roman"/>
        </w:rPr>
        <w:t>要求：（1）联系生活，有真情实感。</w:t>
      </w:r>
    </w:p>
    <w:p>
      <w:pPr>
        <w:spacing w:line="360" w:lineRule="auto"/>
        <w:ind w:firstLine="420" w:firstLineChars="200"/>
        <w:rPr>
          <w:rFonts w:ascii="Times New Roman" w:hAnsi="Times New Roman"/>
        </w:rPr>
      </w:pPr>
      <w:r>
        <w:rPr>
          <w:rFonts w:hint="eastAsia" w:ascii="Times New Roman" w:hAnsi="Times New Roman"/>
        </w:rPr>
        <w:t>（2）文体自选（诗歌除外），不少于500字。</w:t>
      </w:r>
    </w:p>
    <w:p>
      <w:pPr>
        <w:spacing w:line="360" w:lineRule="auto"/>
        <w:ind w:firstLine="420" w:firstLineChars="200"/>
        <w:rPr>
          <w:rFonts w:ascii="Times New Roman" w:hAnsi="Times New Roman"/>
        </w:rPr>
      </w:pPr>
      <w:r>
        <w:rPr>
          <w:rFonts w:hint="eastAsia" w:ascii="Times New Roman" w:hAnsi="Times New Roman"/>
        </w:rPr>
        <w:t>（3）不要出现含有考生信息的人名、校名、地名等。</w:t>
      </w:r>
    </w:p>
    <w:p>
      <w:pPr>
        <w:widowControl/>
        <w:jc w:val="left"/>
        <w:rPr>
          <w:rFonts w:ascii="Times New Roman" w:hAnsi="Times New Roman"/>
        </w:rPr>
      </w:pPr>
      <w:r>
        <w:rPr>
          <w:rFonts w:ascii="Times New Roman" w:hAnsi="Times New Roman"/>
        </w:rPr>
        <w:br w:type="page"/>
      </w:r>
    </w:p>
    <w:p>
      <w:pPr>
        <w:spacing w:line="360" w:lineRule="auto"/>
        <w:jc w:val="center"/>
        <w:rPr>
          <w:rFonts w:ascii="Times New Roman" w:hAnsi="Times New Roman"/>
        </w:rPr>
      </w:pPr>
      <w:r>
        <w:rPr>
          <w:rFonts w:hint="eastAsia" w:ascii="Times New Roman" w:hAnsi="Times New Roman"/>
        </w:rPr>
        <w:t>2019学年第一学期八年级期末抽测</w:t>
      </w:r>
    </w:p>
    <w:p>
      <w:pPr>
        <w:spacing w:line="360" w:lineRule="auto"/>
        <w:jc w:val="center"/>
        <w:rPr>
          <w:rFonts w:ascii="Times New Roman" w:hAnsi="Times New Roman"/>
        </w:rPr>
      </w:pPr>
      <w:r>
        <w:rPr>
          <w:rFonts w:hint="eastAsia" w:ascii="Times New Roman" w:hAnsi="Times New Roman"/>
        </w:rPr>
        <w:t>语文试题参考答案和评分标准</w:t>
      </w:r>
    </w:p>
    <w:p>
      <w:pPr>
        <w:spacing w:line="360" w:lineRule="auto"/>
        <w:rPr>
          <w:rFonts w:ascii="Times New Roman" w:hAnsi="Times New Roman"/>
        </w:rPr>
      </w:pPr>
      <w:r>
        <w:rPr>
          <w:rFonts w:hint="eastAsia" w:ascii="Times New Roman" w:hAnsi="Times New Roman"/>
        </w:rPr>
        <w:t>一、书写（4分）本题根据卷面书写情况评分。</w:t>
      </w:r>
    </w:p>
    <w:p>
      <w:pPr>
        <w:spacing w:line="360" w:lineRule="auto"/>
        <w:rPr>
          <w:rFonts w:ascii="Times New Roman" w:hAnsi="Times New Roman"/>
        </w:rPr>
      </w:pPr>
      <w:r>
        <w:rPr>
          <w:rFonts w:hint="eastAsia" w:ascii="Times New Roman" w:hAnsi="Times New Roman"/>
        </w:rPr>
        <w:t>二、积累（18分）</w:t>
      </w:r>
    </w:p>
    <w:p>
      <w:pPr>
        <w:spacing w:line="360" w:lineRule="auto"/>
        <w:rPr>
          <w:rFonts w:ascii="Times New Roman" w:hAnsi="Times New Roman"/>
        </w:rPr>
      </w:pPr>
      <w:r>
        <w:rPr>
          <w:rFonts w:hint="eastAsia" w:ascii="Times New Roman" w:hAnsi="Times New Roman"/>
        </w:rPr>
        <w:t>1.（1）誉</w:t>
      </w:r>
      <w:r>
        <w:rPr>
          <w:rFonts w:ascii="Times New Roman" w:hAnsi="Times New Roman"/>
        </w:rPr>
        <w:tab/>
      </w:r>
      <w:r>
        <w:rPr>
          <w:rFonts w:hint="eastAsia" w:ascii="Times New Roman" w:hAnsi="Times New Roman"/>
        </w:rPr>
        <w:t>蕴</w:t>
      </w:r>
      <w:r>
        <w:rPr>
          <w:rFonts w:ascii="Times New Roman" w:hAnsi="Times New Roman"/>
        </w:rPr>
        <w:tab/>
      </w:r>
      <w:r>
        <w:rPr>
          <w:rFonts w:ascii="Times New Roman" w:hAnsi="Times New Roman"/>
        </w:rPr>
        <w:tab/>
      </w:r>
      <w:r>
        <w:rPr>
          <w:rFonts w:hint="eastAsia" w:ascii="Times New Roman" w:hAnsi="Times New Roman"/>
        </w:rPr>
        <w:t>（2）B</w:t>
      </w:r>
      <w:r>
        <w:rPr>
          <w:rFonts w:ascii="Times New Roman" w:hAnsi="Times New Roman"/>
        </w:rPr>
        <w:tab/>
      </w:r>
      <w:r>
        <w:rPr>
          <w:rFonts w:ascii="Times New Roman" w:hAnsi="Times New Roman"/>
        </w:rPr>
        <w:tab/>
      </w:r>
      <w:r>
        <w:rPr>
          <w:rFonts w:hint="eastAsia" w:ascii="Times New Roman" w:hAnsi="Times New Roman"/>
        </w:rPr>
        <w:t>（3）C（4分。每题1分）</w:t>
      </w:r>
    </w:p>
    <w:p>
      <w:pPr>
        <w:spacing w:line="360" w:lineRule="auto"/>
        <w:rPr>
          <w:rFonts w:ascii="Times New Roman" w:hAnsi="Times New Roman"/>
        </w:rPr>
      </w:pPr>
      <w:r>
        <w:rPr>
          <w:rFonts w:hint="eastAsia" w:ascii="Times New Roman" w:hAnsi="Times New Roman"/>
        </w:rPr>
        <w:t>2.（1）无风水面琉璃滑</w:t>
      </w:r>
      <w:r>
        <w:rPr>
          <w:rFonts w:ascii="Times New Roman" w:hAnsi="Times New Roman"/>
        </w:rPr>
        <w:tab/>
      </w:r>
      <w:r>
        <w:rPr>
          <w:rFonts w:ascii="Times New Roman" w:hAnsi="Times New Roman"/>
        </w:rPr>
        <w:tab/>
      </w:r>
      <w:r>
        <w:rPr>
          <w:rFonts w:hint="eastAsia" w:ascii="Times New Roman" w:hAnsi="Times New Roman"/>
        </w:rPr>
        <w:t>（2）浅草才能没马蹄</w:t>
      </w:r>
      <w:r>
        <w:rPr>
          <w:rFonts w:ascii="Times New Roman" w:hAnsi="Times New Roman"/>
        </w:rPr>
        <w:tab/>
      </w:r>
      <w:r>
        <w:rPr>
          <w:rFonts w:ascii="Times New Roman" w:hAnsi="Times New Roman"/>
        </w:rPr>
        <w:tab/>
      </w:r>
      <w:r>
        <w:rPr>
          <w:rFonts w:hint="eastAsia" w:ascii="Times New Roman" w:hAnsi="Times New Roman"/>
        </w:rPr>
        <w:t>（3）妻子象禽兽</w:t>
      </w:r>
      <w:r>
        <w:rPr>
          <w:rFonts w:ascii="Times New Roman" w:hAnsi="Times New Roman"/>
        </w:rPr>
        <w:tab/>
      </w:r>
      <w:r>
        <w:rPr>
          <w:rFonts w:ascii="Times New Roman" w:hAnsi="Times New Roman"/>
        </w:rPr>
        <w:tab/>
      </w:r>
      <w:r>
        <w:rPr>
          <w:rFonts w:hint="eastAsia" w:ascii="Times New Roman" w:hAnsi="Times New Roman"/>
        </w:rPr>
        <w:t>（4）大漠孤烟直</w:t>
      </w:r>
      <w:r>
        <w:rPr>
          <w:rFonts w:ascii="Times New Roman" w:hAnsi="Times New Roman"/>
        </w:rPr>
        <w:tab/>
      </w:r>
      <w:r>
        <w:rPr>
          <w:rFonts w:ascii="Times New Roman" w:hAnsi="Times New Roman"/>
        </w:rPr>
        <w:tab/>
      </w:r>
      <w:r>
        <w:rPr>
          <w:rFonts w:hint="eastAsia" w:ascii="Times New Roman" w:hAnsi="Times New Roman"/>
        </w:rPr>
        <w:t>（5）无可奈何花落去，似曾相识燕归来</w:t>
      </w:r>
      <w:r>
        <w:rPr>
          <w:rFonts w:ascii="Times New Roman" w:hAnsi="Times New Roman"/>
        </w:rPr>
        <w:tab/>
      </w:r>
      <w:r>
        <w:rPr>
          <w:rFonts w:ascii="Times New Roman" w:hAnsi="Times New Roman"/>
        </w:rPr>
        <w:tab/>
      </w:r>
      <w:r>
        <w:rPr>
          <w:rFonts w:hint="eastAsia" w:ascii="Times New Roman" w:hAnsi="Times New Roman"/>
        </w:rPr>
        <w:t>（6）报君黄金台上意，提携玉龙为君死</w:t>
      </w:r>
    </w:p>
    <w:p>
      <w:pPr>
        <w:spacing w:line="360" w:lineRule="auto"/>
        <w:rPr>
          <w:rFonts w:ascii="Times New Roman" w:hAnsi="Times New Roman"/>
        </w:rPr>
      </w:pPr>
      <w:r>
        <w:rPr>
          <w:rFonts w:hint="eastAsia" w:ascii="Times New Roman" w:hAnsi="Times New Roman"/>
        </w:rPr>
        <w:t>[8分，每空1分。（5）两空所填句子符合题意即可。每空有一个错别字，扣0.5分；有两个及两个以上错别字，不给分；漏字、加字，该空均不给分]</w:t>
      </w:r>
    </w:p>
    <w:p>
      <w:pPr>
        <w:spacing w:line="360" w:lineRule="auto"/>
        <w:rPr>
          <w:rFonts w:ascii="Times New Roman" w:hAnsi="Times New Roman"/>
        </w:rPr>
      </w:pPr>
      <w:r>
        <w:rPr>
          <w:rFonts w:hint="eastAsia" w:ascii="Times New Roman" w:hAnsi="Times New Roman"/>
        </w:rPr>
        <w:t>3.（6分）【任务一】（1）少（2）违背（3）改变（4）如果（4分，各1分）【任务二】D，此句意思是勤于省身，强调及时反省和不断革新，与“诚信”关系不大。（2分）</w:t>
      </w:r>
    </w:p>
    <w:p>
      <w:pPr>
        <w:spacing w:line="360" w:lineRule="auto"/>
        <w:rPr>
          <w:rFonts w:ascii="Times New Roman" w:hAnsi="Times New Roman"/>
        </w:rPr>
      </w:pPr>
      <w:r>
        <w:rPr>
          <w:rFonts w:hint="eastAsia" w:ascii="Times New Roman" w:hAnsi="Times New Roman"/>
        </w:rPr>
        <w:t>三、阅读（43分）</w:t>
      </w:r>
    </w:p>
    <w:p>
      <w:pPr>
        <w:spacing w:line="360" w:lineRule="auto"/>
        <w:jc w:val="center"/>
        <w:rPr>
          <w:rFonts w:ascii="Times New Roman" w:hAnsi="Times New Roman"/>
        </w:rPr>
      </w:pPr>
      <w:r>
        <w:rPr>
          <w:rFonts w:hint="eastAsia" w:ascii="Times New Roman" w:hAnsi="Times New Roman"/>
        </w:rPr>
        <w:t>（一）（5分）</w:t>
      </w:r>
    </w:p>
    <w:p>
      <w:pPr>
        <w:spacing w:line="360" w:lineRule="auto"/>
        <w:rPr>
          <w:rFonts w:ascii="Times New Roman" w:hAnsi="Times New Roman"/>
        </w:rPr>
      </w:pPr>
      <w:r>
        <w:rPr>
          <w:rFonts w:hint="eastAsia" w:ascii="Times New Roman" w:hAnsi="Times New Roman"/>
        </w:rPr>
        <w:t>4.（3分）斯诺“用事实说话”的方式有：（1）采访红军将领。（2）深入红军生活、对话农民。（3）拍摄照片等，斯诺搜集掌握了许多关于红色中国的真实材料，融入真切的感受和体验，客观地撰写了《红星照耀中国》这部纪实作品。（建议一种做法1分）</w:t>
      </w:r>
    </w:p>
    <w:p>
      <w:pPr>
        <w:spacing w:line="360" w:lineRule="auto"/>
        <w:rPr>
          <w:rFonts w:ascii="Times New Roman" w:hAnsi="Times New Roman"/>
        </w:rPr>
      </w:pPr>
      <w:r>
        <w:rPr>
          <w:rFonts w:hint="eastAsia" w:ascii="Times New Roman" w:hAnsi="Times New Roman"/>
        </w:rPr>
        <w:t>5.（2分）【示例1】《星星离我们有多远》，这本书是科普名家卞毓麟所写的，它是一本写天文学的书，作者用陈述故事的方式把历代天文学家创造“量天尺”的过程放到科学原理的叙述中，这样既介绍了科学知识又饶有兴味地衬托出历史人物和背景，极大激发我们阅读兴趣。【示例2】《寂静的春天》是美国科普作家蕾切尔·卡逊创作的科普读物，该书讲述的是农药对人类环境的危害。它描述了人类可能将面临一个没有鸟、蜜蜂和蝴蝶的世界。正是这本不寻常的书，在世界范围内引起人们对野生动物的关注，唤起了人们的环境意识，同样，我们也一定会收到感染的。（选择另外两部作品不得分）</w:t>
      </w:r>
    </w:p>
    <w:p>
      <w:pPr>
        <w:spacing w:line="360" w:lineRule="auto"/>
        <w:jc w:val="center"/>
        <w:rPr>
          <w:rFonts w:ascii="Times New Roman" w:hAnsi="Times New Roman"/>
        </w:rPr>
      </w:pPr>
      <w:r>
        <w:rPr>
          <w:rFonts w:hint="eastAsia" w:ascii="Times New Roman" w:hAnsi="Times New Roman"/>
        </w:rPr>
        <w:t>（二）（12分）</w:t>
      </w:r>
    </w:p>
    <w:p>
      <w:pPr>
        <w:spacing w:line="360" w:lineRule="auto"/>
        <w:rPr>
          <w:rFonts w:ascii="Times New Roman" w:hAnsi="Times New Roman"/>
        </w:rPr>
      </w:pPr>
      <w:r>
        <w:rPr>
          <w:rFonts w:hint="eastAsia" w:ascii="Times New Roman" w:hAnsi="Times New Roman"/>
        </w:rPr>
        <w:t>6.（2分）燕子到哪都陪伴我：我看见燕子绕着鼓楼盘旋</w:t>
      </w:r>
    </w:p>
    <w:p>
      <w:pPr>
        <w:spacing w:line="360" w:lineRule="auto"/>
        <w:rPr>
          <w:rFonts w:ascii="Times New Roman" w:hAnsi="Times New Roman"/>
        </w:rPr>
      </w:pPr>
      <w:r>
        <w:rPr>
          <w:rFonts w:hint="eastAsia" w:ascii="Times New Roman" w:hAnsi="Times New Roman"/>
        </w:rPr>
        <w:t>7.（1）第一处“呢呢喃喃”是燕子希望寒冷的冬天赶快过去却又无能为力的表现，第二处“呢呢喃喃”是对城市的发展导致他们无家可归的抗议。（2分）</w:t>
      </w:r>
    </w:p>
    <w:p>
      <w:pPr>
        <w:spacing w:line="360" w:lineRule="auto"/>
        <w:rPr>
          <w:rFonts w:ascii="Times New Roman" w:hAnsi="Times New Roman"/>
        </w:rPr>
      </w:pPr>
      <w:r>
        <w:rPr>
          <w:rFonts w:hint="eastAsia" w:ascii="Times New Roman" w:hAnsi="Times New Roman"/>
        </w:rPr>
        <w:t>（2）运用语言、动作描写，写出作者希望用自己的声音、动作吸引燕子的注意从而使燕子飞到自己身边来时渴望的心理，表现作者对燕子的怜爱。（2分）</w:t>
      </w:r>
    </w:p>
    <w:p>
      <w:pPr>
        <w:spacing w:line="360" w:lineRule="auto"/>
        <w:rPr>
          <w:rFonts w:ascii="Times New Roman" w:hAnsi="Times New Roman"/>
        </w:rPr>
      </w:pPr>
      <w:r>
        <w:rPr>
          <w:rFonts w:hint="eastAsia" w:ascii="Times New Roman" w:hAnsi="Times New Roman"/>
        </w:rPr>
        <w:t>8.（2分）人称的变化是因为情感变化的需要，用“你”时情感急切，直接，像与燕子面对面交谈。用“它”时，情感变得深沉一些，冷静一些回忆往事。</w:t>
      </w:r>
    </w:p>
    <w:p>
      <w:pPr>
        <w:spacing w:line="360" w:lineRule="auto"/>
        <w:rPr>
          <w:rFonts w:ascii="Times New Roman" w:hAnsi="Times New Roman"/>
        </w:rPr>
      </w:pPr>
      <w:r>
        <w:rPr>
          <w:rFonts w:hint="eastAsia" w:ascii="Times New Roman" w:hAnsi="Times New Roman"/>
        </w:rPr>
        <w:t>9.分层赋分（4分，能提炼概括文本内容，结合文章主题分析，能写出随自己和社会的变化，分析燕子的改变。）</w:t>
      </w:r>
    </w:p>
    <w:p>
      <w:pPr>
        <w:spacing w:line="360" w:lineRule="auto"/>
        <w:rPr>
          <w:rFonts w:ascii="Times New Roman" w:hAnsi="Times New Roman"/>
        </w:rPr>
      </w:pPr>
      <w:r>
        <w:rPr>
          <w:rFonts w:hint="eastAsia" w:ascii="Times New Roman" w:hAnsi="Times New Roman"/>
        </w:rPr>
        <w:t>【示例】会，燕子念旧，作者也念旧。文中提到“我”在找寻燕子七八年后，终于在高楼大厦里看到燕子飞向鼓楼，作者通过对燕子踪迹的找寻表达对时代变迁带给自己和社会的变化的感慨，随着时光流逝，高楼大厦代替了低矮小屋，自己逐渐成长在外闯荡。他还会遇到燕子，因为燕子也有在改变，至少从记忆中儿时的家乡飞向了日新月异的城市。他们终会相遇。</w:t>
      </w:r>
    </w:p>
    <w:p>
      <w:pPr>
        <w:spacing w:line="360" w:lineRule="auto"/>
        <w:rPr>
          <w:rFonts w:ascii="Times New Roman" w:hAnsi="Times New Roman"/>
        </w:rPr>
      </w:pPr>
      <w:r>
        <w:rPr>
          <w:rFonts w:hint="eastAsia" w:ascii="Times New Roman" w:hAnsi="Times New Roman"/>
        </w:rPr>
        <w:t>【示例】不会，文中提到作者在城市七八年都没有遇见燕子，唯一-次看到燕子也不愿停留飞向鼓楼，作者通过对燕子踪迹的找寻表达对时代变迁带给自己和社会的变化的感慨，随着时光流逝，高楼大厦代替了低矮小屋，自己逐渐成长在外闯荡。他不会再遇到他心中的蒸子，因为他无法再遇到儿时美好的家乡，也再回不到儿时。</w:t>
      </w:r>
    </w:p>
    <w:p>
      <w:pPr>
        <w:spacing w:line="360" w:lineRule="auto"/>
        <w:rPr>
          <w:rFonts w:ascii="Times New Roman" w:hAnsi="Times New Roman"/>
        </w:rPr>
      </w:pPr>
      <w:r>
        <w:rPr>
          <w:rFonts w:hint="eastAsia" w:ascii="Times New Roman" w:hAnsi="Times New Roman"/>
        </w:rPr>
        <w:t>2—3分（能提炼概括文本内容，结合文章主题分析。）</w:t>
      </w:r>
    </w:p>
    <w:p>
      <w:pPr>
        <w:spacing w:line="360" w:lineRule="auto"/>
        <w:rPr>
          <w:rFonts w:ascii="Times New Roman" w:hAnsi="Times New Roman"/>
        </w:rPr>
      </w:pPr>
      <w:r>
        <w:rPr>
          <w:rFonts w:hint="eastAsia" w:ascii="Times New Roman" w:hAnsi="Times New Roman"/>
        </w:rPr>
        <w:t>【示例】会，文中提到作者在找寻燕子七八年后，终于在高楼大厦里看到燕子飞向鼓楼，作者通过对燕子踪迹的找寻表达对时代变迁带给自己和社会的变化的感慨，随着时光流逝，高楼大厦代替了低矮小屋，自己逐渐成长在外闯荡，自己也终会在另一个地方遇见燕子。</w:t>
      </w:r>
    </w:p>
    <w:p>
      <w:pPr>
        <w:spacing w:line="360" w:lineRule="auto"/>
        <w:rPr>
          <w:rFonts w:ascii="Times New Roman" w:hAnsi="Times New Roman"/>
        </w:rPr>
      </w:pPr>
      <w:r>
        <w:rPr>
          <w:rFonts w:hint="eastAsia" w:ascii="Times New Roman" w:hAnsi="Times New Roman"/>
        </w:rPr>
        <w:t>【示例】不会，文中提到作者在城市七八年都没有遇见燕子，唯一一次看到燕子，也不愿停留飞向鼓楼，作者通过对燕子踪迹的找寻表达对时代变迁带给自己和社会的变化的感慨，随着时光流逝，高楼大厦代替了低矮小屋，自己逐渐成长在外闯荡，他不会再遇见燕子。</w:t>
      </w:r>
    </w:p>
    <w:p>
      <w:pPr>
        <w:spacing w:line="360" w:lineRule="auto"/>
        <w:rPr>
          <w:rFonts w:ascii="Times New Roman" w:hAnsi="Times New Roman"/>
        </w:rPr>
      </w:pPr>
      <w:r>
        <w:rPr>
          <w:rFonts w:hint="eastAsia" w:ascii="Times New Roman" w:hAnsi="Times New Roman"/>
        </w:rPr>
        <w:t>1分（能提炼概括文本内容，写出是否会遇到燕子）</w:t>
      </w:r>
    </w:p>
    <w:p>
      <w:pPr>
        <w:spacing w:line="360" w:lineRule="auto"/>
        <w:rPr>
          <w:rFonts w:ascii="Times New Roman" w:hAnsi="Times New Roman"/>
        </w:rPr>
      </w:pPr>
      <w:r>
        <w:rPr>
          <w:rFonts w:hint="eastAsia" w:ascii="Times New Roman" w:hAnsi="Times New Roman"/>
        </w:rPr>
        <w:t>【示例】会，文中提到作者在找寻燕子七八年后，终于在高楼大厦里看到燕子飞向鼓楼，所以他以后会遇见。【示例】不会，文中提到作者在城市七八年都没有遇见燕子，唯一次看到燕子，也不愿停留飞向鼓楼，所以他不会再遇见燕子。</w:t>
      </w:r>
    </w:p>
    <w:p>
      <w:pPr>
        <w:spacing w:line="360" w:lineRule="auto"/>
        <w:jc w:val="center"/>
        <w:rPr>
          <w:rFonts w:ascii="Times New Roman" w:hAnsi="Times New Roman"/>
        </w:rPr>
      </w:pPr>
      <w:r>
        <w:rPr>
          <w:rFonts w:hint="eastAsia" w:ascii="Times New Roman" w:hAnsi="Times New Roman"/>
        </w:rPr>
        <w:t>（三）（10分）</w:t>
      </w:r>
    </w:p>
    <w:p>
      <w:pPr>
        <w:spacing w:line="360" w:lineRule="auto"/>
        <w:rPr>
          <w:rFonts w:ascii="Times New Roman" w:hAnsi="Times New Roman"/>
        </w:rPr>
      </w:pPr>
      <w:r>
        <w:rPr>
          <w:rFonts w:hint="eastAsia" w:ascii="Times New Roman" w:hAnsi="Times New Roman"/>
        </w:rPr>
        <w:t>10.D（A.有资质的医院B.位于温带和热带的发展中国家出现鼠疫的几率最大。C.由于长期自然选择留下的抗病性，鼠疫对鼠类的威胁，并没有对人的大。）</w:t>
      </w:r>
    </w:p>
    <w:p>
      <w:pPr>
        <w:spacing w:line="360" w:lineRule="auto"/>
        <w:rPr>
          <w:rFonts w:ascii="Times New Roman" w:hAnsi="Times New Roman"/>
        </w:rPr>
      </w:pPr>
      <w:r>
        <w:rPr>
          <w:rFonts w:hint="eastAsia" w:ascii="Times New Roman" w:hAnsi="Times New Roman"/>
        </w:rPr>
        <w:t>11.（1）时效性强（及时性），本消息针对北京最近出现的有关鼠疫的情况进行报道。主要说明两名鼠疫患者今日最新的病情以及北京相关的防控情况，这体现了消息很强的时效性。（2）真实性，准确性，消息中对两名患者和其他接触者的情况作了准确的说明，“略有”“部分”等词的运用都体现的消息的真实客观。（3）简短，文字少是新闻消息体裁的一大特点。（4）写作上成倒金字塔形。先重要事实再次要内容。（写出两点3分，共3分）</w:t>
      </w:r>
    </w:p>
    <w:p>
      <w:pPr>
        <w:spacing w:line="360" w:lineRule="auto"/>
        <w:rPr>
          <w:rFonts w:ascii="Times New Roman" w:hAnsi="Times New Roman"/>
        </w:rPr>
      </w:pPr>
      <w:r>
        <w:rPr>
          <w:rFonts w:hint="eastAsia" w:ascii="Times New Roman" w:hAnsi="Times New Roman"/>
        </w:rPr>
        <w:t>12.（2分）《鼠死行》中“东死鼠，西死鼠”用了对称的短句极言患鼠疫而死的老鼠之多：“人见死鼠如见虎”运用比喻的修辞，生动形象地写出了人们对患鼠疫而死老鼠的恐惧；《鼠死行》生动地写出了鼠疫影响范围之大，疫情之重。</w:t>
      </w:r>
    </w:p>
    <w:p>
      <w:pPr>
        <w:spacing w:line="360" w:lineRule="auto"/>
        <w:rPr>
          <w:rFonts w:ascii="Times New Roman" w:hAnsi="Times New Roman"/>
        </w:rPr>
      </w:pPr>
      <w:r>
        <w:rPr>
          <w:rFonts w:hint="eastAsia" w:ascii="Times New Roman" w:hAnsi="Times New Roman"/>
        </w:rPr>
        <w:t>13.（3分）【示例】王阿姨，您不用太担心。鼠疫其实一直都存在，偶尔会传染给人，它没有我们想象中那么恐怖。鼠疫虽然传染性很强，但是国家已经形成了一套严格的防控体系。目前，两名鼠疫患者已经得到了妥善的救治，内蒙古卫健委也已赴当地查鼠疫传染源。您去锡林郭勒盟旅游只要注意不要密切接触当地的土拨鼠等野生动物，尤其不要剥食野生动物，就不会有太大风险。祝您有个愉快的旅行！</w:t>
      </w:r>
    </w:p>
    <w:p>
      <w:pPr>
        <w:spacing w:line="360" w:lineRule="auto"/>
        <w:jc w:val="center"/>
        <w:rPr>
          <w:rFonts w:ascii="Times New Roman" w:hAnsi="Times New Roman"/>
        </w:rPr>
      </w:pPr>
      <w:r>
        <w:rPr>
          <w:rFonts w:hint="eastAsia" w:ascii="Times New Roman" w:hAnsi="Times New Roman"/>
        </w:rPr>
        <w:t>（四）（12分）</w:t>
      </w:r>
    </w:p>
    <w:p>
      <w:pPr>
        <w:spacing w:line="360" w:lineRule="auto"/>
        <w:rPr>
          <w:rFonts w:ascii="Times New Roman" w:hAnsi="Times New Roman"/>
        </w:rPr>
      </w:pPr>
      <w:r>
        <w:rPr>
          <w:rFonts w:hint="eastAsia" w:ascii="Times New Roman" w:hAnsi="Times New Roman"/>
        </w:rPr>
        <w:t>14.（2分）吾 奉 先 帝 宫 室/</w:t>
      </w:r>
      <w:r>
        <w:rPr>
          <w:rFonts w:ascii="Times New Roman" w:hAnsi="Times New Roman"/>
        </w:rPr>
        <w:t xml:space="preserve"> </w:t>
      </w:r>
      <w:r>
        <w:rPr>
          <w:rFonts w:hint="eastAsia" w:ascii="Times New Roman" w:hAnsi="Times New Roman"/>
        </w:rPr>
        <w:t>常 恐 羞 之/</w:t>
      </w:r>
      <w:r>
        <w:rPr>
          <w:rFonts w:ascii="Times New Roman" w:hAnsi="Times New Roman"/>
        </w:rPr>
        <w:t xml:space="preserve"> </w:t>
      </w:r>
      <w:r>
        <w:rPr>
          <w:rFonts w:hint="eastAsia" w:ascii="Times New Roman" w:hAnsi="Times New Roman"/>
        </w:rPr>
        <w:t>何 以 台 为</w:t>
      </w:r>
    </w:p>
    <w:p>
      <w:pPr>
        <w:spacing w:line="360" w:lineRule="auto"/>
        <w:rPr>
          <w:rFonts w:ascii="Times New Roman" w:hAnsi="Times New Roman"/>
        </w:rPr>
      </w:pPr>
      <w:r>
        <w:rPr>
          <w:rFonts w:hint="eastAsia" w:ascii="Times New Roman" w:hAnsi="Times New Roman"/>
        </w:rPr>
        <w:t>15.（2分）C</w:t>
      </w:r>
    </w:p>
    <w:p>
      <w:pPr>
        <w:spacing w:line="360" w:lineRule="auto"/>
        <w:rPr>
          <w:rFonts w:ascii="Times New Roman" w:hAnsi="Times New Roman"/>
        </w:rPr>
      </w:pPr>
      <w:r>
        <w:rPr>
          <w:rFonts w:hint="eastAsia" w:ascii="Times New Roman" w:hAnsi="Times New Roman"/>
        </w:rPr>
        <w:t>16.（4分）（1）穿戴着盔甲之将不行跪拜礼，请允许我以军礼参见。</w:t>
      </w:r>
    </w:p>
    <w:p>
      <w:pPr>
        <w:spacing w:line="360" w:lineRule="auto"/>
        <w:rPr>
          <w:rFonts w:ascii="Times New Roman" w:hAnsi="Times New Roman"/>
        </w:rPr>
      </w:pPr>
      <w:r>
        <w:rPr>
          <w:rFonts w:hint="eastAsia" w:ascii="Times New Roman" w:hAnsi="Times New Roman"/>
        </w:rPr>
        <w:t>（2）张武等人收受金钱贿赂，文帝发觉后，再增加（对他们的）赏赐，来使他们内心感到惭愧。（一题2分）</w:t>
      </w:r>
    </w:p>
    <w:p>
      <w:pPr>
        <w:spacing w:line="360" w:lineRule="auto"/>
        <w:rPr>
          <w:rFonts w:ascii="Times New Roman" w:hAnsi="Times New Roman"/>
        </w:rPr>
      </w:pPr>
      <w:r>
        <w:rPr>
          <w:rFonts w:hint="eastAsia" w:ascii="Times New Roman" w:hAnsi="Times New Roman"/>
        </w:rPr>
        <w:t>17.（4分）甲文中文帝“按辔徐行”“改容式车”，在“皆惊”的群臣面前贬斥玩忽职守的霸上及棘门军的统帅，称赞周亚夫，体现出文帝的贤明、识大体。乙文中“宫室、苑囿、车骑、服御无所增益”，因价格高昂而放弃修建露台，皆以瓦器修建霸陵体现出文帝崇尚节俭：“有不便，辄弛以利民”，修建霸陵“因其山，不起坟”，不主动发兵体现文帝体恤百姓：巧妙化解南越尉佗自立，吴王诈病不朝，袁盎进谏，张武受贿等问题都体现了他的宽容、仁德。</w:t>
      </w:r>
    </w:p>
    <w:p>
      <w:pPr>
        <w:spacing w:line="360" w:lineRule="auto"/>
        <w:jc w:val="center"/>
        <w:rPr>
          <w:rFonts w:ascii="Times New Roman" w:hAnsi="Times New Roman"/>
        </w:rPr>
      </w:pPr>
      <w:r>
        <w:rPr>
          <w:rFonts w:hint="eastAsia" w:ascii="Times New Roman" w:hAnsi="Times New Roman"/>
        </w:rPr>
        <w:t>（四）（4分）</w:t>
      </w:r>
    </w:p>
    <w:p>
      <w:pPr>
        <w:spacing w:line="360" w:lineRule="auto"/>
        <w:rPr>
          <w:rFonts w:ascii="Times New Roman" w:hAnsi="Times New Roman"/>
        </w:rPr>
      </w:pPr>
      <w:r>
        <w:rPr>
          <w:rFonts w:hint="eastAsia" w:ascii="Times New Roman" w:hAnsi="Times New Roman"/>
        </w:rPr>
        <w:t>18.（4分）刘的诗前两句是描写聆听音乐的情景，后两句则是议论性抒情，议论中流露出曲高和寡的孤独感。“虽”字转折，从对琴声的赞美进入对时尚的感慨。我推测刘可能遭遇不顺。李白听了蜀憎的琴声，自己的心好像被流水洗过一般地畅快、愉悦。他听得入了迷，不觉时间过得很快，他的心境是迷恋陶醉的，性情是洒脱的。</w:t>
      </w:r>
    </w:p>
    <w:p>
      <w:pPr>
        <w:spacing w:line="360" w:lineRule="auto"/>
        <w:rPr>
          <w:rFonts w:ascii="Times New Roman" w:hAnsi="Times New Roman"/>
        </w:rPr>
      </w:pPr>
      <w:r>
        <w:rPr>
          <w:rFonts w:hint="eastAsia" w:ascii="Times New Roman" w:hAnsi="Times New Roman"/>
        </w:rPr>
        <w:t>四、写作（55分）</w:t>
      </w:r>
    </w:p>
    <w:p>
      <w:pPr>
        <w:spacing w:line="360" w:lineRule="auto"/>
        <w:rPr>
          <w:rFonts w:ascii="Times New Roman" w:hAnsi="Times New Roman"/>
        </w:rPr>
      </w:pPr>
      <w:r>
        <w:rPr>
          <w:rFonts w:hint="eastAsia" w:ascii="Times New Roman" w:hAnsi="Times New Roman"/>
        </w:rPr>
        <w:t>19.（5分）得分点：（1）归咎——归功。（2）班主任——我们班主任x老师。（3）很严格，很到位，很负责——我们班主任x老师付出很多，对我们尽心尽责。（4）我很欣赏，要充分肯定——我们十分感谢x老师的付出。（5）流畅性。</w:t>
      </w:r>
    </w:p>
    <w:p>
      <w:pPr>
        <w:spacing w:line="360" w:lineRule="auto"/>
        <w:rPr>
          <w:rFonts w:ascii="Times New Roman" w:hAnsi="Times New Roman"/>
        </w:rPr>
      </w:pPr>
      <w:r>
        <w:rPr>
          <w:rFonts w:hint="eastAsia" w:ascii="Times New Roman" w:hAnsi="Times New Roman"/>
        </w:rPr>
        <w:t>20.作文（50分）（参照中考评分标准）</w:t>
      </w:r>
    </w:p>
    <w:p>
      <w:pPr>
        <w:spacing w:line="360" w:lineRule="auto"/>
        <w:rPr>
          <w:rFonts w:ascii="Times New Roman" w:hAnsi="Times New Roman"/>
        </w:rPr>
      </w:pP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微软雅黑"/>
    <w:panose1 w:val="00000000000000000000"/>
    <w:charset w:val="86"/>
    <w:family w:val="swiss"/>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66502"/>
    <w:rsid w:val="000E4D02"/>
    <w:rsid w:val="001177F3"/>
    <w:rsid w:val="00171458"/>
    <w:rsid w:val="00173C1D"/>
    <w:rsid w:val="001764C3"/>
    <w:rsid w:val="0018010E"/>
    <w:rsid w:val="00191C29"/>
    <w:rsid w:val="001C63DA"/>
    <w:rsid w:val="00201A7E"/>
    <w:rsid w:val="00204526"/>
    <w:rsid w:val="00221FC9"/>
    <w:rsid w:val="00227404"/>
    <w:rsid w:val="00244CEF"/>
    <w:rsid w:val="002457C2"/>
    <w:rsid w:val="002908F0"/>
    <w:rsid w:val="00294418"/>
    <w:rsid w:val="00296F08"/>
    <w:rsid w:val="002A0E5D"/>
    <w:rsid w:val="002A1A21"/>
    <w:rsid w:val="002F06B2"/>
    <w:rsid w:val="00303596"/>
    <w:rsid w:val="003102DB"/>
    <w:rsid w:val="00390FA3"/>
    <w:rsid w:val="003B1712"/>
    <w:rsid w:val="003C4A95"/>
    <w:rsid w:val="003D0C09"/>
    <w:rsid w:val="004062F6"/>
    <w:rsid w:val="00435F83"/>
    <w:rsid w:val="00444A46"/>
    <w:rsid w:val="0046214C"/>
    <w:rsid w:val="00483C7C"/>
    <w:rsid w:val="0049183B"/>
    <w:rsid w:val="004B44B5"/>
    <w:rsid w:val="004D44FD"/>
    <w:rsid w:val="0053207A"/>
    <w:rsid w:val="005513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D6E3C"/>
    <w:rsid w:val="00832EC9"/>
    <w:rsid w:val="008634CD"/>
    <w:rsid w:val="008731FA"/>
    <w:rsid w:val="00880A38"/>
    <w:rsid w:val="00893DD6"/>
    <w:rsid w:val="008D2E94"/>
    <w:rsid w:val="00974E0F"/>
    <w:rsid w:val="00982128"/>
    <w:rsid w:val="009A27BF"/>
    <w:rsid w:val="009B5666"/>
    <w:rsid w:val="009C4252"/>
    <w:rsid w:val="00A07DF2"/>
    <w:rsid w:val="00A405DB"/>
    <w:rsid w:val="00A46D54"/>
    <w:rsid w:val="00A536B0"/>
    <w:rsid w:val="00AB3EE3"/>
    <w:rsid w:val="00AD4827"/>
    <w:rsid w:val="00AD6B6A"/>
    <w:rsid w:val="00B80D67"/>
    <w:rsid w:val="00B8100F"/>
    <w:rsid w:val="00B96924"/>
    <w:rsid w:val="00BB50C6"/>
    <w:rsid w:val="00BF65E8"/>
    <w:rsid w:val="00C02815"/>
    <w:rsid w:val="00C321EB"/>
    <w:rsid w:val="00CA4A07"/>
    <w:rsid w:val="00D51257"/>
    <w:rsid w:val="00D634C2"/>
    <w:rsid w:val="00D756B6"/>
    <w:rsid w:val="00D77F6E"/>
    <w:rsid w:val="00DA0796"/>
    <w:rsid w:val="00DA5448"/>
    <w:rsid w:val="00DB6888"/>
    <w:rsid w:val="00DF071B"/>
    <w:rsid w:val="00E22C2C"/>
    <w:rsid w:val="00E43634"/>
    <w:rsid w:val="00E63075"/>
    <w:rsid w:val="00E97096"/>
    <w:rsid w:val="00EA0188"/>
    <w:rsid w:val="00EB17B4"/>
    <w:rsid w:val="00ED1550"/>
    <w:rsid w:val="00ED39EE"/>
    <w:rsid w:val="00ED4F9A"/>
    <w:rsid w:val="00EE1A37"/>
    <w:rsid w:val="00F21C80"/>
    <w:rsid w:val="00F676FD"/>
    <w:rsid w:val="00F72514"/>
    <w:rsid w:val="00FA0944"/>
    <w:rsid w:val="00FB34D2"/>
    <w:rsid w:val="00FB4B17"/>
    <w:rsid w:val="00FC5860"/>
    <w:rsid w:val="00FD377B"/>
    <w:rsid w:val="00FF2D79"/>
    <w:rsid w:val="00FF517A"/>
    <w:rsid w:val="38274566"/>
    <w:rsid w:val="76E04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3"/>
    <w:uiPriority w:val="0"/>
    <w:pPr>
      <w:ind w:left="100" w:leftChars="2500"/>
    </w:pPr>
  </w:style>
  <w:style w:type="paragraph" w:styleId="3">
    <w:name w:val="Balloon Text"/>
    <w:basedOn w:val="1"/>
    <w:link w:val="14"/>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0"/>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table" w:styleId="9">
    <w:name w:val="Table Grid"/>
    <w:basedOn w:val="8"/>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Char"/>
    <w:basedOn w:val="6"/>
    <w:link w:val="5"/>
    <w:uiPriority w:val="99"/>
    <w:rPr>
      <w:kern w:val="2"/>
      <w:sz w:val="18"/>
      <w:szCs w:val="24"/>
    </w:rPr>
  </w:style>
  <w:style w:type="paragraph" w:styleId="11">
    <w:name w:val="No Spacing"/>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99"/>
    <w:pPr>
      <w:ind w:firstLine="420" w:firstLineChars="200"/>
    </w:pPr>
  </w:style>
  <w:style w:type="character" w:customStyle="1" w:styleId="13">
    <w:name w:val="日期 Char"/>
    <w:basedOn w:val="6"/>
    <w:link w:val="2"/>
    <w:uiPriority w:val="0"/>
    <w:rPr>
      <w:kern w:val="2"/>
      <w:sz w:val="21"/>
      <w:szCs w:val="24"/>
    </w:rPr>
  </w:style>
  <w:style w:type="character" w:customStyle="1" w:styleId="14">
    <w:name w:val="批注框文本 Char"/>
    <w:basedOn w:val="6"/>
    <w:link w:val="3"/>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32EE44-FDF3-445C-BCF3-5296640A262B}">
  <ds:schemaRefs/>
</ds:datastoreItem>
</file>

<file path=docProps/app.xml><?xml version="1.0" encoding="utf-8"?>
<Properties xmlns="http://schemas.openxmlformats.org/officeDocument/2006/extended-properties" xmlns:vt="http://schemas.openxmlformats.org/officeDocument/2006/docPropsVTypes">
  <Template>Normal</Template>
  <Pages>11</Pages>
  <Words>8786</Words>
  <Characters>10332</Characters>
  <Lines>317</Lines>
  <Paragraphs>195</Paragraphs>
  <TotalTime>61</TotalTime>
  <ScaleCrop>false</ScaleCrop>
  <LinksUpToDate>false</LinksUpToDate>
  <CharactersWithSpaces>10443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2020-06-12T03:29:59Z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