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100" w:firstLineChars="1000"/>
      </w:pPr>
      <w:r>
        <w:rPr>
          <w:rFonts w:hint="eastAsia"/>
        </w:rPr>
        <w:pict>
          <v:shape id="_x0000_s1025" o:spid="_x0000_s1025" o:spt="75" type="#_x0000_t75" style="position:absolute;left:0pt;margin-left:995pt;margin-top:869pt;height:26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/>
        </w:rPr>
        <w:t>2019～2020学年度第一学期期末抽测</w:t>
      </w:r>
    </w:p>
    <w:p>
      <w:pPr>
        <w:spacing w:line="360" w:lineRule="auto"/>
        <w:jc w:val="center"/>
        <w:rPr>
          <w:rFonts w:ascii="黑体" w:hAnsi="宋体" w:eastAsia="黑体"/>
          <w:color w:val="000000"/>
          <w:sz w:val="32"/>
          <w:szCs w:val="32"/>
        </w:rPr>
      </w:pPr>
      <w:r>
        <w:rPr>
          <w:rFonts w:hint="eastAsia" w:ascii="黑体" w:hAnsi="宋体" w:eastAsia="黑体"/>
          <w:color w:val="000000"/>
          <w:sz w:val="32"/>
          <w:szCs w:val="32"/>
        </w:rPr>
        <w:t>八年级语文试题</w:t>
      </w:r>
    </w:p>
    <w:p>
      <w:pPr>
        <w:spacing w:line="360" w:lineRule="auto"/>
        <w:jc w:val="center"/>
      </w:pPr>
      <w:r>
        <w:rPr>
          <w:rFonts w:hint="eastAsia"/>
        </w:rPr>
        <w:t>（本卷满分：140分  考试时间：120分钟   将答案写在答题纸上）</w:t>
      </w:r>
    </w:p>
    <w:p>
      <w:pPr>
        <w:spacing w:line="360" w:lineRule="auto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一、积累与运用（22分）</w:t>
      </w:r>
    </w:p>
    <w:p>
      <w:pPr>
        <w:adjustRightInd w:val="0"/>
        <w:snapToGrid w:val="0"/>
        <w:spacing w:line="360" w:lineRule="auto"/>
        <w:rPr>
          <w:rFonts w:ascii="黑体" w:eastAsia="黑体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1．下列加点字的注音完全正确的一项是（3分)    </w:t>
      </w:r>
      <w:r>
        <w:rPr>
          <w:rFonts w:hint="eastAsia" w:ascii="黑体" w:eastAsia="黑体"/>
          <w:b/>
          <w:szCs w:val="21"/>
        </w:rPr>
        <w:t xml:space="preserve">                      【    】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A．遒</w:t>
      </w:r>
      <w:r>
        <w:rPr>
          <w:rFonts w:hint="eastAsia" w:ascii="宋体" w:hAnsi="宋体"/>
          <w:b/>
          <w:bCs/>
          <w:szCs w:val="21"/>
          <w:em w:val="dot"/>
        </w:rPr>
        <w:t>劲</w:t>
      </w:r>
      <w:r>
        <w:rPr>
          <w:rFonts w:hint="eastAsia" w:ascii="宋体" w:hAnsi="宋体"/>
          <w:szCs w:val="21"/>
        </w:rPr>
        <w:t>（j</w:t>
      </w:r>
      <w:r>
        <w:rPr>
          <w:rFonts w:hint="eastAsia" w:ascii="宋体" w:hAnsi="宋体" w:eastAsia="宋体" w:cs="宋体"/>
          <w:szCs w:val="21"/>
        </w:rPr>
        <w:t>ì</w:t>
      </w:r>
      <w:r>
        <w:rPr>
          <w:rFonts w:hint="eastAsia" w:ascii="宋体" w:hAnsi="宋体"/>
          <w:szCs w:val="21"/>
        </w:rPr>
        <w:t xml:space="preserve">n） </w:t>
      </w:r>
      <w:r>
        <w:rPr>
          <w:rFonts w:hint="eastAsia" w:ascii="宋体" w:hAnsi="宋体"/>
          <w:b/>
          <w:bCs/>
          <w:szCs w:val="21"/>
          <w:em w:val="dot"/>
        </w:rPr>
        <w:t>匝</w:t>
      </w:r>
      <w:r>
        <w:rPr>
          <w:rFonts w:hint="eastAsia" w:ascii="宋体" w:hAnsi="宋体"/>
          <w:szCs w:val="21"/>
        </w:rPr>
        <w:t>(z</w:t>
      </w:r>
      <w:r>
        <w:rPr>
          <w:rFonts w:hint="eastAsia" w:ascii="宋体" w:hAnsi="宋体" w:eastAsia="宋体" w:cs="宋体"/>
          <w:szCs w:val="21"/>
        </w:rPr>
        <w:t>ā</w:t>
      </w:r>
      <w:r>
        <w:rPr>
          <w:rFonts w:hint="eastAsia" w:ascii="宋体" w:hAnsi="宋体"/>
          <w:szCs w:val="21"/>
        </w:rPr>
        <w:t xml:space="preserve">)道    </w:t>
      </w:r>
      <w:r>
        <w:rPr>
          <w:rFonts w:hint="eastAsia" w:ascii="宋体" w:hAnsi="宋体"/>
          <w:b/>
          <w:bCs/>
          <w:szCs w:val="21"/>
          <w:em w:val="dot"/>
        </w:rPr>
        <w:t>罅</w:t>
      </w:r>
      <w:r>
        <w:rPr>
          <w:rFonts w:hint="eastAsia" w:ascii="宋体" w:hAnsi="宋体"/>
          <w:szCs w:val="21"/>
        </w:rPr>
        <w:t>(xi</w:t>
      </w:r>
      <w:r>
        <w:rPr>
          <w:rFonts w:hint="eastAsia" w:ascii="宋体" w:hAnsi="宋体" w:eastAsia="宋体" w:cs="宋体"/>
          <w:szCs w:val="21"/>
        </w:rPr>
        <w:t>à</w:t>
      </w:r>
      <w:r>
        <w:rPr>
          <w:rFonts w:hint="eastAsia" w:ascii="宋体" w:hAnsi="宋体"/>
          <w:szCs w:val="21"/>
        </w:rPr>
        <w:t>)隙   惟妙惟</w:t>
      </w:r>
      <w:r>
        <w:rPr>
          <w:rFonts w:hint="eastAsia" w:ascii="宋体" w:hAnsi="宋体"/>
          <w:b/>
          <w:bCs/>
          <w:szCs w:val="21"/>
          <w:em w:val="dot"/>
        </w:rPr>
        <w:t>肖</w:t>
      </w:r>
      <w:r>
        <w:rPr>
          <w:rFonts w:hint="eastAsia" w:ascii="宋体" w:hAnsi="宋体"/>
          <w:szCs w:val="21"/>
        </w:rPr>
        <w:t>(xi</w:t>
      </w:r>
      <w:r>
        <w:rPr>
          <w:rFonts w:hint="eastAsia" w:ascii="宋体" w:hAnsi="宋体" w:eastAsia="宋体" w:cs="宋体"/>
          <w:szCs w:val="21"/>
        </w:rPr>
        <w:t>ā</w:t>
      </w:r>
      <w:r>
        <w:rPr>
          <w:rFonts w:hint="eastAsia" w:ascii="宋体" w:hAnsi="宋体"/>
          <w:szCs w:val="21"/>
        </w:rPr>
        <w:t>o)  凝神</w:t>
      </w:r>
      <w:r>
        <w:rPr>
          <w:rFonts w:hint="eastAsia" w:ascii="宋体" w:hAnsi="宋体"/>
          <w:b/>
          <w:bCs/>
          <w:szCs w:val="21"/>
          <w:em w:val="dot"/>
        </w:rPr>
        <w:t>屏</w:t>
      </w:r>
      <w:r>
        <w:rPr>
          <w:rFonts w:hint="eastAsia" w:ascii="宋体" w:hAnsi="宋体"/>
          <w:szCs w:val="21"/>
        </w:rPr>
        <w:t>(b</w:t>
      </w:r>
      <w:r>
        <w:rPr>
          <w:rFonts w:hint="eastAsia" w:ascii="宋体" w:hAnsi="宋体" w:eastAsia="宋体" w:cs="宋体"/>
          <w:szCs w:val="21"/>
        </w:rPr>
        <w:t>ǐ</w:t>
      </w:r>
      <w:r>
        <w:rPr>
          <w:rFonts w:hint="eastAsia" w:ascii="宋体" w:hAnsi="宋体"/>
          <w:szCs w:val="21"/>
        </w:rPr>
        <w:t>ng)息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B．</w:t>
      </w:r>
      <w:r>
        <w:rPr>
          <w:rFonts w:hint="eastAsia" w:ascii="宋体" w:hAnsi="宋体"/>
          <w:b/>
          <w:bCs/>
          <w:szCs w:val="21"/>
          <w:em w:val="dot"/>
        </w:rPr>
        <w:t>濒</w:t>
      </w:r>
      <w:r>
        <w:rPr>
          <w:rFonts w:hint="eastAsia" w:ascii="宋体" w:hAnsi="宋体"/>
          <w:szCs w:val="21"/>
        </w:rPr>
        <w:t>(b</w:t>
      </w:r>
      <w:r>
        <w:rPr>
          <w:rFonts w:hint="eastAsia" w:ascii="宋体" w:hAnsi="宋体" w:eastAsia="宋体" w:cs="宋体"/>
          <w:szCs w:val="21"/>
        </w:rPr>
        <w:t>ī</w:t>
      </w:r>
      <w:r>
        <w:rPr>
          <w:rFonts w:hint="eastAsia" w:ascii="宋体" w:hAnsi="宋体"/>
          <w:szCs w:val="21"/>
        </w:rPr>
        <w:t xml:space="preserve">n)临   </w:t>
      </w:r>
      <w:r>
        <w:rPr>
          <w:rFonts w:hint="eastAsia" w:ascii="宋体" w:hAnsi="宋体"/>
          <w:b/>
          <w:bCs/>
          <w:szCs w:val="21"/>
          <w:em w:val="dot"/>
        </w:rPr>
        <w:t>迂</w:t>
      </w:r>
      <w:r>
        <w:rPr>
          <w:rFonts w:hint="eastAsia" w:ascii="宋体" w:hAnsi="宋体"/>
          <w:szCs w:val="21"/>
        </w:rPr>
        <w:t>(y</w:t>
      </w:r>
      <w:r>
        <w:rPr>
          <w:rFonts w:hint="eastAsia" w:ascii="宋体" w:hAnsi="宋体" w:eastAsia="宋体" w:cs="宋体"/>
          <w:szCs w:val="21"/>
        </w:rPr>
        <w:t>ū</w:t>
      </w:r>
      <w:r>
        <w:rPr>
          <w:rFonts w:hint="eastAsia" w:ascii="宋体" w:hAnsi="宋体"/>
          <w:szCs w:val="21"/>
        </w:rPr>
        <w:t>)腐    斟</w:t>
      </w:r>
      <w:r>
        <w:rPr>
          <w:rFonts w:hint="eastAsia" w:ascii="宋体" w:hAnsi="宋体"/>
          <w:b/>
          <w:bCs/>
          <w:szCs w:val="21"/>
          <w:em w:val="dot"/>
        </w:rPr>
        <w:t>酌</w:t>
      </w:r>
      <w:r>
        <w:rPr>
          <w:rFonts w:hint="eastAsia" w:ascii="宋体" w:hAnsi="宋体"/>
          <w:szCs w:val="21"/>
        </w:rPr>
        <w:t>(zhu</w:t>
      </w:r>
      <w:r>
        <w:rPr>
          <w:rFonts w:hint="eastAsia" w:ascii="宋体" w:hAnsi="宋体" w:eastAsia="宋体" w:cs="宋体"/>
          <w:szCs w:val="21"/>
        </w:rPr>
        <w:t>ó</w:t>
      </w:r>
      <w:r>
        <w:rPr>
          <w:rFonts w:hint="eastAsia" w:ascii="宋体" w:hAnsi="宋体"/>
          <w:szCs w:val="21"/>
        </w:rPr>
        <w:t>)  坦荡如</w:t>
      </w:r>
      <w:r>
        <w:rPr>
          <w:rFonts w:hint="eastAsia" w:ascii="宋体" w:hAnsi="宋体"/>
          <w:b/>
          <w:bCs/>
          <w:szCs w:val="21"/>
          <w:em w:val="dot"/>
        </w:rPr>
        <w:t>砥</w:t>
      </w:r>
      <w:r>
        <w:rPr>
          <w:rFonts w:hint="eastAsia" w:ascii="宋体" w:hAnsi="宋体"/>
          <w:szCs w:val="21"/>
        </w:rPr>
        <w:t>(d</w:t>
      </w:r>
      <w:r>
        <w:rPr>
          <w:rFonts w:hint="eastAsia" w:ascii="宋体" w:hAnsi="宋体" w:eastAsia="宋体" w:cs="宋体"/>
          <w:szCs w:val="21"/>
        </w:rPr>
        <w:t>ǐ</w:t>
      </w:r>
      <w:r>
        <w:rPr>
          <w:rFonts w:hint="eastAsia" w:ascii="宋体" w:hAnsi="宋体"/>
          <w:szCs w:val="21"/>
        </w:rPr>
        <w:t xml:space="preserve">)    </w:t>
      </w:r>
      <w:r>
        <w:rPr>
          <w:rFonts w:hint="eastAsia" w:ascii="宋体" w:hAnsi="宋体"/>
          <w:b/>
          <w:bCs/>
          <w:szCs w:val="21"/>
          <w:em w:val="dot"/>
        </w:rPr>
        <w:t>悄</w:t>
      </w:r>
      <w:r>
        <w:rPr>
          <w:rFonts w:hint="eastAsia" w:ascii="宋体" w:hAnsi="宋体"/>
          <w:szCs w:val="21"/>
        </w:rPr>
        <w:t>(qi</w:t>
      </w:r>
      <w:r>
        <w:rPr>
          <w:rFonts w:hint="eastAsia" w:ascii="宋体" w:hAnsi="宋体" w:eastAsia="宋体" w:cs="宋体"/>
          <w:szCs w:val="21"/>
        </w:rPr>
        <w:t>ǎ</w:t>
      </w:r>
      <w:r>
        <w:rPr>
          <w:rFonts w:hint="eastAsia" w:ascii="宋体" w:hAnsi="宋体"/>
          <w:szCs w:val="21"/>
        </w:rPr>
        <w:t>o)然无声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C．秀</w:t>
      </w:r>
      <w:r>
        <w:rPr>
          <w:rFonts w:hint="eastAsia" w:ascii="宋体" w:hAnsi="宋体"/>
          <w:b/>
          <w:bCs/>
          <w:szCs w:val="21"/>
          <w:em w:val="dot"/>
        </w:rPr>
        <w:t>颀</w:t>
      </w:r>
      <w:r>
        <w:rPr>
          <w:rFonts w:hint="eastAsia" w:ascii="宋体" w:hAnsi="宋体"/>
          <w:szCs w:val="21"/>
        </w:rPr>
        <w:t>(q</w:t>
      </w:r>
      <w:r>
        <w:rPr>
          <w:rFonts w:hint="eastAsia" w:ascii="宋体" w:hAnsi="宋体" w:eastAsia="宋体" w:cs="宋体"/>
          <w:szCs w:val="21"/>
        </w:rPr>
        <w:t>í</w:t>
      </w:r>
      <w:r>
        <w:rPr>
          <w:rFonts w:hint="eastAsia" w:ascii="宋体" w:hAnsi="宋体"/>
          <w:szCs w:val="21"/>
        </w:rPr>
        <w:t>)    纸</w:t>
      </w:r>
      <w:r>
        <w:rPr>
          <w:rFonts w:hint="eastAsia" w:ascii="宋体" w:hAnsi="宋体"/>
          <w:b/>
          <w:bCs/>
          <w:szCs w:val="21"/>
          <w:em w:val="dot"/>
        </w:rPr>
        <w:t>鸢</w:t>
      </w:r>
      <w:r>
        <w:rPr>
          <w:rFonts w:hint="eastAsia" w:ascii="宋体" w:hAnsi="宋体"/>
          <w:szCs w:val="21"/>
        </w:rPr>
        <w:t>(yu</w:t>
      </w:r>
      <w:r>
        <w:rPr>
          <w:rFonts w:hint="eastAsia" w:ascii="宋体" w:hAnsi="宋体" w:eastAsia="宋体" w:cs="宋体"/>
          <w:szCs w:val="21"/>
        </w:rPr>
        <w:t>ā</w:t>
      </w:r>
      <w:r>
        <w:rPr>
          <w:rFonts w:hint="eastAsia" w:ascii="宋体" w:hAnsi="宋体"/>
          <w:szCs w:val="21"/>
        </w:rPr>
        <w:t xml:space="preserve">n)  </w:t>
      </w:r>
      <w:r>
        <w:rPr>
          <w:rFonts w:hint="eastAsia" w:ascii="宋体" w:hAnsi="宋体"/>
          <w:b/>
          <w:bCs/>
          <w:szCs w:val="21"/>
          <w:em w:val="dot"/>
        </w:rPr>
        <w:t>辟</w:t>
      </w:r>
      <w:r>
        <w:rPr>
          <w:rFonts w:hint="eastAsia" w:ascii="宋体" w:hAnsi="宋体"/>
          <w:szCs w:val="21"/>
        </w:rPr>
        <w:t>(p</w:t>
      </w:r>
      <w:r>
        <w:rPr>
          <w:rFonts w:hint="eastAsia" w:ascii="宋体" w:hAnsi="宋体" w:eastAsia="宋体" w:cs="宋体"/>
          <w:szCs w:val="21"/>
        </w:rPr>
        <w:t>ì</w:t>
      </w:r>
      <w:r>
        <w:rPr>
          <w:rFonts w:hint="eastAsia" w:ascii="宋体" w:hAnsi="宋体"/>
          <w:szCs w:val="21"/>
        </w:rPr>
        <w:t xml:space="preserve">)邪    </w:t>
      </w:r>
      <w:r>
        <w:rPr>
          <w:rFonts w:hint="eastAsia" w:ascii="宋体" w:hAnsi="宋体"/>
          <w:b/>
          <w:bCs/>
          <w:szCs w:val="21"/>
          <w:em w:val="dot"/>
        </w:rPr>
        <w:t>恹</w:t>
      </w:r>
      <w:r>
        <w:rPr>
          <w:rFonts w:hint="eastAsia" w:ascii="宋体" w:hAnsi="宋体"/>
          <w:szCs w:val="21"/>
        </w:rPr>
        <w:t>(y</w:t>
      </w:r>
      <w:r>
        <w:rPr>
          <w:rFonts w:hint="eastAsia" w:ascii="宋体" w:hAnsi="宋体" w:eastAsia="宋体" w:cs="宋体"/>
          <w:szCs w:val="21"/>
        </w:rPr>
        <w:t>à</w:t>
      </w:r>
      <w:r>
        <w:rPr>
          <w:rFonts w:hint="eastAsia" w:ascii="宋体" w:hAnsi="宋体"/>
          <w:szCs w:val="21"/>
        </w:rPr>
        <w:t>n)恹欲睡   摩肩接</w:t>
      </w:r>
      <w:r>
        <w:rPr>
          <w:rFonts w:hint="eastAsia" w:ascii="宋体" w:hAnsi="宋体"/>
          <w:b/>
          <w:bCs/>
          <w:szCs w:val="21"/>
          <w:em w:val="dot"/>
        </w:rPr>
        <w:t>踵</w:t>
      </w:r>
      <w:r>
        <w:rPr>
          <w:rFonts w:hint="eastAsia" w:ascii="宋体" w:hAnsi="宋体"/>
          <w:szCs w:val="21"/>
        </w:rPr>
        <w:t>(zh</w:t>
      </w:r>
      <w:r>
        <w:rPr>
          <w:rFonts w:hint="eastAsia" w:ascii="宋体" w:hAnsi="宋体" w:eastAsia="宋体" w:cs="宋体"/>
          <w:szCs w:val="21"/>
        </w:rPr>
        <w:t>ǒ</w:t>
      </w:r>
      <w:r>
        <w:rPr>
          <w:rFonts w:hint="eastAsia" w:ascii="宋体" w:hAnsi="宋体"/>
          <w:szCs w:val="21"/>
        </w:rPr>
        <w:t xml:space="preserve">ng)  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D．鲜</w:t>
      </w:r>
      <w:r>
        <w:rPr>
          <w:rFonts w:hint="eastAsia" w:ascii="宋体" w:hAnsi="宋体"/>
          <w:b/>
          <w:bCs/>
          <w:szCs w:val="21"/>
          <w:em w:val="dot"/>
        </w:rPr>
        <w:t>腴</w:t>
      </w:r>
      <w:r>
        <w:rPr>
          <w:rFonts w:hint="eastAsia" w:ascii="宋体" w:hAnsi="宋体"/>
          <w:szCs w:val="21"/>
        </w:rPr>
        <w:t>(y</w:t>
      </w:r>
      <w:r>
        <w:rPr>
          <w:rFonts w:hint="eastAsia" w:ascii="宋体" w:hAnsi="宋体" w:eastAsia="宋体" w:cs="宋体"/>
          <w:szCs w:val="21"/>
        </w:rPr>
        <w:t>ǔ</w:t>
      </w:r>
      <w:r>
        <w:rPr>
          <w:rFonts w:hint="eastAsia" w:ascii="宋体" w:hAnsi="宋体"/>
          <w:szCs w:val="21"/>
        </w:rPr>
        <w:t>)    俯</w:t>
      </w:r>
      <w:r>
        <w:rPr>
          <w:rFonts w:hint="eastAsia" w:ascii="宋体" w:hAnsi="宋体"/>
          <w:b/>
          <w:bCs/>
          <w:szCs w:val="21"/>
          <w:em w:val="dot"/>
        </w:rPr>
        <w:t>瞰</w:t>
      </w:r>
      <w:r>
        <w:rPr>
          <w:rFonts w:hint="eastAsia" w:ascii="宋体" w:hAnsi="宋体"/>
          <w:szCs w:val="21"/>
        </w:rPr>
        <w:t>(k</w:t>
      </w:r>
      <w:r>
        <w:rPr>
          <w:rFonts w:hint="eastAsia" w:ascii="宋体" w:hAnsi="宋体" w:eastAsia="宋体" w:cs="宋体"/>
          <w:szCs w:val="21"/>
        </w:rPr>
        <w:t>à</w:t>
      </w:r>
      <w:r>
        <w:rPr>
          <w:rFonts w:hint="eastAsia" w:ascii="宋体" w:hAnsi="宋体"/>
          <w:szCs w:val="21"/>
        </w:rPr>
        <w:t xml:space="preserve">n)   </w:t>
      </w:r>
      <w:r>
        <w:rPr>
          <w:rFonts w:hint="eastAsia" w:ascii="宋体" w:hAnsi="宋体"/>
          <w:b/>
          <w:bCs/>
          <w:szCs w:val="21"/>
          <w:em w:val="dot"/>
        </w:rPr>
        <w:t>檀</w:t>
      </w:r>
      <w:r>
        <w:rPr>
          <w:rFonts w:hint="eastAsia" w:ascii="宋体" w:hAnsi="宋体"/>
          <w:szCs w:val="21"/>
        </w:rPr>
        <w:t>(t</w:t>
      </w:r>
      <w:r>
        <w:rPr>
          <w:rFonts w:hint="eastAsia" w:ascii="宋体" w:hAnsi="宋体" w:eastAsia="宋体" w:cs="宋体"/>
          <w:szCs w:val="21"/>
        </w:rPr>
        <w:t>á</w:t>
      </w:r>
      <w:r>
        <w:rPr>
          <w:rFonts w:hint="eastAsia" w:ascii="宋体" w:hAnsi="宋体"/>
          <w:szCs w:val="21"/>
        </w:rPr>
        <w:t>n)香   深</w:t>
      </w:r>
      <w:r>
        <w:rPr>
          <w:rFonts w:hint="eastAsia" w:ascii="宋体" w:hAnsi="宋体"/>
          <w:b/>
          <w:bCs/>
          <w:szCs w:val="21"/>
          <w:em w:val="dot"/>
        </w:rPr>
        <w:t>恶</w:t>
      </w:r>
      <w:r>
        <w:rPr>
          <w:rFonts w:hint="eastAsia" w:ascii="宋体" w:hAnsi="宋体"/>
          <w:szCs w:val="21"/>
        </w:rPr>
        <w:t>(w</w:t>
      </w:r>
      <w:r>
        <w:rPr>
          <w:rFonts w:hint="eastAsia" w:ascii="宋体" w:hAnsi="宋体" w:eastAsia="宋体" w:cs="宋体"/>
          <w:szCs w:val="21"/>
        </w:rPr>
        <w:t>ù</w:t>
      </w:r>
      <w:r>
        <w:rPr>
          <w:rFonts w:hint="eastAsia" w:ascii="宋体" w:hAnsi="宋体"/>
          <w:szCs w:val="21"/>
        </w:rPr>
        <w:t>)痛疾    惨绝人</w:t>
      </w:r>
      <w:r>
        <w:rPr>
          <w:rFonts w:hint="eastAsia" w:ascii="宋体" w:hAnsi="宋体"/>
          <w:b/>
          <w:bCs/>
          <w:szCs w:val="21"/>
          <w:em w:val="dot"/>
        </w:rPr>
        <w:t>寰</w:t>
      </w:r>
      <w:r>
        <w:rPr>
          <w:rFonts w:hint="eastAsia" w:ascii="宋体" w:hAnsi="宋体"/>
          <w:szCs w:val="21"/>
        </w:rPr>
        <w:t>(hu</w:t>
      </w:r>
      <w:r>
        <w:rPr>
          <w:rFonts w:hint="eastAsia" w:ascii="宋体" w:hAnsi="宋体" w:eastAsia="宋体" w:cs="宋体"/>
          <w:szCs w:val="21"/>
        </w:rPr>
        <w:t>á</w:t>
      </w:r>
      <w:r>
        <w:rPr>
          <w:rFonts w:hint="eastAsia" w:ascii="宋体" w:hAnsi="宋体"/>
          <w:szCs w:val="21"/>
        </w:rPr>
        <w:t>n)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 xml:space="preserve">下列词语书写完全正确的一项是（3分)                              </w:t>
      </w:r>
      <w:r>
        <w:rPr>
          <w:rFonts w:hint="eastAsia" w:ascii="黑体" w:eastAsia="黑体"/>
          <w:b/>
          <w:szCs w:val="21"/>
        </w:rPr>
        <w:t>【    】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A．丘壑   篡改   燥热   正襟危座   触目伤怀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B．暴晒   凋谢   狼籍   重峦叠嶂   潜滋暗长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C．残损   题跋   国殇   张目结舌   自出心裁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D．呓语   蔓筵   雕镂   旁逸斜出   无动于衷  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3．古诗文默写。（10分）</w:t>
      </w:r>
    </w:p>
    <w:p>
      <w:pPr>
        <w:spacing w:line="360" w:lineRule="auto"/>
        <w:ind w:firstLine="210" w:firstLineChars="100"/>
      </w:pPr>
      <w:r>
        <w:pict>
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85.65pt;margin-top:9.6pt;height:0.05pt;width:116.25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</w:rPr>
        <w:t>(1)采菊东篱下，                       。</w:t>
      </w:r>
    </w:p>
    <w:p>
      <w:pPr>
        <w:spacing w:line="360" w:lineRule="auto"/>
        <w:ind w:firstLine="210" w:firstLineChars="100"/>
      </w:pPr>
      <w:r>
        <w:pict>
          <v:line id="_x0000_s1027" o:spid="_x0000_s1027" o:spt="20" alt="学科网(www.zxxk.com)--教育资源门户，提供试卷、教案、课件、论文、素材及各类教学资源下载，还有大量而丰富的教学相关资讯！" style="position:absolute;left:0pt;margin-left:22.65pt;margin-top:11.6pt;height:0.05pt;width:97.5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</w:rPr>
        <w:t>(2)</w:t>
      </w:r>
      <w:r>
        <w:rPr>
          <w:rFonts w:hint="eastAsia"/>
          <w:u w:val="single"/>
        </w:rPr>
        <w:t xml:space="preserve">  </w:t>
      </w:r>
      <w:r>
        <w:rPr>
          <w:rFonts w:hint="eastAsia" w:asciiTheme="minorEastAsia" w:hAnsi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u w:val="single"/>
        </w:rPr>
        <w:t xml:space="preserve">               </w:t>
      </w:r>
      <w:r>
        <w:rPr>
          <w:rFonts w:hint="eastAsia" w:asciiTheme="minorEastAsia" w:hAnsiTheme="minorEastAsia" w:cstheme="minorEastAsia"/>
        </w:rPr>
        <w:t xml:space="preserve"> ，</w:t>
      </w:r>
      <w:r>
        <w:rPr>
          <w:rFonts w:hint="eastAsia" w:asciiTheme="minorEastAsia" w:hAnsiTheme="minorEastAsia" w:cstheme="minorEastAsia"/>
          <w:u w:val="single"/>
        </w:rPr>
        <w:t xml:space="preserve">                </w:t>
      </w:r>
      <w:r>
        <w:rPr>
          <w:rFonts w:hint="eastAsia"/>
        </w:rPr>
        <w:t xml:space="preserve">  。九万里风鹏正举。</w:t>
      </w:r>
    </w:p>
    <w:p>
      <w:pPr>
        <w:spacing w:line="360" w:lineRule="auto"/>
        <w:ind w:firstLine="210" w:firstLineChars="100"/>
      </w:pPr>
      <w:r>
        <w:rPr>
          <w:rFonts w:hint="eastAsia"/>
        </w:rPr>
        <w:t>(3)</w:t>
      </w:r>
      <w:r>
        <w:rPr>
          <w:rFonts w:hint="eastAsia"/>
          <w:u w:val="single"/>
        </w:rPr>
        <w:t xml:space="preserve">                     </w:t>
      </w:r>
      <w:r>
        <w:rPr>
          <w:rFonts w:hint="eastAsia"/>
        </w:rPr>
        <w:t xml:space="preserve"> ，不觉船移，</w:t>
      </w:r>
    </w:p>
    <w:p>
      <w:pPr>
        <w:spacing w:line="360" w:lineRule="auto"/>
        <w:ind w:firstLine="210" w:firstLineChars="100"/>
      </w:pPr>
      <w:r>
        <w:rPr>
          <w:rFonts w:hint="eastAsia"/>
        </w:rPr>
        <w:t>(4)王维《使之塞上》“独绝千古”一联是：</w:t>
      </w:r>
      <w:r>
        <w:rPr>
          <w:rFonts w:hint="eastAsia"/>
          <w:u w:val="single"/>
        </w:rPr>
        <w:t xml:space="preserve">  </w:t>
      </w:r>
      <w:r>
        <w:rPr>
          <w:rFonts w:hint="eastAsia" w:asciiTheme="minorEastAsia" w:hAnsiTheme="minorEastAsia" w:cstheme="minorEastAsia"/>
          <w:u w:val="single"/>
        </w:rPr>
        <w:t xml:space="preserve">  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， 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。</w:t>
      </w:r>
    </w:p>
    <w:p>
      <w:pPr>
        <w:spacing w:line="360" w:lineRule="auto"/>
        <w:ind w:firstLine="210" w:firstLineChars="100"/>
      </w:pPr>
      <w:r>
        <w:rPr>
          <w:rFonts w:hint="eastAsia"/>
        </w:rPr>
        <w:t>(5)杜甫《望岳》颔联是：</w:t>
      </w:r>
      <w:r>
        <w:rPr>
          <w:rFonts w:hint="eastAsia" w:asciiTheme="minorEastAsia" w:hAnsiTheme="minorEastAsia" w:cstheme="minorEastAsia"/>
          <w:u w:val="single"/>
        </w:rPr>
        <w:t xml:space="preserve"> </w:t>
      </w:r>
      <w:r>
        <w:rPr>
          <w:rFonts w:hint="eastAsia"/>
          <w:u w:val="single"/>
        </w:rPr>
        <w:t xml:space="preserve">         ，            </w:t>
      </w:r>
      <w:r>
        <w:rPr>
          <w:rFonts w:hint="eastAsia"/>
        </w:rPr>
        <w:t>。</w:t>
      </w:r>
    </w:p>
    <w:p>
      <w:pPr>
        <w:spacing w:line="360" w:lineRule="auto"/>
        <w:ind w:firstLine="210" w:firstLineChars="100"/>
      </w:pPr>
      <w:r>
        <w:rPr>
          <w:rFonts w:hint="eastAsia"/>
        </w:rPr>
        <w:t>(6)在世界政治的运作中是否合乎道义正在成为处理国家与国家、民族与民族之间关系的准则，“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 ，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”，将会成为21世纪支配世界政治格局的重要观念。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b/>
          <w:bCs/>
          <w:szCs w:val="21"/>
        </w:rPr>
        <w:t xml:space="preserve">4.下面句子没有语病的一项是（3分）   </w:t>
      </w:r>
      <w:r>
        <w:rPr>
          <w:rFonts w:hint="eastAsia" w:asciiTheme="majorEastAsia" w:hAnsiTheme="majorEastAsia" w:eastAsiaTheme="majorEastAsia" w:cstheme="majorEastAsia"/>
          <w:b/>
          <w:bCs/>
        </w:rPr>
        <w:t xml:space="preserve">                               </w:t>
      </w:r>
      <w:r>
        <w:rPr>
          <w:rFonts w:hint="eastAsia" w:ascii="黑体" w:hAnsi="宋体" w:eastAsia="黑体"/>
          <w:b/>
          <w:szCs w:val="21"/>
        </w:rPr>
        <w:t>【    】</w:t>
      </w:r>
    </w:p>
    <w:p>
      <w:pPr>
        <w:spacing w:line="360" w:lineRule="auto"/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A.中国足协通过微博向球迷致歉：“中国足球表现差强人意，令广大球迷倍感失望，中国足协为此深感歉意！”</w:t>
      </w:r>
    </w:p>
    <w:p>
      <w:pPr>
        <w:spacing w:line="360" w:lineRule="auto"/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B.雷锋精神当然要被赋予新的内涵，但谁又能否认现在就不需要学习雷锋了呢？</w:t>
      </w:r>
    </w:p>
    <w:p>
      <w:pPr>
        <w:spacing w:line="360" w:lineRule="auto"/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C.曹文轩获“国际安徒生奖”，实现了中国作家在该奖项上零的突破。</w:t>
      </w:r>
    </w:p>
    <w:p>
      <w:pPr>
        <w:spacing w:line="360" w:lineRule="auto"/>
        <w:ind w:firstLine="210" w:firstLineChars="100"/>
      </w:pPr>
      <w:r>
        <w:rPr>
          <w:rFonts w:hint="eastAsia" w:asciiTheme="minorEastAsia" w:hAnsiTheme="minorEastAsia"/>
          <w:szCs w:val="21"/>
        </w:rPr>
        <w:t>D.同学们怀着无比崇敬的心情，注视和倾听着这位航天英雄的报告。</w:t>
      </w:r>
    </w:p>
    <w:p>
      <w:pPr>
        <w:spacing w:line="360" w:lineRule="auto"/>
      </w:pPr>
      <w:r>
        <w:rPr>
          <w:rFonts w:hint="eastAsia" w:asciiTheme="minorEastAsia" w:hAnsiTheme="minorEastAsia" w:cstheme="minorEastAsia"/>
          <w:b/>
          <w:bCs/>
        </w:rPr>
        <w:t>5.下面是同学们在活动中整理的中学生“网络与分享”统计图。请用简洁的语言表述其中的信息</w:t>
      </w:r>
      <w:r>
        <w:t>。</w:t>
      </w:r>
      <w:r>
        <w:rPr>
          <w:rFonts w:hint="eastAsia" w:asciiTheme="minorEastAsia" w:hAnsiTheme="minorEastAsia" w:cstheme="minorEastAsia"/>
          <w:b/>
          <w:bCs/>
        </w:rPr>
        <w:t>(不得出现数字)（3分）</w:t>
      </w:r>
    </w:p>
    <w:p>
      <w:pPr>
        <w:spacing w:line="360" w:lineRule="auto"/>
      </w:pPr>
      <w:r>
        <w:rPr>
          <w:rFonts w:hint="eastAsia"/>
        </w:rPr>
        <w:t xml:space="preserve">                              </w:t>
      </w:r>
      <w:r>
        <w:drawing>
          <wp:inline distT="0" distB="0" distL="114300" distR="114300">
            <wp:extent cx="1969770" cy="164338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69770" cy="164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</w:t>
      </w:r>
    </w:p>
    <w:p>
      <w:pPr>
        <w:spacing w:line="360" w:lineRule="auto"/>
        <w:rPr>
          <w:u w:val="single"/>
        </w:rPr>
      </w:pPr>
      <w:r>
        <w:rPr>
          <w:rFonts w:hint="eastAsia"/>
          <w:u w:val="single"/>
        </w:rPr>
        <w:t xml:space="preserve">              </w:t>
      </w:r>
      <w:r>
        <w:rPr>
          <w:rFonts w:hint="eastAsia"/>
          <w:u w:val="single"/>
        </w:rPr>
        <w:drawing>
          <wp:inline distT="0" distB="0" distL="0" distR="0">
            <wp:extent cx="1270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  <w:r>
        <w:rPr>
          <w:rFonts w:hint="eastAsia"/>
          <w:u w:val="single"/>
        </w:rPr>
        <w:br w:type="textWrapping"/>
      </w:r>
      <w:r>
        <w:rPr>
          <w:rFonts w:hint="eastAsia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二、古诗文阅读（20分）</w:t>
      </w:r>
    </w:p>
    <w:p>
      <w:pPr>
        <w:spacing w:line="360" w:lineRule="auto"/>
        <w:rPr>
          <w:rFonts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（一）阅读甲、乙两篇文言文，完成6-10题。（17分）</w:t>
      </w:r>
    </w:p>
    <w:p>
      <w:pPr>
        <w:spacing w:line="360" w:lineRule="auto"/>
        <w:rPr>
          <w:rFonts w:ascii="楷体" w:hAnsi="楷体" w:eastAsia="楷体" w:cs="楷体"/>
        </w:rPr>
      </w:pPr>
      <w:r>
        <w:t xml:space="preserve">  </w:t>
      </w:r>
      <w:r>
        <w:rPr>
          <w:rFonts w:hint="eastAsia"/>
        </w:rPr>
        <w:t xml:space="preserve"> </w:t>
      </w:r>
      <w:r>
        <w:t>【甲】</w:t>
      </w:r>
      <w:r>
        <w:rPr>
          <w:rFonts w:hint="eastAsia" w:ascii="楷体" w:hAnsi="楷体" w:eastAsia="楷体" w:cs="楷体"/>
        </w:rPr>
        <w:t>故天将降大任于是人也，必先苦其心志，劳其筋骨，饿其体肤，空乏其身，行拂乱其所为，所以动心忍性，曾益其所不能。</w:t>
      </w:r>
    </w:p>
    <w:p>
      <w:pPr>
        <w:spacing w:line="360" w:lineRule="auto"/>
        <w:ind w:firstLine="420" w:firstLineChars="200"/>
      </w:pPr>
      <w:r>
        <w:rPr>
          <w:rFonts w:hint="eastAsia" w:ascii="楷体" w:hAnsi="楷体" w:eastAsia="楷体" w:cs="楷体"/>
        </w:rPr>
        <w:t>人恒过，然后能改；困于心，衡于虑，而后作；征于色，发于声，而后喻。入则无法家拂士，出则无敌国外患者，国恒亡。然后知生于忧患，而死于安乐也。</w:t>
      </w:r>
      <w:r>
        <w:t xml:space="preserve"> </w:t>
      </w:r>
    </w:p>
    <w:p>
      <w:pPr>
        <w:spacing w:line="360" w:lineRule="auto"/>
        <w:ind w:firstLine="4830" w:firstLineChars="2300"/>
      </w:pPr>
      <w:r>
        <w:rPr>
          <w:rFonts w:hint="eastAsia" w:ascii="楷体" w:hAnsi="楷体" w:eastAsia="楷体" w:cs="楷体"/>
        </w:rPr>
        <w:t>——</w:t>
      </w:r>
      <w:r>
        <w:rPr>
          <w:rFonts w:ascii="楷体" w:hAnsi="楷体" w:eastAsia="楷体" w:cs="楷体"/>
        </w:rPr>
        <w:t>《生于忧患，死于安乐》</w:t>
      </w:r>
      <w:r>
        <w:rPr>
          <w:rFonts w:hint="eastAsia" w:ascii="楷体" w:hAnsi="楷体" w:eastAsia="楷体" w:cs="楷体"/>
        </w:rPr>
        <w:t>节选</w:t>
      </w:r>
    </w:p>
    <w:p>
      <w:pPr>
        <w:spacing w:line="360" w:lineRule="auto"/>
        <w:ind w:firstLine="420" w:firstLineChars="200"/>
        <w:rPr>
          <w:rFonts w:ascii="楷体" w:hAnsi="楷体" w:eastAsia="楷体" w:cs="楷体"/>
        </w:rPr>
      </w:pPr>
      <w:r>
        <w:t>【乙】</w:t>
      </w:r>
      <w:r>
        <w:rPr>
          <w:rFonts w:hint="eastAsia" w:ascii="楷体" w:hAnsi="楷体" w:eastAsia="楷体" w:cs="楷体"/>
        </w:rPr>
        <w:t>鱼，我所欲也；熊掌，亦我所欲也。二者不可得兼，舍鱼而取熊掌者也。生，亦我所欲也；义，亦我所欲也。二者不可得兼，舍生而取义者也。</w:t>
      </w:r>
    </w:p>
    <w:p>
      <w:pPr>
        <w:spacing w:line="36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生亦我所欲，所欲有甚于生者，故不为苟得</w:t>
      </w:r>
      <w:r>
        <w:rPr>
          <w:vertAlign w:val="superscript"/>
        </w:rPr>
        <w:t>①</w:t>
      </w:r>
      <w:r>
        <w:rPr>
          <w:rFonts w:hint="eastAsia" w:ascii="楷体" w:hAnsi="楷体" w:eastAsia="楷体" w:cs="楷体"/>
        </w:rPr>
        <w:t>也；死亦我所恶</w:t>
      </w:r>
      <w:r>
        <w:rPr>
          <w:vertAlign w:val="superscript"/>
        </w:rPr>
        <w:t>②</w:t>
      </w:r>
      <w:r>
        <w:rPr>
          <w:rFonts w:hint="eastAsia" w:ascii="楷体" w:hAnsi="楷体" w:eastAsia="楷体" w:cs="楷体"/>
        </w:rPr>
        <w:t>，所恶有甚于死者，故患有所不辟也。如使人之所欲莫甚于生，则凡可以得生者何不用也？使人之所恶莫甚于死者，则凡可以避患者何不为也？</w:t>
      </w:r>
    </w:p>
    <w:p>
      <w:pPr>
        <w:spacing w:line="36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由是则生而有不用也，由是则可以避患而有不为也。是故所欲有甚于生者，所恶有甚于死者。非独贤者有是心也，人皆有之，贤者能勿丧耳。</w:t>
      </w:r>
    </w:p>
    <w:p>
      <w:pPr>
        <w:spacing w:line="36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一箪食，一豆羹，得之则生，弗得则死。呼尔而与之，行道之人弗受；蹴尔而与之，乞人不屑也。万钟</w:t>
      </w:r>
      <w:r>
        <w:rPr>
          <w:vertAlign w:val="superscript"/>
        </w:rPr>
        <w:t>③</w:t>
      </w:r>
      <w:r>
        <w:rPr>
          <w:rFonts w:hint="eastAsia" w:ascii="楷体" w:hAnsi="楷体" w:eastAsia="楷体" w:cs="楷体"/>
        </w:rPr>
        <w:t>则不辩</w:t>
      </w:r>
      <w:r>
        <w:rPr>
          <w:rFonts w:hint="eastAsia" w:ascii="宋体" w:hAnsi="宋体" w:eastAsia="宋体" w:cs="宋体"/>
          <w:vertAlign w:val="superscript"/>
        </w:rPr>
        <w:t>④</w:t>
      </w:r>
      <w:r>
        <w:rPr>
          <w:rFonts w:hint="eastAsia" w:ascii="楷体" w:hAnsi="楷体" w:eastAsia="楷体" w:cs="楷体"/>
        </w:rPr>
        <w:t>礼义而受之，万钟于我何加</w:t>
      </w:r>
      <w:r>
        <w:rPr>
          <w:rFonts w:hint="eastAsia" w:ascii="楷体" w:hAnsi="楷体" w:eastAsia="楷体" w:cs="楷体"/>
          <w:vertAlign w:val="superscript"/>
        </w:rPr>
        <w:t>⑤</w:t>
      </w:r>
      <w:r>
        <w:rPr>
          <w:rFonts w:hint="eastAsia" w:ascii="楷体" w:hAnsi="楷体" w:eastAsia="楷体" w:cs="楷体"/>
        </w:rPr>
        <w:t>焉！</w:t>
      </w:r>
      <w:r>
        <w:rPr>
          <w:rFonts w:ascii="楷体" w:hAnsi="楷体" w:eastAsia="楷体" w:cs="楷体"/>
          <w:color w:val="FFFFFF"/>
          <w:sz w:val="4"/>
        </w:rPr>
        <w:t>[来源:Z*xx*k.Com]</w:t>
      </w:r>
    </w:p>
    <w:p>
      <w:pPr>
        <w:spacing w:line="360" w:lineRule="auto"/>
        <w:ind w:firstLine="4830" w:firstLineChars="23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——《鱼我所欲也》节选</w:t>
      </w:r>
    </w:p>
    <w:p>
      <w:pPr>
        <w:spacing w:line="360" w:lineRule="auto"/>
        <w:ind w:firstLine="420" w:firstLineChars="200"/>
        <w:rPr>
          <w:rFonts w:eastAsia="楷体"/>
        </w:rPr>
      </w:pPr>
      <w:r>
        <w:t>【注释】</w:t>
      </w:r>
      <w:r>
        <w:rPr>
          <w:rFonts w:ascii="楷体" w:hAnsi="楷体" w:eastAsia="楷体" w:cs="楷体"/>
        </w:rPr>
        <w:t>①</w:t>
      </w:r>
      <w:r>
        <w:rPr>
          <w:rFonts w:hint="eastAsia"/>
        </w:rPr>
        <w:t>苟得：苟且取得，这是的苟且偷生</w:t>
      </w:r>
      <w:r>
        <w:t xml:space="preserve">。 </w:t>
      </w:r>
      <w:r>
        <w:rPr>
          <w:rFonts w:ascii="楷体" w:hAnsi="楷体" w:eastAsia="楷体" w:cs="楷体"/>
        </w:rPr>
        <w:t>②</w:t>
      </w:r>
      <w:r>
        <w:rPr>
          <w:rFonts w:hint="eastAsia"/>
        </w:rPr>
        <w:t>恶（w</w:t>
      </w:r>
      <w:r>
        <w:rPr>
          <w:rFonts w:hint="eastAsia" w:ascii="宋体" w:hAnsi="宋体" w:eastAsia="宋体" w:cs="宋体"/>
        </w:rPr>
        <w:t>ù</w:t>
      </w:r>
      <w:r>
        <w:rPr>
          <w:rFonts w:hint="eastAsia"/>
        </w:rPr>
        <w:t>）：讨厌，憎恨</w:t>
      </w:r>
      <w:r>
        <w:t>。</w:t>
      </w:r>
      <w:r>
        <w:rPr>
          <w:rFonts w:ascii="楷体" w:hAnsi="楷体" w:eastAsia="楷体" w:cs="楷体"/>
        </w:rPr>
        <w:t>③</w:t>
      </w:r>
      <w:r>
        <w:rPr>
          <w:rFonts w:hint="eastAsia"/>
        </w:rPr>
        <w:t>万钟：优厚的俸禄。钟，古代的一种量器。</w:t>
      </w:r>
      <w:r>
        <w:rPr>
          <w:rFonts w:hint="eastAsia" w:ascii="楷体" w:hAnsi="楷体" w:eastAsia="楷体" w:cs="楷体"/>
        </w:rPr>
        <w:t>④</w:t>
      </w:r>
      <w:r>
        <w:rPr>
          <w:rFonts w:hint="eastAsia"/>
        </w:rPr>
        <w:t>辩：同“辨”，辨别</w:t>
      </w:r>
      <w:r>
        <w:t>。</w:t>
      </w:r>
      <w:r>
        <w:rPr>
          <w:rFonts w:hint="eastAsia" w:ascii="楷体" w:hAnsi="楷体" w:eastAsia="楷体" w:cs="楷体"/>
        </w:rPr>
        <w:t>⑤</w:t>
      </w:r>
      <w:r>
        <w:rPr>
          <w:rFonts w:hint="eastAsia"/>
        </w:rPr>
        <w:t>何加：有什么益处。</w:t>
      </w:r>
    </w:p>
    <w:p>
      <w:pPr>
        <w:spacing w:line="360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 xml:space="preserve"> 6.下列句子停顿正确的一项是（3分）                               </w:t>
      </w:r>
      <w:r>
        <w:rPr>
          <w:rFonts w:hint="eastAsia" w:ascii="黑体" w:hAnsi="宋体" w:eastAsia="黑体"/>
          <w:b/>
          <w:szCs w:val="21"/>
        </w:rPr>
        <w:t>【    】</w:t>
      </w:r>
    </w:p>
    <w:p>
      <w:pPr>
        <w:spacing w:line="360" w:lineRule="auto"/>
        <w:ind w:firstLine="420" w:firstLineChars="200"/>
      </w:pPr>
      <w:r>
        <w:rPr>
          <w:rFonts w:hint="eastAsia"/>
        </w:rPr>
        <w:t>A.</w:t>
      </w:r>
      <w:r>
        <w:t>必</w:t>
      </w:r>
      <w:r>
        <w:rPr>
          <w:rFonts w:hint="eastAsia"/>
        </w:rPr>
        <w:t>/</w:t>
      </w:r>
      <w:r>
        <w:t>先苦其心志</w:t>
      </w:r>
      <w:r>
        <w:rPr>
          <w:rFonts w:hint="eastAsia"/>
        </w:rPr>
        <w:t xml:space="preserve">              B.</w:t>
      </w:r>
      <w:r>
        <w:t>入则</w:t>
      </w:r>
      <w:r>
        <w:rPr>
          <w:rFonts w:hint="eastAsia"/>
        </w:rPr>
        <w:t>/</w:t>
      </w:r>
      <w:r>
        <w:t>无法家拂士</w:t>
      </w:r>
      <w:r>
        <w:rPr>
          <w:rFonts w:hint="eastAsia"/>
        </w:rPr>
        <w:t xml:space="preserve"> </w:t>
      </w:r>
    </w:p>
    <w:p>
      <w:pPr>
        <w:spacing w:line="360" w:lineRule="auto"/>
        <w:ind w:firstLine="420" w:firstLineChars="200"/>
        <w:rPr>
          <w:rFonts w:eastAsia="宋体"/>
        </w:rPr>
      </w:pPr>
      <w:r>
        <w:rPr>
          <w:rFonts w:hint="eastAsia"/>
        </w:rPr>
        <w:t>C.</w:t>
      </w:r>
      <w:r>
        <w:rPr>
          <w:rFonts w:hint="eastAsia" w:asciiTheme="minorEastAsia" w:hAnsiTheme="minorEastAsia" w:cstheme="minorEastAsia"/>
        </w:rPr>
        <w:t>如使人/之所欲</w:t>
      </w:r>
      <w:r>
        <w:rPr>
          <w:rFonts w:hint="eastAsia" w:asciiTheme="minorEastAsia" w:hAnsiTheme="minorEastAsia" w:cstheme="minorEastAsia"/>
        </w:rPr>
        <w:drawing>
          <wp:inline distT="0" distB="0" distL="0" distR="0">
            <wp:extent cx="1905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</w:rPr>
        <w:t>莫甚于生      D.贤者/能勿丧耳</w:t>
      </w:r>
    </w:p>
    <w:p>
      <w:pPr>
        <w:spacing w:line="360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 xml:space="preserve"> 7.解释下列加点的词语。（4分）</w:t>
      </w:r>
    </w:p>
    <w:p>
      <w:pPr>
        <w:spacing w:line="360" w:lineRule="auto"/>
      </w:pPr>
      <w:r>
        <w:t>（1）人恒</w:t>
      </w:r>
      <w:r>
        <w:rPr>
          <w:b/>
          <w:bCs/>
          <w:em w:val="dot"/>
        </w:rPr>
        <w:t>过</w:t>
      </w:r>
      <w:r>
        <w:t>，然后能改 （</w:t>
      </w:r>
      <w:r>
        <w:rPr>
          <w:rFonts w:hint="eastAsia"/>
        </w:rPr>
        <w:t xml:space="preserve">        </w:t>
      </w:r>
      <w:r>
        <w:t xml:space="preserve"> ）</w:t>
      </w:r>
      <w:r>
        <w:rPr>
          <w:rFonts w:hint="eastAsia"/>
        </w:rPr>
        <w:t xml:space="preserve">    </w:t>
      </w:r>
      <w:r>
        <w:t xml:space="preserve"> （2）入则无法家</w:t>
      </w:r>
      <w:r>
        <w:rPr>
          <w:b/>
          <w:bCs/>
          <w:em w:val="dot"/>
        </w:rPr>
        <w:t>拂</w:t>
      </w:r>
      <w:r>
        <w:t>士（</w:t>
      </w:r>
      <w:r>
        <w:rPr>
          <w:rFonts w:hint="eastAsia"/>
        </w:rPr>
        <w:t xml:space="preserve">        </w:t>
      </w:r>
      <w:r>
        <w:t xml:space="preserve"> ）</w:t>
      </w:r>
    </w:p>
    <w:p>
      <w:pPr>
        <w:spacing w:line="360" w:lineRule="auto"/>
      </w:pPr>
      <w:r>
        <w:t>（3）</w:t>
      </w:r>
      <w:r>
        <w:rPr>
          <w:rFonts w:hint="eastAsia" w:asciiTheme="minorEastAsia" w:hAnsiTheme="minorEastAsia" w:cstheme="minorEastAsia"/>
        </w:rPr>
        <w:t>生，亦我所欲</w:t>
      </w:r>
      <w:r>
        <w:rPr>
          <w:rFonts w:hint="eastAsia" w:asciiTheme="minorEastAsia" w:hAnsiTheme="minorEastAsia" w:cstheme="minorEastAsia"/>
          <w:b/>
          <w:bCs/>
          <w:em w:val="dot"/>
        </w:rPr>
        <w:t>欲</w:t>
      </w:r>
      <w:r>
        <w:rPr>
          <w:rFonts w:hint="eastAsia" w:asciiTheme="minorEastAsia" w:hAnsiTheme="minorEastAsia" w:cstheme="minorEastAsia"/>
        </w:rPr>
        <w:t>也</w:t>
      </w:r>
      <w:r>
        <w:rPr>
          <w:rFonts w:hint="eastAsia"/>
        </w:rPr>
        <w:t xml:space="preserve"> （         ）     （4）故患有所不</w:t>
      </w:r>
      <w:r>
        <w:rPr>
          <w:rFonts w:hint="eastAsia"/>
          <w:b/>
          <w:bCs/>
          <w:em w:val="dot"/>
        </w:rPr>
        <w:t>辟</w:t>
      </w:r>
      <w:r>
        <w:rPr>
          <w:rFonts w:hint="eastAsia"/>
        </w:rPr>
        <w:t>也</w:t>
      </w:r>
      <w:r>
        <w:t>（</w:t>
      </w:r>
      <w:r>
        <w:rPr>
          <w:rFonts w:hint="eastAsia"/>
        </w:rPr>
        <w:t xml:space="preserve">        </w:t>
      </w:r>
      <w:r>
        <w:t xml:space="preserve"> ）</w:t>
      </w:r>
    </w:p>
    <w:p>
      <w:pPr>
        <w:spacing w:line="360" w:lineRule="auto"/>
        <w:rPr>
          <w:rFonts w:eastAsia="宋体"/>
        </w:rPr>
      </w:pPr>
      <w:r>
        <w:rPr>
          <w:rFonts w:hint="eastAsia" w:asciiTheme="minorEastAsia" w:hAnsiTheme="minorEastAsia" w:cstheme="minorEastAsia"/>
          <w:b/>
          <w:bCs/>
        </w:rPr>
        <w:t xml:space="preserve"> 8.下列加点词的意义和用法相同的一项是（3分） </w:t>
      </w:r>
      <w:r>
        <w:rPr>
          <w:rFonts w:hint="eastAsia"/>
        </w:rPr>
        <w:t xml:space="preserve">                    </w:t>
      </w:r>
      <w:r>
        <w:rPr>
          <w:rFonts w:hint="eastAsia" w:ascii="黑体" w:hAnsi="宋体" w:eastAsia="黑体"/>
          <w:b/>
          <w:szCs w:val="21"/>
        </w:rPr>
        <w:t>【    】</w:t>
      </w:r>
    </w:p>
    <w:p>
      <w:pPr>
        <w:spacing w:line="360" w:lineRule="auto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A.①困</w:t>
      </w:r>
      <w:r>
        <w:rPr>
          <w:rFonts w:hint="eastAsia" w:asciiTheme="minorEastAsia" w:hAnsiTheme="minorEastAsia" w:cstheme="minorEastAsia"/>
          <w:b/>
          <w:bCs/>
          <w:em w:val="dot"/>
        </w:rPr>
        <w:t>于</w:t>
      </w:r>
      <w:r>
        <w:rPr>
          <w:rFonts w:hint="eastAsia" w:asciiTheme="minorEastAsia" w:hAnsiTheme="minorEastAsia" w:cstheme="minorEastAsia"/>
        </w:rPr>
        <w:t xml:space="preserve">心, </w:t>
      </w:r>
      <w:r>
        <w:t>衡</w:t>
      </w:r>
      <w:r>
        <w:rPr>
          <w:rFonts w:asciiTheme="minorEastAsia" w:hAnsiTheme="minorEastAsia" w:cstheme="minorEastAsia"/>
          <w:b/>
          <w:bCs/>
          <w:em w:val="dot"/>
        </w:rPr>
        <w:t>于</w:t>
      </w:r>
      <w:r>
        <w:t>虑</w:t>
      </w:r>
      <w:r>
        <w:rPr>
          <w:rFonts w:hint="eastAsia" w:asciiTheme="minorEastAsia" w:hAnsiTheme="minorEastAsia" w:cstheme="minorEastAsia"/>
        </w:rPr>
        <w:t xml:space="preserve">         ②万钟</w:t>
      </w:r>
      <w:r>
        <w:rPr>
          <w:rFonts w:hint="eastAsia" w:asciiTheme="minorEastAsia" w:hAnsiTheme="minorEastAsia" w:cstheme="minorEastAsia"/>
          <w:b/>
          <w:bCs/>
          <w:em w:val="dot"/>
        </w:rPr>
        <w:t>于</w:t>
      </w:r>
      <w:r>
        <w:rPr>
          <w:rFonts w:hint="eastAsia" w:asciiTheme="minorEastAsia" w:hAnsiTheme="minorEastAsia" w:cstheme="minorEastAsia"/>
        </w:rPr>
        <w:t xml:space="preserve">我何加焉 </w:t>
      </w:r>
      <w:r>
        <w:rPr>
          <w:rFonts w:hint="eastAsia" w:asciiTheme="minorEastAsia" w:hAnsiTheme="minorEastAsia" w:cstheme="minorEastAsia"/>
        </w:rPr>
        <w:drawing>
          <wp:inline distT="0" distB="0" distL="0" distR="0">
            <wp:extent cx="24130" cy="2032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</w:rPr>
        <w:t xml:space="preserve"> </w:t>
      </w:r>
    </w:p>
    <w:p>
      <w:pPr>
        <w:spacing w:line="360" w:lineRule="auto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B.①</w:t>
      </w:r>
      <w:r>
        <w:t>由是则生</w:t>
      </w:r>
      <w:r>
        <w:rPr>
          <w:rFonts w:hint="eastAsia" w:asciiTheme="minorEastAsia" w:hAnsiTheme="minorEastAsia" w:cstheme="minorEastAsia"/>
          <w:b/>
          <w:bCs/>
          <w:em w:val="dot"/>
        </w:rPr>
        <w:t>而</w:t>
      </w:r>
      <w:r>
        <w:t>有不用也</w:t>
      </w:r>
      <w:r>
        <w:rPr>
          <w:rFonts w:hint="eastAsia" w:asciiTheme="minorEastAsia" w:hAnsiTheme="minorEastAsia" w:cstheme="minorEastAsia"/>
        </w:rPr>
        <w:t xml:space="preserve">     ②呼尔</w:t>
      </w:r>
      <w:r>
        <w:rPr>
          <w:rFonts w:hint="eastAsia" w:asciiTheme="minorEastAsia" w:hAnsiTheme="minorEastAsia" w:cstheme="minorEastAsia"/>
          <w:b/>
          <w:bCs/>
          <w:em w:val="dot"/>
        </w:rPr>
        <w:t>而</w:t>
      </w:r>
      <w:r>
        <w:rPr>
          <w:rFonts w:hint="eastAsia" w:asciiTheme="minorEastAsia" w:hAnsiTheme="minorEastAsia" w:cstheme="minorEastAsia"/>
        </w:rPr>
        <w:t>与之</w:t>
      </w:r>
    </w:p>
    <w:p>
      <w:pPr>
        <w:spacing w:line="360" w:lineRule="auto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C.①</w:t>
      </w:r>
      <w:r>
        <w:t>得</w:t>
      </w:r>
      <w:r>
        <w:rPr>
          <w:rFonts w:hint="eastAsia" w:asciiTheme="minorEastAsia" w:hAnsiTheme="minorEastAsia" w:cstheme="minorEastAsia"/>
          <w:b/>
          <w:bCs/>
          <w:em w:val="dot"/>
        </w:rPr>
        <w:t>之</w:t>
      </w:r>
      <w:r>
        <w:t>则生，弗得则死</w:t>
      </w:r>
      <w:r>
        <w:rPr>
          <w:rFonts w:hint="eastAsia" w:asciiTheme="minorEastAsia" w:hAnsiTheme="minorEastAsia" w:cstheme="minorEastAsia"/>
        </w:rPr>
        <w:t xml:space="preserve">     ②行道</w:t>
      </w:r>
      <w:r>
        <w:rPr>
          <w:rFonts w:hint="eastAsia" w:asciiTheme="minorEastAsia" w:hAnsiTheme="minorEastAsia" w:cstheme="minorEastAsia"/>
          <w:b/>
          <w:bCs/>
          <w:em w:val="dot"/>
        </w:rPr>
        <w:t>之</w:t>
      </w:r>
      <w:r>
        <w:rPr>
          <w:rFonts w:hint="eastAsia" w:asciiTheme="minorEastAsia" w:hAnsiTheme="minorEastAsia" w:cstheme="minorEastAsia"/>
        </w:rPr>
        <w:t xml:space="preserve">人弗受  </w:t>
      </w:r>
    </w:p>
    <w:p>
      <w:pPr>
        <w:spacing w:line="360" w:lineRule="auto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D.①行拂乱其所</w:t>
      </w:r>
      <w:r>
        <w:rPr>
          <w:rFonts w:hint="eastAsia" w:asciiTheme="minorEastAsia" w:hAnsiTheme="minorEastAsia" w:cstheme="minorEastAsia"/>
          <w:b/>
          <w:bCs/>
          <w:em w:val="dot"/>
        </w:rPr>
        <w:t>为</w:t>
      </w:r>
      <w:r>
        <w:rPr>
          <w:rFonts w:hint="eastAsia" w:asciiTheme="minorEastAsia" w:hAnsiTheme="minorEastAsia" w:cstheme="minorEastAsia"/>
        </w:rPr>
        <w:t xml:space="preserve">           ②故不</w:t>
      </w:r>
      <w:r>
        <w:rPr>
          <w:rFonts w:hint="eastAsia" w:asciiTheme="minorEastAsia" w:hAnsiTheme="minorEastAsia" w:cstheme="minorEastAsia"/>
          <w:b/>
          <w:bCs/>
          <w:em w:val="dot"/>
        </w:rPr>
        <w:t>为</w:t>
      </w:r>
      <w:r>
        <w:rPr>
          <w:rFonts w:hint="eastAsia" w:asciiTheme="minorEastAsia" w:hAnsiTheme="minorEastAsia" w:cstheme="minorEastAsia"/>
        </w:rPr>
        <w:t>苟得也</w:t>
      </w:r>
    </w:p>
    <w:p>
      <w:pPr>
        <w:spacing w:line="360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 xml:space="preserve"> 9.用现代汉语翻译下面的句子。（4分）</w:t>
      </w:r>
    </w:p>
    <w:p>
      <w:pPr>
        <w:spacing w:line="360" w:lineRule="auto"/>
      </w:pPr>
      <w:r>
        <w:t>（1）所以动心忍性，曾益其所不能。</w:t>
      </w:r>
      <w:r>
        <w:drawing>
          <wp:inline distT="0" distB="0" distL="0" distR="0">
            <wp:extent cx="21590" cy="1778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</w:pPr>
      <w:r>
        <w:t>译文：</w:t>
      </w:r>
      <w:r>
        <w:rPr>
          <w:rFonts w:hint="eastAsia"/>
          <w:u w:val="single"/>
        </w:rPr>
        <w:t xml:space="preserve">                                                                </w:t>
      </w:r>
    </w:p>
    <w:p>
      <w:pPr>
        <w:spacing w:line="360" w:lineRule="auto"/>
      </w:pPr>
      <w:r>
        <w:t>（2</w:t>
      </w:r>
      <w:r>
        <w:rPr>
          <w:rFonts w:hint="eastAsia"/>
        </w:rPr>
        <w:t>）二者不可得兼，舍鱼而取熊掌者也。</w:t>
      </w:r>
    </w:p>
    <w:p>
      <w:pPr>
        <w:spacing w:line="360" w:lineRule="auto"/>
        <w:ind w:firstLine="420" w:firstLineChars="200"/>
      </w:pPr>
      <w:r>
        <w:t>译文 ：</w:t>
      </w:r>
      <w:r>
        <w:rPr>
          <w:rFonts w:hint="eastAsia"/>
          <w:u w:val="single"/>
        </w:rPr>
        <w:t xml:space="preserve">                                                               </w:t>
      </w:r>
    </w:p>
    <w:p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b/>
          <w:bCs/>
        </w:rPr>
      </w:pPr>
      <w:r>
        <w:t>【</w:t>
      </w:r>
      <w:r>
        <w:rPr>
          <w:b/>
          <w:bCs/>
        </w:rPr>
        <w:t>乙</w:t>
      </w:r>
      <w:r>
        <w:t>】</w:t>
      </w:r>
      <w:r>
        <w:rPr>
          <w:rFonts w:hint="eastAsia"/>
          <w:b/>
          <w:bCs/>
        </w:rPr>
        <w:t>段文字中，</w:t>
      </w:r>
      <w:r>
        <w:rPr>
          <w:rFonts w:hint="eastAsia" w:asciiTheme="minorEastAsia" w:hAnsiTheme="minorEastAsia" w:cstheme="minorEastAsia"/>
          <w:b/>
          <w:bCs/>
        </w:rPr>
        <w:t>“有甚于生者”和“ 有甚于死者”各指的是什么？结合全文，最后一段举例论证什么观点？（3分）</w:t>
      </w:r>
    </w:p>
    <w:p>
      <w:pPr>
        <w:spacing w:line="360" w:lineRule="auto"/>
        <w:rPr>
          <w:rFonts w:asciiTheme="minorEastAsia" w:hAnsiTheme="minorEastAsia" w:cstheme="minorEastAsia"/>
          <w:color w:val="333333"/>
          <w:kern w:val="0"/>
          <w:szCs w:val="21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>
      <w:pPr>
        <w:spacing w:line="360" w:lineRule="auto"/>
        <w:rPr>
          <w:rFonts w:asciiTheme="minorEastAsia" w:hAnsiTheme="minorEastAsia" w:cstheme="minorEastAsia"/>
          <w:color w:val="333333"/>
          <w:kern w:val="0"/>
          <w:szCs w:val="21"/>
        </w:rPr>
      </w:pP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/>
          <w:u w:val="single"/>
        </w:rPr>
        <w:t xml:space="preserve">                                                                        </w:t>
      </w:r>
      <w:r>
        <w:rPr>
          <w:rFonts w:hint="eastAsia" w:asciiTheme="minorEastAsia" w:hAnsiTheme="minorEastAsia" w:cstheme="minorEastAsia"/>
        </w:rPr>
        <w:t xml:space="preserve">                                                           </w:t>
      </w:r>
    </w:p>
    <w:p>
      <w:pPr>
        <w:spacing w:line="360" w:lineRule="auto"/>
        <w:rPr>
          <w:rFonts w:asciiTheme="minorEastAsia" w:hAnsiTheme="minorEastAsia" w:cstheme="minorEastAsia"/>
          <w:b/>
        </w:rPr>
      </w:pPr>
      <w:r>
        <w:rPr>
          <w:rFonts w:hint="eastAsia" w:asciiTheme="minorEastAsia" w:hAnsiTheme="minorEastAsia" w:cstheme="minorEastAsia"/>
          <w:b/>
        </w:rPr>
        <w:t>（二）古诗鉴赏。（3分）</w:t>
      </w:r>
    </w:p>
    <w:p>
      <w:pPr>
        <w:spacing w:line="360" w:lineRule="auto"/>
        <w:ind w:firstLine="2741" w:firstLineChars="13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b/>
          <w:bCs/>
        </w:rPr>
        <w:t>浣溪沙</w:t>
      </w:r>
      <w:r>
        <w:rPr>
          <w:rFonts w:hint="eastAsia" w:asciiTheme="minorEastAsia" w:hAnsiTheme="minorEastAsia" w:cstheme="minorEastAsia"/>
        </w:rPr>
        <w:t xml:space="preserve">  晏殊</w:t>
      </w:r>
    </w:p>
    <w:p>
      <w:pPr>
        <w:spacing w:line="360" w:lineRule="auto"/>
        <w:rPr>
          <w:rFonts w:ascii="楷体" w:hAnsi="楷体" w:eastAsia="楷体" w:cs="楷体"/>
        </w:rPr>
      </w:pPr>
      <w:r>
        <w:rPr>
          <w:rFonts w:hint="eastAsia" w:asciiTheme="majorEastAsia" w:hAnsiTheme="majorEastAsia" w:eastAsiaTheme="majorEastAsia" w:cstheme="majorEastAsia"/>
        </w:rPr>
        <w:t xml:space="preserve">　　   </w:t>
      </w:r>
      <w:r>
        <w:rPr>
          <w:rFonts w:hint="eastAsia" w:ascii="楷体" w:hAnsi="楷体" w:eastAsia="楷体" w:cs="楷体"/>
        </w:rPr>
        <w:t>一曲新词酒一杯，去年天气旧亭台。夕阳西下几时回？</w:t>
      </w:r>
    </w:p>
    <w:p>
      <w:pPr>
        <w:spacing w:line="360" w:lineRule="auto"/>
        <w:rPr>
          <w:rFonts w:asciiTheme="majorEastAsia" w:hAnsiTheme="majorEastAsia" w:eastAsiaTheme="majorEastAsia" w:cstheme="majorEastAsia"/>
        </w:rPr>
      </w:pPr>
      <w:r>
        <w:rPr>
          <w:rFonts w:hint="eastAsia" w:ascii="楷体" w:hAnsi="楷体" w:eastAsia="楷体" w:cs="楷体"/>
        </w:rPr>
        <w:t>　　   无可奈何花落去，似曾相识燕归来。小园香径独徘徊</w:t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spacing w:line="360" w:lineRule="auto"/>
      </w:pPr>
      <w:r>
        <w:rPr>
          <w:rFonts w:hint="eastAsia" w:asciiTheme="minorEastAsia" w:hAnsiTheme="minorEastAsia"/>
          <w:b/>
        </w:rPr>
        <w:t xml:space="preserve">11．下面赏析不恰当的一项是   </w:t>
      </w:r>
      <w:r>
        <w:rPr>
          <w:rFonts w:hint="eastAsia"/>
          <w:b/>
        </w:rPr>
        <w:t xml:space="preserve">                                      </w:t>
      </w:r>
      <w:r>
        <w:rPr>
          <w:rFonts w:hint="eastAsia" w:ascii="黑体" w:hAnsi="宋体" w:eastAsia="黑体"/>
          <w:b/>
          <w:szCs w:val="21"/>
        </w:rPr>
        <w:t>【    】</w:t>
      </w:r>
    </w:p>
    <w:p>
      <w:pPr>
        <w:spacing w:line="360" w:lineRule="auto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A.“一曲新词酒一杯，去年天气旧亭台。”写对酒听歌的现境。此句中正包蕴着一种景物依旧而人事全非的怀旧之感。</w:t>
      </w:r>
      <w:r>
        <w:rPr>
          <w:rFonts w:hint="eastAsia" w:asciiTheme="minorEastAsia" w:hAnsiTheme="minorEastAsia" w:cstheme="minorEastAsia"/>
        </w:rPr>
        <w:drawing>
          <wp:inline distT="0" distB="0" distL="0" distR="0">
            <wp:extent cx="2159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</w:rPr>
        <w:t>在这种怀旧之感中又糅合着深婉的伤今之情。</w:t>
      </w:r>
    </w:p>
    <w:p>
      <w:pPr>
        <w:spacing w:line="360" w:lineRule="auto"/>
        <w:ind w:firstLine="420" w:firstLineChars="200"/>
      </w:pPr>
      <w:r>
        <w:rPr>
          <w:rFonts w:hint="eastAsia" w:asciiTheme="minorEastAsia" w:hAnsiTheme="minorEastAsia" w:cstheme="minorEastAsia"/>
        </w:rPr>
        <w:t>B.“夕阳西下几时回？”写的是眼前景，但词人由此触发的，却是对美好景物情事的流连，对时光流逝的怅惘，以及对美好事物重现的微茫的希望；即景兴感，但所感者实际上已不限于眼前的情事，其中不仅有感性活动，而且包含着某种哲理性的沉思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C.“无可奈何花落去，似曾相识燕归来。”对仗工整，直抒胸臆，惋惜与欣慰的交织中，蕴含着某种生活哲理：一切必然要消逝的美好事物都无法阻止其消逝，但消逝的同时仍然有美好事物的再现，生活不会因消逝而变得一片虚无。</w:t>
      </w:r>
    </w:p>
    <w:p>
      <w:pPr>
        <w:spacing w:line="36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/>
        </w:rPr>
        <w:t>D.“</w:t>
      </w:r>
      <w:r>
        <w:rPr>
          <w:rFonts w:hint="eastAsia"/>
        </w:rPr>
        <w:drawing>
          <wp:inline distT="0" distB="0" distL="0" distR="0">
            <wp:extent cx="12700" cy="2413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小园香径独徘徊”，即是说他独自一人在花间踱来踱去，似赏景，亦似沉思，心情无法平静。</w:t>
      </w:r>
      <w:r>
        <w:rPr>
          <w:rFonts w:hint="eastAsia" w:asciiTheme="minorEastAsia" w:hAnsiTheme="minorEastAsia" w:cstheme="minorEastAsia"/>
        </w:rPr>
        <w:t>词人独徘徊的身影，既见其惜春怀人的绵邈深情，也把读者带进一个驰骋想象的广阔天地，正是含不尽之意见于言外 。</w:t>
      </w:r>
    </w:p>
    <w:p>
      <w:pPr>
        <w:spacing w:line="360" w:lineRule="auto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三、现代文阅读（35分）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（一）课内阅读。完成文后各小题。（9分）</w:t>
      </w:r>
    </w:p>
    <w:p>
      <w:pPr>
        <w:widowControl/>
        <w:shd w:val="clear" w:color="auto" w:fill="FFFFFF"/>
        <w:spacing w:line="360" w:lineRule="auto"/>
        <w:ind w:firstLine="420"/>
        <w:jc w:val="left"/>
        <w:rPr>
          <w:rFonts w:ascii="楷体" w:hAnsi="楷体" w:eastAsia="楷体" w:cs="楷体"/>
          <w:color w:val="333333"/>
          <w:szCs w:val="21"/>
        </w:rPr>
      </w:pP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赵州桥横跨在洨河上，是世界著名的古代石拱桥，也是造成后一直使用到现在的最古的石桥。这座桥修建于公元605年左右，到现在（1962）已经1300多年了，还保持着原来的雄姿。到解放的时候，桥身有些残损了，在人民政府的领导下，经过彻底整修，这座古桥又恢复了青春。</w:t>
      </w:r>
    </w:p>
    <w:p>
      <w:pPr>
        <w:widowControl/>
        <w:numPr>
          <w:ilvl w:val="0"/>
          <w:numId w:val="3"/>
        </w:numPr>
        <w:shd w:val="clear" w:color="auto" w:fill="FFFFFF"/>
        <w:spacing w:line="360" w:lineRule="auto"/>
        <w:ind w:firstLine="420"/>
        <w:jc w:val="left"/>
        <w:rPr>
          <w:rFonts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赵州桥非常雄伟，全长50.82米，两端宽9.6米，中部略窄，宽9米。</w:t>
      </w:r>
      <w:r>
        <w:rPr>
          <w:rFonts w:hint="eastAsia" w:ascii="楷体" w:hAnsi="楷体" w:eastAsia="楷体" w:cs="楷体"/>
          <w:color w:val="000000"/>
          <w:szCs w:val="21"/>
          <w:shd w:val="clear" w:color="auto" w:fill="F7F7FF"/>
        </w:rPr>
        <w:t>②</w:t>
      </w: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桥的设计完全合乎科学原理，施工技术更是巧妙绝伦。</w:t>
      </w:r>
      <w:r>
        <w:rPr>
          <w:rFonts w:hint="eastAsia" w:ascii="楷体" w:hAnsi="楷体" w:eastAsia="楷体" w:cs="楷体"/>
          <w:color w:val="000000"/>
          <w:szCs w:val="21"/>
          <w:shd w:val="clear" w:color="auto" w:fill="F7F7FF"/>
        </w:rPr>
        <w:t>③</w:t>
      </w: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唐朝的张嘉贞说它“制造奇特，人不知其所以为”。</w:t>
      </w:r>
      <w:r>
        <w:rPr>
          <w:rFonts w:hint="eastAsia" w:ascii="楷体" w:hAnsi="楷体" w:eastAsia="楷体" w:cs="楷体"/>
          <w:color w:val="000000"/>
          <w:szCs w:val="21"/>
          <w:shd w:val="clear" w:color="auto" w:fill="F7F7FF"/>
        </w:rPr>
        <w:t>④</w:t>
      </w: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这座桥的特点是：（一）全桥只有一个大拱，长达37.4米，在当时可算是世界上最长的石拱。</w:t>
      </w:r>
      <w:r>
        <w:rPr>
          <w:rFonts w:hint="eastAsia" w:ascii="楷体" w:hAnsi="楷体" w:eastAsia="楷体" w:cs="楷体"/>
          <w:color w:val="000000"/>
          <w:szCs w:val="21"/>
          <w:shd w:val="clear" w:color="auto" w:fill="F7F7FF"/>
        </w:rPr>
        <w:t xml:space="preserve"> ⑤</w:t>
      </w: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桥洞不是普通半圆形，而是像一张弓，因而大拱上面的道路没有陡坡，便于车马上下。</w:t>
      </w:r>
      <w:r>
        <w:rPr>
          <w:rFonts w:hint="eastAsia" w:ascii="楷体" w:hAnsi="楷体" w:eastAsia="楷体" w:cs="楷体"/>
          <w:color w:val="000000"/>
          <w:szCs w:val="21"/>
          <w:shd w:val="clear" w:color="auto" w:fill="F7F7FF"/>
        </w:rPr>
        <w:t>⑥</w:t>
      </w: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（二）大拱的两肩上，各有两个小拱。</w:t>
      </w:r>
      <w:r>
        <w:rPr>
          <w:rFonts w:hint="eastAsia" w:ascii="楷体" w:hAnsi="楷体" w:eastAsia="楷体" w:cs="楷体"/>
          <w:color w:val="000000"/>
          <w:szCs w:val="21"/>
          <w:shd w:val="clear" w:color="auto" w:fill="F7F7FF"/>
        </w:rPr>
        <w:t xml:space="preserve"> ⑦</w:t>
      </w: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这是创造性的设计，不但节约了石料，减轻了桥身的重量，而且在河水暴涨的时候，还可以增加桥洞的过水量，减轻洪水对桥身的冲击。</w:t>
      </w:r>
      <w:r>
        <w:rPr>
          <w:rFonts w:hint="eastAsia" w:ascii="楷体" w:hAnsi="楷体" w:eastAsia="楷体" w:cs="楷体"/>
          <w:color w:val="000000"/>
          <w:szCs w:val="21"/>
          <w:shd w:val="clear" w:color="auto" w:fill="F7F7FF"/>
        </w:rPr>
        <w:t>⑧</w:t>
      </w: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同时，拱上加拱，桥身也更美观。</w:t>
      </w:r>
      <w:r>
        <w:rPr>
          <w:rFonts w:hint="eastAsia" w:ascii="楷体" w:hAnsi="楷体" w:eastAsia="楷体" w:cs="楷体"/>
          <w:color w:val="000000"/>
          <w:szCs w:val="21"/>
          <w:shd w:val="clear" w:color="auto" w:fill="F7F7FF"/>
        </w:rPr>
        <w:t>⑨</w:t>
      </w: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（三）大拱由28道拱圈拼成，就像这么多同样形状的弓合拢在一起，作成了一个弧形的桥洞。</w:t>
      </w:r>
      <w:r>
        <w:rPr>
          <w:rFonts w:hint="eastAsia" w:ascii="楷体" w:hAnsi="楷体" w:eastAsia="楷体" w:cs="楷体"/>
          <w:color w:val="000000"/>
          <w:szCs w:val="21"/>
          <w:shd w:val="clear" w:color="auto" w:fill="F7F7FF"/>
        </w:rPr>
        <w:t>⑩</w:t>
      </w: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每道拱圈都能独立支撑上面的重量，一道坏了，其他各道不致受到影响。</w:t>
      </w:r>
      <w:r>
        <w:rPr>
          <w:rFonts w:hint="eastAsia" w:ascii="宋体" w:hAnsi="宋体" w:eastAsia="宋体" w:cs="宋体"/>
          <w:color w:val="000000"/>
          <w:szCs w:val="21"/>
          <w:shd w:val="clear" w:color="auto" w:fill="F7F7FF"/>
        </w:rPr>
        <w:t>⑪</w:t>
      </w:r>
      <w:r>
        <w:rPr>
          <w:rFonts w:hint="eastAsia" w:ascii="楷体" w:hAnsi="楷体" w:eastAsia="楷体" w:cs="楷体"/>
          <w:color w:val="000000"/>
          <w:szCs w:val="21"/>
          <w:shd w:val="clear" w:color="auto" w:fill="F7F7FF"/>
        </w:rPr>
        <w:t>（</w:t>
      </w: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四）全桥结构匀称，和四周景色配合得十分和谐；桥上的石栏石板也雕刻得古朴美观。</w:t>
      </w:r>
      <w:r>
        <w:rPr>
          <w:rFonts w:hint="eastAsia" w:ascii="楷体" w:hAnsi="楷体" w:eastAsia="楷体" w:cs="楷体"/>
          <w:color w:val="000000"/>
          <w:szCs w:val="21"/>
          <w:shd w:val="clear" w:color="auto" w:fill="F7F7FF"/>
        </w:rPr>
        <w:t>⑿</w:t>
      </w: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唐朝的张鷟说，远望这座桥就像“初月出云，长虹饮涧”。</w:t>
      </w:r>
      <w:r>
        <w:rPr>
          <w:rFonts w:hint="eastAsia" w:ascii="楷体" w:hAnsi="楷体" w:eastAsia="楷体" w:cs="楷体"/>
          <w:color w:val="000000"/>
          <w:szCs w:val="21"/>
          <w:shd w:val="clear" w:color="auto" w:fill="F7F7FF"/>
        </w:rPr>
        <w:t>⒀</w:t>
      </w: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赵州桥高度的技术水平和不朽的艺术价值，充分显示出了我国劳动人民的智慧和力量。</w:t>
      </w:r>
      <w:r>
        <w:rPr>
          <w:rFonts w:hint="eastAsia" w:ascii="楷体" w:hAnsi="楷体" w:eastAsia="楷体" w:cs="楷体"/>
          <w:color w:val="000000"/>
          <w:szCs w:val="21"/>
          <w:shd w:val="clear" w:color="auto" w:fill="F7F7FF"/>
        </w:rPr>
        <w:t>⒁</w:t>
      </w: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桥的主要设计者李春就是一位杰出的工匠，在桥头的碑文里刻着他的名字。</w:t>
      </w:r>
    </w:p>
    <w:p>
      <w:pPr>
        <w:widowControl/>
        <w:numPr>
          <w:ilvl w:val="0"/>
          <w:numId w:val="4"/>
        </w:numPr>
        <w:shd w:val="clear" w:color="auto" w:fill="FFFFFF"/>
        <w:spacing w:line="360" w:lineRule="auto"/>
        <w:jc w:val="left"/>
        <w:rPr>
          <w:rFonts w:asciiTheme="minorEastAsia" w:hAnsiTheme="minorEastAsia" w:cstheme="minorEastAsia"/>
          <w:b/>
          <w:bCs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Cs w:val="21"/>
          <w:shd w:val="clear" w:color="auto" w:fill="FFFFFF"/>
          <w:lang w:bidi="ar"/>
        </w:rPr>
        <w:t>这两</w:t>
      </w:r>
      <w:r>
        <w:rPr>
          <w:rFonts w:hint="eastAsia" w:asciiTheme="minorEastAsia" w:hAnsiTheme="minorEastAsia" w:cstheme="minorEastAsia"/>
          <w:b/>
          <w:bCs/>
          <w:color w:val="333333"/>
          <w:kern w:val="0"/>
          <w:szCs w:val="21"/>
          <w:shd w:val="clear" w:color="auto" w:fill="FFFFFF"/>
        </w:rPr>
        <w:drawing>
          <wp:inline distT="0" distB="0" distL="0" distR="0">
            <wp:extent cx="1270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color w:val="333333"/>
          <w:kern w:val="0"/>
          <w:szCs w:val="21"/>
          <w:shd w:val="clear" w:color="auto" w:fill="FFFFFF"/>
          <w:lang w:bidi="ar"/>
        </w:rPr>
        <w:t>段说明赵州桥的文字，也体现了中国石拱桥</w:t>
      </w:r>
      <w:r>
        <w:rPr>
          <w:rFonts w:hint="eastAsia" w:asciiTheme="minorEastAsia" w:hAnsiTheme="minorEastAsia" w:cstheme="minorEastAsia"/>
          <w:b/>
          <w:bCs/>
          <w:color w:val="333333"/>
          <w:kern w:val="0"/>
          <w:szCs w:val="21"/>
          <w:u w:val="single"/>
          <w:shd w:val="clear" w:color="auto" w:fill="FFFFFF"/>
          <w:lang w:bidi="ar"/>
        </w:rPr>
        <w:t xml:space="preserve">               、</w:t>
      </w:r>
      <w:r>
        <w:rPr>
          <w:rFonts w:hint="eastAsia" w:asciiTheme="minorEastAsia" w:hAnsiTheme="minorEastAsia" w:cstheme="minorEastAsia"/>
          <w:b/>
          <w:bCs/>
          <w:color w:val="333333"/>
          <w:kern w:val="0"/>
          <w:szCs w:val="21"/>
          <w:shd w:val="clear" w:color="auto" w:fill="FFFFFF"/>
          <w:lang w:bidi="ar"/>
        </w:rPr>
        <w:t xml:space="preserve"> </w:t>
      </w:r>
      <w:r>
        <w:rPr>
          <w:rFonts w:hint="eastAsia" w:asciiTheme="minorEastAsia" w:hAnsiTheme="minorEastAsia" w:cstheme="minorEastAsia"/>
          <w:b/>
          <w:bCs/>
          <w:color w:val="333333"/>
          <w:kern w:val="0"/>
          <w:szCs w:val="21"/>
          <w:u w:val="single"/>
          <w:shd w:val="clear" w:color="auto" w:fill="FFFFFF"/>
          <w:lang w:bidi="ar"/>
        </w:rPr>
        <w:t xml:space="preserve">            、</w:t>
      </w:r>
      <w:r>
        <w:rPr>
          <w:rFonts w:hint="eastAsia" w:asciiTheme="minorEastAsia" w:hAnsiTheme="minorEastAsia" w:cstheme="minorEastAsia"/>
          <w:b/>
          <w:bCs/>
          <w:color w:val="333333"/>
          <w:kern w:val="0"/>
          <w:szCs w:val="21"/>
          <w:shd w:val="clear" w:color="auto" w:fill="FFFFFF"/>
          <w:lang w:bidi="ar"/>
        </w:rPr>
        <w:t xml:space="preserve"> </w:t>
      </w:r>
      <w:r>
        <w:rPr>
          <w:rFonts w:hint="eastAsia" w:asciiTheme="minorEastAsia" w:hAnsiTheme="minorEastAsia" w:cstheme="minorEastAsia"/>
          <w:b/>
          <w:bCs/>
          <w:color w:val="333333"/>
          <w:kern w:val="0"/>
          <w:szCs w:val="21"/>
          <w:u w:val="single"/>
          <w:shd w:val="clear" w:color="auto" w:fill="FFFFFF"/>
          <w:lang w:bidi="ar"/>
        </w:rPr>
        <w:t xml:space="preserve">         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rFonts w:asciiTheme="minorEastAsia" w:hAnsiTheme="minorEastAsia" w:cstheme="minorEastAsia"/>
          <w:b/>
          <w:bCs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Cs w:val="21"/>
          <w:u w:val="single"/>
          <w:shd w:val="clear" w:color="auto" w:fill="FFFFFF"/>
          <w:lang w:bidi="ar"/>
        </w:rPr>
        <w:t xml:space="preserve">                </w:t>
      </w:r>
      <w:r>
        <w:rPr>
          <w:rFonts w:hint="eastAsia" w:asciiTheme="minorEastAsia" w:hAnsiTheme="minorEastAsia" w:cstheme="minorEastAsia"/>
          <w:b/>
          <w:bCs/>
          <w:color w:val="333333"/>
          <w:kern w:val="0"/>
          <w:szCs w:val="21"/>
          <w:shd w:val="clear" w:color="auto" w:fill="FFFFFF"/>
          <w:lang w:bidi="ar"/>
        </w:rPr>
        <w:t xml:space="preserve"> 的一般特点。（3分）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 w:cs="宋体"/>
          <w:color w:val="000000"/>
          <w:szCs w:val="21"/>
          <w:shd w:val="clear" w:color="auto" w:fill="F7F7FF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Cs w:val="21"/>
          <w:shd w:val="clear" w:color="auto" w:fill="FFFFFF"/>
          <w:lang w:bidi="ar"/>
        </w:rPr>
        <w:t>13.用“/”画出第二段内部层次。（2分）</w:t>
      </w:r>
    </w:p>
    <w:p>
      <w:pPr>
        <w:spacing w:line="360" w:lineRule="auto"/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 ② ③ ④ ⑤ ⑥ ⑦ ⑧ ⑨ ⑩ ⑪  ⑿ ⒀ ⒁</w:t>
      </w:r>
    </w:p>
    <w:p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theme="minorEastAsia"/>
          <w:b/>
          <w:bCs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Cs w:val="21"/>
          <w:shd w:val="clear" w:color="auto" w:fill="FFFFFF"/>
          <w:lang w:bidi="ar"/>
        </w:rPr>
        <w:t>14.指出下面句子中的说明方法，并分析其作用。（4分）</w:t>
      </w:r>
    </w:p>
    <w:p>
      <w:pPr>
        <w:widowControl/>
        <w:numPr>
          <w:ilvl w:val="0"/>
          <w:numId w:val="5"/>
        </w:numPr>
        <w:shd w:val="clear" w:color="auto" w:fill="FFFFFF"/>
        <w:spacing w:line="360" w:lineRule="auto"/>
        <w:jc w:val="left"/>
        <w:rPr>
          <w:rFonts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赵州桥非常雄伟，全长50.82米，两端宽9.6米，中部略窄，宽9米。</w:t>
      </w:r>
    </w:p>
    <w:p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theme="minorEastAsia"/>
          <w:color w:val="333333"/>
          <w:kern w:val="0"/>
          <w:szCs w:val="21"/>
          <w:u w:val="single"/>
          <w:shd w:val="clear" w:color="auto" w:fill="FFFFFF"/>
          <w:lang w:bidi="ar"/>
        </w:rPr>
      </w:pPr>
      <w:r>
        <w:rPr>
          <w:rFonts w:hint="eastAsia" w:asciiTheme="minorEastAsia" w:hAnsiTheme="minorEastAsia" w:cstheme="minorEastAsia"/>
          <w:color w:val="333333"/>
          <w:kern w:val="0"/>
          <w:szCs w:val="21"/>
          <w:shd w:val="clear" w:color="auto" w:fill="FFFFFF"/>
          <w:lang w:bidi="ar"/>
        </w:rPr>
        <w:t xml:space="preserve">   </w:t>
      </w:r>
      <w:r>
        <w:rPr>
          <w:rFonts w:hint="eastAsia" w:asciiTheme="minorEastAsia" w:hAnsiTheme="minorEastAsia" w:cstheme="minorEastAsia"/>
          <w:color w:val="333333"/>
          <w:kern w:val="0"/>
          <w:szCs w:val="21"/>
          <w:u w:val="single"/>
          <w:shd w:val="clear" w:color="auto" w:fill="FFFFFF"/>
          <w:lang w:bidi="ar"/>
        </w:rPr>
        <w:t xml:space="preserve">                                                 </w:t>
      </w:r>
      <w:r>
        <w:rPr>
          <w:rFonts w:hint="eastAsia" w:asciiTheme="minorEastAsia" w:hAnsiTheme="minorEastAsia" w:cstheme="minorEastAsia"/>
          <w:color w:val="333333"/>
          <w:kern w:val="0"/>
          <w:szCs w:val="21"/>
          <w:u w:val="single"/>
          <w:shd w:val="clear" w:color="auto" w:fill="FFFFFF"/>
        </w:rPr>
        <w:drawing>
          <wp:inline distT="0" distB="0" distL="0" distR="0">
            <wp:extent cx="1524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kern w:val="0"/>
          <w:szCs w:val="21"/>
          <w:u w:val="single"/>
          <w:shd w:val="clear" w:color="auto" w:fill="FFFFFF"/>
          <w:lang w:bidi="ar"/>
        </w:rPr>
        <w:t xml:space="preserve">                   </w:t>
      </w:r>
    </w:p>
    <w:p>
      <w:pPr>
        <w:widowControl/>
        <w:numPr>
          <w:ilvl w:val="0"/>
          <w:numId w:val="5"/>
        </w:numPr>
        <w:shd w:val="clear" w:color="auto" w:fill="FFFFFF"/>
        <w:spacing w:line="360" w:lineRule="auto"/>
        <w:jc w:val="left"/>
        <w:rPr>
          <w:rFonts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楷体"/>
          <w:color w:val="333333"/>
          <w:kern w:val="0"/>
          <w:szCs w:val="21"/>
          <w:shd w:val="clear" w:color="auto" w:fill="FFFFFF"/>
          <w:lang w:bidi="ar"/>
        </w:rPr>
        <w:t>唐朝的张鷟说，远望这座桥就像“初月出云，长虹饮涧”。</w:t>
      </w:r>
    </w:p>
    <w:p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theme="minorEastAsia"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Theme="minorEastAsia" w:hAnsiTheme="minorEastAsia" w:cstheme="minorEastAsia"/>
          <w:color w:val="333333"/>
          <w:kern w:val="0"/>
          <w:szCs w:val="21"/>
          <w:u w:val="single"/>
          <w:shd w:val="clear" w:color="auto" w:fill="FFFFFF"/>
          <w:lang w:bidi="ar"/>
        </w:rPr>
        <w:t xml:space="preserve">                                                                       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（二）名著阅读。阅读下面选段完成文后各小题。（10分）</w:t>
      </w:r>
    </w:p>
    <w:p>
      <w:pPr>
        <w:spacing w:line="360" w:lineRule="auto"/>
        <w:jc w:val="center"/>
      </w:pPr>
      <w:r>
        <w:rPr>
          <w:rFonts w:hint="eastAsia"/>
        </w:rPr>
        <w:t>萤（节选）</w:t>
      </w:r>
    </w:p>
    <w:p>
      <w:pPr>
        <w:spacing w:line="360" w:lineRule="auto"/>
        <w:rPr>
          <w:rFonts w:ascii="楷体" w:hAnsi="楷体" w:eastAsia="楷体" w:cs="楷体"/>
          <w:szCs w:val="21"/>
        </w:rPr>
      </w:pPr>
      <w:r>
        <w:rPr>
          <w:rFonts w:hint="eastAsia" w:asciiTheme="minorEastAsia" w:hAnsiTheme="minorEastAsia" w:cstheme="minorEastAsia"/>
        </w:rPr>
        <w:t>　　</w:t>
      </w:r>
      <w:r>
        <w:rPr>
          <w:rFonts w:hint="eastAsia" w:ascii="楷体" w:hAnsi="楷体" w:eastAsia="楷体" w:cs="楷体"/>
          <w:szCs w:val="21"/>
        </w:rPr>
        <w:t xml:space="preserve"> </w:t>
      </w:r>
      <w:r>
        <w:rPr>
          <w:rFonts w:hint="eastAsia" w:ascii="楷体" w:hAnsi="楷体" w:eastAsia="楷体" w:cs="楷体"/>
          <w:b/>
          <w:bCs/>
          <w:color w:val="333333"/>
          <w:szCs w:val="21"/>
          <w:shd w:val="clear" w:color="auto" w:fill="FFFFFF"/>
        </w:rPr>
        <w:t>①</w:t>
      </w:r>
      <w:r>
        <w:rPr>
          <w:rFonts w:hint="eastAsia" w:ascii="楷体" w:hAnsi="楷体" w:eastAsia="楷体" w:cs="楷体"/>
          <w:szCs w:val="21"/>
        </w:rPr>
        <w:t>众所周知，它的身上还带有一盏灯。它会在自己的身上点燃这盏灯,照耀着自己行进的路程。这就是它成名的最重要的</w:t>
      </w:r>
      <w:r>
        <w:rPr>
          <w:rFonts w:hint="eastAsia" w:ascii="楷体" w:hAnsi="楷体" w:eastAsia="楷体" w:cs="楷体"/>
          <w:szCs w:val="21"/>
        </w:rPr>
        <w:drawing>
          <wp:inline distT="0" distB="0" distL="0" distR="0">
            <wp:extent cx="13970" cy="190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Cs w:val="21"/>
        </w:rPr>
        <w:t>原因之一了。</w:t>
      </w:r>
    </w:p>
    <w:p>
      <w:pPr>
        <w:spacing w:line="360" w:lineRule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　　</w:t>
      </w:r>
      <w:r>
        <w:rPr>
          <w:rFonts w:hint="eastAsia" w:ascii="楷体" w:hAnsi="楷体" w:eastAsia="楷体" w:cs="楷体"/>
          <w:b/>
          <w:bCs/>
          <w:color w:val="333333"/>
          <w:szCs w:val="21"/>
          <w:shd w:val="clear" w:color="auto" w:fill="FFFFFF"/>
        </w:rPr>
        <w:t>②</w:t>
      </w:r>
      <w:r>
        <w:rPr>
          <w:rFonts w:hint="eastAsia" w:ascii="楷体" w:hAnsi="楷体" w:eastAsia="楷体" w:cs="楷体"/>
          <w:szCs w:val="21"/>
        </w:rPr>
        <w:t>雌性萤那个发光的器官，生长在它身体最后三节。前两节的每一节下面都会发光，形成了宽宽的节形。而位于第三节的发光部位比前两节要小得多，只有两个小小的点，发出的光亮可以从背面透射出来，因而在这个小昆虫的上下面都可以看得见光。</w:t>
      </w:r>
    </w:p>
    <w:p>
      <w:pPr>
        <w:spacing w:line="360" w:lineRule="auto"/>
        <w:ind w:firstLine="42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b/>
          <w:bCs/>
          <w:color w:val="333333"/>
          <w:szCs w:val="21"/>
          <w:shd w:val="clear" w:color="auto" w:fill="FFFFFF"/>
        </w:rPr>
        <w:t>③</w:t>
      </w:r>
      <w:r>
        <w:rPr>
          <w:rFonts w:hint="eastAsia" w:ascii="楷体" w:hAnsi="楷体" w:eastAsia="楷体" w:cs="楷体"/>
          <w:szCs w:val="21"/>
        </w:rPr>
        <w:t>雄萤则不一样，与雌萤相比，只有尾部最后一节处的两个小点，且只能在下面发光。</w:t>
      </w:r>
    </w:p>
    <w:p>
      <w:pPr>
        <w:spacing w:line="360" w:lineRule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　　</w:t>
      </w:r>
      <w:r>
        <w:rPr>
          <w:rFonts w:hint="eastAsia" w:ascii="楷体" w:hAnsi="楷体" w:eastAsia="楷体" w:cs="楷体"/>
          <w:b/>
          <w:bCs/>
          <w:color w:val="333333"/>
          <w:szCs w:val="21"/>
          <w:shd w:val="clear" w:color="auto" w:fill="FFFFFF"/>
        </w:rPr>
        <w:t>④</w:t>
      </w:r>
      <w:r>
        <w:rPr>
          <w:rFonts w:hint="eastAsia" w:ascii="楷体" w:hAnsi="楷体" w:eastAsia="楷体" w:cs="楷体"/>
          <w:szCs w:val="21"/>
        </w:rPr>
        <w:t>我曾经在我的显微镜下，观察过这两条发光的带子。在萤的皮上，有一种白颜色的涂料，形成了很细很细的粒形物质。于是，光就是发源于这个地方。在这些物质的附近，更是分布着一种非常奇特的器官，它们都有短干，上面还生长着很多细枝。这种枝干散布在发光物体上面，有时还深入其中。　　</w:t>
      </w:r>
    </w:p>
    <w:p>
      <w:pPr>
        <w:spacing w:line="360" w:lineRule="auto"/>
        <w:ind w:firstLine="481"/>
        <w:rPr>
          <w:rFonts w:ascii="楷体" w:hAnsi="楷体" w:eastAsia="楷体" w:cs="楷体"/>
          <w:b/>
          <w:bCs/>
          <w:color w:val="333333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b/>
          <w:bCs/>
          <w:color w:val="333333"/>
          <w:szCs w:val="21"/>
          <w:shd w:val="clear" w:color="auto" w:fill="FFFFFF"/>
        </w:rPr>
        <w:t>……</w:t>
      </w:r>
    </w:p>
    <w:p>
      <w:pPr>
        <w:spacing w:line="360" w:lineRule="auto"/>
        <w:ind w:firstLine="481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b/>
          <w:bCs/>
          <w:color w:val="333333"/>
          <w:szCs w:val="21"/>
          <w:shd w:val="clear" w:color="auto" w:fill="FFFFFF"/>
        </w:rPr>
        <w:t>⑤</w:t>
      </w:r>
      <w:r>
        <w:rPr>
          <w:rFonts w:hint="eastAsia" w:ascii="楷体" w:hAnsi="楷体" w:eastAsia="楷体" w:cs="楷体"/>
          <w:szCs w:val="21"/>
        </w:rPr>
        <w:t>萤还有一个本领，就是完全有能力调节它随身携带的亮光。</w:t>
      </w:r>
    </w:p>
    <w:p>
      <w:pPr>
        <w:spacing w:line="360" w:lineRule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　</w:t>
      </w:r>
      <w:r>
        <w:rPr>
          <w:rFonts w:hint="eastAsia" w:ascii="楷体" w:hAnsi="楷体" w:eastAsia="楷体" w:cs="楷体"/>
          <w:b/>
          <w:bCs/>
          <w:szCs w:val="21"/>
        </w:rPr>
        <w:t>　⑥</w:t>
      </w:r>
      <w:r>
        <w:rPr>
          <w:rFonts w:hint="eastAsia" w:ascii="楷体" w:hAnsi="楷体" w:eastAsia="楷体" w:cs="楷体"/>
          <w:szCs w:val="21"/>
        </w:rPr>
        <w:t>这个聪明的小动物，究竟是怎样行动才达到它调节自身光亮的目的呢？经过观察我了解到，如果萤身上的细管里面流入的空气量增加了，那么它发出来的光亮度就会变得更强一些；要是哪天萤不高兴了，把气管里面的空气的输送停止下来，那么，光的亮度自然就会变得很微弱，甚至是熄灭了。</w:t>
      </w:r>
    </w:p>
    <w:p>
      <w:pPr>
        <w:spacing w:line="360" w:lineRule="auto"/>
        <w:ind w:firstLine="424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b/>
          <w:bCs/>
          <w:color w:val="333333"/>
          <w:szCs w:val="21"/>
          <w:shd w:val="clear" w:color="auto" w:fill="FFFFFF"/>
        </w:rPr>
        <w:t>⑦</w:t>
      </w:r>
      <w:r>
        <w:rPr>
          <w:rFonts w:hint="eastAsia" w:ascii="楷体" w:hAnsi="楷体" w:eastAsia="楷体" w:cs="楷体"/>
          <w:szCs w:val="21"/>
        </w:rPr>
        <w:t>每次当我想要捕捉那些十分幼稚可爱的小动物的时候，它们总是爱和我玩捉迷藏的游戏。就在刚才，我清清楚楚地看见它在草丛里发光，并且飞旋着，但是只要我的脚步稍微有一点儿不经意，发出一点儿声响，或者是我不知不觉地触动了旁边的一些枝条，那个光亮立刻就会消失掉，这个昆虫自然也就不见了。</w:t>
      </w:r>
    </w:p>
    <w:p>
      <w:pPr>
        <w:spacing w:line="360" w:lineRule="auto"/>
        <w:rPr>
          <w:rFonts w:asciiTheme="minorEastAsia" w:hAnsiTheme="minorEastAsia" w:cstheme="minorEastAsia"/>
        </w:rPr>
      </w:pPr>
      <w:r>
        <w:rPr>
          <w:rFonts w:hint="eastAsia" w:ascii="楷体" w:hAnsi="楷体" w:eastAsia="楷体" w:cs="楷体"/>
          <w:szCs w:val="21"/>
        </w:rPr>
        <w:t>　　</w:t>
      </w:r>
      <w:r>
        <w:rPr>
          <w:rFonts w:hint="eastAsia" w:ascii="楷体" w:hAnsi="楷体" w:eastAsia="楷体" w:cs="楷体"/>
          <w:b/>
          <w:bCs/>
          <w:color w:val="333333"/>
          <w:szCs w:val="21"/>
          <w:shd w:val="clear" w:color="auto" w:fill="FFFFFF"/>
        </w:rPr>
        <w:t>⑧</w:t>
      </w:r>
      <w:r>
        <w:rPr>
          <w:rFonts w:hint="eastAsia" w:ascii="楷体" w:hAnsi="楷体" w:eastAsia="楷体" w:cs="楷体"/>
          <w:szCs w:val="21"/>
        </w:rPr>
        <w:t>然而，雌萤的光带，即便是受到了极大的惊吓与扰动，都不会产生多么大的影响。我在露天的地方饲养了几只雌萤。我举枪在金属网笼边开了一枪，爆炸对闪光没有任何影响。它的光亮依然如故，丝毫变化都没有。于是，我又换了一种方法试探。我取了一个树枝，而且还把冷水洒到它们的身上去，但是，这种种方法都失败了。各种刺激居然都不奏效。没有一盏灯会熄灭，顶多是把光亮稍微停一下。然后，我又拿了我的一个烟斗，往铁笼子里吹进一阵烟去。这一吹，那光亮停止的时间长久了一些。还有一些竟然停熄掉了。但是，即刻之间便又点着了。等到烟雾全部散去以后，那光亮便又像刚才一样明亮了。假如把它们拿在手掌上，然后轻轻地一捏。只要你捏得不是特别的重，那么，它们的光亮并不会减少得很多。总之，到目前为止，我们根本就没有什么办法，能让它们全体熄灭光亮。15.</w:t>
      </w:r>
      <w:r>
        <w:rPr>
          <w:rFonts w:hint="eastAsia" w:asciiTheme="minorEastAsia" w:hAnsiTheme="minorEastAsia" w:cstheme="minorEastAsia"/>
          <w:b/>
          <w:bCs/>
        </w:rPr>
        <w:t>《昆虫记》是</w:t>
      </w:r>
      <w:r>
        <w:rPr>
          <w:rFonts w:hint="eastAsia" w:asciiTheme="minorEastAsia" w:hAnsiTheme="minorEastAsia" w:cstheme="minorEastAsia"/>
          <w:b/>
          <w:bCs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b/>
          <w:bCs/>
        </w:rPr>
        <w:t>（国家）</w:t>
      </w:r>
      <w:r>
        <w:rPr>
          <w:rFonts w:hint="eastAsia" w:asciiTheme="minorEastAsia" w:hAnsiTheme="minorEastAsia" w:cstheme="minorEastAsia"/>
          <w:b/>
          <w:bCs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b/>
          <w:bCs/>
        </w:rPr>
        <w:t>（身份）法布尔花了足足三十年写就的科普著作，无愧于“</w:t>
      </w:r>
      <w:r>
        <w:rPr>
          <w:rFonts w:hint="eastAsia" w:asciiTheme="minorEastAsia" w:hAnsiTheme="minorEastAsia" w:cstheme="minorEastAsia"/>
          <w:b/>
          <w:bCs/>
          <w:u w:val="single"/>
        </w:rPr>
        <w:t xml:space="preserve">                </w:t>
      </w:r>
      <w:r>
        <w:rPr>
          <w:rFonts w:hint="eastAsia" w:asciiTheme="minorEastAsia" w:hAnsiTheme="minorEastAsia" w:cstheme="minorEastAsia"/>
          <w:b/>
          <w:bCs/>
        </w:rPr>
        <w:t>”之美誉</w:t>
      </w:r>
      <w:r>
        <w:rPr>
          <w:rFonts w:hint="eastAsia" w:asciiTheme="minorEastAsia" w:hAnsiTheme="minorEastAsia" w:cstheme="minorEastAsia"/>
          <w:b/>
          <w:bCs/>
        </w:rPr>
        <w:drawing>
          <wp:inline distT="0" distB="0" distL="0" distR="0">
            <wp:extent cx="2032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</w:rPr>
        <w:t>。（3分</w:t>
      </w:r>
      <w:r>
        <w:rPr>
          <w:rFonts w:hint="eastAsia" w:asciiTheme="minorEastAsia" w:hAnsiTheme="minorEastAsia" w:cstheme="minorEastAsia"/>
        </w:rPr>
        <w:t>）</w:t>
      </w:r>
    </w:p>
    <w:p>
      <w:pPr>
        <w:numPr>
          <w:ilvl w:val="0"/>
          <w:numId w:val="6"/>
        </w:numPr>
        <w:spacing w:line="360" w:lineRule="auto"/>
        <w:rPr>
          <w:rFonts w:asciiTheme="minorEastAsia" w:hAnsiTheme="minorEastAsia" w:cstheme="minorEastAsia"/>
          <w:b/>
          <w:bCs/>
        </w:rPr>
      </w:pPr>
      <w:r>
        <w:rPr>
          <w:rFonts w:hint="eastAsia" w:asciiTheme="minorEastAsia" w:hAnsiTheme="minorEastAsia" w:cstheme="minorEastAsia"/>
          <w:b/>
          <w:bCs/>
        </w:rPr>
        <w:t>雌、雄萤火虫是有很多不同的，仔细阅读选文，请从本文中找出什么不同来，并具体描述。（3分）</w:t>
      </w:r>
    </w:p>
    <w:p>
      <w:pPr>
        <w:spacing w:line="360" w:lineRule="auto"/>
        <w:rPr>
          <w:rFonts w:asciiTheme="minorEastAsia" w:hAnsiTheme="minorEastAsia" w:cstheme="minorEastAsia"/>
          <w:u w:val="single"/>
        </w:rPr>
      </w:pPr>
      <w:r>
        <w:rPr>
          <w:rFonts w:hint="eastAsia" w:asciiTheme="minorEastAsia" w:hAnsiTheme="minorEastAsia" w:cstheme="minorEastAsia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rPr>
          <w:rFonts w:asciiTheme="minorEastAsia" w:hAnsiTheme="minorEastAsia" w:cstheme="minorEastAsia"/>
          <w:b/>
          <w:bCs/>
        </w:rPr>
      </w:pPr>
      <w:r>
        <w:rPr>
          <w:rFonts w:hint="eastAsia" w:asciiTheme="minorEastAsia" w:hAnsiTheme="minorEastAsia" w:cstheme="minorEastAsia"/>
          <w:u w:val="single"/>
        </w:rPr>
        <w:t xml:space="preserve">                                                                              </w:t>
      </w:r>
      <w:r>
        <w:rPr>
          <w:rFonts w:hint="eastAsia" w:asciiTheme="minorEastAsia" w:hAnsiTheme="minorEastAsia" w:cstheme="minorEastAsia"/>
          <w:u w:val="single"/>
        </w:rPr>
        <w:br w:type="textWrapping"/>
      </w:r>
      <w:r>
        <w:rPr>
          <w:rFonts w:hint="eastAsia" w:asciiTheme="minorEastAsia" w:hAnsiTheme="minorEastAsia" w:cstheme="minorEastAsia"/>
          <w:u w:val="single"/>
        </w:rPr>
        <w:t xml:space="preserve">                                                                              </w:t>
      </w:r>
      <w:r>
        <w:rPr>
          <w:rFonts w:hint="eastAsia" w:asciiTheme="minorEastAsia" w:hAnsiTheme="minorEastAsia" w:cstheme="minorEastAsia"/>
          <w:b/>
          <w:bCs/>
        </w:rPr>
        <w:t>17.第</w:t>
      </w:r>
      <w:r>
        <w:rPr>
          <w:rFonts w:hint="eastAsia" w:asciiTheme="minorEastAsia" w:hAnsiTheme="minorEastAsia" w:cstheme="minorEastAsia"/>
          <w:b/>
          <w:bCs/>
          <w:color w:val="333333"/>
          <w:sz w:val="24"/>
          <w:szCs w:val="24"/>
          <w:shd w:val="clear" w:color="auto" w:fill="FFFFFF"/>
        </w:rPr>
        <w:t>④、⑧</w:t>
      </w:r>
      <w:r>
        <w:rPr>
          <w:rFonts w:hint="eastAsia" w:asciiTheme="minorEastAsia" w:hAnsiTheme="minorEastAsia" w:cstheme="minorEastAsia"/>
          <w:b/>
          <w:bCs/>
        </w:rPr>
        <w:t>节中写到作者“用显微镜”、“饲养雌萤在金属网笼边开了一枪”等等做法，从中可以看出法布尔具有怎样的科学理念和精神？依照具体事例说说你学会了哪些研究方法？（4分）</w:t>
      </w:r>
    </w:p>
    <w:p>
      <w:pPr>
        <w:spacing w:line="360" w:lineRule="auto"/>
        <w:rPr>
          <w:rFonts w:asciiTheme="minorEastAsia" w:hAnsiTheme="minorEastAsia" w:cstheme="minorEastAsia"/>
          <w:u w:val="single"/>
        </w:rPr>
      </w:pPr>
      <w:r>
        <w:rPr>
          <w:rFonts w:hint="eastAsia" w:asciiTheme="minorEastAsia" w:hAnsiTheme="minorEastAsia" w:cstheme="minorEastAsia"/>
          <w:u w:val="single"/>
        </w:rPr>
        <w:t xml:space="preserve">                                                                                       </w:t>
      </w:r>
    </w:p>
    <w:p>
      <w:pPr>
        <w:spacing w:line="360" w:lineRule="auto"/>
        <w:rPr>
          <w:rFonts w:asciiTheme="minorEastAsia" w:hAnsiTheme="minorEastAsia" w:cstheme="minorEastAsia"/>
          <w:u w:val="single"/>
        </w:rPr>
      </w:pPr>
      <w:r>
        <w:rPr>
          <w:rFonts w:hint="eastAsia" w:asciiTheme="minorEastAsia" w:hAnsiTheme="minorEastAsia" w:cstheme="minorEastAsia"/>
          <w:u w:val="single"/>
        </w:rPr>
        <w:t xml:space="preserve">                                                                              </w:t>
      </w:r>
      <w:r>
        <w:rPr>
          <w:rFonts w:hint="eastAsia" w:asciiTheme="minorEastAsia" w:hAnsiTheme="minorEastAsia" w:cstheme="minorEastAsia"/>
          <w:u w:val="single"/>
        </w:rPr>
        <w:br w:type="textWrapping"/>
      </w:r>
      <w:r>
        <w:rPr>
          <w:rFonts w:hint="eastAsia" w:asciiTheme="minorEastAsia" w:hAnsiTheme="minorEastAsia" w:cstheme="minorEastAsia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rPr>
          <w:rFonts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（三）课外阅读。阅读后完成文后各小题。（16分）</w:t>
      </w:r>
    </w:p>
    <w:p>
      <w:pPr>
        <w:spacing w:line="360" w:lineRule="auto"/>
        <w:jc w:val="center"/>
        <w:rPr>
          <w:rFonts w:ascii="楷体" w:hAnsi="楷体" w:eastAsia="楷体" w:cs="楷体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兴安的雪</w:t>
      </w:r>
      <w:r>
        <w:rPr>
          <w:rFonts w:hint="eastAsia" w:ascii="楷体" w:hAnsi="楷体" w:eastAsia="楷体" w:cs="楷体"/>
          <w:szCs w:val="21"/>
        </w:rPr>
        <w:t xml:space="preserve">    朱明东</w:t>
      </w:r>
    </w:p>
    <w:p>
      <w:pPr>
        <w:spacing w:line="360" w:lineRule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　　①一片一片，银如烟，白似雾</w:t>
      </w:r>
      <w:r>
        <w:rPr>
          <w:rFonts w:hint="eastAsia" w:ascii="楷体" w:hAnsi="楷体" w:eastAsia="楷体" w:cs="楷体"/>
          <w:szCs w:val="21"/>
        </w:rPr>
        <w:drawing>
          <wp:inline distT="0" distB="0" distL="0" distR="0">
            <wp:extent cx="1270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Cs w:val="21"/>
        </w:rPr>
        <w:t>，在群岭上纷纷扬扬飘荡。这是大兴安岭入冬后的第一场雪，它来得正是时候。</w:t>
      </w:r>
    </w:p>
    <w:p>
      <w:pPr>
        <w:spacing w:line="360" w:lineRule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　　②初见兴安雪，是1982年的深秋。年少的我跟父母在大兴安岭上收白菜，虽是热火朝天，却因远离故乡而心情黯然。上午，天还晴着，可到了下午就阴起来。温度瞬间降了许多，风也硬了，刮在脸上生疼。我停下手中的活儿嚷嚷着要回家。父亲说：“要下雪了，得抓紧把白菜收回家。”我噘着嘴，硬着头皮在寒风中继续收白菜。大白菜足足装了一卡车，我正准备上车，手背儿却凉了一下，一朵晶莹的雪花亮亮地呈现在眼前。“下雪啦！”我仰起脸兴奋地大喊起来。雪花一朵朵在空中绽放，远处的山岭，近处的树林，所有的景色，都在雪中变得朦胧。当我们载着满满一卡车大白菜到家时，大雪已漫天卷地般把整个大兴安岭覆盖起来。院落里，街道上，群岭间，到处都是雪，到处都是白色的纱幔。父亲真是想得周全，要是放在第二天收割白菜，那白菜还不得让雪给埋在地里呀。屋外大雪弥漫，仓房里摞满了我们收回来的大白菜。</w:t>
      </w:r>
    </w:p>
    <w:p>
      <w:pPr>
        <w:spacing w:line="360" w:lineRule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　　③一棵棵白绿相间的大白菜，在大雪覆盖前成了全家人喜庆的收获。也就是这一天，我正式接纳了大兴安岭，真正将它视为自己新的家乡。温暖的炕桌前，我们听父亲讲铁道兵开发大兴安岭的故事。开发大兴安岭那几年冬天格外冷，雪下得也猛。对大兴安岭而言，一下雪，就意味着一年里漫长冬季的开始。冷的天，白的雪，外加寂静的群岭，让人感到孤独和恐慌。那厚厚的积雪被阳光晃得格外刺眼，更让人感到大兴安岭刺骨的冷。</w:t>
      </w:r>
    </w:p>
    <w:p>
      <w:pPr>
        <w:spacing w:line="360" w:lineRule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　　</w:t>
      </w:r>
      <w:r>
        <w:rPr>
          <w:rFonts w:hint="eastAsia" w:ascii="楷体" w:hAnsi="楷体" w:eastAsia="楷体" w:cs="楷体"/>
          <w:szCs w:val="21"/>
        </w:rPr>
        <w:fldChar w:fldCharType="begin"/>
      </w:r>
      <w:r>
        <w:rPr>
          <w:rFonts w:hint="eastAsia" w:ascii="楷体" w:hAnsi="楷体" w:eastAsia="楷体" w:cs="楷体"/>
          <w:szCs w:val="21"/>
        </w:rPr>
        <w:instrText xml:space="preserve"> = 4 \* GB3 </w:instrText>
      </w:r>
      <w:r>
        <w:rPr>
          <w:rFonts w:hint="eastAsia" w:ascii="楷体" w:hAnsi="楷体" w:eastAsia="楷体" w:cs="楷体"/>
          <w:szCs w:val="21"/>
        </w:rPr>
        <w:fldChar w:fldCharType="separate"/>
      </w:r>
      <w:r>
        <w:rPr>
          <w:rFonts w:hint="eastAsia" w:ascii="楷体" w:hAnsi="楷体" w:eastAsia="楷体" w:cs="楷体"/>
          <w:szCs w:val="21"/>
        </w:rPr>
        <w:t>④</w:t>
      </w:r>
      <w:r>
        <w:rPr>
          <w:rFonts w:hint="eastAsia" w:ascii="楷体" w:hAnsi="楷体" w:eastAsia="楷体" w:cs="楷体"/>
          <w:szCs w:val="21"/>
        </w:rPr>
        <w:fldChar w:fldCharType="end"/>
      </w:r>
      <w:r>
        <w:rPr>
          <w:rFonts w:hint="eastAsia" w:ascii="楷体" w:hAnsi="楷体" w:eastAsia="楷体" w:cs="楷体"/>
          <w:szCs w:val="21"/>
        </w:rPr>
        <w:t>雪落兴安，没有大路，很多时候人都要行走在无边无际的密林中。踩着厚厚的雪，有时一脚下去，半截身子都被雪埋住了，难以跋涉。天冷、降雪，风也总是刮不完。风夹着雪，雪裹着风，冰天雪地中，开发建设者们咬紧牙向老林子深处开拔。腿冻麻了，手冻裂了，鼻子也冻白了，但人们还是坚定地往前走。往前走，前面的视野会更开阔。逢山开路，遇水架桥，雪中，人们行走出一条冰雪的弧线。高寒禁区，终于被这英雄的群体所突破，在他们的身后，是一条长长的铁路，还有纵横交错的条条公路，座座崛起的贮木场。父亲说这话时，我看到了他眼中闪动着晶莹的光，就像飘到我手背上的那朵雪花一样。</w:t>
      </w:r>
    </w:p>
    <w:p>
      <w:pPr>
        <w:spacing w:line="360" w:lineRule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　　⑤兴安岭的雪，为我带来了无限的诗情。即便雪再大，路再难走，自己都能走出一道风采来。每次下雪，我都尽情地观赏，总试图把洁白的雪与多彩的梦融在一起。兴安的雪比老家大平原上的雪更加凌厉。它清澈而纯洁，飘逸而洒脱，把逶迤的群岭瞬间泼成一幅黑白相间的水墨画。雪花飘，梦儿摇，年少的热情迅猛燃烧。至今想来，兴安雪，应该是点燃我文学梦的使者。</w:t>
      </w:r>
    </w:p>
    <w:p>
      <w:pPr>
        <w:spacing w:line="360" w:lineRule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　　⑥“不知庭霰今朝落，疑是林花昨夜开。”兴安的雪，把我从年少牵到中年。2003年冬，我在家中临窗而立，飘扬的雪花在窗外飞舞，我的心也仿佛变成雪花。雪越下越大，倏忽间，变成了晚春时节江南的梨花，一瓣瓣儿，慢慢地、轻柔地落下来，白了大地，醉了时光。</w:t>
      </w:r>
    </w:p>
    <w:p>
      <w:pPr>
        <w:spacing w:line="360" w:lineRule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　　⑦有一年，都到了十一月中旬，大兴安岭南麓仍未下雪。在我心里，不下雪，那还是大兴安岭吗？尽管室内热气腾腾，可外面不见一抹洁白，着实令我不安。一连几晚，我都睡不踏实。一日下班时，忽然感到朔风强劲，云阴天暗，心中窃喜，这天要下雪了。果不其然，第二天一觉醒来，拉开窗帘，哎呀，窗外早已被厚厚的雪染成银色。我情不自禁找出相机，穿戴整齐，兴奋出门。我要把这珍贵的雪，收藏到我的镜头中、我的记忆里。</w:t>
      </w:r>
    </w:p>
    <w:p>
      <w:pPr>
        <w:spacing w:line="360" w:lineRule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　　⑧可一楼的单元门却推不开。谁能把门堵上？我一急，用肩膀猛地推开了门。一大堆带着风的雪涌进来。这雪下得可真够大。小区院内的雪差不多半米厚，停在院子里的车都陷在了雪中。我惊奇地打量着这场丰厚的大雪，被它不同凡响的景象惊呆了。我顺手在一辆小车顶上抓了一把雪吞入口中，一阵特有的清凉和寒气旋即绕在舌尖。踩着绵柔的雪，脚下发出“咯吱”“咯吱”的声响，我仿佛又回到童年。小区外的街道就像铺了一条长长的厚厚的白棉被，偶有车辆的辙印，也显得富有情趣和诗意。路两旁的树也灵动起来，它们似一个个穿着洁白婚纱的新娘子，在</w:t>
      </w:r>
      <w:r>
        <w:rPr>
          <w:rFonts w:hint="eastAsia" w:ascii="楷体" w:hAnsi="楷体" w:eastAsia="楷体" w:cs="楷体"/>
          <w:szCs w:val="21"/>
        </w:rPr>
        <w:drawing>
          <wp:inline distT="0" distB="0" distL="0" distR="0">
            <wp:extent cx="16510" cy="2413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Cs w:val="21"/>
        </w:rPr>
        <w:t>等候众多宾朋的祝福。哦，兴安雪，这就是你的静美和纯洁。这场迟到的雪，让我兴奋很多天。我在银装玉砌的世界里尽情地拍摄。银色的小桥，洁白的雕像，在我的相机里美成了一幅幅灵秀的画。</w:t>
      </w:r>
    </w:p>
    <w:p>
      <w:pPr>
        <w:spacing w:line="360" w:lineRule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　　⑨春的风，夏的雨，秋的霜，都不足以释放大兴安岭内在的气质，只有冬的雪，才让世人领略到大兴安岭的高洁和纯美。</w:t>
      </w:r>
    </w:p>
    <w:p>
      <w:pPr>
        <w:spacing w:line="360" w:lineRule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　　⑩对大兴安岭人而言，除了对山岭和林木有特殊的情感外，就是雪。大兴安岭的雪一般要到立冬后才站得住，提前下来的，很快就融了。持续半年的降雪，把大兴安岭人的性格塑造得格外豪放和洒脱。雪中，约上三五位好友，在温暖的酒馆里，满斟慢饮，情酣意畅，岂不快哉？冰天雪地，山岭是宝，林木是宝，浩荡的兴安雪也是宝。如今的大兴安岭，因雪而生财，因雪而致富，雪带火了旅游业，壮大了冬泳队伍，拓展了运动场地，大兴安岭人巧用这壮美的冰雪，书写发展新篇章。雪，点染了北国群岭；雪，醉美了千里兴安；雪，塑造了大兴安岭人扎根边疆的坚强品格。</w:t>
      </w:r>
    </w:p>
    <w:p>
      <w:pPr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⑪周末，雪悄悄降临，一朵朵洁白的小花在空中绽放。小城上空飘着雪，群岭间舞动着雪。绵延的大兴安岭渐渐被雪裹了起来，严严实实的，不惹一丝尘埃。</w:t>
      </w:r>
    </w:p>
    <w:p>
      <w:pPr>
        <w:spacing w:line="360" w:lineRule="auto"/>
        <w:jc w:val="righ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 w:cs="楷体"/>
          <w:szCs w:val="21"/>
        </w:rPr>
        <w:t>《人民日报》（ 2019年12月07日</w:t>
      </w:r>
      <w:r>
        <w:rPr>
          <w:rFonts w:hint="eastAsia" w:ascii="楷体" w:hAnsi="楷体" w:eastAsia="楷体"/>
          <w:sz w:val="24"/>
          <w:szCs w:val="24"/>
        </w:rPr>
        <w:t>）</w:t>
      </w:r>
    </w:p>
    <w:p>
      <w:pPr>
        <w:numPr>
          <w:ilvl w:val="0"/>
          <w:numId w:val="7"/>
        </w:numPr>
        <w:spacing w:line="360" w:lineRule="auto"/>
        <w:ind w:right="240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通读全文，说说“兴安的雪”带给作者的感受是怎样的？（3分）</w:t>
      </w:r>
    </w:p>
    <w:p>
      <w:pPr>
        <w:spacing w:line="360" w:lineRule="auto"/>
        <w:ind w:right="240"/>
        <w:jc w:val="left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</w:t>
      </w:r>
    </w:p>
    <w:p>
      <w:pPr>
        <w:numPr>
          <w:ilvl w:val="0"/>
          <w:numId w:val="7"/>
        </w:numPr>
        <w:spacing w:line="360" w:lineRule="auto"/>
        <w:ind w:right="240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大兴安岭人为何对雪有“特殊的情感”？请结合第⑩节作简要分析。（3分）</w:t>
      </w:r>
    </w:p>
    <w:p>
      <w:pPr>
        <w:spacing w:line="360" w:lineRule="auto"/>
        <w:ind w:right="240"/>
        <w:jc w:val="left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    </w:t>
      </w:r>
    </w:p>
    <w:p>
      <w:pPr>
        <w:spacing w:line="360" w:lineRule="auto"/>
        <w:ind w:right="240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right="240"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20.品析语言。（6分）</w:t>
      </w:r>
    </w:p>
    <w:p>
      <w:pPr>
        <w:spacing w:line="360" w:lineRule="auto"/>
        <w:ind w:right="240"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="楷体" w:hAnsi="楷体" w:eastAsia="楷体" w:cs="楷体"/>
          <w:szCs w:val="21"/>
        </w:rPr>
        <w:t>（1）父亲说这话时，我看到了他眼中</w:t>
      </w:r>
      <w:r>
        <w:rPr>
          <w:rFonts w:hint="eastAsia" w:ascii="楷体" w:hAnsi="楷体" w:eastAsia="楷体" w:cs="楷体"/>
          <w:b/>
          <w:bCs/>
          <w:szCs w:val="21"/>
          <w:em w:val="dot"/>
        </w:rPr>
        <w:t>闪动着</w:t>
      </w:r>
      <w:r>
        <w:rPr>
          <w:rFonts w:hint="eastAsia" w:ascii="楷体" w:hAnsi="楷体" w:eastAsia="楷体" w:cs="楷体"/>
          <w:szCs w:val="21"/>
        </w:rPr>
        <w:t>晶莹的光，就像飘到我手背上的那朵雪花一样。</w:t>
      </w:r>
      <w:r>
        <w:rPr>
          <w:rFonts w:hint="eastAsia" w:asciiTheme="minorEastAsia" w:hAnsiTheme="minorEastAsia" w:cstheme="minorEastAsia"/>
          <w:szCs w:val="21"/>
        </w:rPr>
        <w:t>（品析加点的词语）</w:t>
      </w:r>
    </w:p>
    <w:p>
      <w:pPr>
        <w:spacing w:line="360" w:lineRule="auto"/>
        <w:ind w:right="240"/>
        <w:jc w:val="left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</w:t>
      </w:r>
      <w:r>
        <w:rPr>
          <w:rFonts w:hint="eastAsia" w:asciiTheme="minorEastAsia" w:hAnsiTheme="minorEastAsia" w:cstheme="minorEastAsia"/>
          <w:szCs w:val="21"/>
          <w:u w:val="single"/>
        </w:rPr>
        <w:drawing>
          <wp:inline distT="0" distB="0" distL="0" distR="0">
            <wp:extent cx="1905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cstheme="minorEastAsia"/>
          <w:szCs w:val="21"/>
          <w:u w:val="single"/>
        </w:rPr>
        <w:br w:type="textWrapping"/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="楷体" w:hAnsi="楷体" w:eastAsia="楷体" w:cs="楷体"/>
          <w:szCs w:val="21"/>
        </w:rPr>
        <w:t>（2）雪越下越大，倏忽间，变成了晚春时节江南的梨花，一瓣瓣儿，慢慢地、轻柔地落下来，白了大地，醉了时光。</w:t>
      </w:r>
      <w:r>
        <w:rPr>
          <w:rFonts w:hint="eastAsia" w:asciiTheme="minorEastAsia" w:hAnsiTheme="minorEastAsia" w:cstheme="minorEastAsia"/>
          <w:szCs w:val="21"/>
        </w:rPr>
        <w:t>（从修辞的角度赏析）</w:t>
      </w:r>
    </w:p>
    <w:p>
      <w:pPr>
        <w:spacing w:line="36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right="240"/>
        <w:jc w:val="left"/>
        <w:rPr>
          <w:rFonts w:asciiTheme="minorEastAsia" w:hAnsiTheme="minorEastAsia" w:cstheme="minorEastAsia"/>
          <w:b/>
          <w:bCs/>
          <w:color w:val="000000"/>
          <w:szCs w:val="21"/>
        </w:rPr>
      </w:pPr>
      <w:r>
        <w:rPr>
          <w:rFonts w:hint="eastAsia" w:asciiTheme="minorEastAsia" w:hAnsiTheme="minorEastAsia" w:cstheme="minorEastAsia"/>
          <w:b/>
          <w:bCs/>
          <w:color w:val="000000"/>
          <w:szCs w:val="21"/>
        </w:rPr>
        <w:t>21.请对文章最后一段进行简要的分析和评价。（4分）</w:t>
      </w:r>
    </w:p>
    <w:p>
      <w:pPr>
        <w:spacing w:line="360" w:lineRule="auto"/>
        <w:ind w:right="240"/>
        <w:jc w:val="left"/>
        <w:rPr>
          <w:rFonts w:asciiTheme="minorEastAsia" w:hAnsiTheme="minorEastAsia" w:cstheme="minorEastAsia"/>
          <w:color w:val="000000"/>
          <w:szCs w:val="21"/>
          <w:u w:val="single"/>
        </w:rPr>
      </w:pPr>
      <w:r>
        <w:rPr>
          <w:rFonts w:hint="eastAsia" w:asciiTheme="minorEastAsia" w:hAnsiTheme="minorEastAsia" w:cstheme="minorEastAsia"/>
          <w:color w:val="000000"/>
          <w:szCs w:val="21"/>
          <w:u w:val="single"/>
        </w:rPr>
        <w:t xml:space="preserve">                                                                            </w:t>
      </w:r>
    </w:p>
    <w:p>
      <w:pPr>
        <w:spacing w:line="360" w:lineRule="auto"/>
        <w:ind w:right="240"/>
        <w:jc w:val="left"/>
        <w:rPr>
          <w:rFonts w:asciiTheme="minorEastAsia" w:hAnsiTheme="minorEastAsia" w:cstheme="minorEastAsia"/>
          <w:color w:val="000000"/>
          <w:szCs w:val="21"/>
          <w:u w:val="single"/>
        </w:rPr>
      </w:pPr>
      <w:r>
        <w:rPr>
          <w:rFonts w:hint="eastAsia" w:asciiTheme="minorEastAsia" w:hAnsiTheme="minorEastAsia" w:cstheme="minorEastAsia"/>
          <w:color w:val="000000"/>
          <w:szCs w:val="21"/>
          <w:u w:val="single"/>
        </w:rPr>
        <w:t xml:space="preserve">                                                                              </w:t>
      </w:r>
    </w:p>
    <w:p>
      <w:pPr>
        <w:spacing w:before="62" w:beforeLines="20" w:line="360" w:lineRule="auto"/>
        <w:jc w:val="center"/>
        <w:rPr>
          <w:rFonts w:ascii="黑体" w:hAnsi="黑体" w:eastAsia="黑体"/>
          <w:b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color w:val="000000"/>
          <w:sz w:val="28"/>
          <w:szCs w:val="28"/>
        </w:rPr>
        <w:t>四、作文（63分，含书写分3分）</w:t>
      </w:r>
    </w:p>
    <w:p>
      <w:pPr>
        <w:spacing w:line="360" w:lineRule="auto"/>
        <w:ind w:firstLine="210" w:firstLineChars="1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22．罗丹说，生活中不是缺少美，而是缺少发现美的眼睛；卡尔维诺说，一部经典作品是一本从不会耗尽它要向读者说的一切东西的书。请以“</w:t>
      </w:r>
      <w:r>
        <w:rPr>
          <w:rFonts w:hint="eastAsia" w:asciiTheme="minorEastAsia" w:hAnsiTheme="minorEastAsia"/>
          <w:b/>
          <w:bCs/>
        </w:rPr>
        <w:t>我的发现</w:t>
      </w:r>
      <w:r>
        <w:rPr>
          <w:rFonts w:hint="eastAsia" w:asciiTheme="minorEastAsia" w:hAnsiTheme="minorEastAsia"/>
          <w:b/>
        </w:rPr>
        <w:t>”</w:t>
      </w:r>
      <w:r>
        <w:rPr>
          <w:rFonts w:hint="eastAsia" w:asciiTheme="minorEastAsia" w:hAnsiTheme="minorEastAsia"/>
        </w:rPr>
        <w:t>为题，写一篇600字左右的记叙文。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tbl>
      <w:tblPr>
        <w:tblStyle w:val="12"/>
        <w:tblpPr w:leftFromText="180" w:rightFromText="180" w:vertAnchor="text" w:horzAnchor="margin" w:tblpY="157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20"/>
        <w:gridCol w:w="436"/>
        <w:gridCol w:w="419"/>
        <w:gridCol w:w="418"/>
        <w:gridCol w:w="418"/>
        <w:gridCol w:w="419"/>
        <w:gridCol w:w="418"/>
        <w:gridCol w:w="419"/>
        <w:gridCol w:w="418"/>
        <w:gridCol w:w="418"/>
        <w:gridCol w:w="419"/>
        <w:gridCol w:w="418"/>
        <w:gridCol w:w="419"/>
        <w:gridCol w:w="418"/>
        <w:gridCol w:w="418"/>
        <w:gridCol w:w="419"/>
        <w:gridCol w:w="418"/>
        <w:gridCol w:w="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8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36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8388" w:type="dxa"/>
            <w:gridSpan w:val="20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8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36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8388" w:type="dxa"/>
            <w:gridSpan w:val="20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8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36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8388" w:type="dxa"/>
            <w:gridSpan w:val="20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8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36" w:type="dxa"/>
          </w:tcPr>
          <w:p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FFFFFF"/>
                <w:sz w:val="4"/>
              </w:rPr>
              <w:t>[来源:Zxxk.Com]</w:t>
            </w: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0" distR="0">
                  <wp:extent cx="13970" cy="13970"/>
                  <wp:effectExtent l="0" t="0" r="0" b="0"/>
                  <wp:docPr id="13" name="图片 13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8388" w:type="dxa"/>
            <w:gridSpan w:val="20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8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36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8388" w:type="dxa"/>
            <w:gridSpan w:val="20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8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36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8388" w:type="dxa"/>
            <w:gridSpan w:val="20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8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36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8388" w:type="dxa"/>
            <w:gridSpan w:val="20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8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36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8388" w:type="dxa"/>
            <w:gridSpan w:val="20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8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36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8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</w:tbl>
    <w:p>
      <w:pPr>
        <w:spacing w:line="360" w:lineRule="auto"/>
        <w:rPr>
          <w:b/>
        </w:rPr>
      </w:pPr>
    </w:p>
    <w:tbl>
      <w:tblPr>
        <w:tblStyle w:val="12"/>
        <w:tblpPr w:leftFromText="180" w:rightFromText="180" w:vertAnchor="text" w:horzAnchor="margin" w:tblpY="157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20"/>
        <w:gridCol w:w="419"/>
        <w:gridCol w:w="420"/>
        <w:gridCol w:w="419"/>
        <w:gridCol w:w="419"/>
        <w:gridCol w:w="420"/>
        <w:gridCol w:w="419"/>
        <w:gridCol w:w="420"/>
        <w:gridCol w:w="419"/>
        <w:gridCol w:w="419"/>
        <w:gridCol w:w="420"/>
        <w:gridCol w:w="419"/>
        <w:gridCol w:w="420"/>
        <w:gridCol w:w="419"/>
        <w:gridCol w:w="419"/>
        <w:gridCol w:w="420"/>
        <w:gridCol w:w="419"/>
        <w:gridCol w:w="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8388" w:type="dxa"/>
            <w:gridSpan w:val="20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8388" w:type="dxa"/>
            <w:gridSpan w:val="20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8388" w:type="dxa"/>
            <w:gridSpan w:val="20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8388" w:type="dxa"/>
            <w:gridSpan w:val="20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8388" w:type="dxa"/>
            <w:gridSpan w:val="20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8388" w:type="dxa"/>
            <w:gridSpan w:val="20"/>
          </w:tcPr>
          <w:p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FFFFFF"/>
                <w:sz w:val="4"/>
              </w:rPr>
              <w:t>[来源:学.科.网Z.X.X.K]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8388" w:type="dxa"/>
            <w:gridSpan w:val="20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</w:trPr>
        <w:tc>
          <w:tcPr>
            <w:tcW w:w="8388" w:type="dxa"/>
            <w:gridSpan w:val="20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0" w:type="dxa"/>
          <w:trHeight w:val="454" w:hRule="exact"/>
        </w:trPr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20" w:type="dxa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419" w:type="dxa"/>
          </w:tcPr>
          <w:p>
            <w:pPr>
              <w:spacing w:line="360" w:lineRule="auto"/>
              <w:rPr>
                <w:color w:val="000000"/>
              </w:rPr>
            </w:pPr>
          </w:p>
        </w:tc>
      </w:tr>
    </w:tbl>
    <w:p>
      <w:pPr>
        <w:spacing w:line="360" w:lineRule="auto"/>
        <w:rPr>
          <w:b/>
          <w:sz w:val="28"/>
          <w:szCs w:val="28"/>
        </w:rPr>
      </w:pPr>
    </w:p>
    <w:p>
      <w:pPr>
        <w:spacing w:line="360" w:lineRule="auto"/>
        <w:rPr>
          <w:b/>
          <w:sz w:val="28"/>
          <w:szCs w:val="28"/>
        </w:rPr>
      </w:pPr>
    </w:p>
    <w:p>
      <w:pPr>
        <w:spacing w:line="360" w:lineRule="auto"/>
        <w:rPr>
          <w:b/>
          <w:sz w:val="28"/>
          <w:szCs w:val="28"/>
        </w:rPr>
      </w:pPr>
    </w:p>
    <w:p>
      <w:pPr>
        <w:spacing w:line="360" w:lineRule="auto"/>
        <w:rPr>
          <w:b/>
          <w:sz w:val="28"/>
          <w:szCs w:val="28"/>
        </w:rPr>
      </w:pPr>
    </w:p>
    <w:p>
      <w:pPr>
        <w:spacing w:line="360" w:lineRule="auto"/>
        <w:rPr>
          <w:b/>
          <w:sz w:val="28"/>
          <w:szCs w:val="28"/>
        </w:rPr>
      </w:pPr>
    </w:p>
    <w:p>
      <w:pPr>
        <w:spacing w:line="360" w:lineRule="auto"/>
        <w:rPr>
          <w:b/>
          <w:sz w:val="28"/>
          <w:szCs w:val="28"/>
        </w:rPr>
      </w:pPr>
    </w:p>
    <w:p>
      <w:pPr>
        <w:spacing w:line="360" w:lineRule="auto"/>
        <w:rPr>
          <w:b/>
          <w:sz w:val="28"/>
          <w:szCs w:val="28"/>
        </w:rPr>
      </w:pPr>
    </w:p>
    <w:p>
      <w:pPr>
        <w:spacing w:line="360" w:lineRule="auto"/>
        <w:rPr>
          <w:b/>
          <w:sz w:val="28"/>
          <w:szCs w:val="28"/>
        </w:rPr>
      </w:pPr>
      <w:bookmarkStart w:id="0" w:name="_GoBack"/>
      <w:bookmarkEnd w:id="0"/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八年级语文试题参考答案</w:t>
      </w:r>
    </w:p>
    <w:p>
      <w:pPr>
        <w:spacing w:line="360" w:lineRule="auto"/>
      </w:pPr>
      <w:r>
        <w:rPr>
          <w:rFonts w:hint="eastAsia"/>
        </w:rPr>
        <w:t>1.B  2.C  3.悠然见南山，我报路长嗟日暮，学诗谩有惊人句 无风水面玻璃滑</w:t>
      </w:r>
    </w:p>
    <w:p>
      <w:pPr>
        <w:spacing w:line="360" w:lineRule="auto"/>
      </w:pPr>
      <w:r>
        <w:rPr>
          <w:rFonts w:hint="eastAsia"/>
        </w:rPr>
        <w:t xml:space="preserve">感时花溅泪，恨别鸟惊心  大漠孤烟直，黄河落日圆  得到多助，失道寡助4.C </w:t>
      </w:r>
    </w:p>
    <w:p>
      <w:pPr>
        <w:spacing w:line="360" w:lineRule="auto"/>
        <w:rPr>
          <w:rFonts w:eastAsia="宋体"/>
        </w:rPr>
      </w:pPr>
      <w:r>
        <w:rPr>
          <w:rFonts w:hint="eastAsia"/>
        </w:rPr>
        <w:t>5.示例：</w:t>
      </w:r>
      <w:r>
        <w:t>中学生大多热衷于通过交友软件来联络，其次是分享一些热门游戏和电影，而同学之间学习资料和新闻的分享</w:t>
      </w:r>
      <w:r>
        <w:rPr>
          <w:rFonts w:hint="eastAsia"/>
        </w:rPr>
        <w:t>（还只是很少的部分）</w:t>
      </w:r>
      <w:r>
        <w:t xml:space="preserve">远不及虚拟世界的沟通。 </w:t>
      </w:r>
      <w:r>
        <w:rPr>
          <w:rFonts w:hint="eastAsia"/>
        </w:rPr>
        <w:t>6.D</w:t>
      </w:r>
    </w:p>
    <w:p>
      <w:pPr>
        <w:spacing w:line="360" w:lineRule="auto"/>
      </w:pPr>
      <w:r>
        <w:rPr>
          <w:rFonts w:hint="eastAsia"/>
        </w:rPr>
        <w:t>7.</w:t>
      </w:r>
      <w:r>
        <w:t>（4分）（1）犯过失 （2）同“弼”，辅弼 （3）</w:t>
      </w:r>
      <w:r>
        <w:rPr>
          <w:rFonts w:hint="eastAsia"/>
        </w:rPr>
        <w:t>喜爱</w:t>
      </w:r>
      <w:r>
        <w:t>（4）</w:t>
      </w:r>
      <w:r>
        <w:rPr>
          <w:rFonts w:hint="eastAsia"/>
        </w:rPr>
        <w:t xml:space="preserve">辟：通“避”，躲避 8.D </w:t>
      </w:r>
    </w:p>
    <w:p>
      <w:pPr>
        <w:spacing w:line="360" w:lineRule="auto"/>
        <w:rPr>
          <w:rFonts w:ascii="Verdana" w:hAnsi="Verdana" w:cs="Verdana"/>
          <w:color w:val="000000"/>
          <w:szCs w:val="21"/>
          <w:shd w:val="clear" w:color="auto" w:fill="F5F5FF"/>
        </w:rPr>
      </w:pPr>
      <w:r>
        <w:rPr>
          <w:rFonts w:hint="eastAsia"/>
        </w:rPr>
        <w:t>9.</w:t>
      </w:r>
      <w:r>
        <w:t>（4分）（1）用这样的方法使他内心惊动，使他性格坚韧，增加他原来没有的才能。（2）</w:t>
      </w:r>
      <w:r>
        <w:rPr>
          <w:rFonts w:ascii="Verdana" w:hAnsi="Verdana" w:cs="Verdana"/>
          <w:color w:val="000000"/>
          <w:szCs w:val="21"/>
          <w:shd w:val="clear" w:color="auto" w:fill="F5F5FF"/>
        </w:rPr>
        <w:t>如果这两样东西不能同时得到，那么我</w:t>
      </w:r>
      <w:r>
        <w:rPr>
          <w:rFonts w:hint="eastAsia" w:ascii="Verdana" w:hAnsi="Verdana" w:cs="Verdana"/>
          <w:color w:val="000000"/>
          <w:szCs w:val="21"/>
          <w:shd w:val="clear" w:color="auto" w:fill="F5F5FF"/>
        </w:rPr>
        <w:t>就只好放弃鱼而选取熊掌了</w:t>
      </w:r>
      <w:r>
        <w:rPr>
          <w:rFonts w:ascii="Verdana" w:hAnsi="Verdana" w:cs="Verdana"/>
          <w:color w:val="000000"/>
          <w:szCs w:val="21"/>
          <w:shd w:val="clear" w:color="auto" w:fill="F5F5FF"/>
        </w:rPr>
        <w:t>。</w:t>
      </w:r>
    </w:p>
    <w:p>
      <w:pPr>
        <w:spacing w:line="360" w:lineRule="auto"/>
      </w:pPr>
      <w:r>
        <w:rPr>
          <w:rFonts w:hint="eastAsia"/>
        </w:rPr>
        <w:t>10.“有甚于生者”指的是“义”、“ 有甚于死者”指的是“不义”。论证观点：舍生而取义。11.C</w:t>
      </w:r>
    </w:p>
    <w:p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theme="minorEastAsia"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Theme="minorEastAsia" w:hAnsiTheme="minorEastAsia" w:cstheme="minorEastAsia"/>
          <w:color w:val="333333"/>
          <w:kern w:val="0"/>
          <w:szCs w:val="21"/>
          <w:shd w:val="clear" w:color="auto" w:fill="FFFFFF"/>
          <w:lang w:bidi="ar"/>
        </w:rPr>
        <w:t>12.历史悠久 形式优美  结构坚固 （一点1分）</w:t>
      </w:r>
    </w:p>
    <w:p>
      <w:pPr>
        <w:spacing w:line="360" w:lineRule="auto"/>
        <w:rPr>
          <w:rFonts w:ascii="宋体" w:hAnsi="宋体" w:eastAsia="宋体" w:cs="宋体"/>
          <w:color w:val="000000"/>
          <w:szCs w:val="21"/>
          <w:shd w:val="clear" w:color="auto" w:fill="F7F7FF"/>
        </w:rPr>
      </w:pPr>
      <w:r>
        <w:rPr>
          <w:rFonts w:hint="eastAsia" w:ascii="宋体" w:hAnsi="宋体" w:eastAsia="宋体" w:cs="宋体"/>
          <w:color w:val="000000"/>
          <w:szCs w:val="21"/>
          <w:shd w:val="clear" w:color="auto" w:fill="F7F7FF"/>
        </w:rPr>
        <w:t>13.① ② ③ /④ ⑤ ⑥ ⑦ ⑧ ⑨ ⑩ ⑾ ⑿/ ⒀ ⒁（2分）</w:t>
      </w:r>
    </w:p>
    <w:p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theme="minorEastAsia"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Theme="minorEastAsia" w:hAnsiTheme="minorEastAsia" w:cstheme="minorEastAsia"/>
          <w:color w:val="333333"/>
          <w:kern w:val="0"/>
          <w:szCs w:val="21"/>
          <w:shd w:val="clear" w:color="auto" w:fill="FFFFFF"/>
          <w:lang w:bidi="ar"/>
        </w:rPr>
        <w:t>14.（1）列数字。使用确数，准确说明了赵州桥的长和宽，突出了其雄伟的特点。</w:t>
      </w:r>
    </w:p>
    <w:p>
      <w:pPr>
        <w:shd w:val="clear" w:color="auto" w:fill="FFFFFF"/>
        <w:spacing w:line="360" w:lineRule="auto"/>
        <w:rPr>
          <w:rFonts w:asciiTheme="minorEastAsia" w:hAnsiTheme="minorEastAsia" w:cstheme="minorEastAsia"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Theme="minorEastAsia" w:hAnsiTheme="minorEastAsia" w:cstheme="minorEastAsia"/>
          <w:color w:val="333333"/>
          <w:kern w:val="0"/>
          <w:szCs w:val="21"/>
          <w:shd w:val="clear" w:color="auto" w:fill="FFFFFF"/>
          <w:lang w:bidi="ar"/>
        </w:rPr>
        <w:t>（2）引用。引用唐朝张鷟的赞语，说明赵州桥形式优美的特点，增强文章的说服力和感染力。</w:t>
      </w:r>
    </w:p>
    <w:p>
      <w:pPr>
        <w:numPr>
          <w:ilvl w:val="0"/>
          <w:numId w:val="8"/>
        </w:numPr>
        <w:spacing w:line="360" w:lineRule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u w:val="single"/>
        </w:rPr>
        <w:t>法国</w:t>
      </w:r>
      <w:r>
        <w:rPr>
          <w:rFonts w:hint="eastAsia" w:asciiTheme="minorEastAsia" w:hAnsiTheme="minorEastAsia" w:cstheme="minorEastAsia"/>
        </w:rPr>
        <w:t xml:space="preserve">  、</w:t>
      </w:r>
      <w:r>
        <w:rPr>
          <w:rFonts w:hint="eastAsia" w:asciiTheme="minorEastAsia" w:hAnsiTheme="minorEastAsia" w:cstheme="minorEastAsia"/>
          <w:u w:val="single"/>
        </w:rPr>
        <w:t xml:space="preserve">昆虫学家 </w:t>
      </w:r>
      <w:r>
        <w:rPr>
          <w:rFonts w:hint="eastAsia" w:asciiTheme="minorEastAsia" w:hAnsiTheme="minorEastAsia" w:cstheme="minorEastAsia"/>
        </w:rPr>
        <w:t xml:space="preserve"> 、  “</w:t>
      </w:r>
      <w:r>
        <w:rPr>
          <w:rFonts w:hint="eastAsia" w:asciiTheme="minorEastAsia" w:hAnsiTheme="minorEastAsia" w:cstheme="minorEastAsia"/>
          <w:u w:val="single"/>
        </w:rPr>
        <w:t>昆虫的史诗</w:t>
      </w:r>
      <w:r>
        <w:rPr>
          <w:rFonts w:hint="eastAsia" w:asciiTheme="minorEastAsia" w:hAnsiTheme="minorEastAsia" w:cstheme="minorEastAsia"/>
        </w:rPr>
        <w:t>”（3分）</w:t>
      </w:r>
    </w:p>
    <w:p>
      <w:pPr>
        <w:numPr>
          <w:ilvl w:val="0"/>
          <w:numId w:val="8"/>
        </w:numPr>
        <w:spacing w:line="360" w:lineRule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从本文可以看出：一、发光的器官和位置不同。雌性萤身体最后三节都发光，且前两节形成了宽宽的节形，发出的光亮在上、下面都可以看得见；雄萤只有尾部最后一节处的两个小点发光，且只能在下面发光。二、调节自身光亮因外界影响也有不同。雄萤比较警觉，身边有一点儿</w:t>
      </w:r>
      <w:r>
        <w:rPr>
          <w:rFonts w:hint="eastAsia" w:asciiTheme="minorEastAsia" w:hAnsiTheme="minorEastAsia" w:cstheme="minorEastAsia"/>
        </w:rPr>
        <w:drawing>
          <wp:inline distT="0" distB="0" distL="0" distR="0">
            <wp:extent cx="16510" cy="2286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</w:rPr>
        <w:t>声响，光亮立刻就会消失掉；雌萤的光带，即便是受到了极大的惊吓与扰动，都不会产生多么大的影响。（3分）（抓要点给分，主要考查阅读归纳能力；描述意思对即可。）</w:t>
      </w:r>
    </w:p>
    <w:p>
      <w:pPr>
        <w:spacing w:line="360" w:lineRule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17.从法布尔系列做法中，可以看出他是通过长时间观察，不间断推理，一步步求证，每个看似简单的结论都是反复和缜密的实验之后得来的，从中反映了他积极探索、求真务实的科学理念和精神。（2分）（写出做法、精神的关键词，意思大致正确即可。）</w:t>
      </w:r>
    </w:p>
    <w:p>
      <w:pPr>
        <w:spacing w:line="360" w:lineRule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研究方法：（1）实践观察法。在研究萤发光的带子时，借助显微镜，得出“白颜色的涂料”、“粒形物质”、“奇特的器官”，从而得出“光就是发源于这个地方”的结论。</w:t>
      </w:r>
    </w:p>
    <w:p>
      <w:pPr>
        <w:spacing w:line="360" w:lineRule="auto"/>
        <w:rPr>
          <w:rFonts w:asciiTheme="minorEastAsia" w:hAnsiTheme="minorEastAsia" w:cstheme="minorEastAsia"/>
          <w:color w:val="333333"/>
          <w:kern w:val="0"/>
          <w:szCs w:val="21"/>
          <w:shd w:val="clear" w:color="auto" w:fill="FFFFFF"/>
          <w:lang w:bidi="ar"/>
        </w:rPr>
      </w:pPr>
      <w:r>
        <w:rPr>
          <w:rFonts w:hint="eastAsia" w:asciiTheme="minorEastAsia" w:hAnsiTheme="minorEastAsia" w:cstheme="minorEastAsia"/>
        </w:rPr>
        <w:t>（2）实验探究法。比如研究“雌萤调节自身光亮受外界影响不大”时，变着花样反复实验：举枪在金属网笼边开了一枪；把冷水洒到它们的身上去；往铁笼子里吹进一阵烟去等等办法，都对雌萤的光亮没有太大影响。（2分）（考查对课后“专题探究”部分的落实情况，意思大致正确即可。）</w:t>
      </w:r>
    </w:p>
    <w:p>
      <w:pPr>
        <w:spacing w:line="360" w:lineRule="auto"/>
        <w:ind w:right="24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18.孤独和恐慌（刺骨的冷）；无限的诗情（点燃文学梦）；高洁和纯美（静美和纯洁）三点3分。</w:t>
      </w:r>
    </w:p>
    <w:p>
      <w:pPr>
        <w:spacing w:line="360" w:lineRule="auto"/>
        <w:ind w:right="24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19.大雪把大兴安岭人的性格塑造得格外豪放和洒脱；大兴安岭因雪而生财致富，书写发展新篇章；大雪塑造了大兴安岭人扎根边疆的坚强品格。3分</w:t>
      </w:r>
    </w:p>
    <w:p>
      <w:pPr>
        <w:spacing w:line="360" w:lineRule="auto"/>
        <w:ind w:right="24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20.（1）“闪动着”一词写出了父亲回忆往事时动情、饱含热泪的情状，（1分）表现了父亲被开发建设者们不怕困难、扎根边疆的坚强品格深深地感动。（1分）</w:t>
      </w:r>
    </w:p>
    <w:p>
      <w:pPr>
        <w:spacing w:line="360" w:lineRule="auto"/>
        <w:ind w:right="24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（2）这句话运用了比喻的修辞手法，将雪比作江南的梨花，生动形象地写出了大兴安岭的雪洁白、轻柔的特点，表现了作者对雪景的喜爱和陶醉之情。2分</w:t>
      </w:r>
    </w:p>
    <w:p>
      <w:pPr>
        <w:spacing w:line="360" w:lineRule="auto"/>
        <w:ind w:right="240"/>
        <w:jc w:val="left"/>
        <w:rPr>
          <w:rFonts w:asciiTheme="minorEastAsia" w:hAnsiTheme="minorEastAsia"/>
          <w:color w:val="000000"/>
          <w:szCs w:val="21"/>
          <w:shd w:val="clear" w:color="auto" w:fill="F7F7FF"/>
        </w:rPr>
      </w:pPr>
      <w:r>
        <w:rPr>
          <w:rFonts w:hint="eastAsia" w:asciiTheme="minorEastAsia" w:hAnsiTheme="minorEastAsia" w:cstheme="minorEastAsia"/>
          <w:szCs w:val="21"/>
        </w:rPr>
        <w:t>21.在结构上与开头呼应；照应了文题；在内容上深化了文章主旨，进一步歌颂了大兴安岭雪的飘逸、纯洁；并且运用了比喻、拟人的修辞手法，语言生动形象，富有表现力。一点1分。</w:t>
      </w:r>
    </w:p>
    <w:p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7F7FF"/>
        </w:rPr>
      </w:pPr>
      <w:r>
        <w:rPr>
          <w:rFonts w:hint="eastAsia" w:asciiTheme="minorEastAsia" w:hAnsiTheme="minorEastAsia"/>
          <w:color w:val="000000"/>
          <w:szCs w:val="21"/>
          <w:shd w:val="clear" w:color="auto" w:fill="F7F7FF"/>
        </w:rPr>
        <w:t>22．作文。参考2019徐州中考作文评分标准。</w:t>
      </w:r>
    </w:p>
    <w:p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7F7FF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0433" w:h="14742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27D87E"/>
    <w:multiLevelType w:val="singleLevel"/>
    <w:tmpl w:val="C327D87E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B98C016"/>
    <w:multiLevelType w:val="singleLevel"/>
    <w:tmpl w:val="CB98C016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2">
    <w:nsid w:val="14AF24A4"/>
    <w:multiLevelType w:val="singleLevel"/>
    <w:tmpl w:val="14AF24A4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C7DFAEA"/>
    <w:multiLevelType w:val="singleLevel"/>
    <w:tmpl w:val="2C7DFAEA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88F16EC"/>
    <w:multiLevelType w:val="singleLevel"/>
    <w:tmpl w:val="388F16EC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3D71E31D"/>
    <w:multiLevelType w:val="singleLevel"/>
    <w:tmpl w:val="3D71E31D"/>
    <w:lvl w:ilvl="0" w:tentative="0">
      <w:start w:val="2"/>
      <w:numFmt w:val="decimal"/>
      <w:suff w:val="nothing"/>
      <w:lvlText w:val="%1．"/>
      <w:lvlJc w:val="left"/>
    </w:lvl>
  </w:abstractNum>
  <w:abstractNum w:abstractNumId="6">
    <w:nsid w:val="3EC38FD0"/>
    <w:multiLevelType w:val="singleLevel"/>
    <w:tmpl w:val="3EC38FD0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42031935"/>
    <w:multiLevelType w:val="singleLevel"/>
    <w:tmpl w:val="42031935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2EB"/>
    <w:rsid w:val="0000217B"/>
    <w:rsid w:val="00011283"/>
    <w:rsid w:val="00014B69"/>
    <w:rsid w:val="00037507"/>
    <w:rsid w:val="000415B6"/>
    <w:rsid w:val="000534E6"/>
    <w:rsid w:val="0006362E"/>
    <w:rsid w:val="0006593C"/>
    <w:rsid w:val="00065F48"/>
    <w:rsid w:val="00066FC8"/>
    <w:rsid w:val="00080BBD"/>
    <w:rsid w:val="00084E8C"/>
    <w:rsid w:val="000856CA"/>
    <w:rsid w:val="000932C8"/>
    <w:rsid w:val="000B1F44"/>
    <w:rsid w:val="000B2D97"/>
    <w:rsid w:val="000B4D14"/>
    <w:rsid w:val="000B6B2C"/>
    <w:rsid w:val="000C6021"/>
    <w:rsid w:val="000D0893"/>
    <w:rsid w:val="000E6F63"/>
    <w:rsid w:val="000F7962"/>
    <w:rsid w:val="00105DC6"/>
    <w:rsid w:val="00117D04"/>
    <w:rsid w:val="00142200"/>
    <w:rsid w:val="001434D9"/>
    <w:rsid w:val="00145E3A"/>
    <w:rsid w:val="00146224"/>
    <w:rsid w:val="0015115B"/>
    <w:rsid w:val="001543D3"/>
    <w:rsid w:val="00154806"/>
    <w:rsid w:val="00163681"/>
    <w:rsid w:val="00165ECA"/>
    <w:rsid w:val="00167A8E"/>
    <w:rsid w:val="00190AA5"/>
    <w:rsid w:val="0019519C"/>
    <w:rsid w:val="001A36F2"/>
    <w:rsid w:val="001A7379"/>
    <w:rsid w:val="001B32BE"/>
    <w:rsid w:val="001B6FD8"/>
    <w:rsid w:val="001B7438"/>
    <w:rsid w:val="001B7E5E"/>
    <w:rsid w:val="001C4297"/>
    <w:rsid w:val="001F2543"/>
    <w:rsid w:val="001F27A6"/>
    <w:rsid w:val="00205455"/>
    <w:rsid w:val="002071D5"/>
    <w:rsid w:val="00210C82"/>
    <w:rsid w:val="002265A3"/>
    <w:rsid w:val="00235516"/>
    <w:rsid w:val="00235A37"/>
    <w:rsid w:val="00241216"/>
    <w:rsid w:val="00252F41"/>
    <w:rsid w:val="0025436B"/>
    <w:rsid w:val="00256B32"/>
    <w:rsid w:val="00260181"/>
    <w:rsid w:val="002751AF"/>
    <w:rsid w:val="002766BA"/>
    <w:rsid w:val="00291821"/>
    <w:rsid w:val="00291D0C"/>
    <w:rsid w:val="00294ADA"/>
    <w:rsid w:val="002A5307"/>
    <w:rsid w:val="002A5F48"/>
    <w:rsid w:val="002B003D"/>
    <w:rsid w:val="002B1DC7"/>
    <w:rsid w:val="002C02BB"/>
    <w:rsid w:val="002C742A"/>
    <w:rsid w:val="002D01D7"/>
    <w:rsid w:val="002D668D"/>
    <w:rsid w:val="002D6D44"/>
    <w:rsid w:val="002E72F3"/>
    <w:rsid w:val="002F1994"/>
    <w:rsid w:val="002F6FCB"/>
    <w:rsid w:val="00301C55"/>
    <w:rsid w:val="00306045"/>
    <w:rsid w:val="00313E16"/>
    <w:rsid w:val="00317930"/>
    <w:rsid w:val="0033008E"/>
    <w:rsid w:val="00330A90"/>
    <w:rsid w:val="00334EF3"/>
    <w:rsid w:val="00335D4D"/>
    <w:rsid w:val="003478B0"/>
    <w:rsid w:val="00354BA4"/>
    <w:rsid w:val="003576F9"/>
    <w:rsid w:val="00363F17"/>
    <w:rsid w:val="00363FBD"/>
    <w:rsid w:val="003653A9"/>
    <w:rsid w:val="00372607"/>
    <w:rsid w:val="00382A53"/>
    <w:rsid w:val="00392FFA"/>
    <w:rsid w:val="003A620A"/>
    <w:rsid w:val="003A7577"/>
    <w:rsid w:val="003B3229"/>
    <w:rsid w:val="003C5261"/>
    <w:rsid w:val="003C5F24"/>
    <w:rsid w:val="004029F0"/>
    <w:rsid w:val="004176BE"/>
    <w:rsid w:val="00431926"/>
    <w:rsid w:val="00433C3A"/>
    <w:rsid w:val="00440792"/>
    <w:rsid w:val="00445E79"/>
    <w:rsid w:val="00453530"/>
    <w:rsid w:val="00455419"/>
    <w:rsid w:val="00471A1C"/>
    <w:rsid w:val="004803F1"/>
    <w:rsid w:val="00483AB5"/>
    <w:rsid w:val="00487F2E"/>
    <w:rsid w:val="004946D5"/>
    <w:rsid w:val="004A2ED8"/>
    <w:rsid w:val="004A72EF"/>
    <w:rsid w:val="004B39E5"/>
    <w:rsid w:val="004B3ECC"/>
    <w:rsid w:val="004D04C0"/>
    <w:rsid w:val="004D132B"/>
    <w:rsid w:val="004D19A0"/>
    <w:rsid w:val="004D1CF3"/>
    <w:rsid w:val="004D4D1B"/>
    <w:rsid w:val="004E1A24"/>
    <w:rsid w:val="004F5E92"/>
    <w:rsid w:val="00511E0B"/>
    <w:rsid w:val="00521FFD"/>
    <w:rsid w:val="00527791"/>
    <w:rsid w:val="005317CA"/>
    <w:rsid w:val="00535836"/>
    <w:rsid w:val="00540B06"/>
    <w:rsid w:val="005450F3"/>
    <w:rsid w:val="00554397"/>
    <w:rsid w:val="0056171B"/>
    <w:rsid w:val="00562AA3"/>
    <w:rsid w:val="005640C6"/>
    <w:rsid w:val="00565A61"/>
    <w:rsid w:val="00586FF0"/>
    <w:rsid w:val="00592CC0"/>
    <w:rsid w:val="00593A9B"/>
    <w:rsid w:val="005960CF"/>
    <w:rsid w:val="005A4C99"/>
    <w:rsid w:val="005B36AC"/>
    <w:rsid w:val="005C0FE1"/>
    <w:rsid w:val="005C150D"/>
    <w:rsid w:val="005C407F"/>
    <w:rsid w:val="005D3D4B"/>
    <w:rsid w:val="005D5CD5"/>
    <w:rsid w:val="005E4CB9"/>
    <w:rsid w:val="006000C5"/>
    <w:rsid w:val="00612F04"/>
    <w:rsid w:val="00616BB0"/>
    <w:rsid w:val="0062070D"/>
    <w:rsid w:val="006221EE"/>
    <w:rsid w:val="00632540"/>
    <w:rsid w:val="00633720"/>
    <w:rsid w:val="00641106"/>
    <w:rsid w:val="00644163"/>
    <w:rsid w:val="00646ADA"/>
    <w:rsid w:val="0065480D"/>
    <w:rsid w:val="006762AC"/>
    <w:rsid w:val="00677217"/>
    <w:rsid w:val="00677955"/>
    <w:rsid w:val="00680D37"/>
    <w:rsid w:val="00683558"/>
    <w:rsid w:val="00683B8C"/>
    <w:rsid w:val="00692D20"/>
    <w:rsid w:val="00695264"/>
    <w:rsid w:val="00696C6B"/>
    <w:rsid w:val="006A0F11"/>
    <w:rsid w:val="006A322C"/>
    <w:rsid w:val="006B21E4"/>
    <w:rsid w:val="006B6D8F"/>
    <w:rsid w:val="006C002F"/>
    <w:rsid w:val="006C48D0"/>
    <w:rsid w:val="006D0FA5"/>
    <w:rsid w:val="006D2B2B"/>
    <w:rsid w:val="006D7828"/>
    <w:rsid w:val="006E0E53"/>
    <w:rsid w:val="006E1D24"/>
    <w:rsid w:val="006E6A80"/>
    <w:rsid w:val="006E763C"/>
    <w:rsid w:val="006E7BE4"/>
    <w:rsid w:val="006F6AFE"/>
    <w:rsid w:val="006F6DAB"/>
    <w:rsid w:val="006F6F1A"/>
    <w:rsid w:val="00700EA7"/>
    <w:rsid w:val="0071438B"/>
    <w:rsid w:val="00716F0A"/>
    <w:rsid w:val="007205EC"/>
    <w:rsid w:val="007205EF"/>
    <w:rsid w:val="00730833"/>
    <w:rsid w:val="00736638"/>
    <w:rsid w:val="00736836"/>
    <w:rsid w:val="00744B1F"/>
    <w:rsid w:val="007469B1"/>
    <w:rsid w:val="00752500"/>
    <w:rsid w:val="0077187C"/>
    <w:rsid w:val="0077226B"/>
    <w:rsid w:val="00772415"/>
    <w:rsid w:val="0078027A"/>
    <w:rsid w:val="00785794"/>
    <w:rsid w:val="0078601E"/>
    <w:rsid w:val="0078619C"/>
    <w:rsid w:val="00787F5B"/>
    <w:rsid w:val="007937E7"/>
    <w:rsid w:val="007976E6"/>
    <w:rsid w:val="007A0002"/>
    <w:rsid w:val="007A6EA0"/>
    <w:rsid w:val="007C2252"/>
    <w:rsid w:val="007C23A1"/>
    <w:rsid w:val="007C7ADC"/>
    <w:rsid w:val="007D532A"/>
    <w:rsid w:val="007D711D"/>
    <w:rsid w:val="007F059A"/>
    <w:rsid w:val="007F3CCF"/>
    <w:rsid w:val="00801057"/>
    <w:rsid w:val="008043A0"/>
    <w:rsid w:val="008127AE"/>
    <w:rsid w:val="00814829"/>
    <w:rsid w:val="008171E9"/>
    <w:rsid w:val="00843D49"/>
    <w:rsid w:val="00844AA5"/>
    <w:rsid w:val="00851C09"/>
    <w:rsid w:val="00852D0E"/>
    <w:rsid w:val="00853528"/>
    <w:rsid w:val="008566E2"/>
    <w:rsid w:val="008607B7"/>
    <w:rsid w:val="00875F79"/>
    <w:rsid w:val="00880DF6"/>
    <w:rsid w:val="00884EB1"/>
    <w:rsid w:val="00894CF5"/>
    <w:rsid w:val="008A2AC5"/>
    <w:rsid w:val="008B5B30"/>
    <w:rsid w:val="008D56BC"/>
    <w:rsid w:val="008D658D"/>
    <w:rsid w:val="008D6BF9"/>
    <w:rsid w:val="008E0019"/>
    <w:rsid w:val="008F419F"/>
    <w:rsid w:val="00902B27"/>
    <w:rsid w:val="00906234"/>
    <w:rsid w:val="00911E39"/>
    <w:rsid w:val="0091356A"/>
    <w:rsid w:val="00913FBF"/>
    <w:rsid w:val="00941890"/>
    <w:rsid w:val="009418A4"/>
    <w:rsid w:val="009515E4"/>
    <w:rsid w:val="00951E5F"/>
    <w:rsid w:val="009533A4"/>
    <w:rsid w:val="00955C47"/>
    <w:rsid w:val="009611AF"/>
    <w:rsid w:val="00963690"/>
    <w:rsid w:val="00965AF9"/>
    <w:rsid w:val="009667E8"/>
    <w:rsid w:val="009702D6"/>
    <w:rsid w:val="00972747"/>
    <w:rsid w:val="0099251F"/>
    <w:rsid w:val="00997FAD"/>
    <w:rsid w:val="009A0DCB"/>
    <w:rsid w:val="009B01C4"/>
    <w:rsid w:val="009B0704"/>
    <w:rsid w:val="009D1432"/>
    <w:rsid w:val="009D19B8"/>
    <w:rsid w:val="009D2715"/>
    <w:rsid w:val="009D5A8D"/>
    <w:rsid w:val="009D5CEE"/>
    <w:rsid w:val="009E0910"/>
    <w:rsid w:val="009F17AC"/>
    <w:rsid w:val="009F17E4"/>
    <w:rsid w:val="009F7683"/>
    <w:rsid w:val="00A00FEC"/>
    <w:rsid w:val="00A0690F"/>
    <w:rsid w:val="00A06D50"/>
    <w:rsid w:val="00A25C38"/>
    <w:rsid w:val="00A31B0A"/>
    <w:rsid w:val="00A37DC3"/>
    <w:rsid w:val="00A425DC"/>
    <w:rsid w:val="00A45CAA"/>
    <w:rsid w:val="00A50778"/>
    <w:rsid w:val="00A731FE"/>
    <w:rsid w:val="00A86DCC"/>
    <w:rsid w:val="00A922B3"/>
    <w:rsid w:val="00A93484"/>
    <w:rsid w:val="00A93744"/>
    <w:rsid w:val="00A938F7"/>
    <w:rsid w:val="00A96919"/>
    <w:rsid w:val="00AB3A52"/>
    <w:rsid w:val="00AC3C22"/>
    <w:rsid w:val="00AC4EF4"/>
    <w:rsid w:val="00AD40DB"/>
    <w:rsid w:val="00AD73D3"/>
    <w:rsid w:val="00B0693D"/>
    <w:rsid w:val="00B15676"/>
    <w:rsid w:val="00B15FC6"/>
    <w:rsid w:val="00B164E9"/>
    <w:rsid w:val="00B174B9"/>
    <w:rsid w:val="00B215ED"/>
    <w:rsid w:val="00B21E00"/>
    <w:rsid w:val="00B2763D"/>
    <w:rsid w:val="00B27D21"/>
    <w:rsid w:val="00B31ADC"/>
    <w:rsid w:val="00B3351F"/>
    <w:rsid w:val="00B442EB"/>
    <w:rsid w:val="00B47789"/>
    <w:rsid w:val="00B5264C"/>
    <w:rsid w:val="00B56254"/>
    <w:rsid w:val="00B60B70"/>
    <w:rsid w:val="00B73911"/>
    <w:rsid w:val="00B85F37"/>
    <w:rsid w:val="00B91E44"/>
    <w:rsid w:val="00BA4C79"/>
    <w:rsid w:val="00BA7168"/>
    <w:rsid w:val="00BB5832"/>
    <w:rsid w:val="00BC0B79"/>
    <w:rsid w:val="00BC22DD"/>
    <w:rsid w:val="00BC4264"/>
    <w:rsid w:val="00BC4296"/>
    <w:rsid w:val="00BC741B"/>
    <w:rsid w:val="00BD4575"/>
    <w:rsid w:val="00BF2A8F"/>
    <w:rsid w:val="00C06163"/>
    <w:rsid w:val="00C071BB"/>
    <w:rsid w:val="00C0791D"/>
    <w:rsid w:val="00C13142"/>
    <w:rsid w:val="00C14207"/>
    <w:rsid w:val="00C204FC"/>
    <w:rsid w:val="00C34812"/>
    <w:rsid w:val="00C43545"/>
    <w:rsid w:val="00C51742"/>
    <w:rsid w:val="00C53444"/>
    <w:rsid w:val="00C63FB6"/>
    <w:rsid w:val="00C652CA"/>
    <w:rsid w:val="00CA2907"/>
    <w:rsid w:val="00CB2B2C"/>
    <w:rsid w:val="00CB2D38"/>
    <w:rsid w:val="00CE46BC"/>
    <w:rsid w:val="00CF48E6"/>
    <w:rsid w:val="00D05F53"/>
    <w:rsid w:val="00D06D08"/>
    <w:rsid w:val="00D07177"/>
    <w:rsid w:val="00D173AC"/>
    <w:rsid w:val="00D30F22"/>
    <w:rsid w:val="00D3640B"/>
    <w:rsid w:val="00D42539"/>
    <w:rsid w:val="00D432C0"/>
    <w:rsid w:val="00D43439"/>
    <w:rsid w:val="00D6786F"/>
    <w:rsid w:val="00D729AB"/>
    <w:rsid w:val="00D91381"/>
    <w:rsid w:val="00D95E6B"/>
    <w:rsid w:val="00DA2E13"/>
    <w:rsid w:val="00DA3274"/>
    <w:rsid w:val="00DD1C3E"/>
    <w:rsid w:val="00DD3E00"/>
    <w:rsid w:val="00DD5377"/>
    <w:rsid w:val="00DF34F3"/>
    <w:rsid w:val="00DF49A1"/>
    <w:rsid w:val="00E425DF"/>
    <w:rsid w:val="00E44526"/>
    <w:rsid w:val="00E463A8"/>
    <w:rsid w:val="00E65D59"/>
    <w:rsid w:val="00E6771A"/>
    <w:rsid w:val="00E70648"/>
    <w:rsid w:val="00E7071D"/>
    <w:rsid w:val="00E7445F"/>
    <w:rsid w:val="00E77154"/>
    <w:rsid w:val="00E85D6A"/>
    <w:rsid w:val="00E91EF9"/>
    <w:rsid w:val="00EA43C8"/>
    <w:rsid w:val="00EA58B3"/>
    <w:rsid w:val="00EA7C09"/>
    <w:rsid w:val="00EB0455"/>
    <w:rsid w:val="00EB37F4"/>
    <w:rsid w:val="00EC06D5"/>
    <w:rsid w:val="00ED50DA"/>
    <w:rsid w:val="00EE763C"/>
    <w:rsid w:val="00EE7A6A"/>
    <w:rsid w:val="00EF0BE6"/>
    <w:rsid w:val="00EF0DCD"/>
    <w:rsid w:val="00EF1326"/>
    <w:rsid w:val="00EF523A"/>
    <w:rsid w:val="00F0154D"/>
    <w:rsid w:val="00F04192"/>
    <w:rsid w:val="00F05A4D"/>
    <w:rsid w:val="00F344CD"/>
    <w:rsid w:val="00F61629"/>
    <w:rsid w:val="00F618E8"/>
    <w:rsid w:val="00F655B3"/>
    <w:rsid w:val="00F67D7E"/>
    <w:rsid w:val="00F83B17"/>
    <w:rsid w:val="00F85A57"/>
    <w:rsid w:val="00F86046"/>
    <w:rsid w:val="00FA0C63"/>
    <w:rsid w:val="00FA0C92"/>
    <w:rsid w:val="00FA72A4"/>
    <w:rsid w:val="00FB754D"/>
    <w:rsid w:val="00FB7977"/>
    <w:rsid w:val="00FC1423"/>
    <w:rsid w:val="00FD0B43"/>
    <w:rsid w:val="00FE0CF2"/>
    <w:rsid w:val="00FF5616"/>
    <w:rsid w:val="00FF6A81"/>
    <w:rsid w:val="00FF6DAB"/>
    <w:rsid w:val="01082760"/>
    <w:rsid w:val="01736396"/>
    <w:rsid w:val="01C44587"/>
    <w:rsid w:val="02176D75"/>
    <w:rsid w:val="03937216"/>
    <w:rsid w:val="06126CCE"/>
    <w:rsid w:val="07443D47"/>
    <w:rsid w:val="0755685A"/>
    <w:rsid w:val="078A5E03"/>
    <w:rsid w:val="07AD4E0C"/>
    <w:rsid w:val="07EA119D"/>
    <w:rsid w:val="081801D9"/>
    <w:rsid w:val="08560759"/>
    <w:rsid w:val="08F41832"/>
    <w:rsid w:val="0A242C2F"/>
    <w:rsid w:val="0A2F702A"/>
    <w:rsid w:val="0AA401C0"/>
    <w:rsid w:val="0B787128"/>
    <w:rsid w:val="0B80496F"/>
    <w:rsid w:val="0CB8559A"/>
    <w:rsid w:val="0E4644C8"/>
    <w:rsid w:val="0E551D1D"/>
    <w:rsid w:val="0E9642CF"/>
    <w:rsid w:val="0EB55054"/>
    <w:rsid w:val="0F9B5C68"/>
    <w:rsid w:val="0FBA10D4"/>
    <w:rsid w:val="10223EB2"/>
    <w:rsid w:val="104E1EF9"/>
    <w:rsid w:val="10D51097"/>
    <w:rsid w:val="112702E7"/>
    <w:rsid w:val="1169441D"/>
    <w:rsid w:val="13B21E14"/>
    <w:rsid w:val="13BF4C84"/>
    <w:rsid w:val="144863E2"/>
    <w:rsid w:val="144E6D97"/>
    <w:rsid w:val="14F34425"/>
    <w:rsid w:val="154E7B4A"/>
    <w:rsid w:val="16511135"/>
    <w:rsid w:val="17E46AE2"/>
    <w:rsid w:val="197C00AD"/>
    <w:rsid w:val="1A120197"/>
    <w:rsid w:val="1A691B96"/>
    <w:rsid w:val="1B00712E"/>
    <w:rsid w:val="1B2132FA"/>
    <w:rsid w:val="1DE64813"/>
    <w:rsid w:val="210D6999"/>
    <w:rsid w:val="21484F0D"/>
    <w:rsid w:val="21491869"/>
    <w:rsid w:val="216457B1"/>
    <w:rsid w:val="22A56FBC"/>
    <w:rsid w:val="23476117"/>
    <w:rsid w:val="251455AA"/>
    <w:rsid w:val="2677264B"/>
    <w:rsid w:val="26AD75B4"/>
    <w:rsid w:val="2764065B"/>
    <w:rsid w:val="29203502"/>
    <w:rsid w:val="29246418"/>
    <w:rsid w:val="29610816"/>
    <w:rsid w:val="29B54FA5"/>
    <w:rsid w:val="29D213AA"/>
    <w:rsid w:val="2AE05002"/>
    <w:rsid w:val="2AF81381"/>
    <w:rsid w:val="2BB44FAB"/>
    <w:rsid w:val="2CD9359B"/>
    <w:rsid w:val="2E561C0B"/>
    <w:rsid w:val="2ECA5ED4"/>
    <w:rsid w:val="2F4D4DF9"/>
    <w:rsid w:val="2FCD413D"/>
    <w:rsid w:val="2FE73CB0"/>
    <w:rsid w:val="2FF166A2"/>
    <w:rsid w:val="2FF60299"/>
    <w:rsid w:val="305F2699"/>
    <w:rsid w:val="307118FC"/>
    <w:rsid w:val="30D40CA7"/>
    <w:rsid w:val="315324B9"/>
    <w:rsid w:val="31816186"/>
    <w:rsid w:val="32392CC7"/>
    <w:rsid w:val="33012CE5"/>
    <w:rsid w:val="33D20BDF"/>
    <w:rsid w:val="33D46324"/>
    <w:rsid w:val="33E329A8"/>
    <w:rsid w:val="34B3168F"/>
    <w:rsid w:val="355B374D"/>
    <w:rsid w:val="359610B0"/>
    <w:rsid w:val="373300AB"/>
    <w:rsid w:val="37C05C71"/>
    <w:rsid w:val="395629F9"/>
    <w:rsid w:val="3992683C"/>
    <w:rsid w:val="39E15063"/>
    <w:rsid w:val="3A02257A"/>
    <w:rsid w:val="3A2C24E3"/>
    <w:rsid w:val="3B500950"/>
    <w:rsid w:val="3DA95FD3"/>
    <w:rsid w:val="3E12359C"/>
    <w:rsid w:val="3E6E0CA8"/>
    <w:rsid w:val="3F1A6712"/>
    <w:rsid w:val="40B76BE9"/>
    <w:rsid w:val="40EC3FE5"/>
    <w:rsid w:val="41335937"/>
    <w:rsid w:val="44402E40"/>
    <w:rsid w:val="44DC570E"/>
    <w:rsid w:val="455C0164"/>
    <w:rsid w:val="455D1252"/>
    <w:rsid w:val="45C2441E"/>
    <w:rsid w:val="45E83E57"/>
    <w:rsid w:val="45F53D80"/>
    <w:rsid w:val="46356151"/>
    <w:rsid w:val="468604F5"/>
    <w:rsid w:val="47065252"/>
    <w:rsid w:val="47652087"/>
    <w:rsid w:val="48335F5B"/>
    <w:rsid w:val="486A19E5"/>
    <w:rsid w:val="48971C40"/>
    <w:rsid w:val="493E6827"/>
    <w:rsid w:val="495748F0"/>
    <w:rsid w:val="49DD7D4A"/>
    <w:rsid w:val="4A0F0EC6"/>
    <w:rsid w:val="4A777253"/>
    <w:rsid w:val="4B232C39"/>
    <w:rsid w:val="4B541C6B"/>
    <w:rsid w:val="4C267725"/>
    <w:rsid w:val="4F074220"/>
    <w:rsid w:val="533E2D55"/>
    <w:rsid w:val="53841CCB"/>
    <w:rsid w:val="539C3D0C"/>
    <w:rsid w:val="54774C5A"/>
    <w:rsid w:val="548E14A5"/>
    <w:rsid w:val="54DB6C98"/>
    <w:rsid w:val="554102B0"/>
    <w:rsid w:val="55E07938"/>
    <w:rsid w:val="570E08CC"/>
    <w:rsid w:val="57567DF0"/>
    <w:rsid w:val="581A256A"/>
    <w:rsid w:val="59D253E7"/>
    <w:rsid w:val="59D9207A"/>
    <w:rsid w:val="5ABB42C8"/>
    <w:rsid w:val="5BFC03C5"/>
    <w:rsid w:val="5C5B35E8"/>
    <w:rsid w:val="5C9F0E1D"/>
    <w:rsid w:val="5CFE1D69"/>
    <w:rsid w:val="5F1464F2"/>
    <w:rsid w:val="5FDA4A6F"/>
    <w:rsid w:val="607C5FD3"/>
    <w:rsid w:val="620234F2"/>
    <w:rsid w:val="639F7C6D"/>
    <w:rsid w:val="64905474"/>
    <w:rsid w:val="6505066D"/>
    <w:rsid w:val="673E66C2"/>
    <w:rsid w:val="67CF1A75"/>
    <w:rsid w:val="683074D1"/>
    <w:rsid w:val="68535A0D"/>
    <w:rsid w:val="686B6A1C"/>
    <w:rsid w:val="69A3729A"/>
    <w:rsid w:val="69C93542"/>
    <w:rsid w:val="6AF87875"/>
    <w:rsid w:val="6BC51D58"/>
    <w:rsid w:val="6BDC5CA2"/>
    <w:rsid w:val="6C105BF7"/>
    <w:rsid w:val="6D0822CD"/>
    <w:rsid w:val="6D796F28"/>
    <w:rsid w:val="6DE74437"/>
    <w:rsid w:val="6E3A1DB9"/>
    <w:rsid w:val="6E895776"/>
    <w:rsid w:val="6EFC1A5B"/>
    <w:rsid w:val="714A5104"/>
    <w:rsid w:val="71F669DA"/>
    <w:rsid w:val="725904ED"/>
    <w:rsid w:val="72836E20"/>
    <w:rsid w:val="73736A0C"/>
    <w:rsid w:val="743A7F13"/>
    <w:rsid w:val="74572AF5"/>
    <w:rsid w:val="74D90D40"/>
    <w:rsid w:val="74EF1CDB"/>
    <w:rsid w:val="75044E41"/>
    <w:rsid w:val="751A7BC9"/>
    <w:rsid w:val="759626A9"/>
    <w:rsid w:val="7601315B"/>
    <w:rsid w:val="7614713C"/>
    <w:rsid w:val="76346344"/>
    <w:rsid w:val="769756BE"/>
    <w:rsid w:val="76A3512F"/>
    <w:rsid w:val="76F73A7D"/>
    <w:rsid w:val="78A27DE9"/>
    <w:rsid w:val="78A607AD"/>
    <w:rsid w:val="797600E7"/>
    <w:rsid w:val="7A1F55DD"/>
    <w:rsid w:val="7AEB5508"/>
    <w:rsid w:val="7B5E70E0"/>
    <w:rsid w:val="7B8258D1"/>
    <w:rsid w:val="7BC9200D"/>
    <w:rsid w:val="7C9502C7"/>
    <w:rsid w:val="7C9C0918"/>
    <w:rsid w:val="7D45174B"/>
    <w:rsid w:val="7E410D6E"/>
    <w:rsid w:val="7EAD5408"/>
    <w:rsid w:val="7F7B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Emphasis"/>
    <w:basedOn w:val="9"/>
    <w:qFormat/>
    <w:uiPriority w:val="20"/>
    <w:rPr>
      <w:i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table" w:styleId="13">
    <w:name w:val="Table Grid"/>
    <w:basedOn w:val="12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5">
    <w:name w:val="页脚 Char"/>
    <w:basedOn w:val="9"/>
    <w:link w:val="6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Char"/>
    <w:basedOn w:val="9"/>
    <w:link w:val="5"/>
    <w:semiHidden/>
    <w:qFormat/>
    <w:uiPriority w:val="99"/>
    <w:rPr>
      <w:sz w:val="18"/>
      <w:szCs w:val="18"/>
    </w:rPr>
  </w:style>
  <w:style w:type="character" w:customStyle="1" w:styleId="18">
    <w:name w:val="标题 1 Char"/>
    <w:basedOn w:val="9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9">
    <w:name w:val="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0">
    <w:name w:val="apple-converted-space"/>
    <w:basedOn w:val="9"/>
    <w:qFormat/>
    <w:uiPriority w:val="0"/>
  </w:style>
  <w:style w:type="paragraph" w:styleId="21">
    <w:name w:val="No Spacing"/>
    <w:link w:val="22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2">
    <w:name w:val="无间隔 Char"/>
    <w:basedOn w:val="9"/>
    <w:link w:val="21"/>
    <w:qFormat/>
    <w:uiPriority w:val="1"/>
    <w:rPr>
      <w:kern w:val="0"/>
      <w:sz w:val="22"/>
    </w:rPr>
  </w:style>
  <w:style w:type="paragraph" w:customStyle="1" w:styleId="23">
    <w:name w:val="autho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4">
    <w:name w:val="ops_tit"/>
    <w:basedOn w:val="9"/>
    <w:qFormat/>
    <w:uiPriority w:val="0"/>
  </w:style>
  <w:style w:type="character" w:customStyle="1" w:styleId="25">
    <w:name w:val="标题 2 Char"/>
    <w:basedOn w:val="9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6">
    <w:name w:val="poem-info-gray"/>
    <w:basedOn w:val="9"/>
    <w:qFormat/>
    <w:uiPriority w:val="0"/>
  </w:style>
  <w:style w:type="character" w:customStyle="1" w:styleId="27">
    <w:name w:val="poem-detail-header-author"/>
    <w:basedOn w:val="9"/>
    <w:qFormat/>
    <w:uiPriority w:val="0"/>
  </w:style>
  <w:style w:type="paragraph" w:customStyle="1" w:styleId="28">
    <w:name w:val="poem-detail-main-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9">
    <w:name w:val="body-zhushi-span"/>
    <w:basedOn w:val="9"/>
    <w:qFormat/>
    <w:uiPriority w:val="0"/>
  </w:style>
  <w:style w:type="paragraph" w:customStyle="1" w:styleId="30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1">
    <w:name w:val="标题 3 Char"/>
    <w:basedOn w:val="9"/>
    <w:link w:val="4"/>
    <w:semiHidden/>
    <w:qFormat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1D4848-5E88-4F0B-819E-4CEB314AEF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14</Pages>
  <Words>5542</Words>
  <Characters>5654</Characters>
  <Lines>471</Lines>
  <Paragraphs>186</Paragraphs>
  <TotalTime>3</TotalTime>
  <ScaleCrop>false</ScaleCrop>
  <LinksUpToDate>false</LinksUpToDate>
  <CharactersWithSpaces>11010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2018-10-17T12:03:00Z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2009-06-30T17:30:00Z</cp:lastPrinted>
  <dcterms:modified xsi:type="dcterms:W3CDTF">2020-06-12T08:47:31Z</dcterms:modified>
  <dc:subject>江苏省徐州邳州市2019-2020学年八年级上学期期末抽测语文试题.docx</dc:subject>
  <dc:title>江苏省徐州邳州市2019-2020学年八年级上学期期末抽测语文试题.docx</dc:title>
  <cp:revision>224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RubyTemplateID" linkTarget="0">
    <vt:lpwstr>6</vt:lpwstr>
  </property>
  <property fmtid="{D5CDD505-2E9C-101B-9397-08002B2CF9AE}" pid="6" name="KSOProductBuildVer">
    <vt:lpwstr>2052-10.1.0.7698</vt:lpwstr>
  </property>
</Properties>
</file>