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rsidR="009F2D71" w:rsidRPr="00C25397" w:rsidP="009F2D71">
      <w:pPr>
        <w:pStyle w:val="NormalWeb"/>
        <w:shd w:val="clear" w:color="auto" w:fill="FFFFFF"/>
        <w:spacing w:before="0" w:beforeAutospacing="0" w:after="0" w:afterAutospacing="0"/>
        <w:jc w:val="center"/>
        <w:rPr>
          <w:b/>
          <w:color w:val="000000"/>
          <w:sz w:val="32"/>
          <w:szCs w:val="28"/>
        </w:rPr>
      </w:pPr>
      <w:r w:rsidRPr="00C25397">
        <w:rPr>
          <w:rFonts w:hint="eastAsia"/>
          <w:b/>
          <w:color w:val="000000"/>
          <w:sz w:val="32"/>
          <w:szCs w:val="28"/>
        </w:rPr>
        <w:drawing>
          <wp:anchor simplePos="0" relativeHeight="251658240" behindDoc="0" locked="0" layoutInCell="1" allowOverlap="1">
            <wp:simplePos x="0" y="0"/>
            <wp:positionH relativeFrom="page">
              <wp:posOffset>11595100</wp:posOffset>
            </wp:positionH>
            <wp:positionV relativeFrom="topMargin">
              <wp:posOffset>11493500</wp:posOffset>
            </wp:positionV>
            <wp:extent cx="393700" cy="38100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933613" name=""/>
                    <pic:cNvPicPr>
                      <a:picLocks noChangeAspect="1"/>
                    </pic:cNvPicPr>
                  </pic:nvPicPr>
                  <pic:blipFill>
                    <a:blip xmlns:r="http://schemas.openxmlformats.org/officeDocument/2006/relationships" r:embed="rId5"/>
                    <a:stretch>
                      <a:fillRect/>
                    </a:stretch>
                  </pic:blipFill>
                  <pic:spPr>
                    <a:xfrm>
                      <a:off x="0" y="0"/>
                      <a:ext cx="393700" cy="381000"/>
                    </a:xfrm>
                    <a:prstGeom prst="rect">
                      <a:avLst/>
                    </a:prstGeom>
                  </pic:spPr>
                </pic:pic>
              </a:graphicData>
            </a:graphic>
          </wp:anchor>
        </w:drawing>
      </w:r>
      <w:r w:rsidRPr="00C25397">
        <w:rPr>
          <w:rFonts w:hint="eastAsia"/>
          <w:b/>
          <w:color w:val="000000"/>
          <w:sz w:val="32"/>
          <w:szCs w:val="28"/>
        </w:rPr>
        <w:t>初</w:t>
      </w:r>
      <w:r>
        <w:rPr>
          <w:rFonts w:hint="eastAsia"/>
          <w:b/>
          <w:color w:val="000000"/>
          <w:sz w:val="32"/>
          <w:szCs w:val="28"/>
        </w:rPr>
        <w:t>二</w:t>
      </w:r>
      <w:r w:rsidRPr="00C25397">
        <w:rPr>
          <w:rFonts w:hint="eastAsia"/>
          <w:b/>
          <w:color w:val="000000"/>
          <w:sz w:val="32"/>
          <w:szCs w:val="28"/>
        </w:rPr>
        <w:t>语文参考答案及评分标准</w:t>
      </w:r>
    </w:p>
    <w:p w:rsidR="009F2D71" w:rsidRPr="0081258F" w:rsidP="009F2D71">
      <w:pPr>
        <w:widowControl/>
        <w:ind w:firstLine="525" w:firstLineChars="250"/>
        <w:jc w:val="right"/>
        <w:rPr>
          <w:rFonts w:asciiTheme="minorEastAsia" w:hAnsiTheme="minorEastAsia"/>
          <w:bCs/>
          <w:color w:val="FF0000"/>
          <w:szCs w:val="21"/>
        </w:rPr>
      </w:pPr>
      <w:r>
        <w:rPr>
          <w:rFonts w:ascii="宋体" w:hAnsi="宋体" w:cs="宋体" w:hint="eastAsia"/>
          <w:color w:val="000000"/>
          <w:szCs w:val="21"/>
        </w:rPr>
        <w:t>2019.12</w:t>
      </w:r>
    </w:p>
    <w:p w:rsidR="009F2D71" w:rsidRPr="009F2D71" w:rsidP="009F2D71">
      <w:pPr>
        <w:pStyle w:val="NormalWeb"/>
        <w:spacing w:before="0" w:beforeAutospacing="0" w:after="0" w:afterAutospacing="0"/>
        <w:ind w:firstLine="420" w:firstLineChars="200"/>
        <w:rPr>
          <w:b/>
          <w:bCs/>
          <w:color w:val="000000" w:themeColor="text1"/>
          <w:sz w:val="21"/>
          <w:szCs w:val="21"/>
        </w:rPr>
      </w:pPr>
      <w:r w:rsidRPr="009F2D71">
        <w:rPr>
          <w:rFonts w:hint="eastAsia"/>
          <w:b/>
          <w:bCs/>
          <w:color w:val="000000" w:themeColor="text1"/>
          <w:sz w:val="21"/>
          <w:szCs w:val="21"/>
        </w:rPr>
        <w:t>一.积累（28分）</w:t>
      </w:r>
    </w:p>
    <w:p w:rsidR="009F2D71" w:rsidRPr="009F2D71" w:rsidP="009F2D71">
      <w:pPr>
        <w:pStyle w:val="NormalWeb"/>
        <w:spacing w:before="0" w:beforeAutospacing="0" w:after="0" w:afterAutospacing="0"/>
        <w:ind w:firstLine="420" w:firstLineChars="200"/>
        <w:rPr>
          <w:bCs/>
          <w:color w:val="000000" w:themeColor="text1"/>
          <w:sz w:val="21"/>
          <w:szCs w:val="21"/>
        </w:rPr>
      </w:pPr>
      <w:r w:rsidRPr="009F2D71">
        <w:rPr>
          <w:rFonts w:hint="eastAsia"/>
          <w:bCs/>
          <w:color w:val="000000" w:themeColor="text1"/>
          <w:sz w:val="21"/>
          <w:szCs w:val="21"/>
        </w:rPr>
        <w:t>（1-4每题3分）</w:t>
      </w:r>
    </w:p>
    <w:p w:rsidR="009F2D71" w:rsidRPr="009F2D71" w:rsidP="009F2D71">
      <w:pPr>
        <w:pStyle w:val="NormalWeb"/>
        <w:spacing w:before="0" w:beforeAutospacing="0" w:after="0" w:afterAutospacing="0"/>
        <w:ind w:firstLine="420" w:firstLineChars="200"/>
        <w:rPr>
          <w:bCs/>
          <w:color w:val="000000" w:themeColor="text1"/>
          <w:sz w:val="21"/>
          <w:szCs w:val="21"/>
        </w:rPr>
      </w:pPr>
      <w:r w:rsidRPr="009F2D71">
        <w:rPr>
          <w:rFonts w:hint="eastAsia"/>
          <w:bCs/>
          <w:color w:val="000000" w:themeColor="text1"/>
          <w:sz w:val="21"/>
          <w:szCs w:val="21"/>
        </w:rPr>
        <w:t>1. D  A摧枯拉朽  筋疲力竭</w:t>
      </w:r>
      <w:r w:rsidRPr="009F2D71">
        <w:rPr>
          <w:bCs/>
          <w:color w:val="000000" w:themeColor="text1"/>
          <w:sz w:val="21"/>
          <w:szCs w:val="21"/>
        </w:rPr>
        <w:t>jīn</w:t>
      </w:r>
      <w:r w:rsidRPr="009F2D71">
        <w:rPr>
          <w:rFonts w:hint="eastAsia"/>
          <w:bCs/>
          <w:color w:val="000000" w:themeColor="text1"/>
          <w:sz w:val="21"/>
          <w:szCs w:val="21"/>
        </w:rPr>
        <w:t xml:space="preserve"> B侏儒  锐不可当C眼花缭乱  杳无音讯</w:t>
      </w:r>
    </w:p>
    <w:p w:rsidR="009F2D71" w:rsidRPr="009F2D71" w:rsidP="009F2D71">
      <w:pPr>
        <w:pStyle w:val="NormalWeb"/>
        <w:spacing w:before="0" w:beforeAutospacing="0" w:after="0" w:afterAutospacing="0"/>
        <w:ind w:firstLine="420" w:firstLineChars="200"/>
        <w:rPr>
          <w:bCs/>
          <w:color w:val="000000" w:themeColor="text1"/>
          <w:sz w:val="21"/>
          <w:szCs w:val="21"/>
        </w:rPr>
      </w:pPr>
      <w:r w:rsidRPr="009F2D71">
        <w:rPr>
          <w:rFonts w:hint="eastAsia"/>
          <w:bCs/>
          <w:color w:val="000000" w:themeColor="text1"/>
          <w:sz w:val="21"/>
          <w:szCs w:val="21"/>
        </w:rPr>
        <w:t>2.A  3.B  4.C</w:t>
      </w:r>
    </w:p>
    <w:p w:rsidR="009F2D71" w:rsidRPr="009F2D71" w:rsidP="009F2D71">
      <w:pPr>
        <w:pStyle w:val="NormalWeb"/>
        <w:spacing w:before="0" w:beforeAutospacing="0" w:after="0" w:afterAutospacing="0"/>
        <w:ind w:firstLine="420" w:firstLineChars="200"/>
        <w:rPr>
          <w:rFonts w:asciiTheme="minorEastAsia" w:eastAsiaTheme="minorEastAsia" w:hAnsiTheme="minorEastAsia"/>
          <w:bCs/>
          <w:color w:val="000000" w:themeColor="text1"/>
          <w:sz w:val="21"/>
          <w:szCs w:val="21"/>
        </w:rPr>
      </w:pPr>
      <w:r w:rsidRPr="009F2D71">
        <w:rPr>
          <w:rFonts w:asciiTheme="minorEastAsia" w:eastAsiaTheme="minorEastAsia" w:hAnsiTheme="minorEastAsia" w:hint="eastAsia"/>
          <w:bCs/>
          <w:color w:val="000000" w:themeColor="text1"/>
          <w:sz w:val="21"/>
          <w:szCs w:val="21"/>
        </w:rPr>
        <w:t>5.默写</w:t>
      </w:r>
      <w:r w:rsidRPr="009F2D71">
        <w:rPr>
          <w:rFonts w:hint="eastAsia"/>
          <w:bCs/>
          <w:color w:val="000000" w:themeColor="text1"/>
          <w:sz w:val="21"/>
          <w:szCs w:val="21"/>
        </w:rPr>
        <w:t>（8分，每空1分。有错别字或增减字，该空不得分。）</w:t>
      </w:r>
    </w:p>
    <w:p w:rsidR="009F2D71" w:rsidRPr="009F2D71" w:rsidP="009F2D71">
      <w:pPr>
        <w:widowControl/>
        <w:shd w:val="clear" w:color="auto" w:fill="FFFFFF"/>
        <w:ind w:firstLine="420" w:firstLineChars="200"/>
        <w:jc w:val="left"/>
        <w:rPr>
          <w:rFonts w:asciiTheme="minorEastAsia" w:hAnsiTheme="minorEastAsia" w:cs="宋体"/>
          <w:bCs/>
          <w:color w:val="000000" w:themeColor="text1"/>
          <w:kern w:val="0"/>
          <w:szCs w:val="21"/>
        </w:rPr>
      </w:pPr>
      <w:r w:rsidRPr="009F2D71">
        <w:rPr>
          <w:rFonts w:asciiTheme="minorEastAsia" w:hAnsiTheme="minorEastAsia" w:cs="宋体" w:hint="eastAsia"/>
          <w:bCs/>
          <w:color w:val="000000" w:themeColor="text1"/>
          <w:kern w:val="0"/>
          <w:szCs w:val="21"/>
        </w:rPr>
        <w:t>（1）风声一何盛，松枝一何劲！（2）鸢飞戾天者，望峰息心（3）</w:t>
      </w:r>
      <w:r w:rsidRPr="009F2D71">
        <w:rPr>
          <w:rFonts w:asciiTheme="minorEastAsia" w:hAnsiTheme="minorEastAsia" w:cs="宋体"/>
          <w:bCs/>
          <w:color w:val="000000" w:themeColor="text1"/>
          <w:kern w:val="0"/>
          <w:szCs w:val="21"/>
        </w:rPr>
        <w:t>黑云压城城欲摧</w:t>
      </w:r>
      <w:r w:rsidRPr="009F2D71">
        <w:rPr>
          <w:rFonts w:asciiTheme="minorEastAsia" w:hAnsiTheme="minorEastAsia" w:cs="宋体" w:hint="eastAsia"/>
          <w:bCs/>
          <w:color w:val="000000" w:themeColor="text1"/>
          <w:kern w:val="0"/>
          <w:szCs w:val="21"/>
        </w:rPr>
        <w:t>，</w:t>
      </w:r>
      <w:r w:rsidRPr="009F2D71">
        <w:rPr>
          <w:rFonts w:asciiTheme="minorEastAsia" w:hAnsiTheme="minorEastAsia" w:cs="宋体"/>
          <w:bCs/>
          <w:color w:val="000000" w:themeColor="text1"/>
          <w:kern w:val="0"/>
          <w:szCs w:val="21"/>
        </w:rPr>
        <w:t>甲光向日金鳞开</w:t>
      </w:r>
      <w:r w:rsidRPr="009F2D71">
        <w:rPr>
          <w:rFonts w:asciiTheme="minorEastAsia" w:hAnsiTheme="minorEastAsia" w:cs="宋体" w:hint="eastAsia"/>
          <w:bCs/>
          <w:color w:val="000000" w:themeColor="text1"/>
          <w:kern w:val="0"/>
          <w:szCs w:val="21"/>
        </w:rPr>
        <w:t>。</w:t>
      </w:r>
    </w:p>
    <w:p w:rsidR="009F2D71" w:rsidRPr="009F2D71" w:rsidP="009F2D71">
      <w:pPr>
        <w:widowControl/>
        <w:shd w:val="clear" w:color="auto" w:fill="FFFFFF"/>
        <w:ind w:firstLine="420" w:firstLineChars="200"/>
        <w:jc w:val="left"/>
        <w:rPr>
          <w:rFonts w:asciiTheme="minorEastAsia" w:hAnsiTheme="minorEastAsia" w:cs="宋体"/>
          <w:color w:val="000000" w:themeColor="text1"/>
          <w:kern w:val="0"/>
          <w:szCs w:val="21"/>
        </w:rPr>
      </w:pPr>
      <w:r w:rsidRPr="009F2D71">
        <w:rPr>
          <w:rFonts w:asciiTheme="minorEastAsia" w:hAnsiTheme="minorEastAsia" w:cs="宋体" w:hint="eastAsia"/>
          <w:bCs/>
          <w:color w:val="000000" w:themeColor="text1"/>
          <w:kern w:val="0"/>
          <w:szCs w:val="21"/>
        </w:rPr>
        <w:t>（4）</w:t>
      </w:r>
      <w:r w:rsidRPr="009F2D71">
        <w:rPr>
          <w:rFonts w:ascii="宋体" w:eastAsia="宋体" w:hAnsi="宋体" w:cs="宋体" w:hint="eastAsia"/>
          <w:bCs/>
          <w:color w:val="000000" w:themeColor="text1"/>
          <w:kern w:val="0"/>
          <w:szCs w:val="21"/>
        </w:rPr>
        <w:t>示例：学而时习之，不亦说乎 温故而知新，可以为师矣 学而不思则罔，思而不学则殆 知之为知之， 不知为不知 见贤思齐焉，见不贤而内自省也三人行，必有我师焉 问渠那得清如许，为有源头活水 来 少壮不努力，老太徒伤悲</w:t>
      </w:r>
    </w:p>
    <w:p w:rsidR="009F2D71" w:rsidRPr="009F2D71" w:rsidP="009F2D71">
      <w:pPr>
        <w:pStyle w:val="NormalWeb"/>
        <w:spacing w:before="0" w:beforeAutospacing="0" w:after="0" w:afterAutospacing="0"/>
        <w:ind w:firstLine="420" w:firstLineChars="200"/>
        <w:rPr>
          <w:rFonts w:asciiTheme="minorEastAsia" w:eastAsiaTheme="minorEastAsia" w:hAnsiTheme="minorEastAsia"/>
          <w:bCs/>
          <w:color w:val="000000" w:themeColor="text1"/>
          <w:sz w:val="21"/>
          <w:szCs w:val="21"/>
        </w:rPr>
      </w:pPr>
      <w:r w:rsidRPr="009F2D71">
        <w:rPr>
          <w:rFonts w:asciiTheme="minorEastAsia" w:eastAsiaTheme="minorEastAsia" w:hAnsiTheme="minorEastAsia" w:hint="eastAsia"/>
          <w:bCs/>
          <w:color w:val="000000" w:themeColor="text1"/>
          <w:sz w:val="21"/>
          <w:szCs w:val="21"/>
        </w:rPr>
        <w:t>6.名著（8分）</w:t>
      </w:r>
    </w:p>
    <w:p w:rsidR="009F2D71" w:rsidRPr="009F2D71" w:rsidP="009F2D71">
      <w:pPr>
        <w:widowControl/>
        <w:shd w:val="clear" w:color="auto" w:fill="FFFFFF"/>
        <w:ind w:firstLine="420" w:firstLineChars="200"/>
        <w:jc w:val="left"/>
        <w:rPr>
          <w:rFonts w:asciiTheme="minorEastAsia" w:hAnsiTheme="minorEastAsia"/>
          <w:color w:val="000000" w:themeColor="text1"/>
          <w:szCs w:val="21"/>
        </w:rPr>
      </w:pPr>
      <w:r w:rsidRPr="009F2D71">
        <w:rPr>
          <w:rFonts w:asciiTheme="minorEastAsia" w:hAnsiTheme="minorEastAsia" w:hint="eastAsia"/>
          <w:color w:val="000000" w:themeColor="text1"/>
          <w:szCs w:val="21"/>
        </w:rPr>
        <w:t>（1）①</w:t>
      </w:r>
      <w:r w:rsidRPr="009F2D71">
        <w:rPr>
          <w:rFonts w:asciiTheme="minorEastAsia" w:hAnsiTheme="minorEastAsia" w:hint="eastAsia"/>
          <w:bCs/>
          <w:color w:val="000000" w:themeColor="text1"/>
          <w:szCs w:val="21"/>
        </w:rPr>
        <w:t>花和尚，鲁提辖拳打镇关西</w:t>
      </w:r>
      <w:r w:rsidRPr="009F2D71">
        <w:rPr>
          <w:rFonts w:asciiTheme="minorEastAsia" w:hAnsiTheme="minorEastAsia"/>
          <w:color w:val="000000" w:themeColor="text1"/>
          <w:szCs w:val="21"/>
        </w:rPr>
        <w:t>(2分)</w:t>
      </w:r>
    </w:p>
    <w:p w:rsidR="009F2D71" w:rsidRPr="009F2D71" w:rsidP="009F2D71">
      <w:pPr>
        <w:widowControl/>
        <w:shd w:val="clear" w:color="auto" w:fill="FFFFFF"/>
        <w:ind w:firstLine="420" w:firstLineChars="200"/>
        <w:jc w:val="left"/>
        <w:rPr>
          <w:rFonts w:asciiTheme="minorEastAsia" w:hAnsiTheme="minorEastAsia"/>
          <w:bCs/>
          <w:color w:val="000000" w:themeColor="text1"/>
          <w:szCs w:val="21"/>
        </w:rPr>
      </w:pPr>
      <w:r w:rsidRPr="009F2D71">
        <w:rPr>
          <w:rFonts w:asciiTheme="minorEastAsia" w:hAnsiTheme="minorEastAsia" w:hint="eastAsia"/>
          <w:bCs/>
          <w:color w:val="000000" w:themeColor="text1"/>
          <w:szCs w:val="21"/>
        </w:rPr>
        <w:t>②</w:t>
      </w:r>
      <w:r w:rsidRPr="009F2D71">
        <w:rPr>
          <w:rFonts w:asciiTheme="minorEastAsia" w:hAnsiTheme="minorEastAsia"/>
          <w:color w:val="000000" w:themeColor="text1"/>
          <w:szCs w:val="21"/>
        </w:rPr>
        <w:t>(3分)</w:t>
      </w:r>
      <w:r w:rsidRPr="009F2D71">
        <w:rPr>
          <w:rFonts w:asciiTheme="minorEastAsia" w:hAnsiTheme="minorEastAsia" w:hint="eastAsia"/>
          <w:bCs/>
          <w:color w:val="000000" w:themeColor="text1"/>
          <w:szCs w:val="21"/>
        </w:rPr>
        <w:t>示例：</w:t>
      </w:r>
      <w:r w:rsidRPr="009F2D71">
        <w:rPr>
          <w:rFonts w:asciiTheme="minorEastAsia" w:hAnsiTheme="minorEastAsia"/>
          <w:bCs/>
          <w:color w:val="000000" w:themeColor="text1"/>
          <w:szCs w:val="21"/>
        </w:rPr>
        <w:t>《西游记》</w:t>
      </w:r>
      <w:r w:rsidRPr="009F2D71">
        <w:rPr>
          <w:rFonts w:asciiTheme="minorEastAsia" w:hAnsiTheme="minorEastAsia" w:hint="eastAsia"/>
          <w:bCs/>
          <w:color w:val="000000" w:themeColor="text1"/>
          <w:szCs w:val="21"/>
        </w:rPr>
        <w:t>孙悟空 一路护送唐僧西天取经，斩妖除魔，“三打白骨精”中哪怕冒着被师父误解的风险，也要痛打白骨精，承担护送师父的责任。  《海底两万里》中的尼摩是个永恒人物、因为他不仅是一个人的形象，而更重要的是代表人类;他的冒险活动正是人类为寻求重要的带普遍性问题的答案而进行的冒险，而决非一个人为寻求解决微不足道的个人问题而进行的冒险。</w:t>
      </w:r>
    </w:p>
    <w:p w:rsidR="009F2D71" w:rsidRPr="009F2D71" w:rsidP="009F2D71">
      <w:pPr>
        <w:widowControl/>
        <w:shd w:val="clear" w:color="auto" w:fill="FFFFFF"/>
        <w:ind w:firstLine="420" w:firstLineChars="200"/>
        <w:jc w:val="left"/>
        <w:rPr>
          <w:rFonts w:ascii="宋体" w:eastAsia="宋体" w:hAnsi="宋体" w:cs="宋体"/>
          <w:color w:val="000000" w:themeColor="text1"/>
          <w:kern w:val="0"/>
          <w:szCs w:val="21"/>
        </w:rPr>
      </w:pPr>
      <w:r w:rsidRPr="009F2D71">
        <w:rPr>
          <w:rFonts w:asciiTheme="minorEastAsia" w:hAnsiTheme="minorEastAsia" w:hint="eastAsia"/>
          <w:color w:val="000000" w:themeColor="text1"/>
          <w:szCs w:val="21"/>
        </w:rPr>
        <w:t>（2）</w:t>
      </w:r>
      <w:r w:rsidRPr="009F2D71">
        <w:rPr>
          <w:rFonts w:asciiTheme="minorEastAsia" w:hAnsiTheme="minorEastAsia"/>
          <w:color w:val="000000" w:themeColor="text1"/>
          <w:szCs w:val="21"/>
        </w:rPr>
        <w:t>(3分</w:t>
      </w:r>
      <w:r w:rsidR="00D64C36">
        <w:rPr>
          <w:rFonts w:asciiTheme="minorEastAsia" w:hAnsiTheme="minorEastAsia" w:hint="eastAsia"/>
          <w:color w:val="000000" w:themeColor="text1"/>
          <w:szCs w:val="21"/>
        </w:rPr>
        <w:t>，无书名号不对</w:t>
      </w:r>
      <w:r w:rsidRPr="009F2D71">
        <w:rPr>
          <w:rFonts w:asciiTheme="minorEastAsia" w:hAnsiTheme="minorEastAsia"/>
          <w:color w:val="000000" w:themeColor="text1"/>
          <w:szCs w:val="21"/>
        </w:rPr>
        <w:t>)</w:t>
      </w:r>
      <w:r w:rsidRPr="009F2D71">
        <w:rPr>
          <w:rFonts w:asciiTheme="minorEastAsia" w:hAnsiTheme="minorEastAsia" w:hint="eastAsia"/>
          <w:color w:val="000000" w:themeColor="text1"/>
          <w:szCs w:val="21"/>
        </w:rPr>
        <w:t>《红星照耀中国》  斯诺或埃德加·斯诺    周恩来</w:t>
      </w:r>
      <w:r w:rsidRPr="009F2D71">
        <w:rPr>
          <w:rFonts w:ascii="微软雅黑" w:eastAsia="微软雅黑" w:hAnsi="微软雅黑" w:hint="eastAsia"/>
          <w:color w:val="000000" w:themeColor="text1"/>
          <w:sz w:val="18"/>
          <w:szCs w:val="18"/>
          <w:shd w:val="clear" w:color="auto" w:fill="FFFFFF"/>
        </w:rPr>
        <w:t> </w:t>
      </w:r>
    </w:p>
    <w:p w:rsidR="009F2D71" w:rsidRPr="009F2D71" w:rsidP="009F2D71">
      <w:pPr>
        <w:widowControl/>
        <w:shd w:val="clear" w:color="auto" w:fill="FFFFFF"/>
        <w:ind w:firstLine="420" w:firstLineChars="200"/>
        <w:jc w:val="left"/>
        <w:rPr>
          <w:rFonts w:asciiTheme="minorEastAsia" w:hAnsiTheme="minorEastAsia"/>
          <w:color w:val="000000" w:themeColor="text1"/>
          <w:szCs w:val="21"/>
        </w:rPr>
      </w:pPr>
      <w:r w:rsidRPr="007B0964">
        <w:rPr>
          <w:rFonts w:asciiTheme="minorEastAsia" w:hAnsiTheme="minorEastAsia" w:hint="eastAsia"/>
          <w:b/>
          <w:bCs/>
          <w:color w:val="000000" w:themeColor="text1"/>
          <w:szCs w:val="21"/>
        </w:rPr>
        <w:t>二、阅读（52分）</w:t>
      </w:r>
      <w:r w:rsidRPr="009F2D71">
        <w:rPr>
          <w:rFonts w:asciiTheme="minorEastAsia" w:hAnsiTheme="minorEastAsia" w:cs="Times New Roman" w:hint="eastAsia"/>
          <w:color w:val="000000" w:themeColor="text1"/>
          <w:szCs w:val="21"/>
        </w:rPr>
        <w:t>（一）</w:t>
      </w:r>
      <w:r w:rsidRPr="009F2D71">
        <w:rPr>
          <w:rFonts w:asciiTheme="minorEastAsia" w:hAnsiTheme="minorEastAsia" w:hint="eastAsia"/>
          <w:color w:val="000000" w:themeColor="text1"/>
          <w:szCs w:val="21"/>
        </w:rPr>
        <w:t>（9分）</w:t>
      </w:r>
    </w:p>
    <w:p w:rsidR="009F2D71" w:rsidRPr="009F2D71" w:rsidP="009F2D71">
      <w:pPr>
        <w:widowControl/>
        <w:shd w:val="clear" w:color="auto" w:fill="FFFFFF"/>
        <w:ind w:firstLine="420" w:firstLineChars="200"/>
        <w:jc w:val="left"/>
        <w:rPr>
          <w:rFonts w:asciiTheme="minorEastAsia" w:hAnsiTheme="minorEastAsia" w:cs="宋体"/>
          <w:color w:val="000000" w:themeColor="text1"/>
          <w:kern w:val="0"/>
          <w:szCs w:val="21"/>
        </w:rPr>
      </w:pPr>
      <w:r w:rsidRPr="009F2D71">
        <w:rPr>
          <w:rFonts w:asciiTheme="minorEastAsia" w:hAnsiTheme="minorEastAsia" w:cs="宋体" w:hint="eastAsia"/>
          <w:color w:val="000000" w:themeColor="text1"/>
          <w:kern w:val="0"/>
          <w:szCs w:val="21"/>
        </w:rPr>
        <w:t>7.（3分）对仗（或对偶）；树（树树）对山（山山）；皆对惟 （或惟对皆</w:t>
      </w:r>
      <w:r w:rsidRPr="009F2D71">
        <w:rPr>
          <w:rFonts w:asciiTheme="minorEastAsia" w:hAnsiTheme="minorEastAsia" w:cs="宋体"/>
          <w:color w:val="000000" w:themeColor="text1"/>
          <w:kern w:val="0"/>
          <w:szCs w:val="21"/>
        </w:rPr>
        <w:t>）</w:t>
      </w:r>
    </w:p>
    <w:p w:rsidR="009F2D71" w:rsidRPr="009F2D71" w:rsidP="009F2D71">
      <w:pPr>
        <w:widowControl/>
        <w:shd w:val="clear" w:color="auto" w:fill="FFFFFF"/>
        <w:ind w:firstLine="420" w:firstLineChars="200"/>
        <w:jc w:val="left"/>
        <w:rPr>
          <w:rFonts w:asciiTheme="minorEastAsia" w:hAnsiTheme="minorEastAsia" w:cs="宋体"/>
          <w:color w:val="000000" w:themeColor="text1"/>
          <w:kern w:val="0"/>
          <w:szCs w:val="21"/>
        </w:rPr>
      </w:pPr>
      <w:r w:rsidRPr="009F2D71">
        <w:rPr>
          <w:rFonts w:asciiTheme="minorEastAsia" w:hAnsiTheme="minorEastAsia" w:cs="宋体" w:hint="eastAsia"/>
          <w:color w:val="000000" w:themeColor="text1"/>
          <w:kern w:val="0"/>
          <w:szCs w:val="21"/>
        </w:rPr>
        <w:t>8.（3分，表述明确，意近即可得分）颔联写总写秋色，是静景、远景，颈联写牧人与猎马，是动景、近景。这四句诗宛如一幅山家秋晚图，光与色，远景与近景，静态与动态，搭配得恰到好处。</w:t>
      </w:r>
    </w:p>
    <w:p w:rsidR="009F2D71" w:rsidRPr="009F2D71" w:rsidP="009F2D71">
      <w:pPr>
        <w:widowControl/>
        <w:shd w:val="clear" w:color="auto" w:fill="FFFFFF"/>
        <w:ind w:firstLine="420" w:firstLineChars="200"/>
        <w:jc w:val="left"/>
        <w:rPr>
          <w:rFonts w:asciiTheme="minorEastAsia" w:hAnsiTheme="minorEastAsia" w:cs="宋体"/>
          <w:color w:val="000000" w:themeColor="text1"/>
          <w:kern w:val="0"/>
          <w:szCs w:val="21"/>
        </w:rPr>
      </w:pPr>
      <w:r w:rsidRPr="009F2D71">
        <w:rPr>
          <w:rFonts w:asciiTheme="minorEastAsia" w:hAnsiTheme="minorEastAsia" w:cs="宋体" w:hint="eastAsia"/>
          <w:color w:val="000000" w:themeColor="text1"/>
          <w:kern w:val="0"/>
          <w:szCs w:val="21"/>
        </w:rPr>
        <w:t>9.（3分，表述明确，意近即可得分）诗人在现实生活中辗转漂泊，彷徨苦闷，找不到精神归宿，又没有真正的知己，所以只得“长歌怀采薇”，即放声高歌，追怀伯夷、叔齐那样的隐逸高士，引为神交密友。</w:t>
      </w:r>
    </w:p>
    <w:p w:rsidR="009F2D71" w:rsidRPr="009F2D71" w:rsidP="009F2D71">
      <w:pPr>
        <w:widowControl/>
        <w:shd w:val="clear" w:color="auto" w:fill="FFFFFF"/>
        <w:ind w:firstLine="420" w:firstLineChars="200"/>
        <w:jc w:val="left"/>
        <w:rPr>
          <w:rFonts w:asciiTheme="minorEastAsia" w:hAnsiTheme="minorEastAsia" w:cs="宋体"/>
          <w:color w:val="000000" w:themeColor="text1"/>
          <w:kern w:val="0"/>
          <w:szCs w:val="21"/>
        </w:rPr>
      </w:pPr>
      <w:r w:rsidRPr="009F2D71">
        <w:rPr>
          <w:rFonts w:ascii="宋体" w:eastAsia="宋体" w:hAnsi="宋体" w:cs="宋体" w:hint="eastAsia"/>
          <w:color w:val="000000" w:themeColor="text1"/>
          <w:kern w:val="0"/>
          <w:szCs w:val="21"/>
        </w:rPr>
        <w:t>（二）（9分）</w:t>
      </w:r>
      <w:r w:rsidRPr="009F2D71">
        <w:rPr>
          <w:rFonts w:asciiTheme="minorEastAsia" w:hAnsiTheme="minorEastAsia" w:cs="宋体" w:hint="eastAsia"/>
          <w:color w:val="000000" w:themeColor="text1"/>
          <w:kern w:val="0"/>
          <w:szCs w:val="21"/>
        </w:rPr>
        <w:t>10.D（3分） 11.D（3分）12.（3分，意近即可得分）</w:t>
      </w:r>
      <w:r w:rsidRPr="009F2D71">
        <w:rPr>
          <w:rFonts w:asciiTheme="minorEastAsia" w:hAnsiTheme="minorEastAsia" w:cs="Arial" w:hint="eastAsia"/>
          <w:color w:val="000000" w:themeColor="text1"/>
          <w:szCs w:val="21"/>
          <w:shd w:val="clear" w:color="auto" w:fill="FFFFFF"/>
        </w:rPr>
        <w:t xml:space="preserve">倒装句（或省略句） </w:t>
      </w:r>
      <w:r w:rsidRPr="009F2D71">
        <w:rPr>
          <w:rFonts w:asciiTheme="minorEastAsia" w:hAnsiTheme="minorEastAsia" w:cs="Arial"/>
          <w:color w:val="000000" w:themeColor="text1"/>
          <w:szCs w:val="21"/>
          <w:shd w:val="clear" w:color="auto" w:fill="FFFFFF"/>
        </w:rPr>
        <w:t> (愚公)</w:t>
      </w:r>
      <w:r w:rsidRPr="009F2D71">
        <w:rPr>
          <w:rFonts w:asciiTheme="minorEastAsia" w:hAnsiTheme="minorEastAsia" w:cs="Arial" w:hint="eastAsia"/>
          <w:color w:val="000000" w:themeColor="text1"/>
          <w:szCs w:val="21"/>
          <w:shd w:val="clear" w:color="auto" w:fill="FFFFFF"/>
        </w:rPr>
        <w:t>于是</w:t>
      </w:r>
      <w:r w:rsidRPr="009F2D71">
        <w:rPr>
          <w:rFonts w:asciiTheme="minorEastAsia" w:hAnsiTheme="minorEastAsia" w:cs="Arial"/>
          <w:color w:val="000000" w:themeColor="text1"/>
          <w:szCs w:val="21"/>
          <w:shd w:val="clear" w:color="auto" w:fill="FFFFFF"/>
        </w:rPr>
        <w:t>就带领三个能挑担的儿子和孙子</w:t>
      </w:r>
      <w:r w:rsidRPr="009F2D71">
        <w:rPr>
          <w:rFonts w:asciiTheme="minorEastAsia" w:hAnsiTheme="minorEastAsia" w:cs="Arial" w:hint="eastAsia"/>
          <w:color w:val="000000" w:themeColor="text1"/>
          <w:szCs w:val="21"/>
          <w:shd w:val="clear" w:color="auto" w:fill="FFFFFF"/>
        </w:rPr>
        <w:t>，凿</w:t>
      </w:r>
      <w:r w:rsidRPr="009F2D71">
        <w:rPr>
          <w:rFonts w:asciiTheme="minorEastAsia" w:hAnsiTheme="minorEastAsia" w:cs="Arial"/>
          <w:color w:val="000000" w:themeColor="text1"/>
          <w:szCs w:val="21"/>
          <w:shd w:val="clear" w:color="auto" w:fill="FFFFFF"/>
        </w:rPr>
        <w:t>石头</w:t>
      </w:r>
      <w:r w:rsidRPr="009F2D71">
        <w:rPr>
          <w:rFonts w:asciiTheme="minorEastAsia" w:hAnsiTheme="minorEastAsia" w:cs="Arial" w:hint="eastAsia"/>
          <w:color w:val="000000" w:themeColor="text1"/>
          <w:szCs w:val="21"/>
          <w:shd w:val="clear" w:color="auto" w:fill="FFFFFF"/>
        </w:rPr>
        <w:t>，挖泥土</w:t>
      </w:r>
      <w:r w:rsidRPr="009F2D71">
        <w:rPr>
          <w:rFonts w:asciiTheme="minorEastAsia" w:hAnsiTheme="minorEastAsia" w:cs="Arial"/>
          <w:color w:val="000000" w:themeColor="text1"/>
          <w:szCs w:val="21"/>
          <w:shd w:val="clear" w:color="auto" w:fill="FFFFFF"/>
        </w:rPr>
        <w:t>。</w:t>
      </w:r>
    </w:p>
    <w:p w:rsidR="009F2D71" w:rsidRPr="009F2D71" w:rsidP="009F2D71">
      <w:pPr>
        <w:widowControl/>
        <w:shd w:val="clear" w:color="auto" w:fill="FFFFFF"/>
        <w:ind w:firstLine="420" w:firstLineChars="200"/>
        <w:jc w:val="left"/>
        <w:rPr>
          <w:rFonts w:ascii="宋体" w:eastAsia="宋体" w:hAnsi="宋体" w:cs="宋体"/>
          <w:color w:val="000000" w:themeColor="text1"/>
          <w:kern w:val="0"/>
          <w:szCs w:val="21"/>
        </w:rPr>
      </w:pPr>
      <w:r w:rsidRPr="009F2D71">
        <w:rPr>
          <w:rFonts w:ascii="宋体" w:eastAsia="宋体" w:hAnsi="宋体" w:cs="宋体" w:hint="eastAsia"/>
          <w:color w:val="000000" w:themeColor="text1"/>
          <w:kern w:val="0"/>
          <w:szCs w:val="21"/>
        </w:rPr>
        <w:t>（三）（9分）</w:t>
      </w:r>
    </w:p>
    <w:p w:rsidR="009F2D71" w:rsidRPr="009F2D71" w:rsidP="009F2D71">
      <w:pPr>
        <w:widowControl/>
        <w:shd w:val="clear" w:color="auto" w:fill="FFFFFF"/>
        <w:ind w:firstLine="420" w:firstLineChars="200"/>
        <w:jc w:val="left"/>
        <w:rPr>
          <w:rFonts w:ascii="宋体" w:eastAsia="宋体" w:hAnsi="宋体" w:cs="宋体"/>
          <w:color w:val="000000" w:themeColor="text1"/>
          <w:kern w:val="0"/>
          <w:szCs w:val="21"/>
        </w:rPr>
      </w:pPr>
      <w:r w:rsidRPr="009F2D71">
        <w:rPr>
          <w:rFonts w:asciiTheme="minorEastAsia" w:hAnsiTheme="minorEastAsia" w:cs="宋体" w:hint="eastAsia"/>
          <w:color w:val="000000" w:themeColor="text1"/>
          <w:kern w:val="0"/>
          <w:szCs w:val="21"/>
        </w:rPr>
        <w:t>13.A（3分）14.D（3分）15.（1分）</w:t>
      </w:r>
      <w:r w:rsidRPr="009F2D71">
        <w:rPr>
          <w:rFonts w:ascii="宋体" w:eastAsia="宋体" w:hAnsi="宋体" w:cs="宋体" w:hint="eastAsia"/>
          <w:color w:val="000000" w:themeColor="text1"/>
          <w:kern w:val="0"/>
          <w:szCs w:val="21"/>
        </w:rPr>
        <w:t>生于忧患，死于安乐</w:t>
      </w:r>
      <w:r w:rsidR="000E34D4">
        <w:rPr>
          <w:rFonts w:ascii="宋体" w:eastAsia="宋体" w:hAnsi="宋体" w:cs="宋体" w:hint="eastAsia"/>
          <w:color w:val="000000" w:themeColor="text1"/>
          <w:kern w:val="0"/>
          <w:szCs w:val="21"/>
        </w:rPr>
        <w:t>（或</w:t>
      </w:r>
      <w:r w:rsidRPr="009F2D71" w:rsidR="000E34D4">
        <w:rPr>
          <w:rFonts w:ascii="宋体" w:eastAsia="宋体" w:hAnsi="宋体" w:cs="宋体" w:hint="eastAsia"/>
          <w:color w:val="000000" w:themeColor="text1"/>
          <w:kern w:val="0"/>
          <w:szCs w:val="21"/>
        </w:rPr>
        <w:t>死于安乐</w:t>
      </w:r>
      <w:r w:rsidR="000E34D4">
        <w:rPr>
          <w:rFonts w:ascii="宋体" w:eastAsia="宋体" w:hAnsi="宋体" w:cs="宋体" w:hint="eastAsia"/>
          <w:color w:val="000000" w:themeColor="text1"/>
          <w:kern w:val="0"/>
          <w:szCs w:val="21"/>
        </w:rPr>
        <w:t>）</w:t>
      </w:r>
    </w:p>
    <w:p w:rsidR="009F2D71" w:rsidRPr="009F2D71" w:rsidP="009F2D71">
      <w:pPr>
        <w:widowControl/>
        <w:shd w:val="clear" w:color="auto" w:fill="FFFFFF"/>
        <w:ind w:firstLine="420" w:firstLineChars="200"/>
        <w:jc w:val="left"/>
        <w:rPr>
          <w:rFonts w:asciiTheme="minorEastAsia" w:hAnsiTheme="minorEastAsia" w:cs="宋体"/>
          <w:color w:val="000000" w:themeColor="text1"/>
          <w:kern w:val="0"/>
          <w:szCs w:val="21"/>
        </w:rPr>
      </w:pPr>
      <w:r w:rsidRPr="009F2D71">
        <w:rPr>
          <w:rFonts w:asciiTheme="minorEastAsia" w:hAnsiTheme="minorEastAsia" w:cs="宋体" w:hint="eastAsia"/>
          <w:color w:val="000000" w:themeColor="text1"/>
          <w:kern w:val="0"/>
          <w:szCs w:val="21"/>
        </w:rPr>
        <w:t>16.（2分，意近即可得分）</w:t>
      </w:r>
      <w:r w:rsidRPr="009F2D71">
        <w:rPr>
          <w:rFonts w:ascii="宋体" w:eastAsia="宋体" w:hAnsi="宋体" w:cs="宋体" w:hint="eastAsia"/>
          <w:color w:val="000000" w:themeColor="text1"/>
          <w:kern w:val="0"/>
          <w:szCs w:val="21"/>
        </w:rPr>
        <w:t>想告诉臣子，应该尽心辅佐自己的君主， 应该好好培养自己儿孙们的君子之品。</w:t>
      </w:r>
    </w:p>
    <w:p w:rsidR="009F2D71" w:rsidRPr="009F2D71" w:rsidP="009F2D71">
      <w:pPr>
        <w:pStyle w:val="NormalWeb"/>
        <w:shd w:val="clear" w:color="auto" w:fill="FFFFFF"/>
        <w:spacing w:before="0" w:beforeAutospacing="0" w:after="0" w:afterAutospacing="0"/>
        <w:ind w:firstLine="420" w:firstLineChars="200"/>
        <w:rPr>
          <w:color w:val="000000" w:themeColor="text1"/>
          <w:sz w:val="21"/>
          <w:szCs w:val="21"/>
        </w:rPr>
      </w:pPr>
      <w:r w:rsidRPr="009F2D71">
        <w:rPr>
          <w:rFonts w:hint="eastAsia"/>
          <w:color w:val="000000" w:themeColor="text1"/>
          <w:sz w:val="21"/>
          <w:szCs w:val="21"/>
        </w:rPr>
        <w:t>（四）（8分）</w:t>
      </w:r>
    </w:p>
    <w:p w:rsidR="009F2D71" w:rsidRPr="009F2D71" w:rsidP="009F2D71">
      <w:pPr>
        <w:pStyle w:val="NormalWeb"/>
        <w:shd w:val="clear" w:color="auto" w:fill="FFFFFF"/>
        <w:spacing w:before="0" w:beforeAutospacing="0" w:after="0" w:afterAutospacing="0"/>
        <w:ind w:firstLine="420" w:firstLineChars="200"/>
        <w:rPr>
          <w:rFonts w:asciiTheme="minorEastAsia" w:eastAsiaTheme="minorEastAsia" w:hAnsiTheme="minorEastAsia"/>
          <w:color w:val="000000" w:themeColor="text1"/>
          <w:sz w:val="21"/>
          <w:szCs w:val="21"/>
        </w:rPr>
      </w:pPr>
      <w:r w:rsidRPr="009F2D71">
        <w:rPr>
          <w:rFonts w:asciiTheme="minorEastAsia" w:eastAsiaTheme="minorEastAsia" w:hAnsiTheme="minorEastAsia" w:hint="eastAsia"/>
          <w:color w:val="000000" w:themeColor="text1"/>
          <w:sz w:val="21"/>
          <w:szCs w:val="21"/>
        </w:rPr>
        <w:t>17.</w:t>
      </w:r>
      <w:r w:rsidRPr="00FF6E42" w:rsidR="005327F8">
        <w:rPr>
          <w:rFonts w:asciiTheme="minorEastAsia" w:eastAsiaTheme="minorEastAsia" w:hAnsiTheme="minorEastAsia" w:hint="eastAsia"/>
          <w:color w:val="000000" w:themeColor="text1"/>
          <w:sz w:val="21"/>
          <w:szCs w:val="21"/>
        </w:rPr>
        <w:t>（2分）</w:t>
      </w:r>
      <w:r w:rsidRPr="009F2D71">
        <w:rPr>
          <w:rFonts w:asciiTheme="minorEastAsia" w:eastAsiaTheme="minorEastAsia" w:hAnsiTheme="minorEastAsia" w:hint="eastAsia"/>
          <w:color w:val="000000" w:themeColor="text1"/>
          <w:sz w:val="21"/>
          <w:szCs w:val="21"/>
        </w:rPr>
        <w:t>文中开头引用名句的作用是:①引出说明对象墨。②激发读者阅读兴趣。</w:t>
      </w:r>
    </w:p>
    <w:p w:rsidR="009F2D71" w:rsidRPr="009F2D71" w:rsidP="009F2D71">
      <w:pPr>
        <w:pStyle w:val="NormalWeb"/>
        <w:shd w:val="clear" w:color="auto" w:fill="FFFFFF"/>
        <w:spacing w:before="0" w:beforeAutospacing="0" w:after="0" w:afterAutospacing="0"/>
        <w:ind w:firstLine="420" w:firstLineChars="200"/>
        <w:rPr>
          <w:rFonts w:asciiTheme="minorEastAsia" w:eastAsiaTheme="minorEastAsia" w:hAnsiTheme="minorEastAsia"/>
          <w:color w:val="000000" w:themeColor="text1"/>
          <w:sz w:val="21"/>
          <w:szCs w:val="21"/>
        </w:rPr>
      </w:pPr>
      <w:r w:rsidRPr="009F2D71">
        <w:rPr>
          <w:rFonts w:asciiTheme="minorEastAsia" w:eastAsiaTheme="minorEastAsia" w:hAnsiTheme="minorEastAsia" w:hint="eastAsia"/>
          <w:color w:val="000000" w:themeColor="text1"/>
          <w:sz w:val="21"/>
          <w:szCs w:val="21"/>
        </w:rPr>
        <w:t>18.（3分，言之有理，意近即可得分）不能删去。</w:t>
      </w:r>
      <w:r w:rsidR="000E34D4">
        <w:rPr>
          <w:rFonts w:asciiTheme="minorEastAsia" w:eastAsiaTheme="minorEastAsia" w:hAnsiTheme="minorEastAsia" w:hint="eastAsia"/>
          <w:color w:val="000000" w:themeColor="text1"/>
          <w:sz w:val="21"/>
          <w:szCs w:val="21"/>
        </w:rPr>
        <w:t>“</w:t>
      </w:r>
      <w:r w:rsidRPr="009F2D71" w:rsidR="000E34D4">
        <w:rPr>
          <w:rFonts w:asciiTheme="minorEastAsia" w:eastAsiaTheme="minorEastAsia" w:hAnsiTheme="minorEastAsia" w:hint="eastAsia"/>
          <w:color w:val="000000" w:themeColor="text1"/>
          <w:sz w:val="21"/>
          <w:szCs w:val="21"/>
        </w:rPr>
        <w:t>多</w:t>
      </w:r>
      <w:r w:rsidR="000E34D4">
        <w:rPr>
          <w:rFonts w:asciiTheme="minorEastAsia" w:eastAsiaTheme="minorEastAsia" w:hAnsiTheme="minorEastAsia" w:hint="eastAsia"/>
          <w:color w:val="000000" w:themeColor="text1"/>
          <w:sz w:val="21"/>
          <w:szCs w:val="21"/>
        </w:rPr>
        <w:t>”</w:t>
      </w:r>
      <w:r w:rsidRPr="009F2D71">
        <w:rPr>
          <w:rFonts w:asciiTheme="minorEastAsia" w:eastAsiaTheme="minorEastAsia" w:hAnsiTheme="minorEastAsia" w:hint="eastAsia"/>
          <w:color w:val="000000" w:themeColor="text1"/>
          <w:sz w:val="21"/>
          <w:szCs w:val="21"/>
        </w:rPr>
        <w:t>表范围，说明油烟墨色黑，有光泽，大多数用于绘画，不排除特殊情况。去掉后就成了都用于绘画，太绝对了，与事实不符，多体现了说明文语言的准确性严密性。</w:t>
      </w:r>
    </w:p>
    <w:p w:rsidR="009F2D71" w:rsidRPr="009F2D71" w:rsidP="009F2D71">
      <w:pPr>
        <w:pStyle w:val="NormalWeb"/>
        <w:shd w:val="clear" w:color="auto" w:fill="FFFFFF"/>
        <w:spacing w:before="0" w:beforeAutospacing="0" w:after="0" w:afterAutospacing="0"/>
        <w:ind w:firstLine="420" w:firstLineChars="200"/>
        <w:rPr>
          <w:rFonts w:asciiTheme="minorEastAsia" w:eastAsiaTheme="minorEastAsia" w:hAnsiTheme="minorEastAsia"/>
          <w:color w:val="000000" w:themeColor="text1"/>
          <w:sz w:val="21"/>
          <w:szCs w:val="21"/>
        </w:rPr>
      </w:pPr>
      <w:r w:rsidRPr="009F2D71">
        <w:rPr>
          <w:rFonts w:asciiTheme="minorEastAsia" w:eastAsiaTheme="minorEastAsia" w:hAnsiTheme="minorEastAsia" w:hint="eastAsia"/>
          <w:color w:val="000000" w:themeColor="text1"/>
          <w:sz w:val="21"/>
          <w:szCs w:val="21"/>
        </w:rPr>
        <w:t>19.（3分，意近即可得分）文章是从墨制作工艺的复杂与考究（或墨的制作过程或墨价值昂贵的原因）、烟墨的选择和应用、墨的意义的演变（或墨的文化内涵）三个方面来介绍中国墨的。</w:t>
      </w:r>
    </w:p>
    <w:p w:rsidR="009F2D71" w:rsidRPr="009F2D71" w:rsidP="009F2D71">
      <w:pPr>
        <w:widowControl/>
        <w:shd w:val="clear" w:color="auto" w:fill="FFFFFF"/>
        <w:ind w:firstLine="480" w:firstLineChars="200"/>
        <w:jc w:val="left"/>
        <w:rPr>
          <w:rFonts w:ascii="宋体" w:eastAsia="宋体" w:hAnsi="宋体" w:cs="宋体"/>
          <w:color w:val="000000" w:themeColor="text1"/>
          <w:kern w:val="0"/>
          <w:szCs w:val="21"/>
        </w:rPr>
      </w:pPr>
      <w:r w:rsidRPr="009F2D71">
        <w:rPr>
          <w:rFonts w:ascii="microsoft yahei" w:eastAsia="宋体" w:hAnsi="microsoft yahei" w:cs="宋体"/>
          <w:color w:val="000000" w:themeColor="text1"/>
          <w:kern w:val="0"/>
          <w:sz w:val="24"/>
          <w:szCs w:val="24"/>
        </w:rPr>
        <w:t> </w:t>
      </w:r>
      <w:r w:rsidRPr="009F2D71">
        <w:rPr>
          <w:rFonts w:ascii="宋体" w:eastAsia="宋体" w:hAnsi="宋体" w:cs="宋体" w:hint="eastAsia"/>
          <w:color w:val="000000" w:themeColor="text1"/>
          <w:kern w:val="0"/>
          <w:szCs w:val="21"/>
        </w:rPr>
        <w:t>（五）（17分)</w:t>
      </w:r>
    </w:p>
    <w:p w:rsidR="009F2D71" w:rsidRPr="009F2D71" w:rsidP="009F2D71">
      <w:pPr>
        <w:widowControl/>
        <w:shd w:val="clear" w:color="auto" w:fill="FFFFFF"/>
        <w:ind w:firstLine="420" w:firstLineChars="200"/>
        <w:jc w:val="left"/>
        <w:rPr>
          <w:rFonts w:ascii="宋体" w:eastAsia="宋体" w:hAnsi="宋体" w:cs="宋体"/>
          <w:color w:val="000000" w:themeColor="text1"/>
          <w:kern w:val="0"/>
          <w:szCs w:val="21"/>
        </w:rPr>
      </w:pPr>
      <w:r w:rsidRPr="009F2D71">
        <w:rPr>
          <w:rFonts w:ascii="宋体" w:eastAsia="宋体" w:hAnsi="宋体" w:cs="宋体" w:hint="eastAsia"/>
          <w:color w:val="000000" w:themeColor="text1"/>
          <w:kern w:val="0"/>
          <w:szCs w:val="21"/>
        </w:rPr>
        <w:t>20.</w:t>
      </w:r>
      <w:r w:rsidRPr="009F2D71">
        <w:rPr>
          <w:rFonts w:ascii="宋体" w:eastAsia="宋体" w:hAnsi="宋体" w:cs="宋体"/>
          <w:color w:val="000000" w:themeColor="text1"/>
          <w:kern w:val="0"/>
          <w:szCs w:val="21"/>
        </w:rPr>
        <w:t>（4分</w:t>
      </w:r>
      <w:r w:rsidRPr="009F2D71">
        <w:rPr>
          <w:rFonts w:ascii="宋体" w:eastAsia="宋体" w:hAnsi="宋体" w:cs="宋体" w:hint="eastAsia"/>
          <w:color w:val="000000" w:themeColor="text1"/>
          <w:kern w:val="0"/>
          <w:szCs w:val="21"/>
        </w:rPr>
        <w:t>，</w:t>
      </w:r>
      <w:r w:rsidRPr="00876C83">
        <w:rPr>
          <w:rFonts w:ascii="宋体" w:eastAsia="宋体" w:hAnsi="宋体" w:cs="宋体" w:hint="eastAsia"/>
          <w:b/>
          <w:color w:val="000000" w:themeColor="text1"/>
          <w:kern w:val="0"/>
          <w:szCs w:val="21"/>
        </w:rPr>
        <w:t>意近即可得分</w:t>
      </w:r>
      <w:r w:rsidRPr="009F2D71">
        <w:rPr>
          <w:rFonts w:ascii="宋体" w:eastAsia="宋体" w:hAnsi="宋体" w:cs="宋体"/>
          <w:color w:val="000000" w:themeColor="text1"/>
          <w:kern w:val="0"/>
          <w:szCs w:val="21"/>
        </w:rPr>
        <w:t>）</w:t>
      </w:r>
      <w:r w:rsidRPr="009F2D71">
        <w:rPr>
          <w:rFonts w:ascii="宋体" w:eastAsia="宋体" w:hAnsi="宋体" w:cs="宋体" w:hint="eastAsia"/>
          <w:color w:val="000000" w:themeColor="text1"/>
          <w:kern w:val="0"/>
          <w:szCs w:val="21"/>
        </w:rPr>
        <w:t>①失意   ②对面长椅，老人一直坐着   ③顿悟  ④ 拨通母亲的电话   </w:t>
      </w:r>
    </w:p>
    <w:p w:rsidR="009F2D71" w:rsidRPr="009F2D71" w:rsidP="009F2D71">
      <w:pPr>
        <w:widowControl/>
        <w:shd w:val="clear" w:color="auto" w:fill="FFFFFF"/>
        <w:ind w:firstLine="420" w:firstLineChars="200"/>
        <w:jc w:val="left"/>
        <w:rPr>
          <w:rFonts w:ascii="宋体" w:eastAsia="宋体" w:hAnsi="宋体" w:cs="宋体"/>
          <w:color w:val="000000" w:themeColor="text1"/>
          <w:kern w:val="0"/>
          <w:szCs w:val="21"/>
        </w:rPr>
      </w:pPr>
      <w:r w:rsidRPr="009F2D71">
        <w:rPr>
          <w:rFonts w:ascii="宋体" w:eastAsia="宋体" w:hAnsi="宋体" w:cs="宋体" w:hint="eastAsia"/>
          <w:color w:val="000000" w:themeColor="text1"/>
          <w:kern w:val="0"/>
          <w:szCs w:val="21"/>
        </w:rPr>
        <w:t>21.</w:t>
      </w:r>
      <w:r w:rsidRPr="009F2D71">
        <w:rPr>
          <w:rFonts w:ascii="宋体" w:eastAsia="宋体" w:hAnsi="宋体" w:cs="宋体"/>
          <w:color w:val="000000" w:themeColor="text1"/>
          <w:kern w:val="0"/>
          <w:szCs w:val="21"/>
        </w:rPr>
        <w:t>（</w:t>
      </w:r>
      <w:r w:rsidR="00876C83">
        <w:rPr>
          <w:rFonts w:ascii="宋体" w:eastAsia="宋体" w:hAnsi="宋体" w:cs="宋体" w:hint="eastAsia"/>
          <w:color w:val="000000" w:themeColor="text1"/>
          <w:kern w:val="0"/>
          <w:szCs w:val="21"/>
        </w:rPr>
        <w:t>2+3=</w:t>
      </w:r>
      <w:r w:rsidRPr="009F2D71">
        <w:rPr>
          <w:rFonts w:ascii="宋体" w:eastAsia="宋体" w:hAnsi="宋体" w:cs="宋体" w:hint="eastAsia"/>
          <w:color w:val="000000" w:themeColor="text1"/>
          <w:kern w:val="0"/>
          <w:szCs w:val="21"/>
        </w:rPr>
        <w:t>5</w:t>
      </w:r>
      <w:r w:rsidRPr="009F2D71">
        <w:rPr>
          <w:rFonts w:ascii="宋体" w:eastAsia="宋体" w:hAnsi="宋体" w:cs="宋体"/>
          <w:color w:val="000000" w:themeColor="text1"/>
          <w:kern w:val="0"/>
          <w:szCs w:val="21"/>
        </w:rPr>
        <w:t>分</w:t>
      </w:r>
      <w:r w:rsidRPr="009F2D71">
        <w:rPr>
          <w:rFonts w:ascii="宋体" w:eastAsia="宋体" w:hAnsi="宋体" w:cs="宋体" w:hint="eastAsia"/>
          <w:color w:val="000000" w:themeColor="text1"/>
          <w:kern w:val="0"/>
          <w:szCs w:val="21"/>
        </w:rPr>
        <w:t>，意近即可得分</w:t>
      </w:r>
      <w:r w:rsidRPr="009F2D71">
        <w:rPr>
          <w:rFonts w:ascii="宋体" w:eastAsia="宋体" w:hAnsi="宋体" w:cs="宋体"/>
          <w:color w:val="000000" w:themeColor="text1"/>
          <w:kern w:val="0"/>
          <w:szCs w:val="21"/>
        </w:rPr>
        <w:t>）</w:t>
      </w:r>
      <w:r w:rsidRPr="009F2D71">
        <w:rPr>
          <w:rFonts w:ascii="宋体" w:eastAsia="宋体" w:hAnsi="宋体" w:cs="宋体" w:hint="eastAsia"/>
          <w:color w:val="000000" w:themeColor="text1"/>
          <w:kern w:val="0"/>
          <w:szCs w:val="21"/>
        </w:rPr>
        <w:t>（1）句意一语双关，“寒冷”一词有双层含义，表层含义指下雪了，天气寒冷。深层含义指自己创业失败的绝望和无助。（2）老人生活艰辛，但能够凭着坚强的毅力顽强地生存，从未向残酷的生活屈服，也从未被摧垮。这句话透露出一个道理：一个人，只要你在努力，再大的困难都不会把你淹没，你的努力也不会白费。   </w:t>
      </w:r>
    </w:p>
    <w:p w:rsidR="009F2D71" w:rsidRPr="009F2D71" w:rsidP="009F2D71">
      <w:pPr>
        <w:widowControl/>
        <w:shd w:val="clear" w:color="auto" w:fill="FFFFFF"/>
        <w:ind w:firstLine="420" w:firstLineChars="200"/>
        <w:jc w:val="left"/>
        <w:rPr>
          <w:rFonts w:ascii="宋体" w:eastAsia="宋体" w:hAnsi="宋体" w:cs="宋体"/>
          <w:color w:val="000000" w:themeColor="text1"/>
          <w:kern w:val="0"/>
          <w:szCs w:val="21"/>
        </w:rPr>
      </w:pPr>
      <w:r w:rsidRPr="009F2D71">
        <w:rPr>
          <w:rFonts w:ascii="宋体" w:eastAsia="宋体" w:hAnsi="宋体" w:cs="宋体" w:hint="eastAsia"/>
          <w:color w:val="000000" w:themeColor="text1"/>
          <w:kern w:val="0"/>
          <w:szCs w:val="21"/>
        </w:rPr>
        <w:t>22.</w:t>
      </w:r>
      <w:r w:rsidRPr="009F2D71">
        <w:rPr>
          <w:rFonts w:ascii="宋体" w:eastAsia="宋体" w:hAnsi="宋体" w:cs="宋体"/>
          <w:color w:val="000000" w:themeColor="text1"/>
          <w:kern w:val="0"/>
          <w:szCs w:val="21"/>
        </w:rPr>
        <w:t>（</w:t>
      </w:r>
      <w:r w:rsidRPr="009F2D71">
        <w:rPr>
          <w:rFonts w:ascii="宋体" w:eastAsia="宋体" w:hAnsi="宋体" w:cs="宋体" w:hint="eastAsia"/>
          <w:color w:val="000000" w:themeColor="text1"/>
          <w:kern w:val="0"/>
          <w:szCs w:val="21"/>
        </w:rPr>
        <w:t>2</w:t>
      </w:r>
      <w:r w:rsidRPr="009F2D71">
        <w:rPr>
          <w:rFonts w:ascii="宋体" w:eastAsia="宋体" w:hAnsi="宋体" w:cs="宋体"/>
          <w:color w:val="000000" w:themeColor="text1"/>
          <w:kern w:val="0"/>
          <w:szCs w:val="21"/>
        </w:rPr>
        <w:t>分</w:t>
      </w:r>
      <w:r w:rsidRPr="009F2D71">
        <w:rPr>
          <w:rFonts w:ascii="宋体" w:eastAsia="宋体" w:hAnsi="宋体" w:cs="宋体" w:hint="eastAsia"/>
          <w:color w:val="000000" w:themeColor="text1"/>
          <w:kern w:val="0"/>
          <w:szCs w:val="21"/>
        </w:rPr>
        <w:t>，意近即可得分</w:t>
      </w:r>
      <w:r w:rsidRPr="009F2D71">
        <w:rPr>
          <w:rFonts w:ascii="宋体" w:eastAsia="宋体" w:hAnsi="宋体" w:cs="宋体"/>
          <w:color w:val="000000" w:themeColor="text1"/>
          <w:kern w:val="0"/>
          <w:szCs w:val="21"/>
        </w:rPr>
        <w:t>）</w:t>
      </w:r>
      <w:r w:rsidR="00876C83">
        <w:rPr>
          <w:rFonts w:ascii="宋体" w:eastAsia="宋体" w:hAnsi="宋体" w:cs="宋体" w:hint="eastAsia"/>
          <w:color w:val="000000" w:themeColor="text1"/>
          <w:kern w:val="0"/>
          <w:szCs w:val="21"/>
        </w:rPr>
        <w:t>矛盾心理，</w:t>
      </w:r>
      <w:r w:rsidRPr="009F2D71">
        <w:rPr>
          <w:rFonts w:ascii="宋体" w:eastAsia="宋体" w:hAnsi="宋体" w:cs="宋体" w:hint="eastAsia"/>
          <w:color w:val="000000" w:themeColor="text1"/>
          <w:kern w:val="0"/>
          <w:szCs w:val="21"/>
        </w:rPr>
        <w:t>打给爸妈怕让爸妈担心自己，打给朋友，恐怕危难之中也难有真正的朋友，也不过被敷衍而已；还是自己来承受这挫折和打击，不打扰，不指望别的任何人。   </w:t>
      </w:r>
    </w:p>
    <w:p w:rsidR="009F2D71" w:rsidRPr="009F2D71" w:rsidP="009F2D71">
      <w:pPr>
        <w:widowControl/>
        <w:shd w:val="clear" w:color="auto" w:fill="FFFFFF"/>
        <w:ind w:firstLine="420" w:firstLineChars="200"/>
        <w:jc w:val="left"/>
        <w:rPr>
          <w:rFonts w:ascii="宋体" w:eastAsia="宋体" w:hAnsi="宋体" w:cs="宋体"/>
          <w:color w:val="000000" w:themeColor="text1"/>
          <w:kern w:val="0"/>
          <w:szCs w:val="21"/>
        </w:rPr>
      </w:pPr>
      <w:r w:rsidRPr="009F2D71">
        <w:rPr>
          <w:rFonts w:ascii="宋体" w:eastAsia="宋体" w:hAnsi="宋体" w:cs="宋体" w:hint="eastAsia"/>
          <w:color w:val="000000" w:themeColor="text1"/>
          <w:kern w:val="0"/>
          <w:szCs w:val="21"/>
        </w:rPr>
        <w:t>23.</w:t>
      </w:r>
      <w:r w:rsidRPr="009F2D71">
        <w:rPr>
          <w:rFonts w:ascii="宋体" w:eastAsia="宋体" w:hAnsi="宋体" w:cs="宋体"/>
          <w:color w:val="000000" w:themeColor="text1"/>
          <w:kern w:val="0"/>
          <w:szCs w:val="21"/>
        </w:rPr>
        <w:t>（</w:t>
      </w:r>
      <w:r w:rsidRPr="009F2D71">
        <w:rPr>
          <w:rFonts w:ascii="宋体" w:eastAsia="宋体" w:hAnsi="宋体" w:cs="宋体" w:hint="eastAsia"/>
          <w:color w:val="000000" w:themeColor="text1"/>
          <w:kern w:val="0"/>
          <w:szCs w:val="21"/>
        </w:rPr>
        <w:t>3</w:t>
      </w:r>
      <w:r w:rsidRPr="009F2D71">
        <w:rPr>
          <w:rFonts w:ascii="宋体" w:eastAsia="宋体" w:hAnsi="宋体" w:cs="宋体"/>
          <w:color w:val="000000" w:themeColor="text1"/>
          <w:kern w:val="0"/>
          <w:szCs w:val="21"/>
        </w:rPr>
        <w:t>分</w:t>
      </w:r>
      <w:r w:rsidRPr="009F2D71">
        <w:rPr>
          <w:rFonts w:ascii="宋体" w:eastAsia="宋体" w:hAnsi="宋体" w:cs="宋体" w:hint="eastAsia"/>
          <w:color w:val="000000" w:themeColor="text1"/>
          <w:kern w:val="0"/>
          <w:szCs w:val="21"/>
        </w:rPr>
        <w:t>，</w:t>
      </w:r>
      <w:r w:rsidRPr="00876C83">
        <w:rPr>
          <w:rFonts w:ascii="宋体" w:eastAsia="宋体" w:hAnsi="宋体" w:cs="宋体" w:hint="eastAsia"/>
          <w:b/>
          <w:color w:val="000000" w:themeColor="text1"/>
          <w:kern w:val="0"/>
          <w:szCs w:val="21"/>
        </w:rPr>
        <w:t>意近即可得分</w:t>
      </w:r>
      <w:r w:rsidRPr="009F2D71">
        <w:rPr>
          <w:rFonts w:ascii="宋体" w:eastAsia="宋体" w:hAnsi="宋体" w:cs="宋体"/>
          <w:color w:val="000000" w:themeColor="text1"/>
          <w:kern w:val="0"/>
          <w:szCs w:val="21"/>
        </w:rPr>
        <w:t>）</w:t>
      </w:r>
      <w:r w:rsidRPr="009F2D71">
        <w:rPr>
          <w:rFonts w:ascii="宋体" w:eastAsia="宋体" w:hAnsi="宋体" w:cs="宋体" w:hint="eastAsia"/>
          <w:color w:val="000000" w:themeColor="text1"/>
          <w:kern w:val="0"/>
          <w:szCs w:val="21"/>
        </w:rPr>
        <w:t>小说的误会，就是对老人一直坐在对面的各种推测和狂想。这样的误会能推动情节发展，能吸引读者的阅读兴趣，给人一波三折，出人意料又在情理之中的阅读享受。   （或文中（10）（11）（12）段中作者对老人一直坐在对面的各种推测和狂想。误会法的作用：①引起读者阅读兴趣。②使文章情节富有剧性，波澜起伏。③服务于文章中心，前有伏笔，后有照应。）</w:t>
      </w:r>
    </w:p>
    <w:p w:rsidR="009F2D71" w:rsidRPr="009F2D71" w:rsidP="009F2D71">
      <w:pPr>
        <w:widowControl/>
        <w:shd w:val="clear" w:color="auto" w:fill="FFFFFF"/>
        <w:ind w:firstLine="420" w:firstLineChars="200"/>
        <w:jc w:val="left"/>
        <w:rPr>
          <w:rFonts w:ascii="宋体" w:eastAsia="宋体" w:hAnsi="宋体" w:cs="宋体"/>
          <w:color w:val="000000" w:themeColor="text1"/>
          <w:kern w:val="0"/>
          <w:szCs w:val="21"/>
        </w:rPr>
      </w:pPr>
      <w:r w:rsidRPr="009F2D71">
        <w:rPr>
          <w:rFonts w:ascii="宋体" w:eastAsia="宋体" w:hAnsi="宋体" w:cs="宋体" w:hint="eastAsia"/>
          <w:color w:val="000000" w:themeColor="text1"/>
          <w:kern w:val="0"/>
          <w:szCs w:val="21"/>
        </w:rPr>
        <w:t>24.</w:t>
      </w:r>
      <w:r w:rsidRPr="009F2D71">
        <w:rPr>
          <w:rFonts w:ascii="宋体" w:eastAsia="宋体" w:hAnsi="宋体" w:cs="宋体"/>
          <w:color w:val="000000" w:themeColor="text1"/>
          <w:kern w:val="0"/>
          <w:szCs w:val="21"/>
        </w:rPr>
        <w:t>（</w:t>
      </w:r>
      <w:r w:rsidRPr="009F2D71">
        <w:rPr>
          <w:rFonts w:ascii="宋体" w:eastAsia="宋体" w:hAnsi="宋体" w:cs="宋体" w:hint="eastAsia"/>
          <w:color w:val="000000" w:themeColor="text1"/>
          <w:kern w:val="0"/>
          <w:szCs w:val="21"/>
        </w:rPr>
        <w:t>3</w:t>
      </w:r>
      <w:r w:rsidRPr="009F2D71">
        <w:rPr>
          <w:rFonts w:ascii="宋体" w:eastAsia="宋体" w:hAnsi="宋体" w:cs="宋体"/>
          <w:color w:val="000000" w:themeColor="text1"/>
          <w:kern w:val="0"/>
          <w:szCs w:val="21"/>
        </w:rPr>
        <w:t>分</w:t>
      </w:r>
      <w:r w:rsidRPr="009F2D71">
        <w:rPr>
          <w:rFonts w:ascii="宋体" w:eastAsia="宋体" w:hAnsi="宋体" w:cs="宋体" w:hint="eastAsia"/>
          <w:color w:val="000000" w:themeColor="text1"/>
          <w:kern w:val="0"/>
          <w:szCs w:val="21"/>
        </w:rPr>
        <w:t>，</w:t>
      </w:r>
      <w:r w:rsidR="00876C83">
        <w:rPr>
          <w:rFonts w:ascii="宋体" w:eastAsia="宋体" w:hAnsi="宋体" w:cs="宋体" w:hint="eastAsia"/>
          <w:color w:val="000000" w:themeColor="text1"/>
          <w:kern w:val="0"/>
          <w:szCs w:val="21"/>
        </w:rPr>
        <w:t>符合文意，言之有理</w:t>
      </w:r>
      <w:r w:rsidRPr="009F2D71">
        <w:rPr>
          <w:rFonts w:ascii="宋体" w:eastAsia="宋体" w:hAnsi="宋体" w:cs="宋体" w:hint="eastAsia"/>
          <w:color w:val="000000" w:themeColor="text1"/>
          <w:kern w:val="0"/>
          <w:szCs w:val="21"/>
        </w:rPr>
        <w:t>即可得分</w:t>
      </w:r>
      <w:r w:rsidRPr="009F2D71">
        <w:rPr>
          <w:rFonts w:ascii="宋体" w:eastAsia="宋体" w:hAnsi="宋体" w:cs="宋体"/>
          <w:color w:val="000000" w:themeColor="text1"/>
          <w:kern w:val="0"/>
          <w:szCs w:val="21"/>
        </w:rPr>
        <w:t>）</w:t>
      </w:r>
      <w:r w:rsidR="00876C83">
        <w:rPr>
          <w:rFonts w:ascii="宋体" w:eastAsia="宋体" w:hAnsi="宋体" w:cs="宋体" w:hint="eastAsia"/>
          <w:color w:val="000000" w:themeColor="text1"/>
          <w:kern w:val="0"/>
          <w:szCs w:val="21"/>
        </w:rPr>
        <w:t>示例（只作参考）：</w:t>
      </w:r>
      <w:r w:rsidRPr="009F2D71">
        <w:rPr>
          <w:rFonts w:ascii="宋体" w:eastAsia="宋体" w:hAnsi="宋体" w:cs="宋体" w:hint="eastAsia"/>
          <w:color w:val="000000" w:themeColor="text1"/>
          <w:kern w:val="0"/>
          <w:szCs w:val="21"/>
        </w:rPr>
        <w:t>人生只有厚积才能薄发；人生经历磨难和挫折才会有更大的勇气和斗志；人生只有在不断的战胜困难中成长，在经历失败中成功。</w:t>
      </w:r>
    </w:p>
    <w:p w:rsidR="009F2D71" w:rsidRPr="009F2D71" w:rsidP="009F2D71">
      <w:pPr>
        <w:widowControl/>
        <w:shd w:val="clear" w:color="auto" w:fill="FFFFFF"/>
        <w:ind w:firstLine="420" w:firstLineChars="200"/>
        <w:jc w:val="left"/>
        <w:rPr>
          <w:rFonts w:asciiTheme="minorEastAsia" w:hAnsiTheme="minorEastAsia" w:cs="宋体"/>
          <w:color w:val="000000" w:themeColor="text1"/>
          <w:kern w:val="0"/>
          <w:szCs w:val="21"/>
        </w:rPr>
      </w:pPr>
      <w:r w:rsidRPr="009F2D71">
        <w:rPr>
          <w:rFonts w:ascii="宋体" w:eastAsia="宋体" w:hAnsi="宋体" w:cs="宋体" w:hint="eastAsia"/>
          <w:b/>
          <w:color w:val="000000" w:themeColor="text1"/>
          <w:kern w:val="0"/>
          <w:szCs w:val="21"/>
        </w:rPr>
        <w:t>三、应用（10分）</w:t>
      </w:r>
    </w:p>
    <w:p w:rsidR="009F2D71" w:rsidRPr="009F2D71" w:rsidP="009F2D71">
      <w:pPr>
        <w:widowControl/>
        <w:shd w:val="clear" w:color="auto" w:fill="FFFFFF"/>
        <w:ind w:firstLine="420" w:firstLineChars="200"/>
        <w:jc w:val="left"/>
        <w:rPr>
          <w:rFonts w:ascii="宋体" w:eastAsia="宋体" w:hAnsi="宋体" w:cs="宋体"/>
          <w:b/>
          <w:color w:val="000000" w:themeColor="text1"/>
          <w:kern w:val="0"/>
          <w:szCs w:val="21"/>
        </w:rPr>
      </w:pPr>
      <w:r w:rsidRPr="009F2D71">
        <w:rPr>
          <w:rFonts w:ascii="宋体" w:eastAsia="宋体" w:hAnsi="宋体" w:cs="宋体" w:hint="eastAsia"/>
          <w:color w:val="000000" w:themeColor="text1"/>
          <w:kern w:val="0"/>
          <w:szCs w:val="21"/>
        </w:rPr>
        <w:t>2</w:t>
      </w:r>
      <w:r w:rsidRPr="009F2D71">
        <w:rPr>
          <w:rFonts w:ascii="宋体" w:hAnsi="宋体" w:cs="宋体" w:hint="eastAsia"/>
          <w:color w:val="000000" w:themeColor="text1"/>
          <w:kern w:val="0"/>
          <w:szCs w:val="21"/>
        </w:rPr>
        <w:t>5.</w:t>
      </w:r>
      <w:r w:rsidRPr="009F2D71">
        <w:rPr>
          <w:rFonts w:ascii="宋体" w:eastAsia="宋体" w:hAnsi="宋体" w:cs="宋体" w:hint="eastAsia"/>
          <w:color w:val="000000" w:themeColor="text1"/>
          <w:kern w:val="0"/>
          <w:szCs w:val="21"/>
        </w:rPr>
        <w:t>（4分，注意格式内容各2分）①通知居中，正文空两格②</w:t>
      </w:r>
      <w:r w:rsidRPr="009F2D71">
        <w:rPr>
          <w:rFonts w:ascii="宋体" w:hAnsi="宋体" w:cs="宋体" w:hint="eastAsia"/>
          <w:color w:val="000000" w:themeColor="text1"/>
          <w:kern w:val="0"/>
          <w:szCs w:val="21"/>
        </w:rPr>
        <w:t>写清</w:t>
      </w:r>
      <w:r w:rsidRPr="009F2D71">
        <w:rPr>
          <w:rFonts w:ascii="宋体" w:eastAsia="宋体" w:hAnsi="宋体" w:cs="宋体" w:hint="eastAsia"/>
          <w:color w:val="000000" w:themeColor="text1"/>
          <w:kern w:val="0"/>
          <w:szCs w:val="21"/>
        </w:rPr>
        <w:t>讲座</w:t>
      </w:r>
      <w:r w:rsidRPr="009F2D71">
        <w:rPr>
          <w:rFonts w:ascii="宋体" w:hAnsi="宋体" w:cs="宋体" w:hint="eastAsia"/>
          <w:color w:val="000000" w:themeColor="text1"/>
          <w:kern w:val="0"/>
          <w:szCs w:val="21"/>
        </w:rPr>
        <w:t>时间、</w:t>
      </w:r>
      <w:r w:rsidRPr="009F2D71">
        <w:rPr>
          <w:rFonts w:ascii="宋体" w:eastAsia="宋体" w:hAnsi="宋体" w:cs="宋体" w:hint="eastAsia"/>
          <w:color w:val="000000" w:themeColor="text1"/>
          <w:kern w:val="0"/>
          <w:szCs w:val="21"/>
        </w:rPr>
        <w:t>地点</w:t>
      </w:r>
      <w:r w:rsidRPr="009F2D71">
        <w:rPr>
          <w:rFonts w:ascii="宋体" w:hAnsi="宋体" w:cs="宋体" w:hint="eastAsia"/>
          <w:color w:val="000000" w:themeColor="text1"/>
          <w:kern w:val="0"/>
          <w:szCs w:val="21"/>
        </w:rPr>
        <w:t>、参会人员、内容</w:t>
      </w:r>
      <w:r w:rsidRPr="009F2D71">
        <w:rPr>
          <w:rFonts w:ascii="宋体" w:eastAsia="宋体" w:hAnsi="宋体" w:cs="宋体" w:hint="eastAsia"/>
          <w:color w:val="000000" w:themeColor="text1"/>
          <w:kern w:val="0"/>
          <w:szCs w:val="21"/>
        </w:rPr>
        <w:t>③</w:t>
      </w:r>
      <w:r w:rsidRPr="009F2D71">
        <w:rPr>
          <w:rFonts w:ascii="宋体" w:hAnsi="宋体" w:cs="宋体" w:hint="eastAsia"/>
          <w:color w:val="000000" w:themeColor="text1"/>
          <w:kern w:val="0"/>
          <w:szCs w:val="21"/>
        </w:rPr>
        <w:t xml:space="preserve"> 落款</w:t>
      </w:r>
      <w:r w:rsidRPr="009F2D71">
        <w:rPr>
          <w:rFonts w:ascii="宋体" w:eastAsia="宋体" w:hAnsi="宋体" w:cs="宋体" w:hint="eastAsia"/>
          <w:color w:val="000000" w:themeColor="text1"/>
          <w:kern w:val="0"/>
          <w:szCs w:val="21"/>
        </w:rPr>
        <w:t>“</w:t>
      </w:r>
      <w:r w:rsidRPr="009F2D71">
        <w:rPr>
          <w:rFonts w:ascii="宋体" w:hAnsi="宋体" w:cs="宋体" w:hint="eastAsia"/>
          <w:color w:val="000000" w:themeColor="text1"/>
          <w:kern w:val="0"/>
          <w:szCs w:val="21"/>
        </w:rPr>
        <w:t>临邑六中（或学校）</w:t>
      </w:r>
      <w:r w:rsidRPr="009F2D71">
        <w:rPr>
          <w:rFonts w:ascii="宋体" w:eastAsia="宋体" w:hAnsi="宋体" w:cs="宋体" w:hint="eastAsia"/>
          <w:color w:val="000000" w:themeColor="text1"/>
          <w:kern w:val="0"/>
          <w:szCs w:val="21"/>
        </w:rPr>
        <w:t>办公室”“</w:t>
      </w:r>
      <w:r w:rsidRPr="009F2D71">
        <w:rPr>
          <w:rFonts w:ascii="宋体" w:hAnsi="宋体" w:cs="宋体" w:hint="eastAsia"/>
          <w:color w:val="000000" w:themeColor="text1"/>
          <w:kern w:val="0"/>
          <w:szCs w:val="21"/>
        </w:rPr>
        <w:t>1</w:t>
      </w:r>
      <w:r w:rsidRPr="009F2D71">
        <w:rPr>
          <w:rFonts w:ascii="宋体" w:eastAsia="宋体" w:hAnsi="宋体" w:cs="宋体" w:hint="eastAsia"/>
          <w:color w:val="000000" w:themeColor="text1"/>
          <w:kern w:val="0"/>
          <w:szCs w:val="21"/>
        </w:rPr>
        <w:t>月1</w:t>
      </w:r>
      <w:r w:rsidRPr="009F2D71">
        <w:rPr>
          <w:rFonts w:ascii="宋体" w:hAnsi="宋体" w:cs="宋体" w:hint="eastAsia"/>
          <w:color w:val="000000" w:themeColor="text1"/>
          <w:kern w:val="0"/>
          <w:szCs w:val="21"/>
        </w:rPr>
        <w:t>0</w:t>
      </w:r>
      <w:r w:rsidRPr="009F2D71">
        <w:rPr>
          <w:rFonts w:ascii="宋体" w:eastAsia="宋体" w:hAnsi="宋体" w:cs="宋体" w:hint="eastAsia"/>
          <w:color w:val="000000" w:themeColor="text1"/>
          <w:kern w:val="0"/>
          <w:szCs w:val="21"/>
        </w:rPr>
        <w:t>日”</w:t>
      </w:r>
      <w:r w:rsidRPr="009F2D71">
        <w:rPr>
          <w:rFonts w:ascii="宋体" w:hAnsi="宋体" w:cs="宋体" w:hint="eastAsia"/>
          <w:color w:val="000000" w:themeColor="text1"/>
          <w:kern w:val="0"/>
          <w:szCs w:val="21"/>
        </w:rPr>
        <w:t>上下两行</w:t>
      </w:r>
      <w:r w:rsidRPr="009F2D71">
        <w:rPr>
          <w:rFonts w:ascii="宋体" w:eastAsia="宋体" w:hAnsi="宋体" w:cs="宋体" w:hint="eastAsia"/>
          <w:color w:val="000000" w:themeColor="text1"/>
          <w:kern w:val="0"/>
          <w:szCs w:val="21"/>
        </w:rPr>
        <w:t>④</w:t>
      </w:r>
      <w:r w:rsidRPr="009F2D71">
        <w:rPr>
          <w:rFonts w:ascii="宋体" w:hAnsi="宋体" w:cs="宋体" w:hint="eastAsia"/>
          <w:color w:val="000000" w:themeColor="text1"/>
          <w:kern w:val="0"/>
          <w:szCs w:val="21"/>
        </w:rPr>
        <w:t>其他</w:t>
      </w:r>
    </w:p>
    <w:p w:rsidR="009F2D71" w:rsidRPr="009F2D71" w:rsidP="009F2D71">
      <w:pPr>
        <w:widowControl/>
        <w:shd w:val="clear" w:color="auto" w:fill="FFFFFF"/>
        <w:ind w:firstLine="420" w:firstLineChars="200"/>
        <w:jc w:val="left"/>
        <w:rPr>
          <w:rFonts w:ascii="宋体" w:eastAsia="宋体" w:hAnsi="宋体" w:cs="宋体"/>
          <w:color w:val="000000" w:themeColor="text1"/>
          <w:kern w:val="0"/>
          <w:szCs w:val="21"/>
        </w:rPr>
      </w:pPr>
      <w:r w:rsidRPr="009F2D71">
        <w:rPr>
          <w:rFonts w:ascii="宋体" w:eastAsia="宋体" w:hAnsi="宋体" w:cs="宋体" w:hint="eastAsia"/>
          <w:color w:val="000000" w:themeColor="text1"/>
          <w:kern w:val="0"/>
          <w:szCs w:val="21"/>
        </w:rPr>
        <w:t>26.（1）（</w:t>
      </w:r>
      <w:r w:rsidR="00323968">
        <w:rPr>
          <w:rFonts w:ascii="宋体" w:eastAsia="宋体" w:hAnsi="宋体" w:cs="宋体" w:hint="eastAsia"/>
          <w:color w:val="000000" w:themeColor="text1"/>
          <w:kern w:val="0"/>
          <w:szCs w:val="21"/>
        </w:rPr>
        <w:t>3</w:t>
      </w:r>
      <w:r w:rsidRPr="009F2D71">
        <w:rPr>
          <w:rFonts w:ascii="宋体" w:eastAsia="宋体" w:hAnsi="宋体" w:cs="宋体" w:hint="eastAsia"/>
          <w:color w:val="000000" w:themeColor="text1"/>
          <w:kern w:val="0"/>
          <w:szCs w:val="21"/>
        </w:rPr>
        <w:t>分，简洁明确，言之成理即可，答案只是参考）①采取单一的学习方式，学习效率低。②采取两种学习方式相结合的形式，学习效率高。</w:t>
      </w:r>
    </w:p>
    <w:p w:rsidR="009F2D71" w:rsidRPr="009F2D71" w:rsidP="009F2D71">
      <w:pPr>
        <w:shd w:val="clear" w:color="auto" w:fill="FFFFFF"/>
        <w:ind w:firstLine="420" w:firstLineChars="200"/>
        <w:jc w:val="left"/>
        <w:rPr>
          <w:rFonts w:ascii="宋体" w:eastAsia="宋体" w:hAnsi="宋体" w:cs="宋体"/>
          <w:color w:val="000000" w:themeColor="text1"/>
          <w:kern w:val="0"/>
          <w:szCs w:val="21"/>
        </w:rPr>
      </w:pPr>
      <w:r w:rsidRPr="009F2D71">
        <w:rPr>
          <w:rFonts w:ascii="宋体" w:eastAsia="宋体" w:hAnsi="宋体" w:cs="宋体" w:hint="eastAsia"/>
          <w:color w:val="000000" w:themeColor="text1"/>
          <w:kern w:val="0"/>
          <w:szCs w:val="21"/>
        </w:rPr>
        <w:t>（2）（材料学习方式：一班：听老师分析讲解　二班：自己看书做题　三班：以上两种方式结合，学习方式与学习效率有一定关系）学生选择的学习方式学习效率（</w:t>
      </w:r>
      <w:r w:rsidRPr="009F2D71">
        <w:rPr>
          <w:rFonts w:ascii="宋体" w:eastAsia="宋体" w:hAnsi="宋体" w:cs="宋体" w:hint="eastAsia"/>
          <w:b/>
          <w:color w:val="000000" w:themeColor="text1"/>
          <w:kern w:val="0"/>
          <w:szCs w:val="21"/>
        </w:rPr>
        <w:t>略</w:t>
      </w:r>
      <w:r w:rsidRPr="009F2D71">
        <w:rPr>
          <w:rFonts w:ascii="宋体" w:eastAsia="宋体" w:hAnsi="宋体" w:cs="宋体" w:hint="eastAsia"/>
          <w:color w:val="000000" w:themeColor="text1"/>
          <w:kern w:val="0"/>
          <w:szCs w:val="21"/>
        </w:rPr>
        <w:t>，不计分）</w:t>
      </w:r>
    </w:p>
    <w:p w:rsidR="009F2D71" w:rsidRPr="009F2D71" w:rsidP="009F2D71">
      <w:pPr>
        <w:shd w:val="clear" w:color="auto" w:fill="FFFFFF"/>
        <w:ind w:firstLine="420" w:firstLineChars="200"/>
        <w:jc w:val="left"/>
        <w:rPr>
          <w:rFonts w:ascii="宋体" w:eastAsia="宋体" w:hAnsi="宋体" w:cs="宋体"/>
          <w:color w:val="000000" w:themeColor="text1"/>
          <w:kern w:val="0"/>
          <w:szCs w:val="21"/>
        </w:rPr>
      </w:pPr>
      <w:r w:rsidRPr="009F2D71">
        <w:rPr>
          <w:rFonts w:ascii="宋体" w:eastAsia="宋体" w:hAnsi="宋体" w:cs="宋体" w:hint="eastAsia"/>
          <w:color w:val="000000" w:themeColor="text1"/>
          <w:kern w:val="0"/>
          <w:szCs w:val="21"/>
        </w:rPr>
        <w:t>原因（3分，言之成理即可，答案只是参考）：①被动接受，缺乏自主实践，缺乏指导，走弯路。②既有正确指导，又有自主实践。（或自我学习的自主性、主动性比较重要，教师的指导讲解也很关键）</w:t>
      </w:r>
    </w:p>
    <w:p w:rsidR="009F2D71" w:rsidRPr="009F2D71" w:rsidP="009F2D71">
      <w:pPr>
        <w:widowControl/>
        <w:shd w:val="clear" w:color="auto" w:fill="FFFFFF"/>
        <w:ind w:firstLine="420" w:firstLineChars="200"/>
        <w:jc w:val="left"/>
        <w:rPr>
          <w:rFonts w:ascii="宋体" w:eastAsia="宋体" w:hAnsi="宋体" w:cs="宋体"/>
          <w:b/>
          <w:color w:val="000000" w:themeColor="text1"/>
          <w:kern w:val="0"/>
          <w:szCs w:val="21"/>
        </w:rPr>
      </w:pPr>
      <w:r w:rsidRPr="009F2D71">
        <w:rPr>
          <w:rFonts w:ascii="宋体" w:eastAsia="宋体" w:hAnsi="宋体" w:cs="宋体" w:hint="eastAsia"/>
          <w:b/>
          <w:color w:val="000000" w:themeColor="text1"/>
          <w:kern w:val="0"/>
          <w:szCs w:val="21"/>
        </w:rPr>
        <w:t>四、写作（60分）</w:t>
      </w:r>
    </w:p>
    <w:p w:rsidR="009F2D71" w:rsidRPr="009F2D71" w:rsidP="009F2D71">
      <w:pPr>
        <w:widowControl/>
        <w:shd w:val="clear" w:color="auto" w:fill="FFFFFF"/>
        <w:ind w:firstLine="420" w:firstLineChars="200"/>
        <w:jc w:val="left"/>
        <w:rPr>
          <w:rFonts w:ascii="宋体" w:eastAsia="宋体" w:hAnsi="宋体" w:cs="宋体"/>
          <w:b/>
          <w:color w:val="000000" w:themeColor="text1"/>
          <w:kern w:val="0"/>
          <w:szCs w:val="21"/>
        </w:rPr>
      </w:pPr>
      <w:r w:rsidRPr="009F2D71">
        <w:rPr>
          <w:rFonts w:ascii="宋体" w:eastAsia="宋体" w:hAnsi="宋体" w:cs="Arial"/>
          <w:color w:val="000000" w:themeColor="text1"/>
          <w:szCs w:val="21"/>
          <w:shd w:val="clear" w:color="auto" w:fill="FFFFFF"/>
        </w:rPr>
        <w:t>请以</w:t>
      </w:r>
      <w:r w:rsidRPr="009F2D71">
        <w:rPr>
          <w:rFonts w:ascii="宋体" w:eastAsia="宋体" w:hAnsi="宋体" w:cs="Arial" w:hint="eastAsia"/>
          <w:color w:val="000000" w:themeColor="text1"/>
          <w:szCs w:val="21"/>
          <w:shd w:val="clear" w:color="auto" w:fill="FFFFFF"/>
        </w:rPr>
        <w:t>“</w:t>
      </w:r>
      <w:r w:rsidRPr="009F2D71">
        <w:rPr>
          <w:rFonts w:ascii="宋体" w:hAnsi="宋体" w:cs="Arial" w:hint="eastAsia"/>
          <w:color w:val="000000" w:themeColor="text1"/>
          <w:szCs w:val="21"/>
          <w:shd w:val="clear" w:color="auto" w:fill="FFFFFF"/>
        </w:rPr>
        <w:t>我喜欢的</w:t>
      </w:r>
      <w:r w:rsidRPr="009F2D71">
        <w:rPr>
          <w:rFonts w:ascii="宋体" w:eastAsia="宋体" w:hAnsi="宋体" w:cs="Arial" w:hint="eastAsia"/>
          <w:color w:val="000000" w:themeColor="text1"/>
          <w:szCs w:val="21"/>
          <w:u w:val="single"/>
          <w:shd w:val="clear" w:color="auto" w:fill="FFFFFF"/>
        </w:rPr>
        <w:t xml:space="preserve">      </w:t>
      </w:r>
      <w:r w:rsidRPr="009F2D71">
        <w:rPr>
          <w:rFonts w:ascii="宋体" w:eastAsia="宋体" w:hAnsi="宋体" w:cs="Arial" w:hint="eastAsia"/>
          <w:color w:val="000000" w:themeColor="text1"/>
          <w:szCs w:val="21"/>
          <w:shd w:val="clear" w:color="auto" w:fill="FFFFFF"/>
        </w:rPr>
        <w:t>”</w:t>
      </w:r>
      <w:r w:rsidRPr="009F2D71">
        <w:rPr>
          <w:rFonts w:ascii="宋体" w:eastAsia="宋体" w:hAnsi="宋体" w:cs="Arial"/>
          <w:color w:val="000000" w:themeColor="text1"/>
          <w:szCs w:val="21"/>
          <w:shd w:val="clear" w:color="auto" w:fill="FFFFFF"/>
        </w:rPr>
        <w:t>为题,写一篇</w:t>
      </w:r>
      <w:r w:rsidRPr="009F2D71">
        <w:rPr>
          <w:rFonts w:ascii="宋体" w:eastAsia="宋体" w:hAnsi="宋体" w:cs="Arial" w:hint="eastAsia"/>
          <w:color w:val="000000" w:themeColor="text1"/>
          <w:szCs w:val="21"/>
          <w:shd w:val="clear" w:color="auto" w:fill="FFFFFF"/>
        </w:rPr>
        <w:t>不少于</w:t>
      </w:r>
      <w:r w:rsidRPr="009F2D71">
        <w:rPr>
          <w:rFonts w:ascii="宋体" w:hAnsi="宋体" w:cs="Arial" w:hint="eastAsia"/>
          <w:color w:val="000000" w:themeColor="text1"/>
          <w:szCs w:val="21"/>
          <w:shd w:val="clear" w:color="auto" w:fill="FFFFFF"/>
        </w:rPr>
        <w:t>55</w:t>
      </w:r>
      <w:r w:rsidRPr="009F2D71">
        <w:rPr>
          <w:rFonts w:ascii="宋体" w:eastAsia="宋体" w:hAnsi="宋体" w:cs="Arial" w:hint="eastAsia"/>
          <w:color w:val="000000" w:themeColor="text1"/>
          <w:szCs w:val="21"/>
          <w:shd w:val="clear" w:color="auto" w:fill="FFFFFF"/>
        </w:rPr>
        <w:t>0字的</w:t>
      </w:r>
      <w:r w:rsidRPr="009F2D71">
        <w:rPr>
          <w:rFonts w:ascii="宋体" w:eastAsia="宋体" w:hAnsi="宋体" w:cs="Arial"/>
          <w:color w:val="000000" w:themeColor="text1"/>
          <w:szCs w:val="21"/>
          <w:shd w:val="clear" w:color="auto" w:fill="FFFFFF"/>
        </w:rPr>
        <w:t>文章。</w:t>
      </w:r>
    </w:p>
    <w:p w:rsidR="009F2D71" w:rsidRPr="009F2D71" w:rsidP="009F2D71">
      <w:pPr>
        <w:widowControl/>
        <w:ind w:firstLine="420" w:firstLineChars="200"/>
        <w:jc w:val="left"/>
        <w:rPr>
          <w:rFonts w:ascii="宋体" w:eastAsia="宋体" w:hAnsi="宋体" w:cs="宋体"/>
          <w:b/>
          <w:bCs/>
          <w:color w:val="000000" w:themeColor="text1"/>
          <w:kern w:val="0"/>
          <w:szCs w:val="21"/>
        </w:rPr>
      </w:pPr>
      <w:r w:rsidRPr="009F2D71">
        <w:rPr>
          <w:rFonts w:ascii="宋体" w:eastAsia="宋体" w:hAnsi="宋体" w:cs="Arial"/>
          <w:color w:val="000000" w:themeColor="text1"/>
          <w:szCs w:val="21"/>
          <w:shd w:val="clear" w:color="auto" w:fill="FFFFFF"/>
        </w:rPr>
        <w:t>要求:</w:t>
      </w:r>
      <w:r w:rsidRPr="009F2D71">
        <w:rPr>
          <w:rFonts w:ascii="宋体" w:eastAsia="宋体" w:hAnsi="宋体" w:cs="宋体" w:hint="eastAsia"/>
          <w:color w:val="000000" w:themeColor="text1"/>
          <w:szCs w:val="21"/>
          <w:shd w:val="clear" w:color="auto" w:fill="FFFFFF"/>
        </w:rPr>
        <w:t>①</w:t>
      </w:r>
      <w:r w:rsidRPr="009F2D71">
        <w:rPr>
          <w:rFonts w:ascii="宋体" w:eastAsia="宋体" w:hAnsi="宋体" w:cs="Arial"/>
          <w:color w:val="000000" w:themeColor="text1"/>
          <w:szCs w:val="21"/>
          <w:shd w:val="clear" w:color="auto" w:fill="FFFFFF"/>
        </w:rPr>
        <w:t>将题目补充完整</w:t>
      </w:r>
      <w:r w:rsidRPr="009F2D71">
        <w:rPr>
          <w:rFonts w:ascii="宋体" w:eastAsia="宋体" w:hAnsi="宋体" w:cs="Arial" w:hint="eastAsia"/>
          <w:color w:val="000000" w:themeColor="text1"/>
          <w:szCs w:val="21"/>
          <w:shd w:val="clear" w:color="auto" w:fill="FFFFFF"/>
        </w:rPr>
        <w:t>，</w:t>
      </w:r>
      <w:r w:rsidRPr="009F2D71">
        <w:rPr>
          <w:rFonts w:ascii="宋体" w:eastAsia="宋体" w:hAnsi="宋体" w:cs="Arial"/>
          <w:color w:val="000000" w:themeColor="text1"/>
          <w:szCs w:val="21"/>
          <w:shd w:val="clear" w:color="auto" w:fill="FFFFFF"/>
        </w:rPr>
        <w:t>然后作文</w:t>
      </w:r>
      <w:r w:rsidRPr="009F2D71">
        <w:rPr>
          <w:rFonts w:ascii="宋体" w:eastAsia="宋体" w:hAnsi="宋体" w:cs="宋体" w:hint="eastAsia"/>
          <w:color w:val="000000" w:themeColor="text1"/>
          <w:szCs w:val="21"/>
          <w:shd w:val="clear" w:color="auto" w:fill="FFFFFF"/>
        </w:rPr>
        <w:t>②</w:t>
      </w:r>
      <w:r w:rsidRPr="009F2D71">
        <w:rPr>
          <w:rFonts w:ascii="宋体" w:eastAsia="宋体" w:hAnsi="宋体" w:cs="Arial"/>
          <w:color w:val="000000" w:themeColor="text1"/>
          <w:szCs w:val="21"/>
          <w:shd w:val="clear" w:color="auto" w:fill="FFFFFF"/>
        </w:rPr>
        <w:t>立意自定</w:t>
      </w:r>
      <w:r w:rsidRPr="009F2D71">
        <w:rPr>
          <w:rFonts w:ascii="宋体" w:eastAsia="宋体" w:hAnsi="宋体" w:cs="宋体" w:hint="eastAsia"/>
          <w:color w:val="000000" w:themeColor="text1"/>
          <w:szCs w:val="21"/>
          <w:shd w:val="clear" w:color="auto" w:fill="FFFFFF"/>
        </w:rPr>
        <w:t>③</w:t>
      </w:r>
      <w:r w:rsidRPr="009F2D71">
        <w:rPr>
          <w:rFonts w:ascii="宋体" w:eastAsia="宋体" w:hAnsi="宋体" w:cs="Arial"/>
          <w:color w:val="000000" w:themeColor="text1"/>
          <w:szCs w:val="21"/>
          <w:shd w:val="clear" w:color="auto" w:fill="FFFFFF"/>
        </w:rPr>
        <w:t>除诗歌外,文体自选</w:t>
      </w:r>
      <w:r w:rsidRPr="009F2D71">
        <w:rPr>
          <w:rFonts w:ascii="宋体" w:eastAsia="宋体" w:hAnsi="宋体" w:cs="宋体" w:hint="eastAsia"/>
          <w:color w:val="000000" w:themeColor="text1"/>
          <w:szCs w:val="21"/>
          <w:shd w:val="clear" w:color="auto" w:fill="FFFFFF"/>
        </w:rPr>
        <w:t>④</w:t>
      </w:r>
      <w:r w:rsidRPr="009F2D71">
        <w:rPr>
          <w:rFonts w:ascii="宋体" w:eastAsia="宋体" w:hAnsi="宋体" w:cs="宋体" w:hint="eastAsia"/>
          <w:color w:val="000000" w:themeColor="text1"/>
          <w:kern w:val="0"/>
          <w:szCs w:val="21"/>
        </w:rPr>
        <w:t>不得抄袭套写（</w:t>
      </w:r>
      <w:r w:rsidRPr="009F2D71">
        <w:rPr>
          <w:rFonts w:ascii="宋体" w:eastAsia="宋体" w:hAnsi="宋体" w:cs="宋体" w:hint="eastAsia"/>
          <w:b/>
          <w:color w:val="000000" w:themeColor="text1"/>
          <w:kern w:val="0"/>
          <w:szCs w:val="21"/>
        </w:rPr>
        <w:t>一经发现将归为四类文</w:t>
      </w:r>
      <w:r w:rsidRPr="009F2D71">
        <w:rPr>
          <w:rFonts w:ascii="宋体" w:eastAsia="宋体" w:hAnsi="宋体" w:cs="宋体" w:hint="eastAsia"/>
          <w:color w:val="000000" w:themeColor="text1"/>
          <w:kern w:val="0"/>
          <w:szCs w:val="21"/>
        </w:rPr>
        <w:t>），不得出现真实的姓名、学校等敏感信息。</w:t>
      </w:r>
    </w:p>
    <w:p w:rsidR="009F2D71" w:rsidRPr="009F2D71" w:rsidP="009F2D71">
      <w:pPr>
        <w:widowControl/>
        <w:ind w:firstLine="420" w:firstLineChars="200"/>
        <w:jc w:val="left"/>
        <w:rPr>
          <w:rFonts w:asciiTheme="minorEastAsia" w:hAnsiTheme="minorEastAsia" w:cs="Arial"/>
          <w:color w:val="000000" w:themeColor="text1"/>
          <w:szCs w:val="21"/>
          <w:shd w:val="clear" w:color="auto" w:fill="FFFFFF"/>
        </w:rPr>
      </w:pPr>
      <w:r w:rsidRPr="009F2D71">
        <w:rPr>
          <w:rFonts w:asciiTheme="minorEastAsia" w:hAnsiTheme="minorEastAsia" w:cs="Arial" w:hint="eastAsia"/>
          <w:color w:val="000000" w:themeColor="text1"/>
          <w:szCs w:val="21"/>
          <w:shd w:val="clear" w:color="auto" w:fill="FFFFFF"/>
        </w:rPr>
        <w:t>四、写作（60分）</w:t>
      </w:r>
    </w:p>
    <w:p w:rsidR="009F2D71" w:rsidRPr="009F2D71" w:rsidP="009F2D71">
      <w:pPr>
        <w:widowControl/>
        <w:ind w:firstLine="420" w:firstLineChars="200"/>
        <w:jc w:val="left"/>
        <w:rPr>
          <w:rFonts w:ascii="宋体" w:hAnsi="宋体" w:cs="宋体"/>
          <w:color w:val="000000" w:themeColor="text1"/>
          <w:kern w:val="0"/>
          <w:szCs w:val="28"/>
        </w:rPr>
      </w:pPr>
      <w:r w:rsidRPr="009F2D71">
        <w:rPr>
          <w:rFonts w:ascii="宋体" w:hAnsi="宋体" w:cs="宋体" w:hint="eastAsia"/>
          <w:color w:val="000000" w:themeColor="text1"/>
          <w:kern w:val="0"/>
          <w:szCs w:val="28"/>
        </w:rPr>
        <w:t>评分标准</w:t>
      </w:r>
    </w:p>
    <w:p w:rsidR="009F2D71" w:rsidRPr="009F2D71" w:rsidP="00876C83">
      <w:pPr>
        <w:widowControl/>
        <w:ind w:firstLine="945" w:firstLineChars="450"/>
        <w:jc w:val="left"/>
        <w:rPr>
          <w:rFonts w:ascii="宋体" w:hAnsi="宋体" w:cs="宋体"/>
          <w:color w:val="000000" w:themeColor="text1"/>
          <w:kern w:val="0"/>
          <w:szCs w:val="28"/>
        </w:rPr>
      </w:pPr>
      <w:r w:rsidRPr="009F2D71">
        <w:rPr>
          <w:rFonts w:ascii="宋体" w:hAnsi="宋体" w:cs="宋体" w:hint="eastAsia"/>
          <w:color w:val="000000" w:themeColor="text1"/>
          <w:kern w:val="0"/>
          <w:szCs w:val="28"/>
        </w:rPr>
        <w:t>项目    一等    二等    三等    四等</w:t>
      </w:r>
    </w:p>
    <w:p w:rsidR="009F2D71" w:rsidRPr="009F2D71" w:rsidP="009F2D71">
      <w:pPr>
        <w:widowControl/>
        <w:ind w:firstLine="420" w:firstLineChars="200"/>
        <w:jc w:val="left"/>
        <w:rPr>
          <w:rFonts w:ascii="宋体" w:hAnsi="宋体" w:cs="宋体"/>
          <w:color w:val="000000" w:themeColor="text1"/>
          <w:kern w:val="0"/>
          <w:szCs w:val="28"/>
        </w:rPr>
      </w:pPr>
      <w:r w:rsidRPr="009F2D71">
        <w:rPr>
          <w:rFonts w:ascii="宋体" w:hAnsi="宋体" w:cs="宋体" w:hint="eastAsia"/>
          <w:color w:val="000000" w:themeColor="text1"/>
          <w:kern w:val="0"/>
          <w:szCs w:val="28"/>
        </w:rPr>
        <w:t>内容25分   25～20  19～17  16～15  14～0</w:t>
      </w:r>
    </w:p>
    <w:p w:rsidR="009F2D71" w:rsidRPr="009F2D71" w:rsidP="009F2D71">
      <w:pPr>
        <w:widowControl/>
        <w:ind w:firstLine="420" w:firstLineChars="200"/>
        <w:jc w:val="left"/>
        <w:rPr>
          <w:rFonts w:ascii="宋体" w:hAnsi="宋体" w:cs="宋体"/>
          <w:color w:val="000000" w:themeColor="text1"/>
          <w:kern w:val="0"/>
          <w:szCs w:val="28"/>
        </w:rPr>
      </w:pPr>
      <w:r w:rsidRPr="009F2D71">
        <w:rPr>
          <w:rFonts w:ascii="宋体" w:hAnsi="宋体" w:cs="宋体" w:hint="eastAsia"/>
          <w:color w:val="000000" w:themeColor="text1"/>
          <w:kern w:val="0"/>
          <w:szCs w:val="28"/>
        </w:rPr>
        <w:t>表达30分   30～25  24～21  20～18  17～0</w:t>
      </w:r>
    </w:p>
    <w:p w:rsidR="009F2D71" w:rsidRPr="009F2D71" w:rsidP="009F2D71">
      <w:pPr>
        <w:widowControl/>
        <w:ind w:firstLine="420" w:firstLineChars="200"/>
        <w:jc w:val="left"/>
        <w:rPr>
          <w:rFonts w:ascii="黑体" w:eastAsia="黑体" w:hAnsi="黑体" w:cs="黑体"/>
          <w:color w:val="000000" w:themeColor="text1"/>
          <w:sz w:val="24"/>
        </w:rPr>
      </w:pPr>
      <w:r w:rsidRPr="009F2D71">
        <w:rPr>
          <w:rFonts w:ascii="宋体" w:hAnsi="宋体" w:cs="宋体" w:hint="eastAsia"/>
          <w:color w:val="000000" w:themeColor="text1"/>
          <w:kern w:val="0"/>
          <w:szCs w:val="28"/>
        </w:rPr>
        <w:t>书面5分      5        4       3     2～0</w:t>
      </w:r>
    </w:p>
    <w:p w:rsidR="008646D5" w:rsidRPr="009F2D71" w:rsidP="009F2D71">
      <w:pPr>
        <w:pStyle w:val="NormalWeb"/>
        <w:spacing w:before="0" w:beforeAutospacing="0" w:after="0" w:afterAutospacing="0"/>
        <w:ind w:firstLine="480" w:firstLineChars="200"/>
        <w:rPr>
          <w:rFonts w:asciiTheme="minorEastAsia" w:hAnsiTheme="minorEastAsia"/>
          <w:szCs w:val="21"/>
        </w:rPr>
      </w:pPr>
    </w:p>
    <w:sectPr w:rsidSect="000F6720">
      <w:headerReference w:type="even" r:id="rId6"/>
      <w:headerReference w:type="default" r:id="rId7"/>
      <w:footerReference w:type="even" r:id="rId8"/>
      <w:footerReference w:type="default" r:id="rId9"/>
      <w:headerReference w:type="first" r:id="rId10"/>
      <w:footerReference w:type="first" r:id="rId11"/>
      <w:pgSz w:w="11906" w:h="16838"/>
      <w:pgMar w:top="1440" w:right="1080" w:bottom="1440" w:left="108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楷体_GB2312">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20000287" w:usb1="00000000" w:usb2="00000000" w:usb3="00000000" w:csb0="0000019F" w:csb1="00000000"/>
  </w:font>
  <w:font w:name="微软雅黑">
    <w:panose1 w:val="020B0503020204020204"/>
    <w:charset w:val="86"/>
    <w:family w:val="swiss"/>
    <w:pitch w:val="variable"/>
    <w:sig w:usb0="80000287" w:usb1="2A0F3C52" w:usb2="00000016" w:usb3="00000000" w:csb0="0004001F" w:csb1="00000000"/>
  </w:font>
  <w:font w:name="Arial">
    <w:panose1 w:val="020B0604020202020204"/>
    <w:charset w:val="00"/>
    <w:family w:val="swiss"/>
    <w:pitch w:val="variable"/>
    <w:sig w:usb0="20002A87" w:usb1="80000000" w:usb2="00000008" w:usb3="00000000" w:csb0="000001FF"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C3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C3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C36">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C3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08D7" w:rsidP="00835C8A">
    <w:pPr>
      <w:pStyle w:val="Header"/>
      <w:pBdr>
        <w:bottom w:val="none" w:sz="0" w:space="0" w:color="auto"/>
      </w:pBdr>
    </w:pPr>
  </w:p>
  <w:p w:rsidR="00835C8A"/>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C3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singleLevel"/>
    <w:tmpl w:val="36038AF8"/>
    <w:lvl w:ilvl="0">
      <w:start w:val="1"/>
      <w:numFmt w:val="chineseCounting"/>
      <w:suff w:val="nothing"/>
      <w:lvlText w:val="%1、"/>
      <w:lvlJc w:val="left"/>
      <w:rPr>
        <w:rFonts w:hint="eastAsia"/>
      </w:rPr>
    </w:lvl>
  </w:abstractNum>
  <w:abstractNum w:abstractNumId="1">
    <w:nsid w:val="00000005"/>
    <w:multiLevelType w:val="singleLevel"/>
    <w:tmpl w:val="4CF386B6"/>
    <w:lvl w:ilvl="0">
      <w:start w:val="3"/>
      <w:numFmt w:val="decimal"/>
      <w:suff w:val="space"/>
      <w:lvlText w:val="（%1）"/>
      <w:lvlJc w:val="left"/>
    </w:lvl>
  </w:abstractNum>
  <w:abstractNum w:abstractNumId="2">
    <w:nsid w:val="14066116"/>
    <w:multiLevelType w:val="hybridMultilevel"/>
    <w:tmpl w:val="FFB8E7DA"/>
    <w:lvl w:ilvl="0">
      <w:start w:val="1"/>
      <w:numFmt w:val="decimalEnclosedCircle"/>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
    <w:nsid w:val="2039501F"/>
    <w:multiLevelType w:val="hybridMultilevel"/>
    <w:tmpl w:val="241EE9A2"/>
    <w:lvl w:ilvl="0">
      <w:start w:val="1"/>
      <w:numFmt w:val="ideographTraditional"/>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3FC4095F"/>
    <w:multiLevelType w:val="hybridMultilevel"/>
    <w:tmpl w:val="621E74DE"/>
    <w:lvl w:ilvl="0">
      <w:start w:val="1"/>
      <w:numFmt w:val="decimalEnclosedCircle"/>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42712A13"/>
    <w:multiLevelType w:val="hybridMultilevel"/>
    <w:tmpl w:val="583AFC02"/>
    <w:lvl w:ilvl="0">
      <w:start w:val="2"/>
      <w:numFmt w:val="decimal"/>
      <w:lvlText w:val="%1．"/>
      <w:lvlJc w:val="left"/>
      <w:pPr>
        <w:ind w:left="360" w:hanging="360"/>
      </w:pPr>
      <w:rPr>
        <w:rFonts w:hint="default"/>
      </w:rPr>
    </w:lvl>
    <w:lvl w:ilvl="1">
      <w:start w:val="1"/>
      <w:numFmt w:val="decimalEnclosedCircle"/>
      <w:lvlText w:val="%2"/>
      <w:lvlJc w:val="left"/>
      <w:pPr>
        <w:ind w:left="780" w:hanging="360"/>
      </w:pPr>
      <w:rPr>
        <w:rFonts w:ascii="宋体" w:eastAsia="宋体" w:hAnsi="宋体" w:cs="宋体" w:hint="default"/>
        <w:color w:val="1E1E1E"/>
        <w:sz w:val="16"/>
      </w:r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6">
    <w:nsid w:val="52F4325D"/>
    <w:multiLevelType w:val="hybridMultilevel"/>
    <w:tmpl w:val="C8503C28"/>
    <w:lvl w:ilvl="0">
      <w:start w:val="1"/>
      <w:numFmt w:val="decimalEnclosedCircle"/>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3"/>
  </w:num>
  <w:num w:numId="2">
    <w:abstractNumId w:val="2"/>
  </w:num>
  <w:num w:numId="3">
    <w:abstractNumId w:val="6"/>
  </w:num>
  <w:num w:numId="4">
    <w:abstractNumId w:val="5"/>
  </w:num>
  <w:num w:numId="5">
    <w:abstractNumId w:val="4"/>
  </w:num>
  <w:num w:numId="6">
    <w:abstractNumId w:val="1"/>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708D7"/>
    <w:rsid w:val="00045053"/>
    <w:rsid w:val="00074F57"/>
    <w:rsid w:val="000779B3"/>
    <w:rsid w:val="00077BA0"/>
    <w:rsid w:val="00097692"/>
    <w:rsid w:val="000D4E7A"/>
    <w:rsid w:val="000E34D4"/>
    <w:rsid w:val="000F6720"/>
    <w:rsid w:val="00106ED8"/>
    <w:rsid w:val="0011549B"/>
    <w:rsid w:val="00121DD9"/>
    <w:rsid w:val="001236BD"/>
    <w:rsid w:val="0013570F"/>
    <w:rsid w:val="0015375A"/>
    <w:rsid w:val="00181193"/>
    <w:rsid w:val="001B0603"/>
    <w:rsid w:val="001C0E29"/>
    <w:rsid w:val="001C13D2"/>
    <w:rsid w:val="001D5706"/>
    <w:rsid w:val="00225E3D"/>
    <w:rsid w:val="002329EB"/>
    <w:rsid w:val="00244094"/>
    <w:rsid w:val="00244D6A"/>
    <w:rsid w:val="002B5DD4"/>
    <w:rsid w:val="002E67BC"/>
    <w:rsid w:val="00323968"/>
    <w:rsid w:val="00342320"/>
    <w:rsid w:val="003479C5"/>
    <w:rsid w:val="003668DC"/>
    <w:rsid w:val="00390430"/>
    <w:rsid w:val="003A6EBD"/>
    <w:rsid w:val="003B67A6"/>
    <w:rsid w:val="003C3763"/>
    <w:rsid w:val="003E3655"/>
    <w:rsid w:val="003E678F"/>
    <w:rsid w:val="00415327"/>
    <w:rsid w:val="00422996"/>
    <w:rsid w:val="0043263C"/>
    <w:rsid w:val="004651F1"/>
    <w:rsid w:val="004E0392"/>
    <w:rsid w:val="004E3E75"/>
    <w:rsid w:val="004E4FE9"/>
    <w:rsid w:val="004E5B05"/>
    <w:rsid w:val="004E7ED1"/>
    <w:rsid w:val="005134A2"/>
    <w:rsid w:val="005327F8"/>
    <w:rsid w:val="00570083"/>
    <w:rsid w:val="00582788"/>
    <w:rsid w:val="00595A5E"/>
    <w:rsid w:val="005A7609"/>
    <w:rsid w:val="005C3F0F"/>
    <w:rsid w:val="0069481C"/>
    <w:rsid w:val="007647F4"/>
    <w:rsid w:val="007708D7"/>
    <w:rsid w:val="0077599B"/>
    <w:rsid w:val="007831E9"/>
    <w:rsid w:val="007A1AD2"/>
    <w:rsid w:val="007A31F5"/>
    <w:rsid w:val="007B0964"/>
    <w:rsid w:val="007C4C5A"/>
    <w:rsid w:val="007D50FB"/>
    <w:rsid w:val="007F02C8"/>
    <w:rsid w:val="007F390C"/>
    <w:rsid w:val="007F7B67"/>
    <w:rsid w:val="0081258F"/>
    <w:rsid w:val="00812DFE"/>
    <w:rsid w:val="00813D6C"/>
    <w:rsid w:val="00834696"/>
    <w:rsid w:val="00835C8A"/>
    <w:rsid w:val="00842C87"/>
    <w:rsid w:val="0084674B"/>
    <w:rsid w:val="00851CAF"/>
    <w:rsid w:val="008646D5"/>
    <w:rsid w:val="00874609"/>
    <w:rsid w:val="00876C83"/>
    <w:rsid w:val="008926DB"/>
    <w:rsid w:val="008D64D9"/>
    <w:rsid w:val="008E1C2F"/>
    <w:rsid w:val="00925345"/>
    <w:rsid w:val="00950DB4"/>
    <w:rsid w:val="00995D89"/>
    <w:rsid w:val="009D4FD6"/>
    <w:rsid w:val="009F2D71"/>
    <w:rsid w:val="009F46EF"/>
    <w:rsid w:val="009F72ED"/>
    <w:rsid w:val="00A02E35"/>
    <w:rsid w:val="00A63A1E"/>
    <w:rsid w:val="00A64207"/>
    <w:rsid w:val="00A739D1"/>
    <w:rsid w:val="00A766D7"/>
    <w:rsid w:val="00A80FCA"/>
    <w:rsid w:val="00A94D28"/>
    <w:rsid w:val="00AB6ABF"/>
    <w:rsid w:val="00AC2178"/>
    <w:rsid w:val="00AC6160"/>
    <w:rsid w:val="00B03280"/>
    <w:rsid w:val="00B33078"/>
    <w:rsid w:val="00B51381"/>
    <w:rsid w:val="00B5529D"/>
    <w:rsid w:val="00B76A44"/>
    <w:rsid w:val="00B8106B"/>
    <w:rsid w:val="00B81303"/>
    <w:rsid w:val="00BA5517"/>
    <w:rsid w:val="00BC2EA3"/>
    <w:rsid w:val="00BE3C56"/>
    <w:rsid w:val="00BF425C"/>
    <w:rsid w:val="00C241F9"/>
    <w:rsid w:val="00C25397"/>
    <w:rsid w:val="00C40851"/>
    <w:rsid w:val="00C52A52"/>
    <w:rsid w:val="00C6092E"/>
    <w:rsid w:val="00CB6495"/>
    <w:rsid w:val="00D32DAB"/>
    <w:rsid w:val="00D64C36"/>
    <w:rsid w:val="00DC5C2A"/>
    <w:rsid w:val="00E11BC6"/>
    <w:rsid w:val="00E34EB9"/>
    <w:rsid w:val="00E54CCF"/>
    <w:rsid w:val="00E566EC"/>
    <w:rsid w:val="00E920C0"/>
    <w:rsid w:val="00EA4C20"/>
    <w:rsid w:val="00EB2513"/>
    <w:rsid w:val="00EC3B30"/>
    <w:rsid w:val="00ED5C22"/>
    <w:rsid w:val="00F0787B"/>
    <w:rsid w:val="00F8027B"/>
    <w:rsid w:val="00F94C6E"/>
    <w:rsid w:val="00FA2917"/>
    <w:rsid w:val="00FA4240"/>
    <w:rsid w:val="00FB44CF"/>
    <w:rsid w:val="00FB48D9"/>
    <w:rsid w:val="00FD0F69"/>
    <w:rsid w:val="00FD25B4"/>
    <w:rsid w:val="00FD3607"/>
    <w:rsid w:val="00FE54ED"/>
    <w:rsid w:val="00FF6E4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5C22"/>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semiHidden/>
    <w:unhideWhenUsed/>
    <w:rsid w:val="007708D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semiHidden/>
    <w:rsid w:val="007708D7"/>
    <w:rPr>
      <w:sz w:val="18"/>
      <w:szCs w:val="18"/>
    </w:rPr>
  </w:style>
  <w:style w:type="paragraph" w:styleId="Footer">
    <w:name w:val="footer"/>
    <w:basedOn w:val="Normal"/>
    <w:link w:val="Char0"/>
    <w:uiPriority w:val="99"/>
    <w:semiHidden/>
    <w:unhideWhenUsed/>
    <w:rsid w:val="007708D7"/>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semiHidden/>
    <w:rsid w:val="007708D7"/>
    <w:rPr>
      <w:sz w:val="18"/>
      <w:szCs w:val="18"/>
    </w:rPr>
  </w:style>
  <w:style w:type="paragraph" w:styleId="ListParagraph">
    <w:name w:val="List Paragraph"/>
    <w:basedOn w:val="Normal"/>
    <w:uiPriority w:val="34"/>
    <w:qFormat/>
    <w:rsid w:val="00244D6A"/>
    <w:pPr>
      <w:ind w:firstLine="420" w:firstLineChars="200"/>
    </w:pPr>
  </w:style>
  <w:style w:type="paragraph" w:styleId="NormalWeb">
    <w:name w:val="Normal (Web)"/>
    <w:basedOn w:val="Normal"/>
    <w:link w:val="Char2"/>
    <w:unhideWhenUsed/>
    <w:rsid w:val="00244D6A"/>
    <w:pPr>
      <w:widowControl/>
      <w:spacing w:before="100" w:beforeAutospacing="1" w:after="100" w:afterAutospacing="1"/>
      <w:jc w:val="left"/>
    </w:pPr>
    <w:rPr>
      <w:rFonts w:ascii="宋体" w:eastAsia="宋体" w:hAnsi="宋体" w:cs="宋体"/>
      <w:kern w:val="0"/>
      <w:sz w:val="24"/>
      <w:szCs w:val="24"/>
    </w:rPr>
  </w:style>
  <w:style w:type="character" w:styleId="Emphasis">
    <w:name w:val="Emphasis"/>
    <w:basedOn w:val="DefaultParagraphFont"/>
    <w:uiPriority w:val="20"/>
    <w:qFormat/>
    <w:rsid w:val="00BF425C"/>
    <w:rPr>
      <w:i/>
      <w:iCs/>
    </w:rPr>
  </w:style>
  <w:style w:type="paragraph" w:styleId="BalloonText">
    <w:name w:val="Balloon Text"/>
    <w:basedOn w:val="Normal"/>
    <w:link w:val="Char1"/>
    <w:uiPriority w:val="99"/>
    <w:semiHidden/>
    <w:unhideWhenUsed/>
    <w:rsid w:val="003B67A6"/>
    <w:rPr>
      <w:sz w:val="18"/>
      <w:szCs w:val="18"/>
    </w:rPr>
  </w:style>
  <w:style w:type="character" w:customStyle="1" w:styleId="Char1">
    <w:name w:val="批注框文本 Char"/>
    <w:basedOn w:val="DefaultParagraphFont"/>
    <w:link w:val="BalloonText"/>
    <w:uiPriority w:val="99"/>
    <w:semiHidden/>
    <w:rsid w:val="003B67A6"/>
    <w:rPr>
      <w:sz w:val="18"/>
      <w:szCs w:val="18"/>
    </w:rPr>
  </w:style>
  <w:style w:type="character" w:styleId="Hyperlink">
    <w:name w:val="Hyperlink"/>
    <w:basedOn w:val="DefaultParagraphFont"/>
    <w:uiPriority w:val="99"/>
    <w:semiHidden/>
    <w:unhideWhenUsed/>
    <w:rsid w:val="00DC5C2A"/>
    <w:rPr>
      <w:color w:val="0000FF"/>
      <w:u w:val="single"/>
    </w:rPr>
  </w:style>
  <w:style w:type="paragraph" w:customStyle="1" w:styleId="mh-hl">
    <w:name w:val="mh-hl"/>
    <w:basedOn w:val="Normal"/>
    <w:rsid w:val="00AC2178"/>
    <w:pPr>
      <w:widowControl/>
      <w:spacing w:before="100" w:beforeAutospacing="1" w:after="100" w:afterAutospacing="1"/>
      <w:jc w:val="left"/>
    </w:pPr>
    <w:rPr>
      <w:rFonts w:ascii="宋体" w:eastAsia="宋体" w:hAnsi="宋体" w:cs="宋体"/>
      <w:kern w:val="0"/>
      <w:sz w:val="24"/>
      <w:szCs w:val="24"/>
    </w:rPr>
  </w:style>
  <w:style w:type="character" w:styleId="Strong">
    <w:name w:val="Strong"/>
    <w:basedOn w:val="DefaultParagraphFont"/>
    <w:qFormat/>
    <w:rsid w:val="00B51381"/>
    <w:rPr>
      <w:rFonts w:ascii="Times New Roman" w:eastAsia="宋体" w:hAnsi="Times New Roman" w:cs="Times New Roman"/>
      <w:b/>
      <w:bCs/>
    </w:rPr>
  </w:style>
  <w:style w:type="character" w:customStyle="1" w:styleId="Char2">
    <w:name w:val="普通(网站) Char"/>
    <w:basedOn w:val="DefaultParagraphFont"/>
    <w:link w:val="NormalWeb"/>
    <w:rsid w:val="009F46EF"/>
    <w:rPr>
      <w:rFonts w:ascii="宋体" w:eastAsia="宋体" w:hAnsi="宋体" w:cs="宋体"/>
      <w:kern w:val="0"/>
      <w:sz w:val="24"/>
      <w:szCs w:val="24"/>
    </w:rPr>
  </w:style>
  <w:style w:type="character" w:customStyle="1" w:styleId="polyphonic-grey">
    <w:name w:val="polyphonic-grey"/>
    <w:basedOn w:val="DefaultParagraphFont"/>
    <w:rsid w:val="00E566EC"/>
  </w:style>
  <w:style w:type="paragraph" w:customStyle="1" w:styleId="CharCharCharCharCharCharCharCharCharCharCharCharCharCharCharCharCharCharChar">
    <w:name w:val="Char Char Char Char Char Char Char Char Char Char Char Char Char Char Char Char Char Char Char"/>
    <w:basedOn w:val="Normal"/>
    <w:rsid w:val="004E7ED1"/>
    <w:pPr>
      <w:widowControl/>
      <w:spacing w:line="300" w:lineRule="auto"/>
      <w:ind w:firstLine="420" w:firstLineChars="200"/>
    </w:pPr>
    <w:rPr>
      <w:rFonts w:ascii="楷体_GB2312" w:eastAsia="楷体_GB2312" w:hAnsi="Verdana" w:cs="Times New Roman"/>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ABDCD7-81D7-4A5F-A907-238771198D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807</TotalTime>
  <Pages>2</Pages>
  <Words>352</Words>
  <Characters>2007</Characters>
  <Application>Microsoft Office Word</Application>
  <DocSecurity>0</DocSecurity>
  <Lines>16</Lines>
  <Paragraphs>4</Paragraphs>
  <ScaleCrop>false</ScaleCrop>
  <Company>微软中国</Company>
  <LinksUpToDate>false</LinksUpToDate>
  <CharactersWithSpaces>2355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71</cp:revision>
  <dcterms:created xsi:type="dcterms:W3CDTF">2019-11-18T08:11:00Z</dcterms:created>
  <dcterms:modified xsi:type="dcterms:W3CDTF">2019-12-12T08:38:00Z</dcterms:modified>
</cp:coreProperties>
</file>