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asciiTheme="minorEastAsia" w:hAnsiTheme="minorEastAsia" w:eastAsiaTheme="minorEastAsia" w:cstheme="minorEastAsia"/>
          <w:bCs/>
          <w:color w:val="000000" w:themeColor="text1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12280900</wp:posOffset>
            </wp:positionV>
            <wp:extent cx="381000" cy="457200"/>
            <wp:effectExtent l="0" t="0" r="0" b="0"/>
            <wp:wrapNone/>
            <wp:docPr id="100099" name="图片 100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9" name="图片 10009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32"/>
          <w:szCs w:val="32"/>
        </w:rPr>
        <w:t>环</w:t>
      </w:r>
      <w:r>
        <w:rPr>
          <w:rFonts w:asciiTheme="minorEastAsia" w:hAnsiTheme="minorEastAsia" w:eastAsiaTheme="minorEastAsia" w:cstheme="minorEastAsia"/>
          <w:bCs/>
          <w:color w:val="000000" w:themeColor="text1"/>
          <w:sz w:val="32"/>
          <w:szCs w:val="32"/>
        </w:rPr>
        <w:t>江县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32"/>
          <w:szCs w:val="32"/>
        </w:rPr>
        <w:t>2019-2020学年度上学期期末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32"/>
          <w:szCs w:val="32"/>
        </w:rPr>
        <w:drawing>
          <wp:inline distT="0" distB="0" distL="0" distR="0">
            <wp:extent cx="21590" cy="1397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32"/>
          <w:szCs w:val="32"/>
        </w:rPr>
        <w:t>测试</w:t>
      </w:r>
    </w:p>
    <w:p>
      <w:pPr>
        <w:spacing w:line="360" w:lineRule="auto"/>
        <w:jc w:val="center"/>
        <w:outlineLvl w:val="0"/>
        <w:rPr>
          <w:rFonts w:asciiTheme="minorEastAsia" w:hAnsiTheme="minorEastAsia" w:eastAsiaTheme="minorEastAsia" w:cstheme="minorEastAsia"/>
          <w:b/>
          <w:bCs/>
          <w:color w:val="000000" w:themeColor="text1"/>
          <w:sz w:val="36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6"/>
        </w:rPr>
        <w:t>八年级数学参考答案及</w:t>
      </w:r>
      <w:r>
        <w:rPr>
          <w:rFonts w:asciiTheme="minorEastAsia" w:hAnsiTheme="minorEastAsia" w:eastAsiaTheme="minorEastAsia" w:cstheme="minorEastAsia"/>
          <w:b/>
          <w:bCs/>
          <w:color w:val="000000" w:themeColor="text1"/>
          <w:sz w:val="36"/>
        </w:rPr>
        <w:t>评分意见</w:t>
      </w:r>
    </w:p>
    <w:p>
      <w:pPr>
        <w:spacing w:line="276" w:lineRule="auto"/>
        <w:outlineLvl w:val="0"/>
        <w:rPr>
          <w:rFonts w:cs="宋体" w:asciiTheme="minorEastAsia" w:hAnsiTheme="minorEastAsia" w:eastAsiaTheme="minorEastAsia"/>
          <w:color w:val="000000" w:themeColor="text1"/>
          <w:sz w:val="24"/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>一</w:t>
      </w:r>
      <w:r>
        <w:rPr>
          <w:rFonts w:cs="宋体" w:asciiTheme="minorEastAsia" w:hAnsiTheme="minorEastAsia" w:eastAsiaTheme="minorEastAsia"/>
          <w:color w:val="000000" w:themeColor="text1"/>
          <w:sz w:val="24"/>
        </w:rPr>
        <w:t>、</w:t>
      </w:r>
      <w:r>
        <w:rPr>
          <w:rFonts w:hint="eastAsia" w:cs="宋体" w:asciiTheme="minorEastAsia" w:hAnsiTheme="minorEastAsia" w:eastAsiaTheme="minorEastAsia"/>
          <w:color w:val="000000" w:themeColor="text1"/>
          <w:sz w:val="24"/>
        </w:rPr>
        <w:t>选择题：</w:t>
      </w:r>
    </w:p>
    <w:tbl>
      <w:tblPr>
        <w:tblStyle w:val="10"/>
        <w:tblW w:w="81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610"/>
        <w:gridCol w:w="610"/>
        <w:gridCol w:w="610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858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题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drawing>
                <wp:inline distT="0" distB="0" distL="0" distR="0">
                  <wp:extent cx="15875" cy="15240"/>
                  <wp:effectExtent l="19050" t="0" r="2541" b="0"/>
                  <wp:docPr id="20" name="图片 2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09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号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1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2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3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4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5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6</w:t>
            </w:r>
            <w:r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  <w:drawing>
                <wp:inline distT="0" distB="0" distL="0" distR="0">
                  <wp:extent cx="19050" cy="19050"/>
                  <wp:effectExtent l="19050" t="0" r="0" b="0"/>
                  <wp:docPr id="19" name="图片 19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7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8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9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10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11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12</w:t>
            </w:r>
            <w:r>
              <w:rPr>
                <w:rFonts w:cs="宋体" w:asciiTheme="minorEastAsia" w:hAnsiTheme="minorEastAsia" w:eastAsiaTheme="minorEastAsia"/>
                <w:color w:val="FFFFFF"/>
                <w:sz w:val="4"/>
              </w:rPr>
              <w:t>[来源:学科网ZXXK]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858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color w:val="000000" w:themeColor="text1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</w:rPr>
              <w:t>答案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hint="eastAsia" w:eastAsiaTheme="minorEastAsia"/>
                <w:color w:val="000000" w:themeColor="text1"/>
                <w:sz w:val="24"/>
              </w:rPr>
              <w:t>D</w:t>
            </w:r>
            <w:r>
              <w:rPr>
                <w:rFonts w:eastAsiaTheme="minorEastAsia"/>
                <w:color w:val="000000" w:themeColor="text1"/>
                <w:sz w:val="24"/>
              </w:rPr>
              <w:drawing>
                <wp:inline distT="0" distB="0" distL="0" distR="0">
                  <wp:extent cx="21590" cy="15875"/>
                  <wp:effectExtent l="19050" t="0" r="0" b="0"/>
                  <wp:docPr id="14" name="图片 14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6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hint="eastAsia" w:eastAsiaTheme="minorEastAsia"/>
                <w:color w:val="000000" w:themeColor="text1"/>
                <w:sz w:val="24"/>
              </w:rPr>
              <w:t>A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hint="eastAsia" w:eastAsiaTheme="minorEastAsia"/>
                <w:color w:val="000000" w:themeColor="text1"/>
                <w:sz w:val="24"/>
              </w:rPr>
              <w:t>B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hint="eastAsia" w:eastAsiaTheme="minorEastAsia"/>
                <w:color w:val="000000" w:themeColor="text1"/>
                <w:sz w:val="24"/>
              </w:rPr>
              <w:t>C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hint="eastAsia" w:eastAsiaTheme="minorEastAsia"/>
                <w:color w:val="000000" w:themeColor="text1"/>
                <w:sz w:val="24"/>
              </w:rPr>
              <w:t>D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hint="eastAsia" w:eastAsiaTheme="minorEastAsia"/>
                <w:color w:val="000000" w:themeColor="text1"/>
                <w:sz w:val="24"/>
              </w:rPr>
              <w:t>C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>B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hint="eastAsia" w:eastAsiaTheme="minorEastAsia"/>
                <w:color w:val="000000" w:themeColor="text1"/>
                <w:sz w:val="24"/>
              </w:rPr>
              <w:t>D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hint="eastAsia" w:eastAsiaTheme="minorEastAsia"/>
                <w:color w:val="000000" w:themeColor="text1"/>
                <w:sz w:val="24"/>
              </w:rPr>
              <w:t>B</w:t>
            </w:r>
            <w:r>
              <w:rPr>
                <w:rFonts w:hint="eastAsia" w:eastAsiaTheme="minorEastAsia"/>
                <w:color w:val="FFFFFF"/>
                <w:sz w:val="4"/>
              </w:rPr>
              <w:t>[来源:学§科§网Z§X§X§K]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hint="eastAsia" w:eastAsiaTheme="minorEastAsia"/>
                <w:color w:val="000000" w:themeColor="text1"/>
                <w:sz w:val="24"/>
              </w:rPr>
              <w:t>A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FF0000"/>
                <w:sz w:val="24"/>
              </w:rPr>
              <w:t>A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hint="eastAsia" w:eastAsiaTheme="minorEastAsia"/>
                <w:color w:val="000000" w:themeColor="text1"/>
                <w:sz w:val="24"/>
              </w:rPr>
              <w:t>C</w:t>
            </w:r>
          </w:p>
        </w:tc>
      </w:tr>
    </w:tbl>
    <w:p>
      <w:pPr>
        <w:widowControl/>
        <w:spacing w:line="276" w:lineRule="auto"/>
        <w:jc w:val="left"/>
        <w:rPr>
          <w:rFonts w:asciiTheme="minorEastAsia" w:hAnsiTheme="minorEastAsia" w:eastAsiaTheme="minorEastAsia" w:cstheme="minorEastAsia"/>
          <w:color w:val="000000" w:themeColor="text1"/>
          <w:kern w:val="0"/>
          <w:sz w:val="24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lang w:val="zh-CN"/>
        </w:rPr>
        <w:t>二</w:t>
      </w:r>
      <w:r>
        <w:rPr>
          <w:rFonts w:asciiTheme="minorEastAsia" w:hAnsiTheme="minorEastAsia" w:eastAsiaTheme="minorEastAsia" w:cstheme="minorEastAsia"/>
          <w:color w:val="000000" w:themeColor="text1"/>
          <w:kern w:val="0"/>
          <w:sz w:val="24"/>
          <w:lang w:val="zh-CN"/>
        </w:rPr>
        <w:t>、</w:t>
      </w:r>
      <w:r>
        <w:rPr>
          <w:rFonts w:hint="eastAsia" w:asciiTheme="minorEastAsia" w:hAnsiTheme="minorEastAsia" w:eastAsiaTheme="minorEastAsia" w:cstheme="minorEastAsia"/>
          <w:color w:val="000000" w:themeColor="text1"/>
          <w:kern w:val="0"/>
          <w:sz w:val="24"/>
          <w:lang w:val="zh-CN"/>
        </w:rPr>
        <w:t>填空题：</w:t>
      </w:r>
    </w:p>
    <w:p>
      <w:pPr>
        <w:spacing w:line="276" w:lineRule="auto"/>
        <w:outlineLvl w:val="0"/>
        <w:rPr>
          <w:rFonts w:asciiTheme="minorEastAsia" w:hAnsiTheme="minorEastAsia" w:eastAsia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</w:rPr>
        <w:t>13.</w:t>
      </w:r>
      <w:r>
        <w:rPr>
          <w:rFonts w:asciiTheme="minorEastAsia" w:hAnsiTheme="minorEastAsia" w:eastAsiaTheme="minorEastAsia" w:cstheme="minorEastAsia"/>
          <w:color w:val="000000" w:themeColor="text1"/>
          <w:position w:val="-6"/>
          <w:sz w:val="24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asciiTheme="minorEastAsia" w:hAnsiTheme="minorEastAsia" w:eastAsiaTheme="minorEastAsia" w:cstheme="minorEastAsia"/>
          <w:color w:val="000000" w:themeColor="text1"/>
          <w:sz w:val="24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</w:rPr>
        <w:t>14.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</w:rPr>
        <w:t>10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</w:rPr>
        <w:t xml:space="preserve"> 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</w:rPr>
        <w:t>15.</w:t>
      </w:r>
      <w:r>
        <w:rPr>
          <w:rFonts w:asciiTheme="minorEastAsia" w:hAnsiTheme="minorEastAsia" w:eastAsiaTheme="minorEastAsia" w:cstheme="minorEastAsia"/>
          <w:color w:val="000000" w:themeColor="text1"/>
          <w:position w:val="-14"/>
          <w:sz w:val="24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20.25pt;width:66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asciiTheme="minorEastAsia" w:hAnsiTheme="minorEastAsia" w:eastAsiaTheme="minorEastAsia" w:cstheme="minorEastAsia"/>
          <w:color w:val="000000" w:themeColor="text1"/>
          <w:sz w:val="24"/>
        </w:rPr>
        <w:t xml:space="preserve"> </w:t>
      </w:r>
    </w:p>
    <w:p>
      <w:pPr>
        <w:spacing w:line="276" w:lineRule="auto"/>
        <w:outlineLvl w:val="0"/>
        <w:rPr>
          <w:rFonts w:asciiTheme="minorEastAsia" w:hAnsiTheme="minorEastAsia" w:eastAsiaTheme="minorEastAsia" w:cs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</w:rPr>
        <w:t>16.</w:t>
      </w:r>
      <w:r>
        <w:rPr>
          <w:rFonts w:asciiTheme="minorEastAsia" w:hAnsiTheme="minorEastAsia" w:eastAsiaTheme="minorEastAsia" w:cstheme="minorEastAsia"/>
          <w:color w:val="000000" w:themeColor="text1"/>
          <w:position w:val="-24"/>
          <w:sz w:val="24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asciiTheme="minorEastAsia" w:hAnsiTheme="minorEastAsia" w:eastAsiaTheme="minorEastAsia" w:cstheme="minorEastAsia"/>
          <w:color w:val="000000" w:themeColor="text1"/>
          <w:sz w:val="24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</w:rPr>
        <w:t xml:space="preserve"> 17.五 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</w:rPr>
        <w:t>18.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</w:rPr>
        <w:t xml:space="preserve"> </w:t>
      </w:r>
      <w:r>
        <w:rPr>
          <w:rFonts w:asciiTheme="minorEastAsia" w:hAnsiTheme="minorEastAsia" w:eastAsiaTheme="minorEastAsia" w:cstheme="minorEastAsia"/>
          <w:color w:val="000000" w:themeColor="text1"/>
          <w:position w:val="-6"/>
          <w:sz w:val="24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</w:rPr>
        <w:t>，</w:t>
      </w:r>
      <w:r>
        <w:rPr>
          <w:rFonts w:asciiTheme="minorEastAsia" w:hAnsiTheme="minorEastAsia" w:eastAsiaTheme="minorEastAsia" w:cstheme="minorEastAsia"/>
          <w:color w:val="000000" w:themeColor="text1"/>
          <w:position w:val="-6"/>
          <w:sz w:val="24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</w:rPr>
        <w:t>或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</w:rPr>
        <w:t xml:space="preserve"> </w:t>
      </w:r>
      <w:r>
        <w:rPr>
          <w:rFonts w:asciiTheme="minorEastAsia" w:hAnsiTheme="minorEastAsia" w:eastAsiaTheme="minorEastAsia" w:cstheme="minorEastAsia"/>
          <w:color w:val="000000" w:themeColor="text1"/>
          <w:position w:val="-6"/>
          <w:sz w:val="24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Theme="minorEastAsia" w:hAnsiTheme="minorEastAsia" w:eastAsiaTheme="minorEastAsia" w:cstheme="minorEastAsia"/>
          <w:color w:val="000000" w:themeColor="text1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</w:rPr>
        <w:t>（与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</w:rPr>
        <w:t>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</w:rPr>
        <w:t>序无关</w:t>
      </w:r>
      <w:r>
        <w:rPr>
          <w:rFonts w:asciiTheme="minorEastAsia" w:hAnsiTheme="minorEastAsia" w:eastAsiaTheme="minorEastAsia" w:cstheme="minorEastAsia"/>
          <w:color w:val="000000" w:themeColor="text1"/>
          <w:sz w:val="24"/>
        </w:rPr>
        <w:t>）</w:t>
      </w:r>
    </w:p>
    <w:p>
      <w:pPr>
        <w:spacing w:line="276" w:lineRule="auto"/>
        <w:rPr>
          <w:rFonts w:asciiTheme="minorEastAsia" w:hAnsiTheme="minorEastAsia" w:eastAsiaTheme="minorEastAsia"/>
          <w:color w:val="000000" w:themeColor="text1"/>
          <w:sz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</w:rPr>
        <w:t>三、解答题：</w:t>
      </w:r>
    </w:p>
    <w:p>
      <w:pPr>
        <w:pStyle w:val="29"/>
        <w:spacing w:line="360" w:lineRule="auto"/>
        <w:jc w:val="left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19.解：（1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原式</w:t>
      </w:r>
      <w:bookmarkStart w:id="0" w:name="MTBlankEqn"/>
      <w:r>
        <w:rPr>
          <w:color w:val="000000" w:themeColor="text1"/>
          <w:position w:val="-6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5.75pt;width:87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bookmarkEnd w:id="0"/>
      <w:r>
        <w:rPr>
          <w:color w:val="000000" w:themeColor="text1"/>
        </w:rPr>
        <w:t xml:space="preserve">   </w:t>
      </w:r>
      <w:r>
        <w:rPr>
          <w:color w:val="000000" w:themeColor="text1"/>
        </w:rPr>
        <w:tab/>
      </w:r>
      <w:r>
        <w:rPr>
          <w:color w:val="000000" w:themeColor="text1"/>
        </w:rPr>
        <w:t>2</w:t>
      </w:r>
      <w:r>
        <w:rPr>
          <w:rFonts w:hint="eastAsia"/>
          <w:color w:val="000000" w:themeColor="text1"/>
        </w:rPr>
        <w:t>分</w:t>
      </w:r>
    </w:p>
    <w:p>
      <w:pPr>
        <w:pStyle w:val="29"/>
        <w:spacing w:line="360" w:lineRule="auto"/>
        <w:ind w:firstLine="1984" w:firstLineChars="827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分</w:t>
      </w:r>
    </w:p>
    <w:p>
      <w:pPr>
        <w:pStyle w:val="29"/>
        <w:spacing w:line="360" w:lineRule="auto"/>
        <w:ind w:firstLine="849" w:firstLineChars="354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（2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原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式</w:t>
      </w:r>
      <w:r>
        <w:rPr>
          <w:rFonts w:asciiTheme="minorEastAsia" w:hAnsiTheme="minorEastAsia" w:eastAsiaTheme="minorEastAsia"/>
          <w:color w:val="000000" w:themeColor="text1"/>
          <w:position w:val="-10"/>
          <w:sz w:val="24"/>
          <w:szCs w:val="24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分</w:t>
      </w:r>
    </w:p>
    <w:p>
      <w:pPr>
        <w:pStyle w:val="29"/>
        <w:spacing w:line="360" w:lineRule="auto"/>
        <w:ind w:firstLine="1840" w:firstLineChars="767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eastAsiaTheme="minorEastAsia"/>
          <w:color w:val="000000" w:themeColor="text1"/>
          <w:position w:val="-10"/>
          <w:sz w:val="24"/>
          <w:szCs w:val="24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分</w:t>
      </w:r>
    </w:p>
    <w:p>
      <w:pPr>
        <w:pStyle w:val="29"/>
        <w:spacing w:line="360" w:lineRule="auto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</w:p>
    <w:p>
      <w:pPr>
        <w:pStyle w:val="29"/>
        <w:spacing w:line="360" w:lineRule="auto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20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.解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：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1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原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式</w:t>
      </w:r>
      <w:r>
        <w:rPr>
          <w:rFonts w:asciiTheme="minorEastAsia" w:hAnsiTheme="minorEastAsia" w:eastAsiaTheme="minorEastAsia"/>
          <w:color w:val="000000" w:themeColor="text1"/>
          <w:position w:val="-24"/>
          <w:sz w:val="24"/>
          <w:szCs w:val="24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0.75pt;width:92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分</w:t>
      </w:r>
    </w:p>
    <w:p>
      <w:pPr>
        <w:pStyle w:val="29"/>
        <w:spacing w:line="360" w:lineRule="auto"/>
        <w:ind w:firstLine="1840" w:firstLineChars="767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分</w:t>
      </w:r>
    </w:p>
    <w:p>
      <w:pPr>
        <w:pStyle w:val="29"/>
        <w:spacing w:line="360" w:lineRule="auto"/>
        <w:ind w:firstLine="849" w:firstLineChars="354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（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）原式</w:t>
      </w:r>
      <w:r>
        <w:rPr>
          <w:color w:val="000000" w:themeColor="text1"/>
          <w:position w:val="-28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33pt;width:12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color w:val="000000" w:themeColor="text1"/>
        </w:rPr>
        <w:tab/>
      </w:r>
      <w:r>
        <w:rPr>
          <w:color w:val="000000" w:themeColor="text1"/>
        </w:rPr>
        <w:t>1</w:t>
      </w:r>
      <w:r>
        <w:rPr>
          <w:rFonts w:hint="eastAsia"/>
          <w:color w:val="000000" w:themeColor="text1"/>
        </w:rPr>
        <w:t>分</w:t>
      </w:r>
    </w:p>
    <w:p>
      <w:pPr>
        <w:pStyle w:val="28"/>
        <w:spacing w:line="360" w:lineRule="auto"/>
        <w:ind w:firstLine="1841" w:firstLineChars="877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position w:val="-28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3pt;width:125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color w:val="000000" w:themeColor="text1"/>
        </w:rPr>
        <w:tab/>
      </w:r>
      <w:r>
        <w:rPr>
          <w:color w:val="000000" w:themeColor="text1"/>
        </w:rPr>
        <w:t>2</w:t>
      </w:r>
      <w:r>
        <w:rPr>
          <w:rFonts w:hint="eastAsia"/>
          <w:color w:val="000000" w:themeColor="text1"/>
        </w:rPr>
        <w:t>分</w:t>
      </w:r>
    </w:p>
    <w:p>
      <w:pPr>
        <w:pStyle w:val="28"/>
        <w:spacing w:line="360" w:lineRule="auto"/>
        <w:ind w:firstLine="1841" w:firstLineChars="877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position w:val="-28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33pt;width: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color w:val="000000" w:themeColor="text1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3分</w:t>
      </w:r>
    </w:p>
    <w:p>
      <w:pPr>
        <w:pStyle w:val="27"/>
        <w:spacing w:line="360" w:lineRule="auto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</w:p>
    <w:p>
      <w:pPr>
        <w:pStyle w:val="27"/>
        <w:spacing w:line="360" w:lineRule="auto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2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解：（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）原式</w:t>
      </w:r>
      <w:r>
        <w:rPr>
          <w:color w:val="000000" w:themeColor="text1"/>
          <w:position w:val="-28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3pt;width:141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color w:val="000000" w:themeColor="text1"/>
        </w:rPr>
        <w:t xml:space="preserve">            </w:t>
      </w:r>
      <w:r>
        <w:rPr>
          <w:rFonts w:hint="eastAsia"/>
          <w:color w:val="000000" w:themeColor="text1"/>
          <w:sz w:val="24"/>
          <w:szCs w:val="24"/>
        </w:rPr>
        <w:t>（每</w:t>
      </w:r>
      <w:r>
        <w:rPr>
          <w:color w:val="000000" w:themeColor="text1"/>
          <w:sz w:val="24"/>
          <w:szCs w:val="24"/>
        </w:rPr>
        <w:t>对一个</w:t>
      </w:r>
      <w:r>
        <w:rPr>
          <w:rFonts w:hint="eastAsia"/>
          <w:color w:val="000000" w:themeColor="text1"/>
          <w:sz w:val="24"/>
          <w:szCs w:val="24"/>
        </w:rPr>
        <w:t>给2分）</w:t>
      </w:r>
      <w:r>
        <w:rPr>
          <w:color w:val="000000" w:themeColor="text1"/>
        </w:rPr>
        <w:tab/>
      </w:r>
      <w:r>
        <w:rPr>
          <w:color w:val="000000" w:themeColor="text1"/>
        </w:rPr>
        <w:t>6</w:t>
      </w:r>
      <w:r>
        <w:rPr>
          <w:rFonts w:hint="eastAsia"/>
          <w:color w:val="000000" w:themeColor="text1"/>
        </w:rPr>
        <w:t>分</w:t>
      </w:r>
    </w:p>
    <w:p>
      <w:pPr>
        <w:pStyle w:val="27"/>
        <w:spacing w:line="360" w:lineRule="auto"/>
        <w:ind w:firstLine="1984" w:firstLineChars="945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position w:val="-6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color w:val="000000" w:themeColor="text1"/>
        </w:rPr>
        <w:tab/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7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分</w:t>
      </w:r>
    </w:p>
    <w:p>
      <w:pPr>
        <w:pStyle w:val="27"/>
        <w:spacing w:line="360" w:lineRule="auto"/>
        <w:ind w:firstLine="1416" w:firstLineChars="59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当</w:t>
      </w:r>
      <w:r>
        <w:rPr>
          <w:color w:val="000000" w:themeColor="text1"/>
          <w:position w:val="-6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时，原式</w:t>
      </w:r>
      <w:r>
        <w:rPr>
          <w:color w:val="000000" w:themeColor="text1"/>
          <w:position w:val="-6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color w:val="000000" w:themeColor="text1"/>
        </w:rPr>
        <w:tab/>
      </w:r>
      <w:r>
        <w:rPr>
          <w:color w:val="000000" w:themeColor="text1"/>
        </w:rPr>
        <w:t>8</w:t>
      </w:r>
      <w:r>
        <w:rPr>
          <w:rFonts w:hint="eastAsia"/>
          <w:color w:val="000000" w:themeColor="text1"/>
        </w:rPr>
        <w:t>分</w:t>
      </w:r>
    </w:p>
    <w:p>
      <w:pPr>
        <w:pStyle w:val="27"/>
        <w:spacing w:line="360" w:lineRule="auto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2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解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：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去分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drawing>
          <wp:inline distT="0" distB="0" distL="0" distR="0">
            <wp:extent cx="20320" cy="1524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母得：</w:t>
      </w:r>
      <w:r>
        <w:rPr>
          <w:color w:val="000000" w:themeColor="text1"/>
          <w:position w:val="-10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8pt;width:10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color w:val="000000" w:themeColor="text1"/>
        </w:rPr>
        <w:t xml:space="preserve">                </w:t>
      </w:r>
      <w:r>
        <w:rPr>
          <w:rFonts w:hint="eastAsia"/>
          <w:color w:val="000000" w:themeColor="text1"/>
          <w:sz w:val="24"/>
          <w:szCs w:val="24"/>
        </w:rPr>
        <w:t>（每</w:t>
      </w:r>
      <w:r>
        <w:rPr>
          <w:color w:val="000000" w:themeColor="text1"/>
          <w:sz w:val="24"/>
          <w:szCs w:val="24"/>
        </w:rPr>
        <w:t>对一个</w:t>
      </w:r>
      <w:r>
        <w:rPr>
          <w:rFonts w:hint="eastAsia"/>
          <w:color w:val="000000" w:themeColor="text1"/>
          <w:sz w:val="24"/>
          <w:szCs w:val="24"/>
        </w:rPr>
        <w:t>给</w:t>
      </w:r>
      <w:r>
        <w:rPr>
          <w:color w:val="000000" w:themeColor="text1"/>
          <w:sz w:val="24"/>
          <w:szCs w:val="24"/>
        </w:rPr>
        <w:t>1</w:t>
      </w:r>
      <w:r>
        <w:rPr>
          <w:rFonts w:hint="eastAsia"/>
          <w:color w:val="000000" w:themeColor="text1"/>
          <w:sz w:val="24"/>
          <w:szCs w:val="24"/>
        </w:rPr>
        <w:t>分）</w:t>
      </w:r>
      <w:r>
        <w:rPr>
          <w:color w:val="000000" w:themeColor="text1"/>
        </w:rPr>
        <w:tab/>
      </w:r>
      <w:r>
        <w:rPr>
          <w:color w:val="000000" w:themeColor="text1"/>
        </w:rPr>
        <w:t>3</w:t>
      </w:r>
      <w:r>
        <w:rPr>
          <w:rFonts w:hint="eastAsia"/>
          <w:color w:val="000000" w:themeColor="text1"/>
        </w:rPr>
        <w:t>分</w:t>
      </w:r>
    </w:p>
    <w:p>
      <w:pPr>
        <w:pStyle w:val="27"/>
        <w:spacing w:line="360" w:lineRule="auto"/>
        <w:ind w:firstLine="849" w:firstLineChars="354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解得：</w:t>
      </w:r>
      <w:r>
        <w:rPr>
          <w:color w:val="000000" w:themeColor="text1"/>
          <w:position w:val="-6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color w:val="000000" w:themeColor="text1"/>
        </w:rPr>
        <w:tab/>
      </w:r>
      <w:r>
        <w:rPr>
          <w:color w:val="000000" w:themeColor="text1"/>
        </w:rPr>
        <w:t>6</w:t>
      </w:r>
      <w:r>
        <w:rPr>
          <w:rFonts w:hint="eastAsia"/>
          <w:color w:val="000000" w:themeColor="text1"/>
        </w:rPr>
        <w:t>分</w:t>
      </w:r>
    </w:p>
    <w:p>
      <w:pPr>
        <w:pStyle w:val="27"/>
        <w:spacing w:line="360" w:lineRule="auto"/>
        <w:ind w:firstLine="849" w:firstLineChars="354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检验：当</w:t>
      </w:r>
      <w:r>
        <w:rPr>
          <w:color w:val="000000" w:themeColor="text1"/>
          <w:position w:val="-6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时，</w:t>
      </w:r>
      <w:r>
        <w:rPr>
          <w:color w:val="000000" w:themeColor="text1"/>
          <w:position w:val="-10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hint="eastAsia"/>
          <w:color w:val="000000" w:themeColor="text1"/>
        </w:rPr>
        <w:t>，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所以</w:t>
      </w:r>
      <w:r>
        <w:rPr>
          <w:color w:val="000000" w:themeColor="text1"/>
          <w:position w:val="-6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是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drawing>
          <wp:inline distT="0" distB="0" distL="0" distR="0">
            <wp:extent cx="23495" cy="1524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原方程的解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drawing>
          <wp:inline distT="0" distB="0" distL="0" distR="0">
            <wp:extent cx="12700" cy="15240"/>
            <wp:effectExtent l="19050" t="0" r="635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7分</w:t>
      </w:r>
    </w:p>
    <w:p>
      <w:pPr>
        <w:pStyle w:val="27"/>
        <w:spacing w:line="360" w:lineRule="auto"/>
        <w:ind w:firstLine="849" w:firstLineChars="354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即原方程的解为</w:t>
      </w:r>
      <w:r>
        <w:rPr>
          <w:color w:val="000000" w:themeColor="text1"/>
          <w:position w:val="-6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color w:val="000000" w:themeColor="text1"/>
        </w:rPr>
        <w:tab/>
      </w:r>
      <w:r>
        <w:rPr>
          <w:color w:val="000000" w:themeColor="text1"/>
          <w:sz w:val="24"/>
          <w:szCs w:val="24"/>
        </w:rPr>
        <w:t>8</w:t>
      </w:r>
      <w:r>
        <w:rPr>
          <w:rFonts w:hint="eastAsia"/>
          <w:color w:val="000000" w:themeColor="text1"/>
          <w:sz w:val="24"/>
          <w:szCs w:val="24"/>
        </w:rPr>
        <w:t>分</w:t>
      </w:r>
    </w:p>
    <w:p>
      <w:pPr>
        <w:pStyle w:val="26"/>
        <w:spacing w:line="360" w:lineRule="auto"/>
        <w:ind w:left="312" w:hanging="312" w:hangingChars="13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</w:p>
    <w:p>
      <w:pPr>
        <w:pStyle w:val="26"/>
        <w:spacing w:line="360" w:lineRule="auto"/>
        <w:ind w:left="312" w:hanging="312" w:hangingChars="13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2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 xml:space="preserve">3. 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（1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解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：如图</w:t>
      </w: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3分</w:t>
      </w:r>
    </w:p>
    <w:p>
      <w:pPr>
        <w:pStyle w:val="25"/>
        <w:spacing w:line="360" w:lineRule="auto"/>
        <w:ind w:left="311" w:leftChars="148" w:firstLine="112" w:firstLineChars="47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（2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过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点</w:t>
      </w:r>
      <w:r>
        <w:rPr>
          <w:rFonts w:asciiTheme="minorEastAsia" w:hAnsiTheme="minorEastAsia" w:eastAsiaTheme="minorEastAsia"/>
          <w:color w:val="000000" w:themeColor="text1"/>
          <w:position w:val="-4"/>
          <w:sz w:val="24"/>
          <w:szCs w:val="24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作</w:t>
      </w: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，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垂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足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为</w:t>
      </w:r>
      <w:r>
        <w:rPr>
          <w:rFonts w:asciiTheme="minorEastAsia" w:hAnsiTheme="minorEastAsia" w:eastAsiaTheme="minorEastAsia"/>
          <w:color w:val="000000" w:themeColor="text1"/>
          <w:position w:val="-4"/>
          <w:sz w:val="24"/>
          <w:szCs w:val="24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分</w:t>
      </w:r>
    </w:p>
    <w:p>
      <w:pPr>
        <w:pStyle w:val="25"/>
        <w:spacing w:line="360" w:lineRule="auto"/>
        <w:ind w:left="311" w:leftChars="148" w:firstLine="679" w:firstLineChars="283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3531235</wp:posOffset>
            </wp:positionH>
            <wp:positionV relativeFrom="paragraph">
              <wp:posOffset>395605</wp:posOffset>
            </wp:positionV>
            <wp:extent cx="1430655" cy="1064895"/>
            <wp:effectExtent l="0" t="0" r="0" b="0"/>
            <wp:wrapNone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434" cy="1065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∵</w:t>
      </w: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，∴</w:t>
      </w:r>
      <w:r>
        <w:rPr>
          <w:rFonts w:asciiTheme="minorEastAsia" w:hAnsiTheme="minorEastAsia" w:eastAsiaTheme="minorEastAsia"/>
          <w:color w:val="000000" w:themeColor="text1"/>
          <w:position w:val="-24"/>
          <w:sz w:val="24"/>
          <w:szCs w:val="24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30.75pt;width:120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分</w:t>
      </w:r>
    </w:p>
    <w:p>
      <w:pPr>
        <w:pStyle w:val="25"/>
        <w:spacing w:line="360" w:lineRule="auto"/>
        <w:ind w:left="311" w:leftChars="148" w:firstLine="679" w:firstLineChars="283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在</w:t>
      </w: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中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，</w:t>
      </w: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 xml:space="preserve"> </w:t>
      </w:r>
    </w:p>
    <w:p>
      <w:pPr>
        <w:pStyle w:val="25"/>
        <w:spacing w:line="360" w:lineRule="auto"/>
        <w:ind w:left="311" w:leftChars="148" w:firstLine="679" w:firstLineChars="283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∴</w:t>
      </w:r>
      <w:r>
        <w:rPr>
          <w:rFonts w:asciiTheme="minorEastAsia" w:hAnsiTheme="minorEastAsia" w:eastAsiaTheme="minorEastAsia"/>
          <w:color w:val="000000" w:themeColor="text1"/>
          <w:position w:val="-24"/>
          <w:sz w:val="24"/>
          <w:szCs w:val="24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30.75pt;width:75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6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分</w:t>
      </w:r>
    </w:p>
    <w:p>
      <w:pPr>
        <w:pStyle w:val="24"/>
        <w:spacing w:line="360" w:lineRule="auto"/>
        <w:ind w:left="311" w:leftChars="148" w:firstLine="679" w:firstLineChars="283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∴</w:t>
      </w:r>
      <w:r>
        <w:rPr>
          <w:rFonts w:asciiTheme="minorEastAsia" w:hAnsiTheme="minorEastAsia" w:eastAsiaTheme="minorEastAsia"/>
          <w:color w:val="000000" w:themeColor="text1"/>
          <w:position w:val="-24"/>
          <w:sz w:val="24"/>
          <w:szCs w:val="24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30.75pt;width:170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8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分</w:t>
      </w:r>
    </w:p>
    <w:p>
      <w:pPr>
        <w:pStyle w:val="24"/>
        <w:spacing w:line="360" w:lineRule="auto"/>
        <w:ind w:left="312" w:hanging="312" w:hangingChars="13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</w:p>
    <w:p>
      <w:pPr>
        <w:pStyle w:val="24"/>
        <w:spacing w:line="360" w:lineRule="auto"/>
        <w:ind w:left="312" w:hanging="312" w:hangingChars="13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2481580</wp:posOffset>
            </wp:positionH>
            <wp:positionV relativeFrom="paragraph">
              <wp:posOffset>283845</wp:posOffset>
            </wp:positionV>
            <wp:extent cx="1765300" cy="1636395"/>
            <wp:effectExtent l="0" t="0" r="0" b="0"/>
            <wp:wrapNone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5190" cy="1636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24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.证明：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∵</w:t>
      </w:r>
      <w:r>
        <w:rPr>
          <w:rFonts w:asciiTheme="minorEastAsia" w:hAnsiTheme="minorEastAsia" w:eastAsiaTheme="minorEastAsia"/>
          <w:color w:val="000000" w:themeColor="text1"/>
          <w:position w:val="-4"/>
          <w:sz w:val="24"/>
          <w:szCs w:val="24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，</w:t>
      </w: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</w:p>
    <w:p>
      <w:pPr>
        <w:pStyle w:val="24"/>
        <w:spacing w:line="360" w:lineRule="auto"/>
        <w:ind w:left="312" w:hanging="312" w:hangingChars="13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∴</w:t>
      </w:r>
      <w:r>
        <w:rPr>
          <w:rFonts w:asciiTheme="minorEastAsia" w:hAnsiTheme="minorEastAsia" w:eastAsiaTheme="minorEastAsia"/>
          <w:color w:val="000000" w:themeColor="text1"/>
          <w:position w:val="-4"/>
          <w:sz w:val="24"/>
          <w:szCs w:val="24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是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等边三角形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2分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drawing>
          <wp:inline distT="0" distB="0" distL="0" distR="0">
            <wp:extent cx="19050" cy="1587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[来源:Zxxk.Com]</w:t>
      </w:r>
    </w:p>
    <w:p>
      <w:pPr>
        <w:pStyle w:val="24"/>
        <w:spacing w:line="360" w:lineRule="auto"/>
        <w:ind w:left="312" w:hanging="312" w:hangingChars="13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∴</w:t>
      </w: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14.25pt;width:99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分</w:t>
      </w:r>
    </w:p>
    <w:p>
      <w:pPr>
        <w:pStyle w:val="25"/>
        <w:spacing w:line="360" w:lineRule="auto"/>
        <w:ind w:left="312" w:hanging="312" w:hangingChars="13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∵</w:t>
      </w: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</w:p>
    <w:p>
      <w:pPr>
        <w:pStyle w:val="25"/>
        <w:spacing w:line="360" w:lineRule="auto"/>
        <w:ind w:left="312" w:hanging="312" w:hangingChars="13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∴</w:t>
      </w:r>
      <w:r>
        <w:rPr>
          <w:rFonts w:asciiTheme="minorEastAsia" w:hAnsiTheme="minorEastAsia" w:eastAsiaTheme="minorEastAsia"/>
          <w:color w:val="000000" w:themeColor="text1"/>
          <w:position w:val="-4"/>
          <w:sz w:val="24"/>
          <w:szCs w:val="24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,</w:t>
      </w: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6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分</w:t>
      </w:r>
    </w:p>
    <w:p>
      <w:pPr>
        <w:pStyle w:val="24"/>
        <w:spacing w:line="360" w:lineRule="auto"/>
        <w:ind w:left="312" w:hanging="312" w:hangingChars="13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∴</w:t>
      </w: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14.25pt;width:107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8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分</w:t>
      </w:r>
    </w:p>
    <w:p>
      <w:pPr>
        <w:pStyle w:val="24"/>
        <w:spacing w:line="360" w:lineRule="auto"/>
        <w:ind w:left="312" w:hanging="312" w:hangingChars="13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∴</w:t>
      </w: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10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分</w:t>
      </w:r>
    </w:p>
    <w:p>
      <w:pPr>
        <w:pStyle w:val="24"/>
        <w:spacing w:line="360" w:lineRule="auto"/>
        <w:ind w:left="312" w:hanging="312" w:hangingChars="13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</w:p>
    <w:p>
      <w:pPr>
        <w:pStyle w:val="23"/>
        <w:spacing w:line="360" w:lineRule="auto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2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5.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解：（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）设足球的单价为</w:t>
      </w:r>
      <w:r>
        <w:rPr>
          <w:color w:val="000000" w:themeColor="text1"/>
          <w:position w:val="-6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元，则篮球的单价为</w:t>
      </w:r>
      <w:r>
        <w:rPr>
          <w:color w:val="000000" w:themeColor="text1"/>
          <w:position w:val="-10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元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drawing>
          <wp:inline distT="0" distB="0" distL="0" distR="0">
            <wp:extent cx="17145" cy="23495"/>
            <wp:effectExtent l="19050" t="0" r="127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1分</w:t>
      </w:r>
    </w:p>
    <w:p>
      <w:pPr>
        <w:pStyle w:val="23"/>
        <w:spacing w:line="360" w:lineRule="auto"/>
        <w:ind w:firstLine="1416" w:firstLineChars="59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依题意，得：</w:t>
      </w:r>
      <w:r>
        <w:rPr>
          <w:color w:val="000000" w:themeColor="text1"/>
          <w:position w:val="-24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rPr>
          <w:color w:val="000000" w:themeColor="text1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2分</w:t>
      </w:r>
    </w:p>
    <w:p>
      <w:pPr>
        <w:pStyle w:val="23"/>
        <w:spacing w:line="360" w:lineRule="auto"/>
        <w:ind w:firstLine="1416" w:firstLineChars="59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解得：</w:t>
      </w:r>
      <w:r>
        <w:rPr>
          <w:color w:val="000000" w:themeColor="text1"/>
          <w:position w:val="-6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，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3分</w:t>
      </w:r>
    </w:p>
    <w:p>
      <w:pPr>
        <w:pStyle w:val="23"/>
        <w:spacing w:line="360" w:lineRule="auto"/>
        <w:ind w:firstLine="1416" w:firstLineChars="59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经检验，</w:t>
      </w:r>
      <w:r>
        <w:rPr>
          <w:color w:val="000000" w:themeColor="text1"/>
          <w:position w:val="-6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是原方程的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drawing>
          <wp:inline distT="0" distB="0" distL="0" distR="0">
            <wp:extent cx="21590" cy="2032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解，符合题意（未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写检验则扣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1分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）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4分</w:t>
      </w:r>
    </w:p>
    <w:p>
      <w:pPr>
        <w:pStyle w:val="23"/>
        <w:spacing w:line="360" w:lineRule="auto"/>
        <w:ind w:firstLine="1239" w:firstLineChars="59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position w:val="-6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drawing>
          <wp:inline distT="0" distB="0" distL="0" distR="0">
            <wp:extent cx="12700" cy="23495"/>
            <wp:effectExtent l="19050" t="0" r="635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．</w:t>
      </w:r>
    </w:p>
    <w:p>
      <w:pPr>
        <w:pStyle w:val="23"/>
        <w:spacing w:line="360" w:lineRule="auto"/>
        <w:ind w:firstLine="991" w:firstLineChars="413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答：足球的单价为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60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元，篮球的单价为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100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元．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5分</w:t>
      </w:r>
    </w:p>
    <w:p>
      <w:pPr>
        <w:pStyle w:val="23"/>
        <w:spacing w:line="360" w:lineRule="auto"/>
        <w:ind w:firstLine="849" w:firstLineChars="354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（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）设购买篮球</w:t>
      </w:r>
      <w:r>
        <w:rPr>
          <w:color w:val="000000" w:themeColor="text1"/>
          <w:position w:val="-6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个，足球</w:t>
      </w:r>
      <w:r>
        <w:rPr>
          <w:color w:val="000000" w:themeColor="text1"/>
          <w:position w:val="-6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个，</w:t>
      </w:r>
    </w:p>
    <w:p>
      <w:pPr>
        <w:pStyle w:val="23"/>
        <w:spacing w:line="360" w:lineRule="auto"/>
        <w:ind w:firstLine="1560" w:firstLineChars="65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依题意，得：</w:t>
      </w:r>
      <w:r>
        <w:rPr>
          <w:color w:val="000000" w:themeColor="text1"/>
          <w:position w:val="-6"/>
        </w:rPr>
        <w:object>
          <v:shape id="_x0000_i1078" o:spt="75" alt="学科网(www.zxxk.com)--教育资源门户，提供试卷、教案、课件、论文、素材及各类教学资源下载，还有大量而丰富的教学相关资讯！" type="#_x0000_t75" style="height:14.25pt;width:93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，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6分</w:t>
      </w:r>
    </w:p>
    <w:p>
      <w:pPr>
        <w:pStyle w:val="23"/>
        <w:spacing w:line="360" w:lineRule="auto"/>
        <w:ind w:firstLine="1365" w:firstLineChars="65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position w:val="-24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30.75pt;width:69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．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7分</w:t>
      </w:r>
    </w:p>
    <w:p>
      <w:pPr>
        <w:pStyle w:val="23"/>
        <w:spacing w:line="360" w:lineRule="auto"/>
        <w:ind w:firstLine="1365" w:firstLineChars="65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position w:val="-6"/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，</w:t>
      </w:r>
      <w:r>
        <w:rPr>
          <w:color w:val="000000" w:themeColor="text1"/>
          <w:position w:val="-6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均为正整数，</w:t>
      </w:r>
      <w:r>
        <w:rPr>
          <w:color w:val="000000" w:themeColor="text1"/>
          <w:position w:val="-6"/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为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的倍数，</w:t>
      </w:r>
      <w:r>
        <w:rPr>
          <w:color w:val="000000" w:themeColor="text1"/>
          <w:position w:val="-6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或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10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或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15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，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8分</w:t>
      </w:r>
    </w:p>
    <w:p>
      <w:pPr>
        <w:pStyle w:val="23"/>
        <w:spacing w:line="360" w:lineRule="auto"/>
        <w:ind w:firstLine="1365" w:firstLineChars="65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position w:val="-6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或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或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．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9分</w:t>
      </w:r>
    </w:p>
    <w:p>
      <w:pPr>
        <w:pStyle w:val="23"/>
        <w:spacing w:line="360" w:lineRule="auto"/>
        <w:ind w:firstLine="867" w:firstLineChars="413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</w:rPr>
        <w:t>答</w:t>
      </w:r>
      <w:r>
        <w:rPr>
          <w:color w:val="000000" w:themeColor="text1"/>
        </w:rPr>
        <w:t>：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学校共有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种购买方案，方案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：购买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7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个篮球，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个足球；</w:t>
      </w:r>
    </w:p>
    <w:p>
      <w:pPr>
        <w:pStyle w:val="23"/>
        <w:spacing w:line="360" w:lineRule="auto"/>
        <w:ind w:firstLine="3967" w:firstLineChars="1653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方案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：购买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个篮球，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10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个足球；</w:t>
      </w:r>
    </w:p>
    <w:p>
      <w:pPr>
        <w:pStyle w:val="23"/>
        <w:spacing w:line="360" w:lineRule="auto"/>
        <w:ind w:firstLine="3967" w:firstLineChars="1653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方案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：购买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个篮球，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15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个足球．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10分</w:t>
      </w:r>
    </w:p>
    <w:p>
      <w:pPr>
        <w:pStyle w:val="24"/>
        <w:spacing w:line="360" w:lineRule="auto"/>
        <w:jc w:val="left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26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.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（1）等边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对等角，对项角相等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drawing>
          <wp:inline distT="0" distB="0" distL="0" distR="0">
            <wp:extent cx="23495" cy="1397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，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等量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代换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 xml:space="preserve">    （写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对其中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两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个理由即可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）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1分</w:t>
      </w:r>
    </w:p>
    <w:p>
      <w:pPr>
        <w:pStyle w:val="24"/>
        <w:spacing w:line="360" w:lineRule="auto"/>
        <w:ind w:left="273" w:leftChars="130" w:firstLine="660" w:firstLineChars="275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drawing>
          <wp:inline distT="0" distB="0" distL="0" distR="0">
            <wp:extent cx="15240" cy="20320"/>
            <wp:effectExtent l="19050" t="0" r="381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AAS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分</w:t>
      </w:r>
    </w:p>
    <w:p>
      <w:pPr>
        <w:pStyle w:val="24"/>
        <w:spacing w:line="360" w:lineRule="auto"/>
        <w:ind w:left="273" w:leftChars="130" w:firstLine="660" w:firstLineChars="275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全等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三角形的对应边相等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3分</w:t>
      </w:r>
    </w:p>
    <w:p>
      <w:pPr>
        <w:pStyle w:val="24"/>
        <w:spacing w:line="360" w:lineRule="auto"/>
        <w:ind w:left="273" w:leftChars="130" w:firstLine="660" w:firstLineChars="275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AAS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分</w:t>
      </w:r>
    </w:p>
    <w:p>
      <w:pPr>
        <w:pStyle w:val="24"/>
        <w:spacing w:line="360" w:lineRule="auto"/>
        <w:ind w:left="273" w:leftChars="130" w:firstLine="660" w:firstLineChars="275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全等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三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drawing>
          <wp:inline distT="0" distB="0" distL="0" distR="0">
            <wp:extent cx="17145" cy="13970"/>
            <wp:effectExtent l="19050" t="0" r="127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角形的对应边相等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5分</w:t>
      </w:r>
    </w:p>
    <w:p>
      <w:pPr>
        <w:pStyle w:val="24"/>
        <w:spacing w:line="360" w:lineRule="auto"/>
        <w:ind w:left="309" w:leftChars="135" w:hanging="26" w:hangingChars="11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（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）证法二：如图</w:t>
      </w: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85" o:spt="75" alt="学科网(www.zxxk.com)--教育资源门户，提供试卷、教案、课件、论文、素材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中，作</w:t>
      </w: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86" o:spt="75" alt="学科网(www.zxxk.com)--教育资源门户，提供试卷、教案、课件、论文、素材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交</w:t>
      </w: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87" o:spt="75" alt="学科网(www.zxxk.com)--教育资源门户，提供试卷、教案、课件、论文、素材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于</w:t>
      </w:r>
      <w:r>
        <w:rPr>
          <w:rFonts w:asciiTheme="minorEastAsia" w:hAnsiTheme="minorEastAsia" w:eastAsiaTheme="minorEastAsia"/>
          <w:color w:val="000000" w:themeColor="text1"/>
          <w:position w:val="-4"/>
          <w:sz w:val="24"/>
          <w:szCs w:val="24"/>
        </w:rPr>
        <w:object>
          <v:shape id="_x0000_i1088" o:spt="75" alt="学科网(www.zxxk.com)--教育资源门户，提供试卷、教案、课件、论文、素材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6分</w:t>
      </w:r>
    </w:p>
    <w:p>
      <w:pPr>
        <w:pStyle w:val="24"/>
        <w:spacing w:line="360" w:lineRule="auto"/>
        <w:ind w:left="311" w:leftChars="148" w:firstLine="1531" w:firstLineChars="638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89" o:spt="75" alt="学科网(www.zxxk.com)--教育资源门户，提供试卷、教案、课件、论文、素材及各类教学资源下载，还有大量而丰富的教学相关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，</w:t>
      </w:r>
      <w:r>
        <w:rPr>
          <w:rFonts w:asciiTheme="minorEastAsia" w:hAnsiTheme="minorEastAsia" w:eastAsiaTheme="minorEastAsia"/>
          <w:color w:val="000000" w:themeColor="text1"/>
          <w:position w:val="-4"/>
          <w:sz w:val="24"/>
          <w:szCs w:val="24"/>
        </w:rPr>
        <w:object>
          <v:shape id="_x0000_i1090" o:spt="75" alt="学科网(www.zxxk.com)--教育资源门户，提供试卷、教案、课件、论文、素材及各类教学资源下载，还有大量而丰富的教学相关资讯！" type="#_x0000_t75" style="height:12.75pt;width:54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2">
            <o:LockedField>false</o:LockedField>
          </o:OLEObject>
        </w:object>
      </w:r>
    </w:p>
    <w:p>
      <w:pPr>
        <w:pStyle w:val="24"/>
        <w:spacing w:line="360" w:lineRule="auto"/>
        <w:ind w:left="311" w:leftChars="148" w:firstLine="1531" w:firstLineChars="638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91" o:spt="75" alt="学科网(www.zxxk.com)--教育资源门户，提供试卷、教案、课件、论文、素材及各类教学资源下载，还有大量而丰富的教学相关资讯！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，</w:t>
      </w:r>
      <w:r>
        <w:rPr>
          <w:rFonts w:asciiTheme="minorEastAsia" w:hAnsiTheme="minorEastAsia" w:eastAsiaTheme="minorEastAsia"/>
          <w:color w:val="000000" w:themeColor="text1"/>
          <w:position w:val="-4"/>
          <w:sz w:val="24"/>
          <w:szCs w:val="24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12.75pt;width:53.2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，</w:t>
      </w:r>
      <w:r>
        <w:rPr>
          <w:rFonts w:asciiTheme="minorEastAsia" w:hAnsiTheme="minorEastAsia" w:eastAsiaTheme="minorEastAsia"/>
          <w:color w:val="000000" w:themeColor="text1"/>
          <w:position w:val="-6"/>
          <w:sz w:val="24"/>
          <w:szCs w:val="24"/>
        </w:rPr>
        <w:object>
          <v:shape id="_x0000_i1093" o:spt="75" alt="学科网(www.zxxk.com)--教育资源门户，提供试卷、教案、课件、论文、素材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8">
            <o:LockedField>false</o:LockedField>
          </o:OLEObject>
        </w:object>
      </w:r>
    </w:p>
    <w:p>
      <w:pPr>
        <w:pStyle w:val="24"/>
        <w:spacing w:line="360" w:lineRule="auto"/>
        <w:ind w:left="311" w:leftChars="148" w:firstLine="1339" w:firstLineChars="638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position w:val="-4"/>
        </w:rPr>
        <w:object>
          <v:shape id="_x0000_i1094" o:spt="75" alt="学科网(www.zxxk.com)--教育资源门户，提供试卷、教案、课件、论文、素材及各类教学资源下载，还有大量而丰富的教学相关资讯！" type="#_x0000_t75" style="height:12.75pt;width:57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0">
            <o:LockedField>false</o:LockedField>
          </o:OLEObject>
        </w:object>
      </w:r>
      <w:r>
        <w:rPr>
          <w:rFonts w:hint="eastAsia"/>
          <w:color w:val="000000" w:themeColor="text1"/>
        </w:rPr>
        <w:t>，</w:t>
      </w:r>
      <w:r>
        <w:rPr>
          <w:color w:val="000000" w:themeColor="text1"/>
          <w:position w:val="-4"/>
        </w:rPr>
        <w:object>
          <v:shape id="_x0000_i1095" o:spt="75" alt="学科网(www.zxxk.com)--教育资源门户，提供试卷、教案、课件、论文、素材及各类教学资源下载，还有大量而丰富的教学相关资讯！" type="#_x0000_t75" style="height:12.75pt;width:60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2">
            <o:LockedField>false</o:LockedField>
          </o:OLEObject>
        </w:object>
      </w:r>
      <w:r>
        <w:rPr>
          <w:color w:val="000000" w:themeColor="text1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7分</w:t>
      </w:r>
    </w:p>
    <w:p>
      <w:pPr>
        <w:pStyle w:val="24"/>
        <w:spacing w:line="360" w:lineRule="auto"/>
        <w:ind w:left="311" w:leftChars="148" w:firstLine="1339" w:firstLineChars="638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position w:val="-6"/>
        </w:rPr>
        <w:object>
          <v:shape id="_x0000_i1096" o:spt="75" alt="学科网(www.zxxk.com)--教育资源门户，提供试卷、教案、课件、论文、素材及各类教学资源下载，还有大量而丰富的教学相关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，</w:t>
      </w:r>
      <w:r>
        <w:rPr>
          <w:color w:val="000000" w:themeColor="text1"/>
          <w:position w:val="-6"/>
        </w:rPr>
        <w:object>
          <v:shape id="_x0000_i1097" o:spt="75" alt="学科网(www.zxxk.com)--教育资源门户，提供试卷、教案、课件、论文、素材及各类教学资源下载，还有大量而丰富的教学相关资讯！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rPr>
          <w:color w:val="000000" w:themeColor="text1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8分</w:t>
      </w:r>
    </w:p>
    <w:p>
      <w:pPr>
        <w:pStyle w:val="24"/>
        <w:spacing w:line="360" w:lineRule="auto"/>
        <w:ind w:left="311" w:leftChars="148" w:firstLine="1339" w:firstLineChars="638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</w:rPr>
        <w:t>又</w:t>
      </w:r>
      <w:r>
        <w:rPr>
          <w:color w:val="000000" w:themeColor="text1"/>
          <w:position w:val="-6"/>
        </w:rPr>
        <w:drawing>
          <wp:inline distT="0" distB="0" distL="0" distR="0">
            <wp:extent cx="19050" cy="1397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  <w:position w:val="-6"/>
        </w:rPr>
        <w:object>
          <v:shape id="_x0000_i1098" o:spt="75" alt="学科网(www.zxxk.com)--教育资源门户，提供试卷、教案、课件、论文、素材及各类教学资源下载，还有大量而丰富的教学相关资讯！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hint="eastAsia"/>
          <w:color w:val="FFFFFF"/>
          <w:position w:val="-6"/>
          <w:sz w:val="4"/>
        </w:rPr>
        <w:t>[来源:Zxxk.Com]</w:t>
      </w:r>
    </w:p>
    <w:p>
      <w:pPr>
        <w:pStyle w:val="24"/>
        <w:spacing w:line="360" w:lineRule="auto"/>
        <w:ind w:left="311" w:leftChars="148" w:firstLine="1339" w:firstLineChars="638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position w:val="-6"/>
        </w:rPr>
        <w:object>
          <v:shape id="_x0000_i1099" o:spt="75" alt="学科网(www.zxxk.com)--教育资源门户，提供试卷、教案、课件、论文、素材及各类教学资源下载，还有大量而丰富的教学相关资讯！" type="#_x0000_t75" style="height:14.25pt;width:87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0">
            <o:LockedField>false</o:LockedField>
          </o:OLEObject>
        </w:objec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9分</w:t>
      </w:r>
    </w:p>
    <w:p>
      <w:pPr>
        <w:pStyle w:val="24"/>
        <w:spacing w:line="360" w:lineRule="auto"/>
        <w:ind w:left="311" w:leftChars="148" w:firstLine="1339" w:firstLineChars="638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position w:val="-4"/>
        </w:rPr>
        <w:object>
          <v:shape id="_x0000_i1100" o:spt="75" alt="学科网(www.zxxk.com)--教育资源门户，提供试卷、教案、课件、论文、素材及各类教学资源下载，还有大量而丰富的教学相关资讯！" type="#_x0000_t75" style="height:12.75pt;width:57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2">
            <o:LockedField>false</o:LockedField>
          </o:OLEObject>
        </w:object>
      </w:r>
      <w:r>
        <w:rPr>
          <w:color w:val="000000" w:themeColor="text1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10分</w:t>
      </w:r>
    </w:p>
    <w:p>
      <w:pPr>
        <w:pStyle w:val="24"/>
        <w:spacing w:line="360" w:lineRule="auto"/>
        <w:ind w:left="311" w:leftChars="148" w:firstLine="1531" w:firstLineChars="638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2936240</wp:posOffset>
            </wp:positionH>
            <wp:positionV relativeFrom="paragraph">
              <wp:posOffset>5715</wp:posOffset>
            </wp:positionV>
            <wp:extent cx="1168400" cy="1125220"/>
            <wp:effectExtent l="0" t="0" r="0" b="0"/>
            <wp:wrapSquare wrapText="bothSides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112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24"/>
        <w:spacing w:line="360" w:lineRule="auto"/>
        <w:ind w:left="311" w:leftChars="148" w:firstLine="1531" w:firstLineChars="638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</w:p>
    <w:p>
      <w:pPr>
        <w:pStyle w:val="24"/>
        <w:spacing w:line="360" w:lineRule="auto"/>
        <w:ind w:left="311" w:leftChars="148" w:firstLine="1531" w:firstLineChars="638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</w:p>
    <w:p>
      <w:pPr>
        <w:pStyle w:val="24"/>
        <w:spacing w:line="360" w:lineRule="auto"/>
        <w:ind w:left="311" w:leftChars="148" w:firstLine="1531" w:firstLineChars="638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bookmarkStart w:id="1" w:name="_GoBack"/>
      <w:bookmarkEnd w:id="1"/>
    </w:p>
    <w:p>
      <w:pPr>
        <w:pStyle w:val="24"/>
        <w:spacing w:line="360" w:lineRule="auto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eastAsiaTheme="minorEastAsia"/>
          <w:color w:val="FFFFFF"/>
          <w:sz w:val="4"/>
          <w:szCs w:val="24"/>
        </w:rPr>
        <w:t>[来源:学科网]</w:t>
      </w:r>
    </w:p>
    <w:p>
      <w:pPr>
        <w:pStyle w:val="24"/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注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：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各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题可能有多种解法，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凡学生解法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正确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的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，可给相应分数。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8" w:right="1418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819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6105A39"/>
    <w:rsid w:val="000544B7"/>
    <w:rsid w:val="000D3C20"/>
    <w:rsid w:val="001044AF"/>
    <w:rsid w:val="00170B00"/>
    <w:rsid w:val="001B4244"/>
    <w:rsid w:val="00211B9B"/>
    <w:rsid w:val="00272561"/>
    <w:rsid w:val="002C7714"/>
    <w:rsid w:val="00351884"/>
    <w:rsid w:val="003F3B29"/>
    <w:rsid w:val="004129D0"/>
    <w:rsid w:val="0045688B"/>
    <w:rsid w:val="004C5870"/>
    <w:rsid w:val="004E62E4"/>
    <w:rsid w:val="00525BED"/>
    <w:rsid w:val="0056793C"/>
    <w:rsid w:val="00590023"/>
    <w:rsid w:val="006B39E9"/>
    <w:rsid w:val="00784E0D"/>
    <w:rsid w:val="007A456D"/>
    <w:rsid w:val="007B0727"/>
    <w:rsid w:val="008666FB"/>
    <w:rsid w:val="00886A2B"/>
    <w:rsid w:val="00890364"/>
    <w:rsid w:val="00921A6B"/>
    <w:rsid w:val="00950ECE"/>
    <w:rsid w:val="00A6441D"/>
    <w:rsid w:val="00AC4C10"/>
    <w:rsid w:val="00B16154"/>
    <w:rsid w:val="00BC42CD"/>
    <w:rsid w:val="00C40419"/>
    <w:rsid w:val="00D43EF8"/>
    <w:rsid w:val="00DA14D4"/>
    <w:rsid w:val="00E362FC"/>
    <w:rsid w:val="00E479EA"/>
    <w:rsid w:val="00E662E1"/>
    <w:rsid w:val="00EA23EB"/>
    <w:rsid w:val="00F12E6A"/>
    <w:rsid w:val="00F15CB5"/>
    <w:rsid w:val="00F22EF5"/>
    <w:rsid w:val="00F56531"/>
    <w:rsid w:val="00FA105E"/>
    <w:rsid w:val="00FB6708"/>
    <w:rsid w:val="09A354C7"/>
    <w:rsid w:val="0A30393A"/>
    <w:rsid w:val="0B207829"/>
    <w:rsid w:val="0DA945DB"/>
    <w:rsid w:val="0F215578"/>
    <w:rsid w:val="114F502B"/>
    <w:rsid w:val="187A4C5E"/>
    <w:rsid w:val="1A566F7B"/>
    <w:rsid w:val="1B600F4E"/>
    <w:rsid w:val="227D0B5F"/>
    <w:rsid w:val="29D3004D"/>
    <w:rsid w:val="2B3C2E11"/>
    <w:rsid w:val="2BE2550A"/>
    <w:rsid w:val="2CB32869"/>
    <w:rsid w:val="2FCD334D"/>
    <w:rsid w:val="317A2BB6"/>
    <w:rsid w:val="31AC79B3"/>
    <w:rsid w:val="31E90C22"/>
    <w:rsid w:val="36FE0410"/>
    <w:rsid w:val="38287D5F"/>
    <w:rsid w:val="3F9C29E4"/>
    <w:rsid w:val="4032447F"/>
    <w:rsid w:val="45CC6A76"/>
    <w:rsid w:val="47182936"/>
    <w:rsid w:val="4B07612E"/>
    <w:rsid w:val="559C3D52"/>
    <w:rsid w:val="56CD2D3A"/>
    <w:rsid w:val="579C20B1"/>
    <w:rsid w:val="5A5A46AD"/>
    <w:rsid w:val="5ABC7BDE"/>
    <w:rsid w:val="5B75051C"/>
    <w:rsid w:val="5BDC3C1C"/>
    <w:rsid w:val="5D7E4EFA"/>
    <w:rsid w:val="5EEF6C7D"/>
    <w:rsid w:val="64044EA1"/>
    <w:rsid w:val="649115C8"/>
    <w:rsid w:val="66105A39"/>
    <w:rsid w:val="6A2B0C99"/>
    <w:rsid w:val="6CDC63DE"/>
    <w:rsid w:val="72D312E8"/>
    <w:rsid w:val="73A4484A"/>
    <w:rsid w:val="74AD75B8"/>
    <w:rsid w:val="74B00E83"/>
    <w:rsid w:val="795B20FF"/>
    <w:rsid w:val="7CD24A7B"/>
    <w:rsid w:val="7EB2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qFormat="1" w:unhideWhenUsed="0" w:uiPriority="99" w:semiHidden="0" w:name="Table Grid"/>
    <w:lsdException w:uiPriority="0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8"/>
    <w:unhideWhenUsed/>
    <w:uiPriority w:val="99"/>
    <w:pPr>
      <w:ind w:left="100" w:leftChars="2500"/>
    </w:pPr>
    <w:rPr>
      <w:rFonts w:asciiTheme="minorHAnsi" w:hAnsiTheme="minorHAnsi" w:eastAsiaTheme="minorEastAsia" w:cstheme="minorBidi"/>
      <w:szCs w:val="22"/>
    </w:rPr>
  </w:style>
  <w:style w:type="paragraph" w:styleId="3">
    <w:name w:val="Balloon Text"/>
    <w:basedOn w:val="1"/>
    <w:link w:val="14"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8">
    <w:name w:val="Hyperlink"/>
    <w:basedOn w:val="7"/>
    <w:unhideWhenUsed/>
    <w:uiPriority w:val="99"/>
    <w:rPr>
      <w:color w:val="0563C1" w:themeColor="hyperlink"/>
      <w:u w:val="single"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uiPriority w:val="99"/>
    <w:rPr>
      <w:kern w:val="2"/>
      <w:sz w:val="18"/>
      <w:szCs w:val="24"/>
    </w:rPr>
  </w:style>
  <w:style w:type="character" w:customStyle="1" w:styleId="13">
    <w:name w:val="页脚 Char"/>
    <w:basedOn w:val="7"/>
    <w:link w:val="4"/>
    <w:uiPriority w:val="99"/>
    <w:rPr>
      <w:kern w:val="2"/>
      <w:sz w:val="18"/>
      <w:szCs w:val="24"/>
    </w:rPr>
  </w:style>
  <w:style w:type="character" w:customStyle="1" w:styleId="14">
    <w:name w:val="批注框文本 Char"/>
    <w:basedOn w:val="7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5">
    <w:name w:val="No Spacing"/>
    <w:link w:val="16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6">
    <w:name w:val="无间隔 Char"/>
    <w:basedOn w:val="7"/>
    <w:link w:val="15"/>
    <w:uiPriority w:val="1"/>
    <w:rPr>
      <w:rFonts w:asciiTheme="minorHAnsi" w:hAnsiTheme="minorHAnsi" w:eastAsiaTheme="minorEastAsia" w:cstheme="minorBidi"/>
      <w:sz w:val="22"/>
      <w:szCs w:val="22"/>
    </w:rPr>
  </w:style>
  <w:style w:type="character" w:styleId="17">
    <w:name w:val="Placeholder Text"/>
    <w:basedOn w:val="7"/>
    <w:semiHidden/>
    <w:uiPriority w:val="99"/>
    <w:rPr>
      <w:color w:val="808080"/>
    </w:rPr>
  </w:style>
  <w:style w:type="character" w:customStyle="1" w:styleId="18">
    <w:name w:val="日期 Char"/>
    <w:basedOn w:val="7"/>
    <w:link w:val="2"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19">
    <w:name w:val="DefaultParagraph"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0">
    <w:name w:val="Normal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4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4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5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4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4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4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4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4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5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5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5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5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5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5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5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5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5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5_1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5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4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4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5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5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5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0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0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0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0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0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0_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0_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0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0_1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0_1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0_1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0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0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0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0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1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0_1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1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0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1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0_1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1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2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1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0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1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1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1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4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0.bin"/><Relationship Id="rId9" Type="http://schemas.openxmlformats.org/officeDocument/2006/relationships/image" Target="media/image2.png"/><Relationship Id="rId89" Type="http://schemas.openxmlformats.org/officeDocument/2006/relationships/image" Target="media/image43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0.emf"/><Relationship Id="rId82" Type="http://schemas.openxmlformats.org/officeDocument/2006/relationships/image" Target="media/image39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8.wmf"/><Relationship Id="rId8" Type="http://schemas.openxmlformats.org/officeDocument/2006/relationships/image" Target="media/image1.png"/><Relationship Id="rId79" Type="http://schemas.openxmlformats.org/officeDocument/2006/relationships/oleObject" Target="embeddings/oleObject35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3.wmf"/><Relationship Id="rId7" Type="http://schemas.openxmlformats.org/officeDocument/2006/relationships/theme" Target="theme/theme1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2.emf"/><Relationship Id="rId67" Type="http://schemas.openxmlformats.org/officeDocument/2006/relationships/image" Target="media/image31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8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7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6.bin"/><Relationship Id="rId6" Type="http://schemas.openxmlformats.org/officeDocument/2006/relationships/footer" Target="footer2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5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1.bin"/><Relationship Id="rId5" Type="http://schemas.openxmlformats.org/officeDocument/2006/relationships/footer" Target="footer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1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1.wmf"/><Relationship Id="rId26" Type="http://schemas.openxmlformats.org/officeDocument/2006/relationships/oleObject" Target="embeddings/oleObject9.bin"/><Relationship Id="rId25" Type="http://schemas.openxmlformats.org/officeDocument/2006/relationships/image" Target="media/image10.wmf"/><Relationship Id="rId24" Type="http://schemas.openxmlformats.org/officeDocument/2006/relationships/oleObject" Target="embeddings/oleObject8.bin"/><Relationship Id="rId23" Type="http://schemas.openxmlformats.org/officeDocument/2006/relationships/image" Target="media/image9.wmf"/><Relationship Id="rId22" Type="http://schemas.openxmlformats.org/officeDocument/2006/relationships/oleObject" Target="embeddings/oleObject7.bin"/><Relationship Id="rId21" Type="http://schemas.openxmlformats.org/officeDocument/2006/relationships/image" Target="media/image8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5.bin"/><Relationship Id="rId17" Type="http://schemas.openxmlformats.org/officeDocument/2006/relationships/image" Target="media/image6.wmf"/><Relationship Id="rId166" Type="http://schemas.openxmlformats.org/officeDocument/2006/relationships/fontTable" Target="fontTable.xml"/><Relationship Id="rId165" Type="http://schemas.openxmlformats.org/officeDocument/2006/relationships/customXml" Target="../customXml/item1.xml"/><Relationship Id="rId164" Type="http://schemas.openxmlformats.org/officeDocument/2006/relationships/image" Target="media/image81.emf"/><Relationship Id="rId163" Type="http://schemas.openxmlformats.org/officeDocument/2006/relationships/image" Target="media/image80.wmf"/><Relationship Id="rId162" Type="http://schemas.openxmlformats.org/officeDocument/2006/relationships/oleObject" Target="embeddings/oleObject76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75.bin"/><Relationship Id="rId16" Type="http://schemas.openxmlformats.org/officeDocument/2006/relationships/oleObject" Target="embeddings/oleObject4.bin"/><Relationship Id="rId159" Type="http://schemas.openxmlformats.org/officeDocument/2006/relationships/image" Target="media/image78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70.bin"/><Relationship Id="rId15" Type="http://schemas.openxmlformats.org/officeDocument/2006/relationships/image" Target="media/image5.wmf"/><Relationship Id="rId149" Type="http://schemas.openxmlformats.org/officeDocument/2006/relationships/image" Target="media/image73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3.bin"/><Relationship Id="rId139" Type="http://schemas.openxmlformats.org/officeDocument/2006/relationships/image" Target="media/image68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0.bin"/><Relationship Id="rId13" Type="http://schemas.openxmlformats.org/officeDocument/2006/relationships/image" Target="media/image4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2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60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59.wmf"/><Relationship Id="rId120" Type="http://schemas.openxmlformats.org/officeDocument/2006/relationships/oleObject" Target="embeddings/oleObject55.bin"/><Relationship Id="rId12" Type="http://schemas.openxmlformats.org/officeDocument/2006/relationships/oleObject" Target="embeddings/oleObject2.bin"/><Relationship Id="rId119" Type="http://schemas.openxmlformats.org/officeDocument/2006/relationships/image" Target="media/image58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50.bin"/><Relationship Id="rId11" Type="http://schemas.openxmlformats.org/officeDocument/2006/relationships/image" Target="media/image3.wmf"/><Relationship Id="rId109" Type="http://schemas.openxmlformats.org/officeDocument/2006/relationships/image" Target="media/image53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1414</Words>
  <Characters>1543</Characters>
  <Lines>257</Lines>
  <Paragraphs>369</Paragraphs>
  <TotalTime>113</TotalTime>
  <ScaleCrop>false</ScaleCrop>
  <LinksUpToDate>false</LinksUpToDate>
  <CharactersWithSpaces>2588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2019-10-30T01:20:00Z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2020-01-07T08:15:00Z</cp:lastPrinted>
  <dcterms:modified xsi:type="dcterms:W3CDTF">2020-06-14T01:02:00Z</dcterms:modified>
  <dc:subject>环江县2019-2020学年度上学期期末测试八年级数学参考答案及评分意见.docx</dc:subject>
  <dc:title>环江县2019-2020学年度上学期期末测试八年级数学参考答案及评分意见.docx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