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12001500</wp:posOffset>
            </wp:positionH>
            <wp:positionV relativeFrom="topMargin">
              <wp:posOffset>11099800</wp:posOffset>
            </wp:positionV>
            <wp:extent cx="431800" cy="342900"/>
            <wp:effectExtent l="0" t="0" r="635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5"/>
                    <a:stretch>
                      <a:fillRect/>
                    </a:stretch>
                  </pic:blipFill>
                  <pic:spPr>
                    <a:xfrm>
                      <a:off x="0" y="0"/>
                      <a:ext cx="431800" cy="342900"/>
                    </a:xfrm>
                    <a:prstGeom prst="rect">
                      <a:avLst/>
                    </a:prstGeom>
                  </pic:spPr>
                </pic:pic>
              </a:graphicData>
            </a:graphic>
          </wp:anchor>
        </w:drawing>
      </w:r>
      <w:r>
        <w:rPr>
          <w:rFonts w:hint="eastAsia" w:ascii="Times New Roman" w:hAnsi="Times New Roman"/>
        </w:rPr>
        <w:t>2019-2020学年度第一学期期末质量检测</w:t>
      </w:r>
    </w:p>
    <w:p>
      <w:pPr>
        <w:spacing w:line="360" w:lineRule="auto"/>
        <w:jc w:val="center"/>
        <w:rPr>
          <w:rFonts w:ascii="Times New Roman" w:hAnsi="Times New Roman"/>
        </w:rPr>
      </w:pPr>
      <w:r>
        <w:rPr>
          <w:rFonts w:hint="eastAsia" w:ascii="Times New Roman" w:hAnsi="Times New Roman"/>
        </w:rPr>
        <w:t>八年级物理</w:t>
      </w:r>
    </w:p>
    <w:p>
      <w:pPr>
        <w:spacing w:line="360" w:lineRule="auto"/>
        <w:rPr>
          <w:rFonts w:ascii="Times New Roman" w:hAnsi="Times New Roman"/>
        </w:rPr>
      </w:pPr>
      <w:r>
        <w:rPr>
          <w:rFonts w:hint="eastAsia" w:ascii="Times New Roman" w:hAnsi="Times New Roman"/>
        </w:rPr>
        <w:t>说明</w:t>
      </w:r>
      <w:r>
        <w:rPr>
          <w:rFonts w:ascii="Times New Roman" w:hAnsi="Times New Roman"/>
        </w:rPr>
        <w:t>：</w:t>
      </w:r>
    </w:p>
    <w:p>
      <w:pPr>
        <w:spacing w:line="360" w:lineRule="auto"/>
        <w:rPr>
          <w:rFonts w:ascii="Times New Roman" w:hAnsi="Times New Roman"/>
        </w:rPr>
      </w:pPr>
      <w:r>
        <w:rPr>
          <w:rFonts w:hint="eastAsia" w:ascii="Times New Roman" w:hAnsi="Times New Roman"/>
        </w:rPr>
        <w:t>1.本试题分第</w:t>
      </w:r>
      <w:r>
        <w:rPr>
          <w:rFonts w:hint="eastAsia" w:ascii="宋体" w:hAnsi="宋体"/>
        </w:rPr>
        <w:t>Ⅰ</w:t>
      </w:r>
      <w:r>
        <w:rPr>
          <w:rFonts w:hint="eastAsia" w:ascii="Times New Roman" w:hAnsi="Times New Roman"/>
        </w:rPr>
        <w:t>卷和第Ⅱ卷两部分，其中第</w:t>
      </w:r>
      <w:r>
        <w:rPr>
          <w:rFonts w:hint="eastAsia" w:ascii="宋体" w:hAnsi="宋体"/>
        </w:rPr>
        <w:t>Ⅰ</w:t>
      </w:r>
      <w:r>
        <w:rPr>
          <w:rFonts w:hint="eastAsia" w:ascii="Times New Roman" w:hAnsi="Times New Roman"/>
        </w:rPr>
        <w:t>卷为1至2页，第Ⅱ卷为3至6页。</w:t>
      </w:r>
    </w:p>
    <w:p>
      <w:pPr>
        <w:spacing w:line="360" w:lineRule="auto"/>
        <w:rPr>
          <w:rFonts w:ascii="Times New Roman" w:hAnsi="Times New Roman"/>
        </w:rPr>
      </w:pPr>
      <w:r>
        <w:rPr>
          <w:rFonts w:hint="eastAsia" w:ascii="Times New Roman" w:hAnsi="Times New Roman"/>
        </w:rPr>
        <w:t>2.请把第</w:t>
      </w:r>
      <w:r>
        <w:rPr>
          <w:rFonts w:hint="eastAsia" w:ascii="宋体" w:hAnsi="宋体"/>
        </w:rPr>
        <w:t>Ⅰ</w:t>
      </w:r>
      <w:r>
        <w:rPr>
          <w:rFonts w:hint="eastAsia" w:ascii="Times New Roman" w:hAnsi="Times New Roman"/>
        </w:rPr>
        <w:t>卷试题的答案填写在第Ⅱ卷卷首的“第</w:t>
      </w:r>
      <w:r>
        <w:rPr>
          <w:rFonts w:hint="eastAsia" w:ascii="宋体" w:hAnsi="宋体"/>
        </w:rPr>
        <w:t>Ⅰ</w:t>
      </w:r>
      <w:r>
        <w:rPr>
          <w:rFonts w:hint="eastAsia" w:ascii="Times New Roman" w:hAnsi="Times New Roman"/>
        </w:rPr>
        <w:t>卷试题答案填写栏内”。</w:t>
      </w:r>
    </w:p>
    <w:p>
      <w:pPr>
        <w:spacing w:line="360" w:lineRule="auto"/>
        <w:rPr>
          <w:rFonts w:ascii="Times New Roman" w:hAnsi="Times New Roman"/>
        </w:rPr>
      </w:pPr>
      <w:r>
        <w:rPr>
          <w:rFonts w:hint="eastAsia" w:ascii="Times New Roman" w:hAnsi="Times New Roman"/>
        </w:rPr>
        <w:t>3.交卷时只交第Ⅱ卷，第Ⅰ卷自己保留。</w:t>
      </w:r>
    </w:p>
    <w:p>
      <w:pPr>
        <w:spacing w:line="360" w:lineRule="auto"/>
        <w:rPr>
          <w:rFonts w:ascii="Times New Roman" w:hAnsi="Times New Roman"/>
        </w:rPr>
      </w:pPr>
      <w:r>
        <w:rPr>
          <w:rFonts w:hint="eastAsia" w:ascii="Times New Roman" w:hAnsi="Times New Roman"/>
        </w:rPr>
        <w:t>第</w:t>
      </w:r>
      <w:r>
        <w:rPr>
          <w:rFonts w:hint="eastAsia" w:ascii="宋体" w:hAnsi="宋体"/>
        </w:rPr>
        <w:t>Ⅰ</w:t>
      </w:r>
      <w:r>
        <w:rPr>
          <w:rFonts w:hint="eastAsia" w:ascii="Times New Roman" w:hAnsi="Times New Roman"/>
        </w:rPr>
        <w:t>卷（选择题，共20分）</w:t>
      </w:r>
    </w:p>
    <w:p>
      <w:pPr>
        <w:spacing w:line="360" w:lineRule="auto"/>
        <w:rPr>
          <w:rFonts w:ascii="Times New Roman" w:hAnsi="Times New Roman"/>
        </w:rPr>
      </w:pPr>
      <w:r>
        <w:rPr>
          <w:rFonts w:hint="eastAsia" w:ascii="Times New Roman" w:hAnsi="Times New Roman"/>
        </w:rPr>
        <w:t>一、单项选择题（共10小题，每小题2分，计20分）</w:t>
      </w:r>
    </w:p>
    <w:p>
      <w:pPr>
        <w:spacing w:line="360" w:lineRule="auto"/>
        <w:rPr>
          <w:rFonts w:ascii="Times New Roman" w:hAnsi="Times New Roman"/>
        </w:rPr>
      </w:pPr>
      <w:r>
        <w:rPr>
          <w:rFonts w:hint="eastAsia" w:ascii="Times New Roman" w:hAnsi="Times New Roman"/>
        </w:rPr>
        <w:t>1.下列过程需要吸热的是（    ）</w:t>
      </w:r>
    </w:p>
    <w:p>
      <w:pPr>
        <w:spacing w:line="360" w:lineRule="auto"/>
        <w:rPr>
          <w:rFonts w:ascii="Times New Roman" w:hAnsi="Times New Roman"/>
        </w:rPr>
      </w:pPr>
      <w:r>
        <w:rPr>
          <w:rFonts w:hint="eastAsia" w:ascii="Times New Roman" w:hAnsi="Times New Roman"/>
        </w:rPr>
        <w:t>A.夏天输水管外出现小水珠</w:t>
      </w:r>
    </w:p>
    <w:p>
      <w:pPr>
        <w:spacing w:line="360" w:lineRule="auto"/>
        <w:rPr>
          <w:rFonts w:ascii="Times New Roman" w:hAnsi="Times New Roman"/>
        </w:rPr>
      </w:pPr>
      <w:r>
        <w:rPr>
          <w:rFonts w:hint="eastAsia" w:ascii="Times New Roman" w:hAnsi="Times New Roman"/>
        </w:rPr>
        <w:t>B.严冬，玻璃窗内壁结了一层冰花</w:t>
      </w:r>
    </w:p>
    <w:p>
      <w:pPr>
        <w:spacing w:line="360" w:lineRule="auto"/>
        <w:rPr>
          <w:rFonts w:ascii="Times New Roman" w:hAnsi="Times New Roman"/>
        </w:rPr>
      </w:pPr>
      <w:r>
        <w:rPr>
          <w:rFonts w:hint="eastAsia" w:ascii="Times New Roman" w:hAnsi="Times New Roman"/>
        </w:rPr>
        <w:t>C.擦在皮肤上的酒精马上干了</w:t>
      </w:r>
    </w:p>
    <w:p>
      <w:pPr>
        <w:spacing w:line="360" w:lineRule="auto"/>
        <w:rPr>
          <w:rFonts w:ascii="Times New Roman" w:hAnsi="Times New Roman"/>
        </w:rPr>
      </w:pPr>
      <w:r>
        <w:rPr>
          <w:rFonts w:hint="eastAsia" w:ascii="Times New Roman" w:hAnsi="Times New Roman"/>
        </w:rPr>
        <w:t>D早晨，室外大雾弥漫</w:t>
      </w:r>
    </w:p>
    <w:p>
      <w:pPr>
        <w:spacing w:line="360" w:lineRule="auto"/>
        <w:rPr>
          <w:rFonts w:ascii="Times New Roman" w:hAnsi="Times New Roman"/>
        </w:rPr>
      </w:pPr>
      <w:r>
        <w:rPr>
          <w:rFonts w:hint="eastAsia" w:ascii="Times New Roman" w:hAnsi="Times New Roman"/>
        </w:rPr>
        <w:t>2.有一体积为</w:t>
      </w:r>
      <w:bookmarkStart w:id="0" w:name="MTBlankEqn"/>
      <w:r>
        <w:rPr>
          <w:position w:val="-6"/>
        </w:rPr>
        <w:object>
          <v:shape id="_x0000_i1025" o:spt="75" type="#_x0000_t75" style="height:16.1pt;width:33.7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bookmarkEnd w:id="0"/>
      <w:r>
        <w:rPr>
          <w:rFonts w:hint="eastAsia" w:ascii="Times New Roman" w:hAnsi="Times New Roman"/>
        </w:rPr>
        <w:t>的均匀固体用天平测得它的质量为160</w:t>
      </w:r>
      <w:r>
        <w:rPr>
          <w:rFonts w:hint="eastAsia" w:ascii="Times New Roman" w:hAnsi="Times New Roman"/>
          <w:i/>
        </w:rPr>
        <w:t>g</w:t>
      </w:r>
      <w:r>
        <w:rPr>
          <w:rFonts w:hint="eastAsia" w:ascii="Times New Roman" w:hAnsi="Times New Roman"/>
        </w:rPr>
        <w:t>，下列说法正确的是（    ）</w:t>
      </w:r>
    </w:p>
    <w:p>
      <w:pPr>
        <w:spacing w:line="360" w:lineRule="auto"/>
        <w:rPr>
          <w:rFonts w:ascii="Times New Roman" w:hAnsi="Times New Roman"/>
        </w:rPr>
      </w:pPr>
      <w:r>
        <w:rPr>
          <w:rFonts w:hint="eastAsia" w:ascii="Times New Roman" w:hAnsi="Times New Roman"/>
        </w:rPr>
        <w:t>A用天平测它的质量时，砝码应放在天平左盘</w:t>
      </w:r>
    </w:p>
    <w:p>
      <w:pPr>
        <w:spacing w:line="360" w:lineRule="auto"/>
        <w:rPr>
          <w:rFonts w:ascii="Times New Roman" w:hAnsi="Times New Roman"/>
        </w:rPr>
      </w:pPr>
      <w:r>
        <w:rPr>
          <w:rFonts w:hint="eastAsia" w:ascii="Times New Roman" w:hAnsi="Times New Roman"/>
        </w:rPr>
        <w:t>B.此固体的密度为</w:t>
      </w:r>
      <w:r>
        <w:rPr>
          <w:position w:val="-10"/>
        </w:rPr>
        <w:object>
          <v:shape id="_x0000_i1026" o:spt="75" type="#_x0000_t75" style="height:18.4pt;width:42.1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pPr>
        <w:spacing w:line="360" w:lineRule="auto"/>
        <w:rPr>
          <w:rFonts w:ascii="Times New Roman" w:hAnsi="Times New Roman"/>
        </w:rPr>
      </w:pPr>
      <w:r>
        <w:rPr>
          <w:rFonts w:hint="eastAsia" w:ascii="Times New Roman" w:hAnsi="Times New Roman"/>
        </w:rPr>
        <w:t>C.把此固体带到月球上，质量会变小</w:t>
      </w:r>
    </w:p>
    <w:p>
      <w:pPr>
        <w:spacing w:line="360" w:lineRule="auto"/>
        <w:rPr>
          <w:rFonts w:ascii="Times New Roman" w:hAnsi="Times New Roman"/>
        </w:rPr>
      </w:pPr>
      <w:r>
        <w:rPr>
          <w:rFonts w:hint="eastAsia" w:ascii="Times New Roman" w:hAnsi="Times New Roman"/>
        </w:rPr>
        <w:t>D.把此固体截去一半剩余部分密度为</w:t>
      </w:r>
      <w:r>
        <w:rPr>
          <w:position w:val="-10"/>
        </w:rPr>
        <w:object>
          <v:shape id="_x0000_i1027" o:spt="75" type="#_x0000_t75" style="height:18.4pt;width:66.6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p>
      <w:pPr>
        <w:spacing w:line="360" w:lineRule="auto"/>
        <w:rPr>
          <w:rFonts w:ascii="Times New Roman" w:hAnsi="Times New Roman"/>
        </w:rPr>
      </w:pPr>
      <w:r>
        <w:rPr>
          <w:rFonts w:hint="eastAsia" w:ascii="Times New Roman" w:hAnsi="Times New Roman"/>
        </w:rPr>
        <w:t>3.如图所示的光现象中，由于光的折射形成的是（    ）</w:t>
      </w:r>
    </w:p>
    <w:p>
      <w:pPr>
        <w:spacing w:line="360" w:lineRule="auto"/>
        <w:rPr>
          <w:rFonts w:ascii="Times New Roman" w:hAnsi="Times New Roman"/>
        </w:rPr>
      </w:pPr>
      <w:r>
        <w:drawing>
          <wp:inline distT="0" distB="0" distL="0" distR="0">
            <wp:extent cx="1361440" cy="1218565"/>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2"/>
                    <a:stretch>
                      <a:fillRect/>
                    </a:stretch>
                  </pic:blipFill>
                  <pic:spPr>
                    <a:xfrm>
                      <a:off x="0" y="0"/>
                      <a:ext cx="1361905" cy="1219048"/>
                    </a:xfrm>
                    <a:prstGeom prst="rect">
                      <a:avLst/>
                    </a:prstGeom>
                  </pic:spPr>
                </pic:pic>
              </a:graphicData>
            </a:graphic>
          </wp:inline>
        </w:drawing>
      </w:r>
      <w:r>
        <w:rPr>
          <w:rFonts w:hint="eastAsia" w:ascii="Times New Roman" w:hAnsi="Times New Roman"/>
        </w:rPr>
        <w:t xml:space="preserve">                  </w:t>
      </w:r>
      <w:r>
        <w:drawing>
          <wp:inline distT="0" distB="0" distL="0" distR="0">
            <wp:extent cx="1294765" cy="115189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3"/>
                    <a:stretch>
                      <a:fillRect/>
                    </a:stretch>
                  </pic:blipFill>
                  <pic:spPr>
                    <a:xfrm>
                      <a:off x="0" y="0"/>
                      <a:ext cx="1295238" cy="115238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 xml:space="preserve">A.赵州桥在水中形成“倒影”              </w:t>
      </w:r>
      <w:r>
        <w:rPr>
          <w:rFonts w:ascii="Times New Roman" w:hAnsi="Times New Roman"/>
        </w:rPr>
        <w:t>B.</w:t>
      </w:r>
      <w:r>
        <w:rPr>
          <w:rFonts w:hint="eastAsia" w:ascii="Times New Roman" w:hAnsi="Times New Roman"/>
        </w:rPr>
        <w:t>手在墙上形成“手影”</w:t>
      </w:r>
    </w:p>
    <w:p>
      <w:pPr>
        <w:spacing w:line="360" w:lineRule="auto"/>
        <w:rPr>
          <w:rFonts w:ascii="Times New Roman" w:hAnsi="Times New Roman"/>
        </w:rPr>
      </w:pPr>
      <w:r>
        <w:drawing>
          <wp:inline distT="0" distB="0" distL="0" distR="0">
            <wp:extent cx="1361440" cy="11899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4"/>
                    <a:stretch>
                      <a:fillRect/>
                    </a:stretch>
                  </pic:blipFill>
                  <pic:spPr>
                    <a:xfrm>
                      <a:off x="0" y="0"/>
                      <a:ext cx="1361905" cy="1190476"/>
                    </a:xfrm>
                    <a:prstGeom prst="rect">
                      <a:avLst/>
                    </a:prstGeom>
                  </pic:spPr>
                </pic:pic>
              </a:graphicData>
            </a:graphic>
          </wp:inline>
        </w:drawing>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 xml:space="preserve"> </w:t>
      </w:r>
      <w:r>
        <w:drawing>
          <wp:inline distT="0" distB="0" distL="0" distR="0">
            <wp:extent cx="1428115" cy="1218565"/>
            <wp:effectExtent l="0" t="0" r="635" b="63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5"/>
                    <a:stretch>
                      <a:fillRect/>
                    </a:stretch>
                  </pic:blipFill>
                  <pic:spPr>
                    <a:xfrm>
                      <a:off x="0" y="0"/>
                      <a:ext cx="1428571" cy="1219048"/>
                    </a:xfrm>
                    <a:prstGeom prst="rect">
                      <a:avLst/>
                    </a:prstGeom>
                  </pic:spPr>
                </pic:pic>
              </a:graphicData>
            </a:graphic>
          </wp:inline>
        </w:drawing>
      </w:r>
    </w:p>
    <w:p>
      <w:pPr>
        <w:spacing w:line="360" w:lineRule="auto"/>
        <w:rPr>
          <w:rFonts w:ascii="Times New Roman" w:hAnsi="Times New Roman"/>
        </w:rPr>
      </w:pPr>
      <w:r>
        <w:rPr>
          <w:rFonts w:ascii="Times New Roman" w:hAnsi="Times New Roman"/>
        </w:rPr>
        <w:t>C.</w:t>
      </w:r>
      <w:r>
        <w:rPr>
          <w:rFonts w:hint="eastAsia" w:ascii="Times New Roman" w:hAnsi="Times New Roman"/>
        </w:rPr>
        <w:t xml:space="preserve">筷子像在水面处向上“弯折”               </w:t>
      </w:r>
      <w:r>
        <w:rPr>
          <w:rFonts w:ascii="Times New Roman" w:hAnsi="Times New Roman"/>
        </w:rPr>
        <w:t>D.</w:t>
      </w:r>
      <w:r>
        <w:rPr>
          <w:rFonts w:hint="eastAsia" w:ascii="Times New Roman" w:hAnsi="Times New Roman"/>
        </w:rPr>
        <w:t>景物在凸面镜中成像</w:t>
      </w:r>
    </w:p>
    <w:p>
      <w:pPr>
        <w:spacing w:line="360" w:lineRule="auto"/>
        <w:rPr>
          <w:rFonts w:ascii="Times New Roman" w:hAnsi="Times New Roman"/>
        </w:rPr>
      </w:pPr>
      <w:r>
        <w:rPr>
          <w:rFonts w:hint="eastAsia" w:ascii="Times New Roman" w:hAnsi="Times New Roman"/>
        </w:rPr>
        <w:t>4.下列图像与描述的物理量间的关系，对应</w:t>
      </w:r>
      <w:r>
        <w:rPr>
          <w:rFonts w:hint="eastAsia" w:ascii="Times New Roman" w:hAnsi="Times New Roman"/>
          <w:em w:val="dot"/>
        </w:rPr>
        <w:t>错误</w:t>
      </w:r>
      <w:r>
        <w:rPr>
          <w:rFonts w:hint="eastAsia" w:ascii="Times New Roman" w:hAnsi="Times New Roman"/>
        </w:rPr>
        <w:t>的是（    ）</w:t>
      </w:r>
    </w:p>
    <w:p>
      <w:pPr>
        <w:spacing w:line="360" w:lineRule="auto"/>
        <w:rPr>
          <w:rFonts w:ascii="Times New Roman" w:hAnsi="Times New Roman"/>
        </w:rPr>
      </w:pPr>
      <w:r>
        <w:drawing>
          <wp:inline distT="0" distB="0" distL="0" distR="0">
            <wp:extent cx="1018540" cy="9042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6"/>
                    <a:stretch>
                      <a:fillRect/>
                    </a:stretch>
                  </pic:blipFill>
                  <pic:spPr>
                    <a:xfrm>
                      <a:off x="0" y="0"/>
                      <a:ext cx="1019048" cy="904762"/>
                    </a:xfrm>
                    <a:prstGeom prst="rect">
                      <a:avLst/>
                    </a:prstGeom>
                  </pic:spPr>
                </pic:pic>
              </a:graphicData>
            </a:graphic>
          </wp:inline>
        </w:drawing>
      </w:r>
      <w:r>
        <w:rPr>
          <w:rFonts w:hint="eastAsia" w:ascii="Times New Roman" w:hAnsi="Times New Roman"/>
        </w:rPr>
        <w:t xml:space="preserve">                    </w:t>
      </w:r>
      <w:r>
        <w:drawing>
          <wp:inline distT="0" distB="0" distL="0" distR="0">
            <wp:extent cx="999490" cy="837565"/>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7"/>
                    <a:stretch>
                      <a:fillRect/>
                    </a:stretch>
                  </pic:blipFill>
                  <pic:spPr>
                    <a:xfrm>
                      <a:off x="0" y="0"/>
                      <a:ext cx="1000000" cy="83809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A.晶体温度与加热时间的关系           B.液体沸腾前后温度与加热时间的关系</w:t>
      </w:r>
    </w:p>
    <w:p>
      <w:pPr>
        <w:spacing w:line="360" w:lineRule="auto"/>
        <w:rPr>
          <w:rFonts w:ascii="Times New Roman" w:hAnsi="Times New Roman"/>
        </w:rPr>
      </w:pPr>
      <w:r>
        <w:drawing>
          <wp:inline distT="0" distB="0" distL="0" distR="0">
            <wp:extent cx="951865" cy="83756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8"/>
                    <a:stretch>
                      <a:fillRect/>
                    </a:stretch>
                  </pic:blipFill>
                  <pic:spPr>
                    <a:xfrm>
                      <a:off x="0" y="0"/>
                      <a:ext cx="952381" cy="838095"/>
                    </a:xfrm>
                    <a:prstGeom prst="rect">
                      <a:avLst/>
                    </a:prstGeom>
                  </pic:spPr>
                </pic:pic>
              </a:graphicData>
            </a:graphic>
          </wp:inline>
        </w:drawing>
      </w:r>
      <w:r>
        <w:rPr>
          <w:rFonts w:hint="eastAsia" w:ascii="Times New Roman" w:hAnsi="Times New Roman"/>
        </w:rPr>
        <w:t xml:space="preserve">              </w:t>
      </w:r>
      <w:r>
        <w:rPr>
          <w:rFonts w:ascii="Times New Roman" w:hAnsi="Times New Roman"/>
        </w:rPr>
        <w:t xml:space="preserve">                        </w:t>
      </w:r>
      <w:r>
        <w:drawing>
          <wp:inline distT="0" distB="0" distL="0" distR="0">
            <wp:extent cx="885190" cy="8661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stretch>
                      <a:fillRect/>
                    </a:stretch>
                  </pic:blipFill>
                  <pic:spPr>
                    <a:xfrm>
                      <a:off x="0" y="0"/>
                      <a:ext cx="885714" cy="86666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C.物体做匀速直线运动时路程与时间的关系             D.同种物质质量与体积的关系</w:t>
      </w:r>
    </w:p>
    <w:p>
      <w:pPr>
        <w:spacing w:line="360" w:lineRule="auto"/>
        <w:rPr>
          <w:rFonts w:ascii="Times New Roman" w:hAnsi="Times New Roman"/>
        </w:rPr>
      </w:pPr>
      <w:r>
        <w:rPr>
          <w:rFonts w:hint="eastAsia" w:ascii="Times New Roman" w:hAnsi="Times New Roman"/>
        </w:rPr>
        <w:t>5下列关于声音的说法，</w:t>
      </w:r>
      <w:r>
        <w:rPr>
          <w:rFonts w:hint="eastAsia" w:ascii="Times New Roman" w:hAnsi="Times New Roman"/>
          <w:em w:val="dot"/>
        </w:rPr>
        <w:t>不正确</w:t>
      </w:r>
      <w:r>
        <w:rPr>
          <w:rFonts w:hint="eastAsia" w:ascii="Times New Roman" w:hAnsi="Times New Roman"/>
        </w:rPr>
        <w:t>的是（    ）</w:t>
      </w:r>
    </w:p>
    <w:p>
      <w:pPr>
        <w:spacing w:line="360" w:lineRule="auto"/>
        <w:rPr>
          <w:rFonts w:ascii="Times New Roman" w:hAnsi="Times New Roman"/>
        </w:rPr>
      </w:pPr>
      <w:r>
        <w:rPr>
          <w:rFonts w:hint="eastAsia" w:ascii="Times New Roman" w:hAnsi="Times New Roman"/>
        </w:rPr>
        <w:t>A.“道路旁植树”，是在传播过程中减弱噪声</w:t>
      </w:r>
    </w:p>
    <w:p>
      <w:pPr>
        <w:spacing w:line="360" w:lineRule="auto"/>
        <w:rPr>
          <w:rFonts w:ascii="Times New Roman" w:hAnsi="Times New Roman"/>
        </w:rPr>
      </w:pPr>
      <w:r>
        <w:rPr>
          <w:rFonts w:hint="eastAsia" w:ascii="Times New Roman" w:hAnsi="Times New Roman"/>
        </w:rPr>
        <w:t>B.“震耳欲聋”，说明声音的响度大</w:t>
      </w:r>
    </w:p>
    <w:p>
      <w:pPr>
        <w:spacing w:line="360" w:lineRule="auto"/>
        <w:rPr>
          <w:rFonts w:ascii="Times New Roman" w:hAnsi="Times New Roman"/>
        </w:rPr>
      </w:pPr>
      <w:r>
        <w:rPr>
          <w:rFonts w:hint="eastAsia" w:ascii="Times New Roman" w:hAnsi="Times New Roman"/>
        </w:rPr>
        <w:t>C.“隔墙有耳”，说明固体能传声</w:t>
      </w:r>
    </w:p>
    <w:p>
      <w:pPr>
        <w:spacing w:line="360" w:lineRule="auto"/>
        <w:rPr>
          <w:rFonts w:ascii="Times New Roman" w:hAnsi="Times New Roman"/>
        </w:rPr>
      </w:pPr>
      <w:r>
        <w:rPr>
          <w:rFonts w:hint="eastAsia" w:ascii="Times New Roman" w:hAnsi="Times New Roman"/>
        </w:rPr>
        <w:t>D.“不敢高声语，恐惊天上人”，指的是声音音调太高，太刺耳</w:t>
      </w:r>
    </w:p>
    <w:p>
      <w:pPr>
        <w:spacing w:line="360" w:lineRule="auto"/>
        <w:rPr>
          <w:rFonts w:ascii="Times New Roman" w:hAnsi="Times New Roman"/>
        </w:rPr>
      </w:pPr>
      <w:r>
        <w:rPr>
          <w:rFonts w:hint="eastAsia" w:ascii="Times New Roman" w:hAnsi="Times New Roman"/>
        </w:rPr>
        <w:t>6.甲、乙两物体，同时从同一地点沿直线向同一方向运动，它们的</w:t>
      </w:r>
      <w:r>
        <w:rPr>
          <w:rFonts w:hint="eastAsia" w:ascii="Times New Roman" w:hAnsi="Times New Roman"/>
          <w:i/>
        </w:rPr>
        <w:t>s</w:t>
      </w:r>
      <w:r>
        <w:rPr>
          <w:rFonts w:hint="eastAsia" w:ascii="Times New Roman" w:hAnsi="Times New Roman"/>
        </w:rPr>
        <w:t>-</w:t>
      </w:r>
      <w:r>
        <w:rPr>
          <w:rFonts w:hint="eastAsia" w:ascii="Times New Roman" w:hAnsi="Times New Roman"/>
          <w:i/>
        </w:rPr>
        <w:t>t</w:t>
      </w:r>
      <w:r>
        <w:rPr>
          <w:rFonts w:hint="eastAsia" w:ascii="Times New Roman" w:hAnsi="Times New Roman"/>
        </w:rPr>
        <w:t>图象如图所示。下列说法正确的是（    ）</w:t>
      </w:r>
    </w:p>
    <w:p>
      <w:pPr>
        <w:spacing w:line="360" w:lineRule="auto"/>
        <w:rPr>
          <w:rFonts w:ascii="Times New Roman" w:hAnsi="Times New Roman"/>
        </w:rPr>
      </w:pPr>
      <w:r>
        <w:drawing>
          <wp:inline distT="0" distB="0" distL="0" distR="0">
            <wp:extent cx="1332865" cy="1018540"/>
            <wp:effectExtent l="0" t="0" r="63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0"/>
                    <a:stretch>
                      <a:fillRect/>
                    </a:stretch>
                  </pic:blipFill>
                  <pic:spPr>
                    <a:xfrm>
                      <a:off x="0" y="0"/>
                      <a:ext cx="1333333" cy="10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A.2-4</w:t>
      </w:r>
      <w:r>
        <w:rPr>
          <w:rFonts w:hint="eastAsia" w:ascii="Times New Roman" w:hAnsi="Times New Roman"/>
          <w:i/>
        </w:rPr>
        <w:t>s</w:t>
      </w:r>
      <w:r>
        <w:rPr>
          <w:rFonts w:hint="eastAsia" w:ascii="Times New Roman" w:hAnsi="Times New Roman"/>
        </w:rPr>
        <w:t>内乙做匀速直线运动</w:t>
      </w:r>
    </w:p>
    <w:p>
      <w:pPr>
        <w:spacing w:line="360" w:lineRule="auto"/>
        <w:rPr>
          <w:rFonts w:ascii="Times New Roman" w:hAnsi="Times New Roman"/>
        </w:rPr>
      </w:pPr>
      <w:r>
        <w:rPr>
          <w:rFonts w:hint="eastAsia" w:ascii="Times New Roman" w:hAnsi="Times New Roman"/>
        </w:rPr>
        <w:t>B.4</w:t>
      </w:r>
      <w:r>
        <w:rPr>
          <w:rFonts w:hint="eastAsia" w:ascii="Times New Roman" w:hAnsi="Times New Roman"/>
          <w:i/>
        </w:rPr>
        <w:t>s</w:t>
      </w:r>
      <w:r>
        <w:rPr>
          <w:rFonts w:hint="eastAsia" w:ascii="Times New Roman" w:hAnsi="Times New Roman"/>
        </w:rPr>
        <w:t>时甲、乙两物体的速度相等</w:t>
      </w:r>
    </w:p>
    <w:p>
      <w:pPr>
        <w:spacing w:line="360" w:lineRule="auto"/>
        <w:rPr>
          <w:rFonts w:ascii="Times New Roman" w:hAnsi="Times New Roman"/>
        </w:rPr>
      </w:pPr>
      <w:r>
        <w:rPr>
          <w:rFonts w:hint="eastAsia" w:ascii="Times New Roman" w:hAnsi="Times New Roman"/>
        </w:rPr>
        <w:t>C.3</w:t>
      </w:r>
      <w:r>
        <w:rPr>
          <w:rFonts w:hint="eastAsia" w:ascii="Times New Roman" w:hAnsi="Times New Roman"/>
          <w:i/>
        </w:rPr>
        <w:t>s</w:t>
      </w:r>
      <w:r>
        <w:rPr>
          <w:rFonts w:hint="eastAsia" w:ascii="Times New Roman" w:hAnsi="Times New Roman"/>
        </w:rPr>
        <w:t>时甲在乙的前方</w:t>
      </w:r>
    </w:p>
    <w:p>
      <w:pPr>
        <w:spacing w:line="360" w:lineRule="auto"/>
        <w:rPr>
          <w:rFonts w:ascii="Times New Roman" w:hAnsi="Times New Roman"/>
        </w:rPr>
      </w:pPr>
      <w:r>
        <w:rPr>
          <w:rFonts w:hint="eastAsia" w:ascii="Times New Roman" w:hAnsi="Times New Roman"/>
        </w:rPr>
        <w:t>D.0-4</w:t>
      </w:r>
      <w:r>
        <w:rPr>
          <w:rFonts w:hint="eastAsia" w:ascii="Times New Roman" w:hAnsi="Times New Roman"/>
          <w:i/>
        </w:rPr>
        <w:t>s</w:t>
      </w:r>
      <w:r>
        <w:rPr>
          <w:rFonts w:hint="eastAsia" w:ascii="Times New Roman" w:hAnsi="Times New Roman"/>
        </w:rPr>
        <w:t>内乙的平均速度为2</w:t>
      </w:r>
      <w:r>
        <w:rPr>
          <w:rFonts w:hint="eastAsia" w:ascii="Times New Roman" w:hAnsi="Times New Roman"/>
          <w:i/>
        </w:rPr>
        <w:t>m</w:t>
      </w:r>
      <w:r>
        <w:rPr>
          <w:rFonts w:hint="eastAsia" w:ascii="Times New Roman" w:hAnsi="Times New Roman"/>
        </w:rPr>
        <w:t>/</w:t>
      </w:r>
      <w:r>
        <w:rPr>
          <w:rFonts w:ascii="Times New Roman" w:hAnsi="Times New Roman"/>
          <w:i/>
        </w:rPr>
        <w:t>s</w:t>
      </w:r>
    </w:p>
    <w:p>
      <w:pPr>
        <w:spacing w:line="360" w:lineRule="auto"/>
        <w:rPr>
          <w:rFonts w:ascii="Times New Roman" w:hAnsi="Times New Roman"/>
        </w:rPr>
      </w:pPr>
      <w:r>
        <w:rPr>
          <w:rFonts w:hint="eastAsia" w:ascii="Times New Roman" w:hAnsi="Times New Roman"/>
        </w:rPr>
        <w:t>7.有经验的渔民都知道，只有瞄准鱼的下方才能把鱼叉到，如图所示，下列四幅光路图，能够正确说明叉到鱼道理的是（    ）</w:t>
      </w:r>
    </w:p>
    <w:p>
      <w:pPr>
        <w:spacing w:line="360" w:lineRule="auto"/>
        <w:rPr>
          <w:rFonts w:ascii="Times New Roman" w:hAnsi="Times New Roman"/>
        </w:rPr>
      </w:pPr>
      <w:r>
        <w:drawing>
          <wp:inline distT="0" distB="0" distL="0" distR="0">
            <wp:extent cx="961390" cy="685165"/>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961905" cy="685714"/>
                    </a:xfrm>
                    <a:prstGeom prst="rect">
                      <a:avLst/>
                    </a:prstGeom>
                  </pic:spPr>
                </pic:pic>
              </a:graphicData>
            </a:graphic>
          </wp:inline>
        </w:drawing>
      </w:r>
      <w:r>
        <w:rPr>
          <w:rFonts w:ascii="Times New Roman" w:hAnsi="Times New Roman"/>
        </w:rPr>
        <w:t xml:space="preserve">   A.</w:t>
      </w:r>
      <w:r>
        <w:t xml:space="preserve"> </w:t>
      </w:r>
      <w:r>
        <w:drawing>
          <wp:inline distT="0" distB="0" distL="0" distR="0">
            <wp:extent cx="675640" cy="780415"/>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676190" cy="780952"/>
                    </a:xfrm>
                    <a:prstGeom prst="rect">
                      <a:avLst/>
                    </a:prstGeom>
                  </pic:spPr>
                </pic:pic>
              </a:graphicData>
            </a:graphic>
          </wp:inline>
        </w:drawing>
      </w:r>
      <w:r>
        <w:t xml:space="preserve">   </w:t>
      </w:r>
      <w:r>
        <w:rPr>
          <w:rFonts w:ascii="Times New Roman" w:hAnsi="Times New Roman"/>
        </w:rPr>
        <w:t>B.</w:t>
      </w:r>
      <w:r>
        <w:t xml:space="preserve"> </w:t>
      </w:r>
      <w:r>
        <w:drawing>
          <wp:inline distT="0" distB="0" distL="0" distR="0">
            <wp:extent cx="656590" cy="8089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3"/>
                    <a:stretch>
                      <a:fillRect/>
                    </a:stretch>
                  </pic:blipFill>
                  <pic:spPr>
                    <a:xfrm>
                      <a:off x="0" y="0"/>
                      <a:ext cx="657143" cy="809524"/>
                    </a:xfrm>
                    <a:prstGeom prst="rect">
                      <a:avLst/>
                    </a:prstGeom>
                  </pic:spPr>
                </pic:pic>
              </a:graphicData>
            </a:graphic>
          </wp:inline>
        </w:drawing>
      </w:r>
      <w:r>
        <w:t xml:space="preserve">    </w:t>
      </w:r>
      <w:r>
        <w:rPr>
          <w:rFonts w:ascii="Times New Roman" w:hAnsi="Times New Roman"/>
        </w:rPr>
        <w:t>C.</w:t>
      </w:r>
      <w:r>
        <w:t xml:space="preserve"> </w:t>
      </w:r>
      <w:r>
        <w:drawing>
          <wp:inline distT="0" distB="0" distL="0" distR="0">
            <wp:extent cx="637540" cy="818515"/>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4"/>
                    <a:stretch>
                      <a:fillRect/>
                    </a:stretch>
                  </pic:blipFill>
                  <pic:spPr>
                    <a:xfrm>
                      <a:off x="0" y="0"/>
                      <a:ext cx="638095" cy="819048"/>
                    </a:xfrm>
                    <a:prstGeom prst="rect">
                      <a:avLst/>
                    </a:prstGeom>
                  </pic:spPr>
                </pic:pic>
              </a:graphicData>
            </a:graphic>
          </wp:inline>
        </w:drawing>
      </w:r>
      <w:r>
        <w:t xml:space="preserve">    </w:t>
      </w:r>
      <w:r>
        <w:rPr>
          <w:rFonts w:ascii="Times New Roman" w:hAnsi="Times New Roman"/>
        </w:rPr>
        <w:t>D.</w:t>
      </w:r>
      <w:r>
        <w:t xml:space="preserve"> </w:t>
      </w:r>
      <w:r>
        <w:drawing>
          <wp:inline distT="0" distB="0" distL="0" distR="0">
            <wp:extent cx="723265" cy="86614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723810" cy="86666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8.小花同学利用天平和量杯测量某种液体的密度时，记录实验的数据如下表，这种液体的密度和空量杯的质量分别是（    ）</w:t>
      </w:r>
    </w:p>
    <w:tbl>
      <w:tblPr>
        <w:tblStyle w:val="6"/>
        <w:tblW w:w="4641"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2686"/>
        <w:gridCol w:w="708"/>
        <w:gridCol w:w="567"/>
        <w:gridCol w:w="68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686"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液体与量杯的质量</w:t>
            </w:r>
            <w:r>
              <w:rPr>
                <w:rFonts w:ascii="Times Roman New" w:hAnsi="Times Roman New" w:cs="宋体"/>
                <w:i/>
                <w:kern w:val="0"/>
                <w:szCs w:val="21"/>
              </w:rPr>
              <w:t>m</w:t>
            </w:r>
            <w:r>
              <w:rPr>
                <w:rFonts w:ascii="Times Roman New" w:hAnsi="Times Roman New" w:cs="宋体"/>
                <w:kern w:val="0"/>
                <w:szCs w:val="21"/>
              </w:rPr>
              <w:t>/</w:t>
            </w:r>
            <w:r>
              <w:rPr>
                <w:rFonts w:ascii="Times Roman New" w:hAnsi="Times Roman New" w:cs="宋体"/>
                <w:i/>
                <w:kern w:val="0"/>
                <w:szCs w:val="21"/>
              </w:rPr>
              <w:t>g</w:t>
            </w:r>
          </w:p>
        </w:tc>
        <w:tc>
          <w:tcPr>
            <w:tcW w:w="70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30</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50</w:t>
            </w:r>
          </w:p>
        </w:tc>
        <w:tc>
          <w:tcPr>
            <w:tcW w:w="680"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70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686"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液体的体积</w:t>
            </w:r>
            <w:r>
              <w:rPr>
                <w:position w:val="-6"/>
              </w:rPr>
              <w:object>
                <v:shape id="_x0000_i1028" o:spt="75" type="#_x0000_t75" style="height:16.1pt;width:39.05pt;" o:ole="t" filled="f" o:preferrelative="t" stroked="f" coordsize="21600,21600">
                  <v:path/>
                  <v:fill on="f" focussize="0,0"/>
                  <v:stroke on="f" joinstyle="miter"/>
                  <v:imagedata r:id="rId27" o:title=""/>
                  <o:lock v:ext="edit" aspectratio="t"/>
                  <w10:wrap type="none"/>
                  <w10:anchorlock/>
                </v:shape>
                <o:OLEObject Type="Embed" ProgID="Equation.DSMT4" ShapeID="_x0000_i1028" DrawAspect="Content" ObjectID="_1468075728" r:id="rId26">
                  <o:LockedField>false</o:LockedField>
                </o:OLEObject>
              </w:object>
            </w:r>
          </w:p>
        </w:tc>
        <w:tc>
          <w:tcPr>
            <w:tcW w:w="70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10</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30</w:t>
            </w:r>
          </w:p>
        </w:tc>
        <w:tc>
          <w:tcPr>
            <w:tcW w:w="680"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50</w:t>
            </w:r>
          </w:p>
        </w:tc>
      </w:tr>
    </w:tbl>
    <w:p>
      <w:pPr>
        <w:spacing w:line="360" w:lineRule="auto"/>
        <w:rPr>
          <w:rFonts w:ascii="Times New Roman" w:hAnsi="Times New Roman"/>
        </w:rPr>
      </w:pPr>
      <w:r>
        <w:rPr>
          <w:rFonts w:ascii="Times Roman New" w:hAnsi="Times Roman New" w:cs="宋体"/>
          <w:kern w:val="0"/>
          <w:szCs w:val="21"/>
        </w:rPr>
        <w:t>9.</w:t>
      </w:r>
      <w:r>
        <w:rPr>
          <w:rFonts w:hint="eastAsia" w:ascii="Times New Roman" w:hAnsi="Times New Roman"/>
        </w:rPr>
        <w:t>右图是晚上汽车在干燥的沥青路面和潮湿的沥青路面上行驶时大灯部分光路简图，在晚上开车时（    ）</w:t>
      </w:r>
    </w:p>
    <w:p>
      <w:pPr>
        <w:spacing w:line="360" w:lineRule="auto"/>
        <w:rPr>
          <w:rFonts w:ascii="Times New Roman" w:hAnsi="Times New Roman"/>
        </w:rPr>
      </w:pPr>
      <w:r>
        <w:drawing>
          <wp:inline distT="0" distB="0" distL="0" distR="0">
            <wp:extent cx="1732915" cy="1066165"/>
            <wp:effectExtent l="0" t="0" r="63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1733333" cy="106666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A.潮湿的路面更容易发生光的漫反射</w:t>
      </w:r>
    </w:p>
    <w:p>
      <w:pPr>
        <w:spacing w:line="360" w:lineRule="auto"/>
        <w:rPr>
          <w:rFonts w:ascii="Times New Roman" w:hAnsi="Times New Roman"/>
        </w:rPr>
      </w:pPr>
      <w:r>
        <w:rPr>
          <w:rFonts w:hint="eastAsia" w:ascii="Times New Roman" w:hAnsi="Times New Roman"/>
        </w:rPr>
        <w:t>B.对面无车时，驾驶员看潮湿的路面更暗</w:t>
      </w:r>
    </w:p>
    <w:p>
      <w:pPr>
        <w:spacing w:line="360" w:lineRule="auto"/>
        <w:rPr>
          <w:rFonts w:ascii="Times New Roman" w:hAnsi="Times New Roman"/>
        </w:rPr>
      </w:pPr>
      <w:r>
        <w:rPr>
          <w:rFonts w:hint="eastAsia" w:ascii="Times New Roman" w:hAnsi="Times New Roman"/>
        </w:rPr>
        <w:t>C.干燥的路面发生光的折射</w:t>
      </w:r>
    </w:p>
    <w:p>
      <w:pPr>
        <w:spacing w:line="360" w:lineRule="auto"/>
        <w:rPr>
          <w:rFonts w:ascii="Times New Roman" w:hAnsi="Times New Roman"/>
        </w:rPr>
      </w:pPr>
      <w:r>
        <w:rPr>
          <w:rFonts w:hint="eastAsia" w:ascii="Times New Roman" w:hAnsi="Times New Roman"/>
        </w:rPr>
        <w:t>D照射到干燥路面上的光不遵循光的反射定律</w:t>
      </w:r>
    </w:p>
    <w:p>
      <w:pPr>
        <w:spacing w:line="360" w:lineRule="auto"/>
        <w:rPr>
          <w:rFonts w:ascii="Times New Roman" w:hAnsi="Times New Roman"/>
        </w:rPr>
      </w:pPr>
      <w:r>
        <w:rPr>
          <w:rFonts w:hint="eastAsia" w:ascii="Times New Roman" w:hAnsi="Times New Roman"/>
        </w:rPr>
        <w:t>10.要想使反射光线与入射光线的夹角为140°，入射角的大小应是（    ）</w:t>
      </w:r>
    </w:p>
    <w:p>
      <w:pPr>
        <w:spacing w:line="360" w:lineRule="auto"/>
        <w:rPr>
          <w:rFonts w:ascii="Times New Roman" w:hAnsi="Times New Roman"/>
        </w:rPr>
      </w:pPr>
      <w:r>
        <w:rPr>
          <w:rFonts w:ascii="Times New Roman" w:hAnsi="Times New Roman"/>
        </w:rPr>
        <w:t>A.70°</w:t>
      </w:r>
      <w:r>
        <w:rPr>
          <w:rFonts w:hint="eastAsia" w:ascii="Times New Roman" w:hAnsi="Times New Roman"/>
        </w:rPr>
        <w:t xml:space="preserve">              </w:t>
      </w:r>
      <w:r>
        <w:rPr>
          <w:rFonts w:ascii="Times New Roman" w:hAnsi="Times New Roman"/>
        </w:rPr>
        <w:t>B.40°</w:t>
      </w:r>
      <w:r>
        <w:rPr>
          <w:rFonts w:hint="eastAsia" w:ascii="Times New Roman" w:hAnsi="Times New Roman"/>
        </w:rPr>
        <w:t xml:space="preserve">              </w:t>
      </w:r>
      <w:r>
        <w:rPr>
          <w:rFonts w:ascii="Times New Roman" w:hAnsi="Times New Roman"/>
        </w:rPr>
        <w:t>C.50°</w:t>
      </w:r>
      <w:r>
        <w:rPr>
          <w:rFonts w:hint="eastAsia" w:ascii="Times New Roman" w:hAnsi="Times New Roman"/>
        </w:rPr>
        <w:t xml:space="preserve">               </w:t>
      </w:r>
      <w:r>
        <w:rPr>
          <w:rFonts w:ascii="Times New Roman" w:hAnsi="Times New Roman"/>
        </w:rPr>
        <w:t>D.140°</w:t>
      </w:r>
    </w:p>
    <w:p>
      <w:pPr>
        <w:spacing w:line="360" w:lineRule="auto"/>
        <w:rPr>
          <w:rFonts w:ascii="Times New Roman" w:hAnsi="Times New Roman"/>
        </w:rPr>
      </w:pPr>
      <w:r>
        <w:rPr>
          <w:rFonts w:hint="eastAsia" w:ascii="Times New Roman" w:hAnsi="Times New Roman"/>
        </w:rPr>
        <w:t>2019-2020学年度第一学期期末质量检测</w:t>
      </w:r>
    </w:p>
    <w:p>
      <w:pPr>
        <w:spacing w:line="360" w:lineRule="auto"/>
        <w:rPr>
          <w:rFonts w:ascii="Times New Roman" w:hAnsi="Times New Roman"/>
        </w:rPr>
      </w:pPr>
      <w:r>
        <w:rPr>
          <w:rFonts w:hint="eastAsia" w:ascii="Times New Roman" w:hAnsi="Times New Roman"/>
        </w:rPr>
        <w:t>八年级物理</w:t>
      </w:r>
    </w:p>
    <w:tbl>
      <w:tblPr>
        <w:tblStyle w:val="6"/>
        <w:tblW w:w="5828"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701"/>
        <w:gridCol w:w="567"/>
        <w:gridCol w:w="567"/>
        <w:gridCol w:w="567"/>
        <w:gridCol w:w="567"/>
        <w:gridCol w:w="567"/>
        <w:gridCol w:w="787"/>
        <w:gridCol w:w="150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64" w:hRule="atLeast"/>
          <w:jc w:val="center"/>
        </w:trPr>
        <w:tc>
          <w:tcPr>
            <w:tcW w:w="701"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题号</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hint="eastAsia" w:ascii="Times Roman New" w:hAnsi="Times Roman New" w:cs="宋体"/>
                <w:kern w:val="0"/>
                <w:szCs w:val="21"/>
              </w:rPr>
              <w:t>一</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二</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三</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四</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五</w:t>
            </w:r>
          </w:p>
        </w:tc>
        <w:tc>
          <w:tcPr>
            <w:tcW w:w="78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总分</w:t>
            </w:r>
          </w:p>
        </w:tc>
        <w:tc>
          <w:tcPr>
            <w:tcW w:w="1505"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总分人</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64" w:hRule="atLeast"/>
          <w:jc w:val="center"/>
        </w:trPr>
        <w:tc>
          <w:tcPr>
            <w:tcW w:w="701"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得分</w:t>
            </w: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56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787"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1505"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r>
    </w:tbl>
    <w:p>
      <w:pPr>
        <w:widowControl/>
        <w:spacing w:line="360" w:lineRule="auto"/>
        <w:ind w:firstLine="480"/>
        <w:jc w:val="center"/>
        <w:rPr>
          <w:rFonts w:hint="eastAsia" w:ascii="Times Roman New" w:hAnsi="Times Roman New" w:cs="宋体"/>
          <w:kern w:val="0"/>
          <w:szCs w:val="21"/>
        </w:rPr>
      </w:pPr>
    </w:p>
    <w:p>
      <w:pPr>
        <w:spacing w:line="360" w:lineRule="auto"/>
        <w:rPr>
          <w:rFonts w:ascii="Times New Roman" w:hAnsi="Times New Roman"/>
        </w:rPr>
      </w:pPr>
    </w:p>
    <w:p>
      <w:pPr>
        <w:spacing w:line="360" w:lineRule="auto"/>
        <w:rPr>
          <w:rFonts w:ascii="Times New Roman" w:hAnsi="Times New Roman"/>
        </w:rPr>
      </w:pPr>
      <w:r>
        <w:rPr>
          <w:rFonts w:hint="eastAsia" w:ascii="Times New Roman" w:hAnsi="Times New Roman"/>
        </w:rPr>
        <w:t>第Ⅰ卷试题答案填写栏</w:t>
      </w:r>
    </w:p>
    <w:tbl>
      <w:tblPr>
        <w:tblStyle w:val="6"/>
        <w:tblW w:w="4912"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161"/>
        <w:gridCol w:w="348"/>
        <w:gridCol w:w="348"/>
        <w:gridCol w:w="348"/>
        <w:gridCol w:w="348"/>
        <w:gridCol w:w="348"/>
        <w:gridCol w:w="348"/>
        <w:gridCol w:w="348"/>
        <w:gridCol w:w="348"/>
        <w:gridCol w:w="348"/>
        <w:gridCol w:w="619"/>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34" w:hRule="atLeast"/>
          <w:jc w:val="center"/>
        </w:trPr>
        <w:tc>
          <w:tcPr>
            <w:tcW w:w="1161"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题号</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1</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2</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3</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4</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5</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6</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7</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8</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9</w:t>
            </w:r>
          </w:p>
        </w:tc>
        <w:tc>
          <w:tcPr>
            <w:tcW w:w="619"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10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234" w:hRule="atLeast"/>
          <w:jc w:val="center"/>
        </w:trPr>
        <w:tc>
          <w:tcPr>
            <w:tcW w:w="1161"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r>
              <w:rPr>
                <w:rFonts w:ascii="Times Roman New" w:hAnsi="Times Roman New" w:cs="宋体"/>
                <w:kern w:val="0"/>
                <w:szCs w:val="21"/>
              </w:rPr>
              <w:t>答案</w:t>
            </w: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hint="eastAsia" w:ascii="Times Roman New" w:hAnsi="Times Roman New" w:cs="宋体"/>
                <w:kern w:val="0"/>
                <w:szCs w:val="21"/>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348"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c>
          <w:tcPr>
            <w:tcW w:w="619" w:type="dxa"/>
            <w:tcBorders>
              <w:top w:val="outset" w:color="000000" w:sz="6" w:space="0"/>
              <w:left w:val="outset" w:color="000000" w:sz="6" w:space="0"/>
              <w:bottom w:val="outset" w:color="000000" w:sz="6" w:space="0"/>
              <w:right w:val="outset" w:color="000000" w:sz="6" w:space="0"/>
            </w:tcBorders>
            <w:vAlign w:val="center"/>
          </w:tcPr>
          <w:p>
            <w:pPr>
              <w:widowControl/>
              <w:spacing w:line="360" w:lineRule="auto"/>
              <w:rPr>
                <w:rFonts w:ascii="Times New Roman" w:hAnsi="Times New Roman" w:eastAsia="Times New Roman"/>
                <w:kern w:val="0"/>
                <w:sz w:val="20"/>
                <w:szCs w:val="20"/>
              </w:rPr>
            </w:pPr>
          </w:p>
        </w:tc>
      </w:tr>
    </w:tbl>
    <w:p>
      <w:pPr>
        <w:spacing w:line="360" w:lineRule="auto"/>
        <w:rPr>
          <w:rFonts w:ascii="Times New Roman" w:hAnsi="Times New Roman"/>
        </w:rPr>
      </w:pPr>
      <w:r>
        <w:rPr>
          <w:rFonts w:hint="eastAsia" w:ascii="Times New Roman" w:hAnsi="Times New Roman"/>
        </w:rPr>
        <w:t>第Ⅱ卷（共80分）</w:t>
      </w:r>
    </w:p>
    <w:p>
      <w:pPr>
        <w:spacing w:line="360" w:lineRule="auto"/>
        <w:rPr>
          <w:rFonts w:ascii="Times New Roman" w:hAnsi="Times New Roman"/>
        </w:rPr>
      </w:pPr>
      <w:r>
        <w:rPr>
          <w:rFonts w:hint="eastAsia" w:ascii="Times New Roman" w:hAnsi="Times New Roman"/>
        </w:rPr>
        <w:t>二</w:t>
      </w:r>
      <w:r>
        <w:rPr>
          <w:rFonts w:ascii="Times New Roman" w:hAnsi="Times New Roman"/>
        </w:rPr>
        <w:t>、</w:t>
      </w:r>
      <w:r>
        <w:rPr>
          <w:rFonts w:hint="eastAsia" w:ascii="Times New Roman" w:hAnsi="Times New Roman"/>
        </w:rPr>
        <w:t>填空题（每空2分，计34分）</w:t>
      </w:r>
    </w:p>
    <w:p>
      <w:pPr>
        <w:spacing w:line="360" w:lineRule="auto"/>
        <w:rPr>
          <w:rFonts w:ascii="Times New Roman" w:hAnsi="Times New Roman"/>
        </w:rPr>
      </w:pPr>
      <w:r>
        <w:rPr>
          <w:rFonts w:hint="eastAsia" w:ascii="Times New Roman" w:hAnsi="Times New Roman"/>
        </w:rPr>
        <w:t>11.光在真空中的传播速度为________</w:t>
      </w:r>
      <w:r>
        <w:rPr>
          <w:rFonts w:ascii="Times New Roman" w:hAnsi="Times New Roman"/>
          <w:i/>
        </w:rPr>
        <w:t>m</w:t>
      </w:r>
      <w:r>
        <w:rPr>
          <w:rFonts w:hint="eastAsia" w:ascii="Times New Roman" w:hAnsi="Times New Roman"/>
        </w:rPr>
        <w:t>/</w:t>
      </w:r>
      <w:r>
        <w:rPr>
          <w:rFonts w:hint="eastAsia" w:ascii="Times New Roman" w:hAnsi="Times New Roman"/>
          <w:i/>
        </w:rPr>
        <w:t>s</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如图，甲、乙、丙是几种声音输入到示波器上时显示的波形，其中音调相同的是</w:t>
      </w:r>
      <w:r>
        <w:rPr>
          <w:rFonts w:ascii="Times New Roman" w:hAnsi="Times New Roman"/>
        </w:rPr>
        <w:t>________</w:t>
      </w:r>
      <w:r>
        <w:rPr>
          <w:rFonts w:hint="eastAsia" w:ascii="Times New Roman" w:hAnsi="Times New Roman"/>
        </w:rPr>
        <w:t>；响度相同的是________</w:t>
      </w:r>
      <w:r>
        <w:rPr>
          <w:rFonts w:ascii="Times New Roman" w:hAnsi="Times New Roman"/>
        </w:rPr>
        <w:t>，</w:t>
      </w:r>
      <w:r>
        <w:rPr>
          <w:rFonts w:hint="eastAsia" w:ascii="Times New Roman" w:hAnsi="Times New Roman"/>
        </w:rPr>
        <w:t>图丁所示两种声音的________不</w:t>
      </w:r>
      <w:r>
        <w:rPr>
          <w:rFonts w:ascii="Times New Roman" w:hAnsi="Times New Roman"/>
        </w:rPr>
        <w:t>同。</w:t>
      </w:r>
    </w:p>
    <w:p>
      <w:pPr>
        <w:spacing w:line="360" w:lineRule="auto"/>
        <w:rPr>
          <w:rFonts w:ascii="Times New Roman" w:hAnsi="Times New Roman"/>
        </w:rPr>
      </w:pPr>
      <w:r>
        <w:drawing>
          <wp:inline distT="0" distB="0" distL="0" distR="0">
            <wp:extent cx="808990" cy="7137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9"/>
                    <a:stretch>
                      <a:fillRect/>
                    </a:stretch>
                  </pic:blipFill>
                  <pic:spPr>
                    <a:xfrm>
                      <a:off x="0" y="0"/>
                      <a:ext cx="809524" cy="714286"/>
                    </a:xfrm>
                    <a:prstGeom prst="rect">
                      <a:avLst/>
                    </a:prstGeom>
                  </pic:spPr>
                </pic:pic>
              </a:graphicData>
            </a:graphic>
          </wp:inline>
        </w:drawing>
      </w:r>
      <w:r>
        <w:rPr>
          <w:rFonts w:hint="eastAsia" w:ascii="Times New Roman" w:hAnsi="Times New Roman"/>
        </w:rPr>
        <w:t xml:space="preserve">    </w:t>
      </w:r>
      <w:r>
        <w:drawing>
          <wp:inline distT="0" distB="0" distL="0" distR="0">
            <wp:extent cx="704215" cy="723265"/>
            <wp:effectExtent l="0" t="0" r="63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0"/>
                    <a:stretch>
                      <a:fillRect/>
                    </a:stretch>
                  </pic:blipFill>
                  <pic:spPr>
                    <a:xfrm>
                      <a:off x="0" y="0"/>
                      <a:ext cx="704762" cy="723810"/>
                    </a:xfrm>
                    <a:prstGeom prst="rect">
                      <a:avLst/>
                    </a:prstGeom>
                  </pic:spPr>
                </pic:pic>
              </a:graphicData>
            </a:graphic>
          </wp:inline>
        </w:drawing>
      </w:r>
      <w:r>
        <w:rPr>
          <w:rFonts w:ascii="Times New Roman" w:hAnsi="Times New Roman"/>
        </w:rPr>
        <w:t xml:space="preserve">   </w:t>
      </w:r>
      <w:r>
        <w:drawing>
          <wp:inline distT="0" distB="0" distL="0" distR="0">
            <wp:extent cx="732790" cy="6756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1"/>
                    <a:stretch>
                      <a:fillRect/>
                    </a:stretch>
                  </pic:blipFill>
                  <pic:spPr>
                    <a:xfrm>
                      <a:off x="0" y="0"/>
                      <a:ext cx="733333" cy="676190"/>
                    </a:xfrm>
                    <a:prstGeom prst="rect">
                      <a:avLst/>
                    </a:prstGeom>
                  </pic:spPr>
                </pic:pic>
              </a:graphicData>
            </a:graphic>
          </wp:inline>
        </w:drawing>
      </w:r>
      <w:r>
        <w:rPr>
          <w:rFonts w:ascii="Times New Roman" w:hAnsi="Times New Roman"/>
        </w:rPr>
        <w:t xml:space="preserve">   </w:t>
      </w:r>
      <w:r>
        <w:drawing>
          <wp:inline distT="0" distB="0" distL="0" distR="0">
            <wp:extent cx="1332865" cy="71374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2"/>
                    <a:stretch>
                      <a:fillRect/>
                    </a:stretch>
                  </pic:blipFill>
                  <pic:spPr>
                    <a:xfrm>
                      <a:off x="0" y="0"/>
                      <a:ext cx="1333333" cy="71428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13.李白的诗句“举杯邀明月，对影成三人”中的三个人，除他自己外，另外的两个人，一个是由于光的________形成的影子，另一个是由酒面形成的李白自己的像。</w:t>
      </w:r>
    </w:p>
    <w:p>
      <w:pPr>
        <w:spacing w:line="360" w:lineRule="auto"/>
        <w:rPr>
          <w:rFonts w:ascii="Times New Roman" w:hAnsi="Times New Roman"/>
        </w:rPr>
      </w:pPr>
      <w:r>
        <w:rPr>
          <w:rFonts w:hint="eastAsia" w:ascii="Times New Roman" w:hAnsi="Times New Roman"/>
        </w:rPr>
        <w:t>14</w:t>
      </w:r>
      <w:r>
        <w:rPr>
          <w:rFonts w:ascii="Times New Roman" w:hAnsi="Times New Roman"/>
        </w:rPr>
        <w:t>.</w:t>
      </w:r>
      <w:r>
        <w:rPr>
          <w:rFonts w:hint="eastAsia" w:ascii="Times New Roman" w:hAnsi="Times New Roman"/>
        </w:rPr>
        <w:t>检查视力时，人眼要与视力表保持5</w:t>
      </w:r>
      <w:r>
        <w:rPr>
          <w:rFonts w:hint="eastAsia" w:ascii="Times New Roman" w:hAnsi="Times New Roman"/>
          <w:i/>
        </w:rPr>
        <w:t>m</w:t>
      </w:r>
      <w:r>
        <w:rPr>
          <w:rFonts w:hint="eastAsia" w:ascii="Times New Roman" w:hAnsi="Times New Roman"/>
        </w:rPr>
        <w:t>的距离，如图所示，视力表放在被测者头部的后上方，则被测者要面向平面镜且距离平面镜________</w:t>
      </w:r>
      <w:r>
        <w:rPr>
          <w:rFonts w:hint="eastAsia" w:ascii="Times New Roman" w:hAnsi="Times New Roman"/>
          <w:i/>
        </w:rPr>
        <w:t>m</w:t>
      </w:r>
      <w:r>
        <w:rPr>
          <w:rFonts w:hint="eastAsia" w:ascii="Times New Roman" w:hAnsi="Times New Roman"/>
        </w:rPr>
        <w:t>，才能进行视力的检查。当人靠近平面镜时，镜中视力表的像的大小将________（选填“变大”“变小”或“不变”）</w:t>
      </w:r>
    </w:p>
    <w:p>
      <w:pPr>
        <w:spacing w:line="360" w:lineRule="auto"/>
        <w:rPr>
          <w:rFonts w:ascii="Times New Roman" w:hAnsi="Times New Roman"/>
        </w:rPr>
      </w:pPr>
      <w:r>
        <w:drawing>
          <wp:inline distT="0" distB="0" distL="0" distR="0">
            <wp:extent cx="2971165" cy="932815"/>
            <wp:effectExtent l="0" t="0" r="63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3"/>
                    <a:stretch>
                      <a:fillRect/>
                    </a:stretch>
                  </pic:blipFill>
                  <pic:spPr>
                    <a:xfrm>
                      <a:off x="0" y="0"/>
                      <a:ext cx="2971429" cy="93333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15.利用超声波清洗眼镜说明声波能够传递________。利用声呐系统向海底垂直发射声波，经2</w:t>
      </w:r>
      <w:r>
        <w:rPr>
          <w:rFonts w:hint="eastAsia" w:ascii="Times New Roman" w:hAnsi="Times New Roman"/>
          <w:i/>
        </w:rPr>
        <w:t>s</w:t>
      </w:r>
      <w:r>
        <w:rPr>
          <w:rFonts w:hint="eastAsia" w:ascii="Times New Roman" w:hAnsi="Times New Roman"/>
        </w:rPr>
        <w:t>后收到回波，已知声音在海水中的传播速度为1531</w:t>
      </w:r>
      <w:r>
        <w:rPr>
          <w:rFonts w:hint="eastAsia" w:ascii="Times New Roman" w:hAnsi="Times New Roman"/>
          <w:i/>
        </w:rPr>
        <w:t>m</w:t>
      </w:r>
      <w:r>
        <w:rPr>
          <w:rFonts w:hint="eastAsia" w:ascii="Times New Roman" w:hAnsi="Times New Roman"/>
        </w:rPr>
        <w:t>/</w:t>
      </w:r>
      <w:r>
        <w:rPr>
          <w:rFonts w:hint="eastAsia" w:ascii="Times New Roman" w:hAnsi="Times New Roman"/>
          <w:i/>
        </w:rPr>
        <w:t>s</w:t>
      </w:r>
      <w:r>
        <w:rPr>
          <w:rFonts w:hint="eastAsia" w:ascii="Times New Roman" w:hAnsi="Times New Roman"/>
        </w:rPr>
        <w:t>，则此处海水的深度为________</w:t>
      </w:r>
      <w:r>
        <w:rPr>
          <w:rFonts w:hint="eastAsia" w:ascii="Times New Roman" w:hAnsi="Times New Roman"/>
          <w:i/>
        </w:rPr>
        <w:t>m</w:t>
      </w:r>
      <w:r>
        <w:rPr>
          <w:rFonts w:hint="eastAsia" w:ascii="Times New Roman" w:hAnsi="Times New Roman"/>
        </w:rPr>
        <w:t>；利用此种方法不能测量地球和月球之间的距离，这是因为________</w:t>
      </w:r>
      <w:r>
        <w:rPr>
          <w:rFonts w:ascii="Times New Roman" w:hAnsi="Times New Roman"/>
        </w:rPr>
        <w:t>________________________。</w:t>
      </w:r>
    </w:p>
    <w:p>
      <w:pPr>
        <w:spacing w:line="360" w:lineRule="auto"/>
        <w:rPr>
          <w:rFonts w:ascii="Times New Roman" w:hAnsi="Times New Roman"/>
        </w:rPr>
      </w:pPr>
      <w:r>
        <w:rPr>
          <w:rFonts w:ascii="Times New Roman" w:hAnsi="Times New Roman"/>
        </w:rPr>
        <w:t>1</w:t>
      </w:r>
      <w:r>
        <w:rPr>
          <w:rFonts w:hint="eastAsia" w:ascii="Times New Roman" w:hAnsi="Times New Roman"/>
        </w:rPr>
        <w:t>6.小芳站在竖起的穿衣镜前5</w:t>
      </w:r>
      <w:r>
        <w:rPr>
          <w:rFonts w:hint="eastAsia" w:ascii="Times New Roman" w:hAnsi="Times New Roman"/>
          <w:i/>
        </w:rPr>
        <w:t>m</w:t>
      </w:r>
      <w:r>
        <w:rPr>
          <w:rFonts w:hint="eastAsia" w:ascii="Times New Roman" w:hAnsi="Times New Roman"/>
        </w:rPr>
        <w:t>处，小芳的身高为1.65</w:t>
      </w:r>
      <w:r>
        <w:rPr>
          <w:rFonts w:hint="eastAsia" w:ascii="Times New Roman" w:hAnsi="Times New Roman"/>
          <w:i/>
        </w:rPr>
        <w:t>m</w:t>
      </w:r>
      <w:r>
        <w:rPr>
          <w:rFonts w:hint="eastAsia" w:ascii="Times New Roman" w:hAnsi="Times New Roman"/>
        </w:rPr>
        <w:t>，小芳的像与镜的距离为________</w:t>
      </w:r>
      <w:r>
        <w:rPr>
          <w:rFonts w:hint="eastAsia" w:ascii="Times New Roman" w:hAnsi="Times New Roman"/>
          <w:i/>
        </w:rPr>
        <w:t>m</w:t>
      </w:r>
      <w:r>
        <w:rPr>
          <w:rFonts w:hint="eastAsia" w:ascii="Times New Roman" w:hAnsi="Times New Roman"/>
        </w:rPr>
        <w:t>，小芳的像高为________</w:t>
      </w:r>
      <w:r>
        <w:rPr>
          <w:rFonts w:hint="eastAsia" w:ascii="Times New Roman" w:hAnsi="Times New Roman"/>
          <w:i/>
        </w:rPr>
        <w:t>m</w:t>
      </w:r>
      <w:r>
        <w:rPr>
          <w:rFonts w:hint="eastAsia" w:ascii="Times New Roman" w:hAnsi="Times New Roman"/>
        </w:rPr>
        <w:t>；若小芳向镜移动3</w:t>
      </w:r>
      <w:r>
        <w:rPr>
          <w:rFonts w:hint="eastAsia" w:ascii="Times New Roman" w:hAnsi="Times New Roman"/>
          <w:i/>
        </w:rPr>
        <w:t>m</w:t>
      </w:r>
      <w:r>
        <w:rPr>
          <w:rFonts w:hint="eastAsia" w:ascii="Times New Roman" w:hAnsi="Times New Roman"/>
        </w:rPr>
        <w:t>后，小芳与镜中的像距离为________</w:t>
      </w:r>
      <w:r>
        <w:rPr>
          <w:rFonts w:ascii="Times New Roman" w:hAnsi="Times New Roman"/>
          <w:i/>
        </w:rPr>
        <w:t>m</w:t>
      </w:r>
      <w:r>
        <w:rPr>
          <w:rFonts w:hint="eastAsia" w:ascii="Times New Roman" w:hAnsi="Times New Roman"/>
        </w:rPr>
        <w:t>。现将一块和镜面一样大的木板放在镜子后面1</w:t>
      </w:r>
      <w:r>
        <w:rPr>
          <w:rFonts w:hint="eastAsia" w:ascii="Times New Roman" w:hAnsi="Times New Roman"/>
          <w:i/>
        </w:rPr>
        <w:t>m</w:t>
      </w:r>
      <w:r>
        <w:rPr>
          <w:rFonts w:hint="eastAsia" w:ascii="Times New Roman" w:hAnsi="Times New Roman"/>
        </w:rPr>
        <w:t>处，如左下图所示，这时她________（选填“仍能”或“不能”）在镜中看到自己的像。</w:t>
      </w:r>
    </w:p>
    <w:p>
      <w:pPr>
        <w:spacing w:line="360" w:lineRule="auto"/>
        <w:rPr>
          <w:rFonts w:ascii="Times New Roman" w:hAnsi="Times New Roman"/>
        </w:rPr>
      </w:pPr>
      <w:r>
        <w:drawing>
          <wp:inline distT="0" distB="0" distL="0" distR="0">
            <wp:extent cx="1218565" cy="97091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4"/>
                    <a:stretch>
                      <a:fillRect/>
                    </a:stretch>
                  </pic:blipFill>
                  <pic:spPr>
                    <a:xfrm>
                      <a:off x="0" y="0"/>
                      <a:ext cx="1219048" cy="97142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17.在没有任何其他光照的情况下，舞台追光灯发出的绿光照在穿白上衣，红裙子的演员身上，观众看到上衣呈________色，裙子呈________色。</w:t>
      </w:r>
    </w:p>
    <w:p>
      <w:pPr>
        <w:spacing w:line="360" w:lineRule="auto"/>
        <w:rPr>
          <w:rFonts w:ascii="Times New Roman" w:hAnsi="Times New Roman"/>
        </w:rPr>
      </w:pPr>
      <w:r>
        <w:rPr>
          <w:rFonts w:hint="eastAsia" w:ascii="Times New Roman" w:hAnsi="Times New Roman"/>
        </w:rPr>
        <w:t>三</w:t>
      </w:r>
      <w:r>
        <w:rPr>
          <w:rFonts w:ascii="Times New Roman" w:hAnsi="Times New Roman"/>
        </w:rPr>
        <w:t>、</w:t>
      </w:r>
      <w:r>
        <w:rPr>
          <w:rFonts w:hint="eastAsia" w:ascii="Times New Roman" w:hAnsi="Times New Roman"/>
        </w:rPr>
        <w:t>作图题（每小题3分，共6分）</w:t>
      </w:r>
    </w:p>
    <w:p>
      <w:pPr>
        <w:spacing w:line="360" w:lineRule="auto"/>
        <w:rPr>
          <w:rFonts w:ascii="Times New Roman" w:hAnsi="Times New Roman"/>
        </w:rPr>
      </w:pPr>
      <w:r>
        <w:rPr>
          <w:rFonts w:hint="eastAsia" w:ascii="Times New Roman" w:hAnsi="Times New Roman"/>
        </w:rPr>
        <w:t>18、如图所示，光源S射出一条光线，经平面镜反射后过A点，在图中画出光线的光路图。</w:t>
      </w:r>
    </w:p>
    <w:p>
      <w:pPr>
        <w:spacing w:line="360" w:lineRule="auto"/>
        <w:rPr>
          <w:rFonts w:ascii="Times New Roman" w:hAnsi="Times New Roman"/>
        </w:rPr>
      </w:pPr>
      <w:r>
        <w:drawing>
          <wp:inline distT="0" distB="0" distL="0" distR="0">
            <wp:extent cx="904240" cy="12090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5"/>
                    <a:stretch>
                      <a:fillRect/>
                    </a:stretch>
                  </pic:blipFill>
                  <pic:spPr>
                    <a:xfrm>
                      <a:off x="0" y="0"/>
                      <a:ext cx="904762" cy="1209524"/>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19、将一平面镜斜放在装有水的水槽中，有一束光线垂直射入水中，如图所示，请画出这束光线经平面镜反射后再由水射入空气中行进的光路图。</w:t>
      </w:r>
    </w:p>
    <w:p>
      <w:pPr>
        <w:spacing w:line="360" w:lineRule="auto"/>
        <w:rPr>
          <w:rFonts w:ascii="Times New Roman" w:hAnsi="Times New Roman"/>
        </w:rPr>
      </w:pPr>
      <w:r>
        <w:drawing>
          <wp:inline distT="0" distB="0" distL="0" distR="0">
            <wp:extent cx="1732915" cy="913765"/>
            <wp:effectExtent l="0" t="0" r="63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6"/>
                    <a:stretch>
                      <a:fillRect/>
                    </a:stretch>
                  </pic:blipFill>
                  <pic:spPr>
                    <a:xfrm>
                      <a:off x="0" y="0"/>
                      <a:ext cx="1733333" cy="91428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四、实验探究题（共4小题，计34分）</w:t>
      </w:r>
    </w:p>
    <w:p>
      <w:pPr>
        <w:spacing w:line="360" w:lineRule="auto"/>
        <w:rPr>
          <w:rFonts w:ascii="Times New Roman" w:hAnsi="Times New Roman"/>
        </w:rPr>
      </w:pPr>
      <w:r>
        <w:rPr>
          <w:rFonts w:hint="eastAsia" w:ascii="Times New Roman" w:hAnsi="Times New Roman"/>
        </w:rPr>
        <w:t>20、按要求完成填空（每空1分，计6分）</w:t>
      </w:r>
    </w:p>
    <w:p>
      <w:pPr>
        <w:spacing w:line="360" w:lineRule="auto"/>
        <w:rPr>
          <w:rFonts w:ascii="Times New Roman" w:hAnsi="Times New Roman"/>
        </w:rPr>
      </w:pPr>
      <w:r>
        <w:drawing>
          <wp:inline distT="0" distB="0" distL="0" distR="0">
            <wp:extent cx="894715" cy="111379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7"/>
                    <a:stretch>
                      <a:fillRect/>
                    </a:stretch>
                  </pic:blipFill>
                  <pic:spPr>
                    <a:xfrm>
                      <a:off x="0" y="0"/>
                      <a:ext cx="895238" cy="1114286"/>
                    </a:xfrm>
                    <a:prstGeom prst="rect">
                      <a:avLst/>
                    </a:prstGeom>
                  </pic:spPr>
                </pic:pic>
              </a:graphicData>
            </a:graphic>
          </wp:inline>
        </w:drawing>
      </w:r>
      <w:r>
        <w:rPr>
          <w:rFonts w:hint="eastAsia" w:ascii="Times New Roman" w:hAnsi="Times New Roman"/>
        </w:rPr>
        <w:t xml:space="preserve">   </w:t>
      </w:r>
      <w:r>
        <w:drawing>
          <wp:inline distT="0" distB="0" distL="0" distR="0">
            <wp:extent cx="1837690" cy="78041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8"/>
                    <a:stretch>
                      <a:fillRect/>
                    </a:stretch>
                  </pic:blipFill>
                  <pic:spPr>
                    <a:xfrm>
                      <a:off x="0" y="0"/>
                      <a:ext cx="1838095" cy="780952"/>
                    </a:xfrm>
                    <a:prstGeom prst="rect">
                      <a:avLst/>
                    </a:prstGeom>
                  </pic:spPr>
                </pic:pic>
              </a:graphicData>
            </a:graphic>
          </wp:inline>
        </w:drawing>
      </w:r>
      <w:r>
        <w:rPr>
          <w:rFonts w:ascii="Times New Roman" w:hAnsi="Times New Roman"/>
        </w:rPr>
        <w:t xml:space="preserve">   </w:t>
      </w:r>
      <w:r>
        <w:drawing>
          <wp:inline distT="0" distB="0" distL="0" distR="0">
            <wp:extent cx="923290" cy="9709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9"/>
                    <a:stretch>
                      <a:fillRect/>
                    </a:stretch>
                  </pic:blipFill>
                  <pic:spPr>
                    <a:xfrm>
                      <a:off x="0" y="0"/>
                      <a:ext cx="923810" cy="971429"/>
                    </a:xfrm>
                    <a:prstGeom prst="rect">
                      <a:avLst/>
                    </a:prstGeom>
                  </pic:spPr>
                </pic:pic>
              </a:graphicData>
            </a:graphic>
          </wp:inline>
        </w:drawing>
      </w:r>
      <w:r>
        <w:rPr>
          <w:rFonts w:ascii="Times New Roman" w:hAnsi="Times New Roman"/>
        </w:rPr>
        <w:t xml:space="preserve">   </w:t>
      </w:r>
      <w:r>
        <w:drawing>
          <wp:inline distT="0" distB="0" distL="0" distR="0">
            <wp:extent cx="770890" cy="10375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40"/>
                    <a:stretch>
                      <a:fillRect/>
                    </a:stretch>
                  </pic:blipFill>
                  <pic:spPr>
                    <a:xfrm>
                      <a:off x="0" y="0"/>
                      <a:ext cx="771429" cy="103809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利用如图甲所示实验装置探究水沸腾的特点，加热一定时间后，温度计的示数如图甲所示，此时水的温度为________℃；水沸腾时温度保持不变，撤去酒精灯，水慢慢停止了沸腾，这说明水在沸腾过程中需要________</w:t>
      </w:r>
      <w:r>
        <w:rPr>
          <w:rFonts w:ascii="Times New Roman" w:hAnsi="Times New Roman"/>
        </w:rPr>
        <w:t>。</w:t>
      </w:r>
    </w:p>
    <w:p>
      <w:pPr>
        <w:spacing w:line="360" w:lineRule="auto"/>
        <w:rPr>
          <w:rFonts w:ascii="Times New Roman" w:hAnsi="Times New Roman"/>
        </w:rPr>
      </w:pPr>
      <w:r>
        <w:rPr>
          <w:rFonts w:hint="eastAsia" w:ascii="Times New Roman" w:hAnsi="Times New Roman"/>
        </w:rPr>
        <w:t>（2）如图乙所示，在“测量平均速度”的实验中，小红同学多次测量的目的是为了________</w:t>
      </w:r>
      <w:r>
        <w:rPr>
          <w:rFonts w:ascii="Times New Roman" w:hAnsi="Times New Roman"/>
        </w:rPr>
        <w:t>，</w:t>
      </w:r>
      <w:r>
        <w:rPr>
          <w:rFonts w:hint="eastAsia" w:ascii="Times New Roman" w:hAnsi="Times New Roman"/>
        </w:rPr>
        <w:t>每次测量时必须让小车从同一位置由________开始下滑。</w:t>
      </w:r>
    </w:p>
    <w:p>
      <w:pPr>
        <w:spacing w:line="360" w:lineRule="auto"/>
        <w:rPr>
          <w:rFonts w:ascii="Times New Roman" w:hAnsi="Times New Roman"/>
        </w:rPr>
      </w:pPr>
      <w:r>
        <w:rPr>
          <w:rFonts w:hint="eastAsia" w:ascii="Times New Roman" w:hAnsi="Times New Roman"/>
        </w:rPr>
        <w:t>（3）如图丙所示，将纸板NOF从直线AB所在位置绕</w:t>
      </w:r>
      <w:r>
        <w:rPr>
          <w:rFonts w:ascii="Times New Roman" w:hAnsi="Times New Roman"/>
        </w:rPr>
        <w:t>O</w:t>
      </w:r>
      <w:r>
        <w:rPr>
          <w:rFonts w:hint="eastAsia" w:ascii="Times New Roman" w:hAnsi="Times New Roman"/>
        </w:rPr>
        <w:t>N向后转动，在纸板上看不到反射光线，说明反射光线、入射光线和法线________</w:t>
      </w:r>
      <w:r>
        <w:rPr>
          <w:rFonts w:ascii="Times New Roman" w:hAnsi="Times New Roman"/>
        </w:rPr>
        <w:t>。</w:t>
      </w:r>
    </w:p>
    <w:p>
      <w:pPr>
        <w:spacing w:line="360" w:lineRule="auto"/>
        <w:rPr>
          <w:rFonts w:ascii="Times New Roman" w:hAnsi="Times New Roman"/>
        </w:rPr>
      </w:pPr>
      <w:r>
        <w:rPr>
          <w:rFonts w:hint="eastAsia" w:ascii="Times New Roman" w:hAnsi="Times New Roman"/>
        </w:rPr>
        <w:t>（4）如图丁所示，拨动张紧的橡皮筋，橡皮筋来回跳动，且有声音产生，说明</w:t>
      </w:r>
      <w:r>
        <w:rPr>
          <w:rFonts w:ascii="Times New Roman" w:hAnsi="Times New Roman"/>
        </w:rPr>
        <w:t>________________。</w:t>
      </w:r>
    </w:p>
    <w:p>
      <w:pPr>
        <w:spacing w:line="360" w:lineRule="auto"/>
        <w:rPr>
          <w:rFonts w:ascii="Times New Roman" w:hAnsi="Times New Roman"/>
        </w:rPr>
      </w:pPr>
      <w:r>
        <w:rPr>
          <w:rFonts w:hint="eastAsia" w:ascii="Times New Roman" w:hAnsi="Times New Roman"/>
        </w:rPr>
        <w:t>21、（每空2分，计10分）下面是小芳同学做“测量苹果醋的密度”实验</w:t>
      </w:r>
    </w:p>
    <w:p>
      <w:pPr>
        <w:spacing w:line="360" w:lineRule="auto"/>
        <w:rPr>
          <w:rFonts w:ascii="Times New Roman" w:hAnsi="Times New Roman"/>
        </w:rPr>
      </w:pPr>
      <w:r>
        <w:rPr>
          <w:rFonts w:hint="eastAsia" w:ascii="Times New Roman" w:hAnsi="Times New Roman"/>
        </w:rPr>
        <w:t>（1）她的主要实验步骤如下：</w:t>
      </w:r>
    </w:p>
    <w:p>
      <w:pPr>
        <w:spacing w:line="360" w:lineRule="auto"/>
        <w:rPr>
          <w:rFonts w:ascii="Times New Roman" w:hAnsi="Times New Roman"/>
        </w:rPr>
      </w:pPr>
      <w:r>
        <w:drawing>
          <wp:inline distT="0" distB="0" distL="0" distR="0">
            <wp:extent cx="2456815" cy="9709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1"/>
                    <a:stretch>
                      <a:fillRect/>
                    </a:stretch>
                  </pic:blipFill>
                  <pic:spPr>
                    <a:xfrm>
                      <a:off x="0" y="0"/>
                      <a:ext cx="2457143" cy="97142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将天平放在水平台上，把游码放在零刻度线处，发现指针如图甲所示要使横梁平衡她应将平衡螺母向________（选填“左”或“右”）调；</w:t>
      </w:r>
    </w:p>
    <w:p>
      <w:pPr>
        <w:spacing w:line="360" w:lineRule="auto"/>
        <w:rPr>
          <w:rFonts w:ascii="Times New Roman" w:hAnsi="Times New Roman"/>
        </w:rPr>
      </w:pPr>
      <w:r>
        <w:rPr>
          <w:rFonts w:hint="eastAsia" w:ascii="Times New Roman" w:hAnsi="Times New Roman"/>
        </w:rPr>
        <w:t>B用调好的天平称出空烧杯的质量为20</w:t>
      </w:r>
      <w:r>
        <w:rPr>
          <w:rFonts w:hint="eastAsia" w:ascii="Times New Roman" w:hAnsi="Times New Roman"/>
          <w:i/>
        </w:rPr>
        <w:t>g</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C.在烧杯中倒入适量的苹果醋，用天平称出烧杯和苹果醋的总质量，天平平衡时，右盘中砝码的质量和游码的位置如图乙所示，则苹果醋和烧杯的总质量为________</w:t>
      </w:r>
      <w:r>
        <w:rPr>
          <w:rFonts w:hint="eastAsia" w:ascii="Times New Roman" w:hAnsi="Times New Roman"/>
          <w:i/>
        </w:rPr>
        <w:t>g</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D.她将烧杯中的苹果醋倒入量筒中，量筒内液面静止时苹果醋的体积如图丙所示</w:t>
      </w:r>
    </w:p>
    <w:p>
      <w:pPr>
        <w:spacing w:line="360" w:lineRule="auto"/>
        <w:rPr>
          <w:rFonts w:ascii="Times New Roman" w:hAnsi="Times New Roman"/>
        </w:rPr>
      </w:pPr>
      <w:r>
        <w:rPr>
          <w:rFonts w:hint="eastAsia" w:ascii="Times New Roman" w:hAnsi="Times New Roman"/>
        </w:rPr>
        <w:t>（2）小芳算出苹果醋的密度</w:t>
      </w:r>
      <w:r>
        <w:rPr>
          <w:position w:val="-10"/>
        </w:rPr>
        <w:object>
          <v:shape id="_x0000_i1029" o:spt="75" type="#_x0000_t75" style="height:13pt;width:20.7pt;" o:ole="t" filled="f" o:preferrelative="t" stroked="f" coordsize="21600,21600">
            <v:path/>
            <v:fill on="f" focussize="0,0"/>
            <v:stroke on="f" joinstyle="miter"/>
            <v:imagedata r:id="rId43" o:title=""/>
            <o:lock v:ext="edit" aspectratio="t"/>
            <w10:wrap type="none"/>
            <w10:anchorlock/>
          </v:shape>
          <o:OLEObject Type="Embed" ProgID="Equation.DSMT4" ShapeID="_x0000_i1029" DrawAspect="Content" ObjectID="_1468075729" r:id="rId42">
            <o:LockedField>false</o:LockedField>
          </o:OLEObject>
        </w:object>
      </w:r>
      <w:r>
        <w:rPr>
          <w:rFonts w:ascii="Times New Roman" w:hAnsi="Times New Roman"/>
        </w:rPr>
        <w:t>________</w:t>
      </w:r>
      <w:r>
        <w:rPr>
          <w:position w:val="-10"/>
        </w:rPr>
        <w:object>
          <v:shape id="_x0000_i1030" o:spt="75" type="#_x0000_t75" style="height:18.4pt;width:36pt;" o:ole="t" filled="f" o:preferrelative="t" stroked="f" coordsize="21600,21600">
            <v:path/>
            <v:fill on="f" focussize="0,0"/>
            <v:stroke on="f" joinstyle="miter"/>
            <v:imagedata r:id="rId45" o:title=""/>
            <o:lock v:ext="edit" aspectratio="t"/>
            <w10:wrap type="none"/>
            <w10:anchorlock/>
          </v:shape>
          <o:OLEObject Type="Embed" ProgID="Equation.DSMT4" ShapeID="_x0000_i1030" DrawAspect="Content" ObjectID="_1468075730" r:id="rId44">
            <o:LockedField>false</o:LockedField>
          </o:OLEObject>
        </w:objec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（3）同组的小明认为，小芳这种方法测出苹果醋密度会________（选填“偏大”或“偏小”）.只需对小芳的实验步骤进行调整，就可减小实验误差，小明调整后的实验步骤为________（填序号）。</w:t>
      </w:r>
    </w:p>
    <w:p>
      <w:pPr>
        <w:spacing w:line="360" w:lineRule="auto"/>
        <w:rPr>
          <w:rFonts w:ascii="Times New Roman" w:hAnsi="Times New Roman"/>
        </w:rPr>
      </w:pPr>
      <w:r>
        <w:rPr>
          <w:rFonts w:hint="eastAsia" w:ascii="Times New Roman" w:hAnsi="Times New Roman"/>
        </w:rPr>
        <w:t>22、（每空2分，8分）物理兴趣小组的同学利用图示装置，探究反射声音的强弱与充当反射面的材料是否有关。他们将发声的闹铃置于纸筒A内。将充当反射面的材料置于0处，通过纸筒B倾听反射的铃声强弱。</w:t>
      </w:r>
    </w:p>
    <w:p>
      <w:pPr>
        <w:spacing w:line="360" w:lineRule="auto"/>
        <w:rPr>
          <w:rFonts w:ascii="Times New Roman" w:hAnsi="Times New Roman"/>
        </w:rPr>
      </w:pPr>
      <w:r>
        <w:rPr>
          <w:rFonts w:hint="eastAsia" w:ascii="Times New Roman" w:hAnsi="Times New Roman"/>
        </w:rPr>
        <w:t>（1）实验过程中，保持纸筒A和B的位置________，只改变充当反射面的材料，让同一位同学听反射声音的强弱。实验结果如下表：</w:t>
      </w:r>
    </w:p>
    <w:p>
      <w:pPr>
        <w:spacing w:line="360" w:lineRule="auto"/>
        <w:rPr>
          <w:rFonts w:ascii="Times New Roman" w:hAnsi="Times New Roman"/>
        </w:rPr>
      </w:pPr>
      <w:r>
        <w:drawing>
          <wp:inline distT="0" distB="0" distL="0" distR="0">
            <wp:extent cx="1713865" cy="91376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6"/>
                    <a:stretch>
                      <a:fillRect/>
                    </a:stretch>
                  </pic:blipFill>
                  <pic:spPr>
                    <a:xfrm>
                      <a:off x="0" y="0"/>
                      <a:ext cx="1714286" cy="914286"/>
                    </a:xfrm>
                    <a:prstGeom prst="rect">
                      <a:avLst/>
                    </a:prstGeom>
                  </pic:spPr>
                </pic:pic>
              </a:graphicData>
            </a:graphic>
          </wp:inline>
        </w:drawing>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943"/>
        <w:gridCol w:w="1391"/>
        <w:gridCol w:w="1391"/>
        <w:gridCol w:w="1391"/>
        <w:gridCol w:w="1391"/>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spacing w:line="360" w:lineRule="auto"/>
              <w:rPr>
                <w:rFonts w:ascii="Times New Roman" w:hAnsi="Times New Roman"/>
              </w:rPr>
            </w:pPr>
            <w:r>
              <w:rPr>
                <w:rFonts w:hint="eastAsia" w:ascii="Times New Roman" w:hAnsi="Times New Roman"/>
              </w:rPr>
              <w:t>反射面材料</w:t>
            </w:r>
          </w:p>
        </w:tc>
        <w:tc>
          <w:tcPr>
            <w:tcW w:w="943" w:type="dxa"/>
          </w:tcPr>
          <w:p>
            <w:pPr>
              <w:spacing w:line="360" w:lineRule="auto"/>
              <w:rPr>
                <w:rFonts w:ascii="Times New Roman" w:hAnsi="Times New Roman"/>
              </w:rPr>
            </w:pPr>
            <w:r>
              <w:rPr>
                <w:rFonts w:hint="eastAsia" w:ascii="Times New Roman" w:hAnsi="Times New Roman"/>
              </w:rPr>
              <w:t>大理石</w:t>
            </w:r>
          </w:p>
        </w:tc>
        <w:tc>
          <w:tcPr>
            <w:tcW w:w="1391" w:type="dxa"/>
          </w:tcPr>
          <w:p>
            <w:pPr>
              <w:spacing w:line="360" w:lineRule="auto"/>
              <w:rPr>
                <w:rFonts w:ascii="Times New Roman" w:hAnsi="Times New Roman"/>
              </w:rPr>
            </w:pPr>
            <w:r>
              <w:rPr>
                <w:rFonts w:hint="eastAsia" w:ascii="Times New Roman" w:hAnsi="Times New Roman"/>
              </w:rPr>
              <w:t>玻璃板</w:t>
            </w:r>
          </w:p>
        </w:tc>
        <w:tc>
          <w:tcPr>
            <w:tcW w:w="1391" w:type="dxa"/>
          </w:tcPr>
          <w:p>
            <w:pPr>
              <w:spacing w:line="360" w:lineRule="auto"/>
              <w:rPr>
                <w:rFonts w:ascii="Times New Roman" w:hAnsi="Times New Roman"/>
              </w:rPr>
            </w:pPr>
            <w:r>
              <w:rPr>
                <w:rFonts w:hint="eastAsia" w:ascii="Times New Roman" w:hAnsi="Times New Roman"/>
              </w:rPr>
              <w:t>木板</w:t>
            </w:r>
          </w:p>
        </w:tc>
        <w:tc>
          <w:tcPr>
            <w:tcW w:w="1391" w:type="dxa"/>
          </w:tcPr>
          <w:p>
            <w:pPr>
              <w:spacing w:line="360" w:lineRule="auto"/>
              <w:rPr>
                <w:rFonts w:ascii="Times New Roman" w:hAnsi="Times New Roman"/>
              </w:rPr>
            </w:pPr>
            <w:r>
              <w:rPr>
                <w:rFonts w:hint="eastAsia" w:ascii="Times New Roman" w:hAnsi="Times New Roman"/>
              </w:rPr>
              <w:t>棉布</w:t>
            </w:r>
          </w:p>
        </w:tc>
        <w:tc>
          <w:tcPr>
            <w:tcW w:w="1391" w:type="dxa"/>
          </w:tcPr>
          <w:p>
            <w:pPr>
              <w:spacing w:line="360" w:lineRule="auto"/>
              <w:rPr>
                <w:rFonts w:ascii="Times New Roman" w:hAnsi="Times New Roman"/>
              </w:rPr>
            </w:pPr>
            <w:r>
              <w:rPr>
                <w:rFonts w:hint="eastAsia" w:ascii="Times New Roman" w:hAnsi="Times New Roman"/>
              </w:rPr>
              <w:t>毛巾</w:t>
            </w:r>
          </w:p>
        </w:tc>
        <w:tc>
          <w:tcPr>
            <w:tcW w:w="1391" w:type="dxa"/>
          </w:tcPr>
          <w:p>
            <w:pPr>
              <w:spacing w:line="360" w:lineRule="auto"/>
              <w:rPr>
                <w:rFonts w:ascii="Times New Roman" w:hAnsi="Times New Roman"/>
              </w:rPr>
            </w:pPr>
            <w:r>
              <w:rPr>
                <w:rFonts w:hint="eastAsia" w:ascii="Times New Roman" w:hAnsi="Times New Roman"/>
              </w:rPr>
              <w:t>海绵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spacing w:line="360" w:lineRule="auto"/>
              <w:rPr>
                <w:rFonts w:ascii="Times New Roman" w:hAnsi="Times New Roman"/>
              </w:rPr>
            </w:pPr>
            <w:r>
              <w:rPr>
                <w:rFonts w:hint="eastAsia" w:ascii="Times New Roman" w:hAnsi="Times New Roman"/>
              </w:rPr>
              <w:t>反射声音的强弱</w:t>
            </w:r>
          </w:p>
        </w:tc>
        <w:tc>
          <w:tcPr>
            <w:tcW w:w="943" w:type="dxa"/>
          </w:tcPr>
          <w:p>
            <w:pPr>
              <w:spacing w:line="360" w:lineRule="auto"/>
              <w:rPr>
                <w:rFonts w:ascii="Times New Roman" w:hAnsi="Times New Roman"/>
              </w:rPr>
            </w:pPr>
            <w:r>
              <w:rPr>
                <w:rFonts w:hint="eastAsia" w:ascii="Times New Roman" w:hAnsi="Times New Roman"/>
              </w:rPr>
              <w:t>最强</w:t>
            </w:r>
          </w:p>
        </w:tc>
        <w:tc>
          <w:tcPr>
            <w:tcW w:w="1391" w:type="dxa"/>
          </w:tcPr>
          <w:p>
            <w:pPr>
              <w:spacing w:line="360" w:lineRule="auto"/>
              <w:rPr>
                <w:rFonts w:ascii="Times New Roman" w:hAnsi="Times New Roman"/>
              </w:rPr>
            </w:pPr>
            <w:r>
              <w:rPr>
                <w:rFonts w:hint="eastAsia" w:ascii="Times New Roman" w:hAnsi="Times New Roman"/>
              </w:rPr>
              <w:t>强</w:t>
            </w:r>
          </w:p>
        </w:tc>
        <w:tc>
          <w:tcPr>
            <w:tcW w:w="1391" w:type="dxa"/>
          </w:tcPr>
          <w:p>
            <w:pPr>
              <w:spacing w:line="360" w:lineRule="auto"/>
              <w:rPr>
                <w:rFonts w:ascii="Times New Roman" w:hAnsi="Times New Roman"/>
              </w:rPr>
            </w:pPr>
            <w:r>
              <w:rPr>
                <w:rFonts w:hint="eastAsia" w:ascii="Times New Roman" w:hAnsi="Times New Roman"/>
              </w:rPr>
              <w:t>强</w:t>
            </w:r>
          </w:p>
        </w:tc>
        <w:tc>
          <w:tcPr>
            <w:tcW w:w="1391" w:type="dxa"/>
          </w:tcPr>
          <w:p>
            <w:pPr>
              <w:spacing w:line="360" w:lineRule="auto"/>
              <w:rPr>
                <w:rFonts w:ascii="Times New Roman" w:hAnsi="Times New Roman"/>
              </w:rPr>
            </w:pPr>
            <w:r>
              <w:rPr>
                <w:rFonts w:hint="eastAsia" w:ascii="Times New Roman" w:hAnsi="Times New Roman"/>
              </w:rPr>
              <w:t>较强</w:t>
            </w:r>
          </w:p>
        </w:tc>
        <w:tc>
          <w:tcPr>
            <w:tcW w:w="1391" w:type="dxa"/>
          </w:tcPr>
          <w:p>
            <w:pPr>
              <w:spacing w:line="360" w:lineRule="auto"/>
              <w:rPr>
                <w:rFonts w:ascii="Times New Roman" w:hAnsi="Times New Roman"/>
              </w:rPr>
            </w:pPr>
            <w:r>
              <w:rPr>
                <w:rFonts w:hint="eastAsia" w:ascii="Times New Roman" w:hAnsi="Times New Roman"/>
              </w:rPr>
              <w:t>弱</w:t>
            </w:r>
          </w:p>
        </w:tc>
        <w:tc>
          <w:tcPr>
            <w:tcW w:w="1391" w:type="dxa"/>
          </w:tcPr>
          <w:p>
            <w:pPr>
              <w:spacing w:line="360" w:lineRule="auto"/>
              <w:rPr>
                <w:rFonts w:ascii="Times New Roman" w:hAnsi="Times New Roman"/>
              </w:rPr>
            </w:pPr>
            <w:r>
              <w:rPr>
                <w:rFonts w:hint="eastAsia" w:ascii="Times New Roman" w:hAnsi="Times New Roman"/>
              </w:rPr>
              <w:t>几乎听不到</w:t>
            </w:r>
          </w:p>
        </w:tc>
      </w:tr>
    </w:tbl>
    <w:p>
      <w:pPr>
        <w:spacing w:line="360" w:lineRule="auto"/>
        <w:rPr>
          <w:rFonts w:ascii="Times New Roman" w:hAnsi="Times New Roman"/>
        </w:rPr>
      </w:pPr>
      <w:r>
        <w:rPr>
          <w:rFonts w:hint="eastAsia" w:ascii="Times New Roman" w:hAnsi="Times New Roman"/>
        </w:rPr>
        <w:t>（2）分析实验结果可以得出：在其他条件相同时，反射声音的强弱与充当反射面的材料________</w:t>
      </w:r>
      <w:r>
        <w:rPr>
          <w:rFonts w:ascii="Times New Roman" w:hAnsi="Times New Roman"/>
        </w:rPr>
        <w:t>，</w:t>
      </w:r>
      <w:r>
        <w:rPr>
          <w:rFonts w:hint="eastAsia" w:ascii="Times New Roman" w:hAnsi="Times New Roman"/>
        </w:rPr>
        <w:t>你还可以得出的结论是_________________________（写出一</w:t>
      </w:r>
      <w:r>
        <w:rPr>
          <w:rFonts w:ascii="Times New Roman" w:hAnsi="Times New Roman"/>
        </w:rPr>
        <w:t>条即可）。</w:t>
      </w:r>
    </w:p>
    <w:p>
      <w:pPr>
        <w:spacing w:line="360" w:lineRule="auto"/>
        <w:rPr>
          <w:rFonts w:ascii="Times New Roman" w:hAnsi="Times New Roman"/>
        </w:rPr>
      </w:pPr>
      <w:r>
        <w:rPr>
          <w:rFonts w:hint="eastAsia" w:ascii="Times New Roman" w:hAnsi="Times New Roman"/>
        </w:rPr>
        <w:t>（3）如果利用声音的反射现象，测量声音在空气中的传播速度，应选择表中的________作为反射面材料效果最好。</w:t>
      </w:r>
    </w:p>
    <w:p>
      <w:pPr>
        <w:spacing w:line="360" w:lineRule="auto"/>
        <w:rPr>
          <w:rFonts w:ascii="Times New Roman" w:hAnsi="Times New Roman"/>
        </w:rPr>
      </w:pPr>
      <w:r>
        <w:rPr>
          <w:rFonts w:hint="eastAsia" w:ascii="Times New Roman" w:hAnsi="Times New Roman"/>
        </w:rPr>
        <w:t>23.（每空2分，10分）小峰同学在“探究平面镜成像平面镜的特点”实验时，将玻璃板竖直放在水平桌面上，再取两段相同的蜡烛A和B，一前一后竖直放在桌面上，点燃玻璃板前的蜡烛A，移动蜡烛B，直到看上去它跟蜡烛A的像完全重合，如图所示，在此实验中：</w:t>
      </w:r>
    </w:p>
    <w:p>
      <w:pPr>
        <w:spacing w:line="360" w:lineRule="auto"/>
        <w:rPr>
          <w:rFonts w:ascii="Times New Roman" w:hAnsi="Times New Roman"/>
        </w:rPr>
      </w:pPr>
      <w:r>
        <w:drawing>
          <wp:inline distT="0" distB="0" distL="0" distR="0">
            <wp:extent cx="1437640" cy="10471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7"/>
                    <a:stretch>
                      <a:fillRect/>
                    </a:stretch>
                  </pic:blipFill>
                  <pic:spPr>
                    <a:xfrm>
                      <a:off x="0" y="0"/>
                      <a:ext cx="1438095" cy="104761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（1）实验室提供四块玻璃板供小峰选择：</w:t>
      </w:r>
    </w:p>
    <w:p>
      <w:pPr>
        <w:spacing w:line="360" w:lineRule="auto"/>
        <w:rPr>
          <w:rFonts w:ascii="Times New Roman" w:hAnsi="Times New Roman"/>
        </w:rPr>
      </w:pPr>
      <w:r>
        <w:rPr>
          <w:rFonts w:hint="eastAsia" w:ascii="Times New Roman" w:hAnsi="Times New Roman"/>
        </w:rPr>
        <w:t>A.较薄茶色          B.较厚茶色          C.较薄无色        D.较厚无色</w:t>
      </w:r>
    </w:p>
    <w:p>
      <w:pPr>
        <w:spacing w:line="360" w:lineRule="auto"/>
        <w:rPr>
          <w:rFonts w:ascii="Times New Roman" w:hAnsi="Times New Roman"/>
        </w:rPr>
      </w:pPr>
      <w:r>
        <w:rPr>
          <w:rFonts w:hint="eastAsia" w:ascii="Times New Roman" w:hAnsi="Times New Roman"/>
        </w:rPr>
        <w:t>为了保证实验效果，小峰应该选择________玻璃板。</w:t>
      </w:r>
    </w:p>
    <w:p>
      <w:pPr>
        <w:spacing w:line="360" w:lineRule="auto"/>
        <w:rPr>
          <w:rFonts w:ascii="Times New Roman" w:hAnsi="Times New Roman"/>
        </w:rPr>
      </w:pPr>
      <w:r>
        <w:rPr>
          <w:rFonts w:hint="eastAsia" w:ascii="Times New Roman" w:hAnsi="Times New Roman"/>
        </w:rPr>
        <w:t>（2）用两段相同的蜡烛是为了比较像与物________的关系。某同学发现看到蜡烛A的像不清晰，于是他将蜡烛B也点燃，用来增加像的亮度。他这样做________（填“能”或“不能”）使看到的像更清晰。</w:t>
      </w:r>
    </w:p>
    <w:p>
      <w:pPr>
        <w:spacing w:line="360" w:lineRule="auto"/>
        <w:rPr>
          <w:rFonts w:ascii="Times New Roman" w:hAnsi="Times New Roman"/>
        </w:rPr>
      </w:pPr>
      <w:r>
        <w:rPr>
          <w:rFonts w:hint="eastAsia" w:ascii="Times New Roman" w:hAnsi="Times New Roman"/>
        </w:rPr>
        <w:t>（3）在寻找蜡烛像的位置时，眼睛应该在蜡烛________（填“</w:t>
      </w:r>
      <w:r>
        <w:rPr>
          <w:rFonts w:hint="eastAsia" w:ascii="Times New Roman" w:hAnsi="Times New Roman"/>
          <w:i/>
        </w:rPr>
        <w:t>A</w:t>
      </w:r>
      <w:r>
        <w:rPr>
          <w:rFonts w:hint="eastAsia" w:ascii="Times New Roman" w:hAnsi="Times New Roman"/>
        </w:rPr>
        <w:t>”或“</w:t>
      </w:r>
      <w:r>
        <w:rPr>
          <w:rFonts w:hint="eastAsia" w:ascii="Times New Roman" w:hAnsi="Times New Roman"/>
          <w:i/>
        </w:rPr>
        <w:t>B</w:t>
      </w:r>
      <w:r>
        <w:rPr>
          <w:rFonts w:hint="eastAsia" w:ascii="Times New Roman" w:hAnsi="Times New Roman"/>
        </w:rPr>
        <w:t>”）这一侧观察。</w:t>
      </w:r>
    </w:p>
    <w:p>
      <w:pPr>
        <w:spacing w:line="360" w:lineRule="auto"/>
        <w:rPr>
          <w:rFonts w:ascii="Times New Roman" w:hAnsi="Times New Roman"/>
        </w:rPr>
      </w:pPr>
      <w:r>
        <w:rPr>
          <w:rFonts w:hint="eastAsia" w:ascii="Times New Roman" w:hAnsi="Times New Roman"/>
        </w:rPr>
        <w:t>（4）移去蜡烛</w:t>
      </w:r>
      <w:r>
        <w:rPr>
          <w:rFonts w:hint="eastAsia" w:ascii="Times New Roman" w:hAnsi="Times New Roman"/>
          <w:i/>
        </w:rPr>
        <w:t>B</w:t>
      </w:r>
      <w:r>
        <w:rPr>
          <w:rFonts w:hint="eastAsia" w:ascii="Times New Roman" w:hAnsi="Times New Roman"/>
        </w:rPr>
        <w:t>，在其原来的位置上放一光屏，光屏上不能承接到蜡烛</w:t>
      </w:r>
      <w:r>
        <w:rPr>
          <w:rFonts w:hint="eastAsia" w:ascii="Times New Roman" w:hAnsi="Times New Roman"/>
          <w:i/>
        </w:rPr>
        <w:t>A</w:t>
      </w:r>
      <w:r>
        <w:rPr>
          <w:rFonts w:hint="eastAsia" w:ascii="Times New Roman" w:hAnsi="Times New Roman"/>
        </w:rPr>
        <w:t>的像，这说明平面镜成的像是________（选填“虚”或“实”）像。</w:t>
      </w:r>
    </w:p>
    <w:p>
      <w:pPr>
        <w:spacing w:line="360" w:lineRule="auto"/>
        <w:rPr>
          <w:rFonts w:ascii="Times New Roman" w:hAnsi="Times New Roman"/>
        </w:rPr>
      </w:pPr>
      <w:r>
        <w:rPr>
          <w:rFonts w:hint="eastAsia" w:ascii="Times New Roman" w:hAnsi="Times New Roman"/>
        </w:rPr>
        <w:t>五、综合题（共1小题，计6分）</w:t>
      </w:r>
    </w:p>
    <w:p>
      <w:pPr>
        <w:spacing w:line="360" w:lineRule="auto"/>
        <w:rPr>
          <w:rFonts w:ascii="Times New Roman" w:hAnsi="Times New Roman"/>
        </w:rPr>
      </w:pPr>
      <w:r>
        <w:rPr>
          <w:rFonts w:ascii="Times New Roman" w:hAnsi="Times New Roman"/>
        </w:rPr>
        <w:t>2</w:t>
      </w:r>
      <w:r>
        <w:rPr>
          <w:rFonts w:hint="eastAsia" w:ascii="Times New Roman" w:hAnsi="Times New Roman"/>
        </w:rPr>
        <w:t>4.屋檐下有一木质直角三脚架（如图所示），已知</w:t>
      </w:r>
      <w:r>
        <w:rPr>
          <w:position w:val="-6"/>
        </w:rPr>
        <w:object>
          <v:shape id="_x0000_i1031" o:spt="75" type="#_x0000_t75" style="height:13.8pt;width:45.95pt;" o:ole="t" filled="f" o:preferrelative="t" stroked="f" coordsize="21600,21600">
            <v:path/>
            <v:fill on="f" focussize="0,0"/>
            <v:stroke on="f" joinstyle="miter"/>
            <v:imagedata r:id="rId49" o:title=""/>
            <o:lock v:ext="edit" aspectratio="t"/>
            <w10:wrap type="none"/>
            <w10:anchorlock/>
          </v:shape>
          <o:OLEObject Type="Embed" ProgID="Equation.DSMT4" ShapeID="_x0000_i1031" DrawAspect="Content" ObjectID="_1468075731" r:id="rId48">
            <o:LockedField>false</o:LockedField>
          </o:OLEObject>
        </w:object>
      </w:r>
      <w:r>
        <w:rPr>
          <w:rFonts w:hint="eastAsia" w:ascii="Times New Roman" w:hAnsi="Times New Roman"/>
        </w:rPr>
        <w:t>，</w:t>
      </w:r>
      <w:r>
        <w:rPr>
          <w:position w:val="-6"/>
        </w:rPr>
        <w:object>
          <v:shape id="_x0000_i1032" o:spt="75" type="#_x0000_t75" style="height:13.8pt;width:46.7pt;" o:ole="t" filled="f" o:preferrelative="t" stroked="f" coordsize="21600,21600">
            <v:path/>
            <v:fill on="f" focussize="0,0"/>
            <v:stroke on="f" joinstyle="miter"/>
            <v:imagedata r:id="rId51" o:title=""/>
            <o:lock v:ext="edit" aspectratio="t"/>
            <w10:wrap type="none"/>
            <w10:anchorlock/>
          </v:shape>
          <o:OLEObject Type="Embed" ProgID="Equation.DSMT4" ShapeID="_x0000_i1032" DrawAspect="Content" ObjectID="_1468075732" r:id="rId50">
            <o:LockedField>false</o:LockedField>
          </o:OLEObject>
        </w:object>
      </w:r>
      <w:r>
        <w:rPr>
          <w:rFonts w:hint="eastAsia" w:ascii="Times New Roman" w:hAnsi="Times New Roman"/>
        </w:rPr>
        <w:t>，抓抓猫逮到跑跑鼠后，在</w:t>
      </w:r>
      <w:r>
        <w:rPr>
          <w:rFonts w:hint="eastAsia" w:ascii="Times New Roman" w:hAnsi="Times New Roman"/>
          <w:i/>
        </w:rPr>
        <w:t>A</w:t>
      </w:r>
      <w:r>
        <w:rPr>
          <w:rFonts w:hint="eastAsia" w:ascii="Times New Roman" w:hAnsi="Times New Roman"/>
        </w:rPr>
        <w:t>点跑跑鼠逃脱，跑跑鼠沿</w:t>
      </w:r>
      <w:r>
        <w:rPr>
          <w:rFonts w:hint="eastAsia" w:ascii="Times New Roman" w:hAnsi="Times New Roman"/>
          <w:i/>
        </w:rPr>
        <w:t>ABC</w:t>
      </w:r>
      <w:r>
        <w:rPr>
          <w:rFonts w:hint="eastAsia" w:ascii="Times New Roman" w:hAnsi="Times New Roman"/>
        </w:rPr>
        <w:t>路线以3.5</w:t>
      </w:r>
      <w:r>
        <w:rPr>
          <w:rFonts w:hint="eastAsia" w:ascii="Times New Roman" w:hAnsi="Times New Roman"/>
          <w:i/>
        </w:rPr>
        <w:t>m</w:t>
      </w:r>
      <w:r>
        <w:rPr>
          <w:rFonts w:hint="eastAsia" w:ascii="Times New Roman" w:hAnsi="Times New Roman"/>
        </w:rPr>
        <w:t>/</w:t>
      </w:r>
      <w:r>
        <w:rPr>
          <w:rFonts w:hint="eastAsia" w:ascii="Times New Roman" w:hAnsi="Times New Roman"/>
          <w:i/>
        </w:rPr>
        <w:t>s</w:t>
      </w:r>
      <w:r>
        <w:rPr>
          <w:rFonts w:hint="eastAsia" w:ascii="Times New Roman" w:hAnsi="Times New Roman"/>
        </w:rPr>
        <w:t>的平均速度拼命逃窜，抓抓猫选择</w:t>
      </w:r>
      <w:r>
        <w:rPr>
          <w:rFonts w:hint="eastAsia" w:ascii="Times New Roman" w:hAnsi="Times New Roman"/>
          <w:i/>
        </w:rPr>
        <w:t>AC</w:t>
      </w:r>
      <w:r>
        <w:rPr>
          <w:rFonts w:hint="eastAsia" w:ascii="Times New Roman" w:hAnsi="Times New Roman"/>
        </w:rPr>
        <w:t>路线同时开始追赶并恰好在C点再次逮到跑跑鼠问：</w:t>
      </w:r>
    </w:p>
    <w:p>
      <w:pPr>
        <w:spacing w:line="360" w:lineRule="auto"/>
        <w:rPr>
          <w:rFonts w:ascii="Times New Roman" w:hAnsi="Times New Roman"/>
        </w:rPr>
      </w:pPr>
      <w:r>
        <w:rPr>
          <w:rFonts w:hint="eastAsia" w:ascii="Times New Roman" w:hAnsi="Times New Roman"/>
        </w:rPr>
        <w:t>（1）抓抓猫和跑跑鼠谁的平均速度大？</w:t>
      </w:r>
    </w:p>
    <w:p>
      <w:pPr>
        <w:spacing w:line="360" w:lineRule="auto"/>
        <w:rPr>
          <w:rFonts w:ascii="Times New Roman" w:hAnsi="Times New Roman"/>
        </w:rPr>
      </w:pPr>
      <w:r>
        <w:rPr>
          <w:rFonts w:hint="eastAsia" w:ascii="Times New Roman" w:hAnsi="Times New Roman"/>
        </w:rPr>
        <w:t>（2）抓抓猫的平均速度是多大？</w:t>
      </w:r>
    </w:p>
    <w:p>
      <w:pPr>
        <w:spacing w:line="360" w:lineRule="auto"/>
        <w:rPr>
          <w:rFonts w:ascii="Times New Roman" w:hAnsi="Times New Roman"/>
        </w:rPr>
      </w:pPr>
      <w:r>
        <w:drawing>
          <wp:inline distT="0" distB="0" distL="0" distR="0">
            <wp:extent cx="1723390" cy="11328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2"/>
                    <a:stretch>
                      <a:fillRect/>
                    </a:stretch>
                  </pic:blipFill>
                  <pic:spPr>
                    <a:xfrm>
                      <a:off x="0" y="0"/>
                      <a:ext cx="1723810" cy="1133333"/>
                    </a:xfrm>
                    <a:prstGeom prst="rect">
                      <a:avLst/>
                    </a:prstGeom>
                  </pic:spPr>
                </pic:pic>
              </a:graphicData>
            </a:graphic>
          </wp:inline>
        </w:drawing>
      </w: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hint="eastAsia" w:ascii="Times New Roman" w:hAnsi="Times New Roman"/>
        </w:rPr>
      </w:pPr>
    </w:p>
    <w:p>
      <w:pPr>
        <w:spacing w:line="360" w:lineRule="auto"/>
        <w:rPr>
          <w:rFonts w:ascii="Times New Roman" w:hAnsi="Times New Roman"/>
        </w:rPr>
      </w:pPr>
      <w:bookmarkStart w:id="1" w:name="_GoBack"/>
      <w:bookmarkEnd w:id="1"/>
      <w:r>
        <w:rPr>
          <w:rFonts w:hint="eastAsia" w:ascii="Times New Roman" w:hAnsi="Times New Roman"/>
        </w:rPr>
        <w:t>八年级物理参考答案</w:t>
      </w:r>
    </w:p>
    <w:p>
      <w:pPr>
        <w:spacing w:line="360" w:lineRule="auto"/>
        <w:rPr>
          <w:rFonts w:ascii="Times New Roman" w:hAnsi="Times New Roman"/>
        </w:rPr>
      </w:pPr>
      <w:r>
        <w:rPr>
          <w:rFonts w:hint="eastAsia" w:ascii="Times New Roman" w:hAnsi="Times New Roman"/>
        </w:rPr>
        <w:t>一</w:t>
      </w:r>
      <w:r>
        <w:rPr>
          <w:rFonts w:ascii="Times New Roman" w:hAnsi="Times New Roman"/>
        </w:rPr>
        <w:t>、</w:t>
      </w:r>
      <w:r>
        <w:rPr>
          <w:rFonts w:hint="eastAsia" w:ascii="Times New Roman" w:hAnsi="Times New Roman"/>
        </w:rPr>
        <w:t>单项选择题（共10小题，每小题2分，计20分）</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885"/>
        <w:gridCol w:w="885"/>
        <w:gridCol w:w="885"/>
        <w:gridCol w:w="885"/>
        <w:gridCol w:w="885"/>
        <w:gridCol w:w="885"/>
        <w:gridCol w:w="885"/>
        <w:gridCol w:w="885"/>
        <w:gridCol w:w="88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360" w:lineRule="auto"/>
              <w:rPr>
                <w:rFonts w:ascii="Times New Roman" w:hAnsi="Times New Roman"/>
              </w:rPr>
            </w:pPr>
            <w:r>
              <w:rPr>
                <w:rFonts w:hint="eastAsia" w:ascii="Times New Roman" w:hAnsi="Times New Roman"/>
              </w:rPr>
              <w:t>题</w:t>
            </w:r>
            <w:r>
              <w:rPr>
                <w:rFonts w:ascii="Times New Roman" w:hAnsi="Times New Roman"/>
              </w:rPr>
              <w:t>号</w:t>
            </w:r>
          </w:p>
        </w:tc>
        <w:tc>
          <w:tcPr>
            <w:tcW w:w="885" w:type="dxa"/>
          </w:tcPr>
          <w:p>
            <w:pPr>
              <w:spacing w:line="360" w:lineRule="auto"/>
              <w:rPr>
                <w:rFonts w:ascii="Times New Roman" w:hAnsi="Times New Roman"/>
              </w:rPr>
            </w:pPr>
            <w:r>
              <w:rPr>
                <w:rFonts w:hint="eastAsia" w:ascii="Times New Roman" w:hAnsi="Times New Roman"/>
              </w:rPr>
              <w:t>1</w:t>
            </w:r>
          </w:p>
        </w:tc>
        <w:tc>
          <w:tcPr>
            <w:tcW w:w="885" w:type="dxa"/>
          </w:tcPr>
          <w:p>
            <w:pPr>
              <w:spacing w:line="360" w:lineRule="auto"/>
              <w:rPr>
                <w:rFonts w:ascii="Times New Roman" w:hAnsi="Times New Roman"/>
              </w:rPr>
            </w:pPr>
            <w:r>
              <w:rPr>
                <w:rFonts w:hint="eastAsia" w:ascii="Times New Roman" w:hAnsi="Times New Roman"/>
              </w:rPr>
              <w:t>2</w:t>
            </w:r>
          </w:p>
        </w:tc>
        <w:tc>
          <w:tcPr>
            <w:tcW w:w="885" w:type="dxa"/>
          </w:tcPr>
          <w:p>
            <w:pPr>
              <w:spacing w:line="360" w:lineRule="auto"/>
              <w:rPr>
                <w:rFonts w:ascii="Times New Roman" w:hAnsi="Times New Roman"/>
              </w:rPr>
            </w:pPr>
            <w:r>
              <w:rPr>
                <w:rFonts w:hint="eastAsia" w:ascii="Times New Roman" w:hAnsi="Times New Roman"/>
              </w:rPr>
              <w:t>3</w:t>
            </w:r>
          </w:p>
        </w:tc>
        <w:tc>
          <w:tcPr>
            <w:tcW w:w="885" w:type="dxa"/>
          </w:tcPr>
          <w:p>
            <w:pPr>
              <w:spacing w:line="360" w:lineRule="auto"/>
              <w:rPr>
                <w:rFonts w:ascii="Times New Roman" w:hAnsi="Times New Roman"/>
              </w:rPr>
            </w:pPr>
            <w:r>
              <w:rPr>
                <w:rFonts w:hint="eastAsia" w:ascii="Times New Roman" w:hAnsi="Times New Roman"/>
              </w:rPr>
              <w:t>4</w:t>
            </w:r>
          </w:p>
        </w:tc>
        <w:tc>
          <w:tcPr>
            <w:tcW w:w="885" w:type="dxa"/>
          </w:tcPr>
          <w:p>
            <w:pPr>
              <w:spacing w:line="360" w:lineRule="auto"/>
              <w:rPr>
                <w:rFonts w:ascii="Times New Roman" w:hAnsi="Times New Roman"/>
              </w:rPr>
            </w:pPr>
            <w:r>
              <w:rPr>
                <w:rFonts w:hint="eastAsia" w:ascii="Times New Roman" w:hAnsi="Times New Roman"/>
              </w:rPr>
              <w:t>5</w:t>
            </w:r>
          </w:p>
        </w:tc>
        <w:tc>
          <w:tcPr>
            <w:tcW w:w="885" w:type="dxa"/>
          </w:tcPr>
          <w:p>
            <w:pPr>
              <w:spacing w:line="360" w:lineRule="auto"/>
              <w:rPr>
                <w:rFonts w:ascii="Times New Roman" w:hAnsi="Times New Roman"/>
              </w:rPr>
            </w:pPr>
            <w:r>
              <w:rPr>
                <w:rFonts w:hint="eastAsia" w:ascii="Times New Roman" w:hAnsi="Times New Roman"/>
              </w:rPr>
              <w:t>6</w:t>
            </w:r>
          </w:p>
        </w:tc>
        <w:tc>
          <w:tcPr>
            <w:tcW w:w="885" w:type="dxa"/>
          </w:tcPr>
          <w:p>
            <w:pPr>
              <w:spacing w:line="360" w:lineRule="auto"/>
              <w:rPr>
                <w:rFonts w:ascii="Times New Roman" w:hAnsi="Times New Roman"/>
              </w:rPr>
            </w:pPr>
            <w:r>
              <w:rPr>
                <w:rFonts w:hint="eastAsia" w:ascii="Times New Roman" w:hAnsi="Times New Roman"/>
              </w:rPr>
              <w:t>7</w:t>
            </w:r>
          </w:p>
        </w:tc>
        <w:tc>
          <w:tcPr>
            <w:tcW w:w="885" w:type="dxa"/>
          </w:tcPr>
          <w:p>
            <w:pPr>
              <w:spacing w:line="360" w:lineRule="auto"/>
              <w:rPr>
                <w:rFonts w:ascii="Times New Roman" w:hAnsi="Times New Roman"/>
              </w:rPr>
            </w:pPr>
            <w:r>
              <w:rPr>
                <w:rFonts w:hint="eastAsia" w:ascii="Times New Roman" w:hAnsi="Times New Roman"/>
              </w:rPr>
              <w:t>8</w:t>
            </w:r>
          </w:p>
        </w:tc>
        <w:tc>
          <w:tcPr>
            <w:tcW w:w="885" w:type="dxa"/>
          </w:tcPr>
          <w:p>
            <w:pPr>
              <w:spacing w:line="360" w:lineRule="auto"/>
              <w:rPr>
                <w:rFonts w:ascii="Times New Roman" w:hAnsi="Times New Roman"/>
              </w:rPr>
            </w:pPr>
            <w:r>
              <w:rPr>
                <w:rFonts w:hint="eastAsia" w:ascii="Times New Roman" w:hAnsi="Times New Roman"/>
              </w:rPr>
              <w:t>9</w:t>
            </w:r>
          </w:p>
        </w:tc>
        <w:tc>
          <w:tcPr>
            <w:tcW w:w="885" w:type="dxa"/>
          </w:tcPr>
          <w:p>
            <w:pPr>
              <w:spacing w:line="360" w:lineRule="auto"/>
              <w:rPr>
                <w:rFonts w:ascii="Times New Roman" w:hAnsi="Times New Roman"/>
              </w:rPr>
            </w:pPr>
            <w:r>
              <w:rPr>
                <w:rFonts w:hint="eastAsia"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360" w:lineRule="auto"/>
              <w:rPr>
                <w:rFonts w:ascii="Times New Roman" w:hAnsi="Times New Roman"/>
              </w:rPr>
            </w:pPr>
            <w:r>
              <w:rPr>
                <w:rFonts w:hint="eastAsia" w:ascii="Times New Roman" w:hAnsi="Times New Roman"/>
              </w:rPr>
              <w:t>答案</w:t>
            </w:r>
          </w:p>
        </w:tc>
        <w:tc>
          <w:tcPr>
            <w:tcW w:w="885" w:type="dxa"/>
          </w:tcPr>
          <w:p>
            <w:pPr>
              <w:spacing w:line="360" w:lineRule="auto"/>
              <w:rPr>
                <w:rFonts w:ascii="Times New Roman" w:hAnsi="Times New Roman"/>
              </w:rPr>
            </w:pPr>
            <w:r>
              <w:rPr>
                <w:rFonts w:hint="eastAsia" w:ascii="Times New Roman" w:hAnsi="Times New Roman"/>
              </w:rPr>
              <w:t>C</w:t>
            </w:r>
          </w:p>
        </w:tc>
        <w:tc>
          <w:tcPr>
            <w:tcW w:w="885" w:type="dxa"/>
          </w:tcPr>
          <w:p>
            <w:pPr>
              <w:spacing w:line="360" w:lineRule="auto"/>
              <w:rPr>
                <w:rFonts w:ascii="Times New Roman" w:hAnsi="Times New Roman"/>
              </w:rPr>
            </w:pPr>
            <w:r>
              <w:rPr>
                <w:rFonts w:hint="eastAsia" w:ascii="Times New Roman" w:hAnsi="Times New Roman"/>
              </w:rPr>
              <w:t>B</w:t>
            </w:r>
          </w:p>
        </w:tc>
        <w:tc>
          <w:tcPr>
            <w:tcW w:w="885" w:type="dxa"/>
          </w:tcPr>
          <w:p>
            <w:pPr>
              <w:spacing w:line="360" w:lineRule="auto"/>
              <w:rPr>
                <w:rFonts w:ascii="Times New Roman" w:hAnsi="Times New Roman"/>
              </w:rPr>
            </w:pPr>
            <w:r>
              <w:rPr>
                <w:rFonts w:hint="eastAsia" w:ascii="Times New Roman" w:hAnsi="Times New Roman"/>
              </w:rPr>
              <w:t>C</w:t>
            </w:r>
          </w:p>
        </w:tc>
        <w:tc>
          <w:tcPr>
            <w:tcW w:w="885" w:type="dxa"/>
          </w:tcPr>
          <w:p>
            <w:pPr>
              <w:spacing w:line="360" w:lineRule="auto"/>
              <w:rPr>
                <w:rFonts w:ascii="Times New Roman" w:hAnsi="Times New Roman"/>
              </w:rPr>
            </w:pPr>
            <w:r>
              <w:rPr>
                <w:rFonts w:hint="eastAsia" w:ascii="Times New Roman" w:hAnsi="Times New Roman"/>
              </w:rPr>
              <w:t>B</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C</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B</w:t>
            </w:r>
          </w:p>
        </w:tc>
        <w:tc>
          <w:tcPr>
            <w:tcW w:w="885" w:type="dxa"/>
          </w:tcPr>
          <w:p>
            <w:pPr>
              <w:spacing w:line="360" w:lineRule="auto"/>
              <w:rPr>
                <w:rFonts w:ascii="Times New Roman" w:hAnsi="Times New Roman"/>
              </w:rPr>
            </w:pPr>
            <w:r>
              <w:rPr>
                <w:rFonts w:hint="eastAsia" w:ascii="Times New Roman" w:hAnsi="Times New Roman"/>
              </w:rPr>
              <w:t>A</w:t>
            </w:r>
          </w:p>
        </w:tc>
      </w:tr>
    </w:tbl>
    <w:p>
      <w:pPr>
        <w:spacing w:line="360" w:lineRule="auto"/>
        <w:rPr>
          <w:rFonts w:ascii="Times New Roman" w:hAnsi="Times New Roman"/>
        </w:rPr>
      </w:pPr>
      <w:r>
        <w:rPr>
          <w:rFonts w:hint="eastAsia" w:ascii="Times New Roman" w:hAnsi="Times New Roman"/>
        </w:rPr>
        <w:t>二、填空题与作图题：（每空2分，计34分）</w:t>
      </w:r>
    </w:p>
    <w:p>
      <w:pPr>
        <w:spacing w:line="360" w:lineRule="auto"/>
        <w:rPr>
          <w:rFonts w:ascii="Times New Roman" w:hAnsi="Times New Roman"/>
        </w:rPr>
      </w:pPr>
      <w:r>
        <w:rPr>
          <w:rFonts w:hint="eastAsia" w:ascii="Times New Roman" w:hAnsi="Times New Roman"/>
        </w:rPr>
        <w:t>1</w:t>
      </w:r>
      <w:r>
        <w:rPr>
          <w:rFonts w:ascii="Times New Roman" w:hAnsi="Times New Roman"/>
        </w:rPr>
        <w:t>1</w:t>
      </w:r>
      <w:r>
        <w:rPr>
          <w:rFonts w:hint="eastAsia" w:ascii="Times New Roman" w:hAnsi="Times New Roman"/>
        </w:rPr>
        <w:t>、</w:t>
      </w:r>
      <w:r>
        <w:rPr>
          <w:position w:val="-6"/>
        </w:rPr>
        <w:object>
          <v:shape id="_x0000_i1033" o:spt="75" type="#_x0000_t75" style="height:16.1pt;width:32.95pt;" o:ole="t" filled="f" o:preferrelative="t" stroked="f" coordsize="21600,21600">
            <v:path/>
            <v:fill on="f" focussize="0,0"/>
            <v:stroke on="f" joinstyle="miter"/>
            <v:imagedata r:id="rId54" o:title=""/>
            <o:lock v:ext="edit" aspectratio="t"/>
            <w10:wrap type="none"/>
            <w10:anchorlock/>
          </v:shape>
          <o:OLEObject Type="Embed" ProgID="Equation.DSMT4" ShapeID="_x0000_i1033" DrawAspect="Content" ObjectID="_1468075733" r:id="rId53">
            <o:LockedField>false</o:LockedField>
          </o:OLEObject>
        </w:object>
      </w:r>
      <w:r>
        <w:rPr>
          <w:rFonts w:ascii="Times New Roman" w:hAnsi="Times New Roman"/>
        </w:rPr>
        <w:t xml:space="preserve">          </w:t>
      </w:r>
      <w:r>
        <w:rPr>
          <w:rFonts w:hint="eastAsia" w:ascii="Times New Roman" w:hAnsi="Times New Roman"/>
        </w:rPr>
        <w:t>12、甲乙、甲丙、音色      13、直线传播、反射     14、2、不变</w:t>
      </w:r>
    </w:p>
    <w:p>
      <w:pPr>
        <w:spacing w:line="360" w:lineRule="auto"/>
        <w:rPr>
          <w:rFonts w:ascii="Times New Roman" w:hAnsi="Times New Roman"/>
        </w:rPr>
      </w:pPr>
      <w:r>
        <w:rPr>
          <w:rFonts w:hint="eastAsia" w:ascii="Times New Roman" w:hAnsi="Times New Roman"/>
        </w:rPr>
        <w:t>15、能量、153</w:t>
      </w:r>
      <w:r>
        <w:rPr>
          <w:rFonts w:ascii="Times New Roman" w:hAnsi="Times New Roman"/>
        </w:rPr>
        <w:t>1</w:t>
      </w:r>
      <w:r>
        <w:rPr>
          <w:rFonts w:hint="eastAsia" w:ascii="Times New Roman" w:hAnsi="Times New Roman"/>
        </w:rPr>
        <w:t>、真空不能传声                   16、5、1</w:t>
      </w:r>
      <w:r>
        <w:rPr>
          <w:rFonts w:ascii="Times New Roman" w:hAnsi="Times New Roman"/>
        </w:rPr>
        <w:t>.</w:t>
      </w:r>
      <w:r>
        <w:rPr>
          <w:rFonts w:hint="eastAsia" w:ascii="Times New Roman" w:hAnsi="Times New Roman"/>
        </w:rPr>
        <w:t>65、4、仍能</w:t>
      </w:r>
    </w:p>
    <w:p>
      <w:pPr>
        <w:spacing w:line="360" w:lineRule="auto"/>
        <w:rPr>
          <w:rFonts w:ascii="Times New Roman" w:hAnsi="Times New Roman"/>
        </w:rPr>
      </w:pPr>
      <w:r>
        <w:rPr>
          <w:rFonts w:hint="eastAsia" w:ascii="Times New Roman" w:hAnsi="Times New Roman"/>
        </w:rPr>
        <w:t>17、绿、黑</w:t>
      </w:r>
    </w:p>
    <w:p>
      <w:pPr>
        <w:spacing w:line="360" w:lineRule="auto"/>
        <w:rPr>
          <w:rFonts w:ascii="Times New Roman" w:hAnsi="Times New Roman"/>
        </w:rPr>
      </w:pPr>
      <w:r>
        <w:rPr>
          <w:rFonts w:hint="eastAsia" w:ascii="Times New Roman" w:hAnsi="Times New Roman"/>
        </w:rPr>
        <w:t>三、作图题（每小题3分，共6分）</w:t>
      </w:r>
    </w:p>
    <w:p>
      <w:pPr>
        <w:spacing w:line="360" w:lineRule="auto"/>
        <w:rPr>
          <w:rFonts w:ascii="Times New Roman" w:hAnsi="Times New Roman"/>
        </w:rPr>
      </w:pPr>
      <w:r>
        <w:rPr>
          <w:rFonts w:hint="eastAsia" w:ascii="Times New Roman" w:hAnsi="Times New Roman"/>
        </w:rPr>
        <w:t>18、</w:t>
      </w:r>
      <w:r>
        <w:drawing>
          <wp:inline distT="0" distB="0" distL="0" distR="0">
            <wp:extent cx="951865" cy="7994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5"/>
                    <a:stretch>
                      <a:fillRect/>
                    </a:stretch>
                  </pic:blipFill>
                  <pic:spPr>
                    <a:xfrm>
                      <a:off x="0" y="0"/>
                      <a:ext cx="952381" cy="800000"/>
                    </a:xfrm>
                    <a:prstGeom prst="rect">
                      <a:avLst/>
                    </a:prstGeom>
                  </pic:spPr>
                </pic:pic>
              </a:graphicData>
            </a:graphic>
          </wp:inline>
        </w:drawing>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19、</w:t>
      </w:r>
      <w:r>
        <w:drawing>
          <wp:inline distT="0" distB="0" distL="0" distR="0">
            <wp:extent cx="1723390" cy="7423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6"/>
                    <a:stretch>
                      <a:fillRect/>
                    </a:stretch>
                  </pic:blipFill>
                  <pic:spPr>
                    <a:xfrm>
                      <a:off x="0" y="0"/>
                      <a:ext cx="1723810" cy="74285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四、实验探究题（20题每空1分，2123题每空2分，共计34分）</w:t>
      </w:r>
    </w:p>
    <w:p>
      <w:pPr>
        <w:spacing w:line="360" w:lineRule="auto"/>
        <w:rPr>
          <w:rFonts w:ascii="Times New Roman" w:hAnsi="Times New Roman"/>
        </w:rPr>
      </w:pPr>
      <w:r>
        <w:rPr>
          <w:rFonts w:hint="eastAsia" w:ascii="Times New Roman" w:hAnsi="Times New Roman"/>
        </w:rPr>
        <w:t>20、</w:t>
      </w:r>
      <w:r>
        <w:rPr>
          <w:rFonts w:ascii="Times New Roman" w:hAnsi="Times New Roman"/>
        </w:rPr>
        <w:t>（</w:t>
      </w:r>
      <w:r>
        <w:rPr>
          <w:rFonts w:hint="eastAsia" w:ascii="Times New Roman" w:hAnsi="Times New Roman"/>
        </w:rPr>
        <w:t>每空1分，计6分）</w:t>
      </w:r>
    </w:p>
    <w:p>
      <w:pPr>
        <w:spacing w:line="360" w:lineRule="auto"/>
        <w:rPr>
          <w:rFonts w:ascii="Times New Roman" w:hAnsi="Times New Roman"/>
        </w:rPr>
      </w:pPr>
      <w:r>
        <w:rPr>
          <w:rFonts w:hint="eastAsia" w:ascii="Times New Roman" w:hAnsi="Times New Roman"/>
        </w:rPr>
        <w:t>（1）8</w:t>
      </w:r>
      <w:r>
        <w:rPr>
          <w:rFonts w:ascii="Times New Roman" w:hAnsi="Times New Roman"/>
        </w:rPr>
        <w:t xml:space="preserve">8  </w:t>
      </w:r>
      <w:r>
        <w:rPr>
          <w:rFonts w:hint="eastAsia" w:ascii="Times New Roman" w:hAnsi="Times New Roman"/>
        </w:rPr>
        <w:t>持续吸热    （2）减小实验误差  静止</w:t>
      </w:r>
    </w:p>
    <w:p>
      <w:pPr>
        <w:spacing w:line="360" w:lineRule="auto"/>
        <w:rPr>
          <w:rFonts w:ascii="Times New Roman" w:hAnsi="Times New Roman"/>
        </w:rPr>
      </w:pPr>
      <w:r>
        <w:rPr>
          <w:rFonts w:hint="eastAsia" w:ascii="Times New Roman" w:hAnsi="Times New Roman"/>
        </w:rPr>
        <w:t>（3）在同一平面内    （4）声音是由物体的振动产生的</w:t>
      </w:r>
    </w:p>
    <w:p>
      <w:pPr>
        <w:spacing w:line="360" w:lineRule="auto"/>
        <w:rPr>
          <w:rFonts w:ascii="Times New Roman" w:hAnsi="Times New Roman"/>
        </w:rPr>
      </w:pPr>
      <w:r>
        <w:rPr>
          <w:rFonts w:ascii="Times New Roman" w:hAnsi="Times New Roman"/>
        </w:rPr>
        <w:t>21</w:t>
      </w:r>
      <w:r>
        <w:rPr>
          <w:rFonts w:hint="eastAsia" w:ascii="Times New Roman" w:hAnsi="Times New Roman"/>
        </w:rPr>
        <w:t>、（每空2分，计10分）</w:t>
      </w:r>
    </w:p>
    <w:p>
      <w:pPr>
        <w:spacing w:line="360" w:lineRule="auto"/>
        <w:rPr>
          <w:rFonts w:ascii="Times New Roman" w:hAnsi="Times New Roman"/>
        </w:rPr>
      </w:pPr>
      <w:r>
        <w:rPr>
          <w:rFonts w:hint="eastAsia" w:ascii="Times New Roman" w:hAnsi="Times New Roman"/>
        </w:rPr>
        <w:t>（1）左  62</w:t>
      </w:r>
      <w:r>
        <w:rPr>
          <w:rFonts w:ascii="Times New Roman" w:hAnsi="Times New Roman"/>
        </w:rPr>
        <w:t xml:space="preserve">     </w:t>
      </w:r>
      <w:r>
        <w:rPr>
          <w:rFonts w:hint="eastAsia" w:ascii="Times New Roman" w:hAnsi="Times New Roman"/>
        </w:rPr>
        <w:t>（2）</w:t>
      </w:r>
      <w:r>
        <w:rPr>
          <w:position w:val="-6"/>
        </w:rPr>
        <w:object>
          <v:shape id="_x0000_i1034" o:spt="75" type="#_x0000_t75" style="height:16.1pt;width:46.7pt;" o:ole="t" filled="f" o:preferrelative="t" stroked="f" coordsize="21600,21600">
            <v:path/>
            <v:fill on="f" focussize="0,0"/>
            <v:stroke on="f" joinstyle="miter"/>
            <v:imagedata r:id="rId58" o:title=""/>
            <o:lock v:ext="edit" aspectratio="t"/>
            <w10:wrap type="none"/>
            <w10:anchorlock/>
          </v:shape>
          <o:OLEObject Type="Embed" ProgID="Equation.DSMT4" ShapeID="_x0000_i1034" DrawAspect="Content" ObjectID="_1468075734" r:id="rId57">
            <o:LockedField>false</o:LockedField>
          </o:OLEObject>
        </w:object>
      </w:r>
      <w:r>
        <w:rPr>
          <w:rFonts w:ascii="Times New Roman" w:hAnsi="Times New Roman"/>
        </w:rPr>
        <w:t xml:space="preserve">    </w:t>
      </w:r>
      <w:r>
        <w:rPr>
          <w:rFonts w:hint="eastAsia" w:ascii="Times New Roman" w:hAnsi="Times New Roman"/>
        </w:rPr>
        <w:t>（3）偏大  A</w:t>
      </w:r>
      <w:r>
        <w:rPr>
          <w:rFonts w:ascii="Times New Roman" w:hAnsi="Times New Roman"/>
        </w:rPr>
        <w:t>CDB</w:t>
      </w:r>
    </w:p>
    <w:p>
      <w:pPr>
        <w:spacing w:line="360" w:lineRule="auto"/>
        <w:rPr>
          <w:rFonts w:ascii="Times New Roman" w:hAnsi="Times New Roman"/>
        </w:rPr>
      </w:pPr>
      <w:r>
        <w:rPr>
          <w:rFonts w:hint="eastAsia" w:ascii="Times New Roman" w:hAnsi="Times New Roman"/>
        </w:rPr>
        <w:t>22、（每空2分，计8分）</w:t>
      </w:r>
    </w:p>
    <w:p>
      <w:pPr>
        <w:spacing w:line="360" w:lineRule="auto"/>
        <w:rPr>
          <w:rFonts w:ascii="Times New Roman" w:hAnsi="Times New Roman"/>
        </w:rPr>
      </w:pPr>
      <w:r>
        <w:rPr>
          <w:rFonts w:hint="eastAsia" w:ascii="Times New Roman" w:hAnsi="Times New Roman"/>
        </w:rPr>
        <w:t>（1）不变（或一定）  （2）有关  其他条件相同时，海绵吸音效果最好（根据情况结论吉之有理即可）</w:t>
      </w:r>
    </w:p>
    <w:p>
      <w:pPr>
        <w:spacing w:line="360" w:lineRule="auto"/>
        <w:rPr>
          <w:rFonts w:ascii="Times New Roman" w:hAnsi="Times New Roman"/>
        </w:rPr>
      </w:pPr>
      <w:r>
        <w:rPr>
          <w:rFonts w:hint="eastAsia" w:ascii="Times New Roman" w:hAnsi="Times New Roman"/>
        </w:rPr>
        <w:t>（3）大理石</w:t>
      </w:r>
    </w:p>
    <w:p>
      <w:pPr>
        <w:spacing w:line="360" w:lineRule="auto"/>
        <w:rPr>
          <w:rFonts w:ascii="Times New Roman" w:hAnsi="Times New Roman"/>
        </w:rPr>
      </w:pPr>
      <w:r>
        <w:rPr>
          <w:rFonts w:hint="eastAsia" w:ascii="Times New Roman" w:hAnsi="Times New Roman"/>
        </w:rPr>
        <w:t>23、（每空2分，计10分）</w:t>
      </w:r>
    </w:p>
    <w:p>
      <w:pPr>
        <w:spacing w:line="360" w:lineRule="auto"/>
        <w:rPr>
          <w:rFonts w:ascii="Times New Roman" w:hAnsi="Times New Roman"/>
        </w:rPr>
      </w:pPr>
      <w:r>
        <w:rPr>
          <w:rFonts w:hint="eastAsia" w:ascii="Times New Roman" w:hAnsi="Times New Roman"/>
        </w:rPr>
        <w:t>（1）A     （2）太小，不能   （3）A</w:t>
      </w:r>
      <w:r>
        <w:rPr>
          <w:rFonts w:ascii="Times New Roman" w:hAnsi="Times New Roman"/>
        </w:rPr>
        <w:t xml:space="preserve">   </w:t>
      </w:r>
      <w:r>
        <w:rPr>
          <w:rFonts w:hint="eastAsia" w:ascii="Times New Roman" w:hAnsi="Times New Roman"/>
        </w:rPr>
        <w:t>（4）虚</w:t>
      </w:r>
    </w:p>
    <w:p>
      <w:pPr>
        <w:spacing w:line="360" w:lineRule="auto"/>
        <w:rPr>
          <w:rFonts w:ascii="Times New Roman" w:hAnsi="Times New Roman"/>
        </w:rPr>
      </w:pPr>
      <w:r>
        <w:rPr>
          <w:rFonts w:hint="eastAsia" w:ascii="Times New Roman" w:hAnsi="Times New Roman"/>
        </w:rPr>
        <w:t>五、综合题（共1小题，计6分）</w:t>
      </w:r>
    </w:p>
    <w:p>
      <w:pPr>
        <w:spacing w:line="360" w:lineRule="auto"/>
        <w:rPr>
          <w:rFonts w:ascii="Times New Roman" w:hAnsi="Times New Roman"/>
        </w:rPr>
      </w:pPr>
      <w:r>
        <w:rPr>
          <w:rFonts w:hint="eastAsia" w:ascii="Times New Roman" w:hAnsi="Times New Roman"/>
        </w:rPr>
        <w:t>（1）抓抓猫运动的路程：</w:t>
      </w:r>
      <w:r>
        <w:rPr>
          <w:position w:val="-12"/>
        </w:rPr>
        <w:object>
          <v:shape id="_x0000_i1035" o:spt="75" type="#_x0000_t75" style="height:22.2pt;width:229.8pt;" o:ole="t" filled="f" o:preferrelative="t" stroked="f" coordsize="21600,21600">
            <v:path/>
            <v:fill on="f" focussize="0,0"/>
            <v:stroke on="f" joinstyle="miter"/>
            <v:imagedata r:id="rId60" o:title=""/>
            <o:lock v:ext="edit" aspectratio="t"/>
            <w10:wrap type="none"/>
            <w10:anchorlock/>
          </v:shape>
          <o:OLEObject Type="Embed" ProgID="Equation.DSMT4" ShapeID="_x0000_i1035" DrawAspect="Content" ObjectID="_1468075735" r:id="rId59">
            <o:LockedField>false</o:LockedField>
          </o:OLEObject>
        </w:object>
      </w:r>
      <w:r>
        <w:rPr>
          <w:rFonts w:hint="eastAsia" w:ascii="Times New Roman" w:hAnsi="Times New Roman"/>
        </w:rPr>
        <w:t>（1分）</w:t>
      </w:r>
    </w:p>
    <w:p>
      <w:pPr>
        <w:spacing w:line="360" w:lineRule="auto"/>
        <w:rPr>
          <w:rFonts w:ascii="Times New Roman" w:hAnsi="Times New Roman"/>
        </w:rPr>
      </w:pPr>
      <w:r>
        <w:rPr>
          <w:rFonts w:hint="eastAsia" w:ascii="Times New Roman" w:hAnsi="Times New Roman"/>
        </w:rPr>
        <w:t>跑跑鼠运动的路程：</w:t>
      </w:r>
      <w:r>
        <w:rPr>
          <w:position w:val="-12"/>
        </w:rPr>
        <w:object>
          <v:shape id="_x0000_i1036" o:spt="75" type="#_x0000_t75" style="height:18.4pt;width:147.05pt;" o:ole="t" filled="f" o:preferrelative="t" stroked="f" coordsize="21600,21600">
            <v:path/>
            <v:fill on="f" focussize="0,0"/>
            <v:stroke on="f" joinstyle="miter"/>
            <v:imagedata r:id="rId62" o:title=""/>
            <o:lock v:ext="edit" aspectratio="t"/>
            <w10:wrap type="none"/>
            <w10:anchorlock/>
          </v:shape>
          <o:OLEObject Type="Embed" ProgID="Equation.DSMT4" ShapeID="_x0000_i1036" DrawAspect="Content" ObjectID="_1468075736" r:id="rId61">
            <o:LockedField>false</o:LockedField>
          </o:OLEObject>
        </w:object>
      </w:r>
      <w:r>
        <w:rPr>
          <w:rFonts w:hint="eastAsia" w:ascii="Times New Roman" w:hAnsi="Times New Roman"/>
        </w:rPr>
        <w:t>，（1分）</w:t>
      </w:r>
    </w:p>
    <w:p>
      <w:pPr>
        <w:spacing w:line="360" w:lineRule="auto"/>
        <w:rPr>
          <w:rFonts w:ascii="Times New Roman" w:hAnsi="Times New Roman"/>
        </w:rPr>
      </w:pPr>
      <w:r>
        <w:rPr>
          <w:rFonts w:hint="eastAsia" w:ascii="Times New Roman" w:hAnsi="Times New Roman"/>
        </w:rPr>
        <w:t>它们在C点刚好相遇，所以</w:t>
      </w:r>
      <w:r>
        <w:rPr>
          <w:position w:val="-12"/>
        </w:rPr>
        <w:object>
          <v:shape id="_x0000_i1037" o:spt="75" type="#_x0000_t75" style="height:18.4pt;width:29.1pt;" o:ole="t" filled="f" o:preferrelative="t" stroked="f" coordsize="21600,21600">
            <v:path/>
            <v:fill on="f" focussize="0,0"/>
            <v:stroke on="f" joinstyle="miter"/>
            <v:imagedata r:id="rId64" o:title=""/>
            <o:lock v:ext="edit" aspectratio="t"/>
            <w10:wrap type="none"/>
            <w10:anchorlock/>
          </v:shape>
          <o:OLEObject Type="Embed" ProgID="Equation.DSMT4" ShapeID="_x0000_i1037" DrawAspect="Content" ObjectID="_1468075737" r:id="rId63">
            <o:LockedField>false</o:LockedField>
          </o:OLEObject>
        </w:object>
      </w:r>
      <w:r>
        <w:rPr>
          <w:rFonts w:hint="eastAsia" w:ascii="Times New Roman" w:hAnsi="Times New Roman"/>
        </w:rPr>
        <w:t>，（1分）</w:t>
      </w:r>
    </w:p>
    <w:p>
      <w:pPr>
        <w:spacing w:line="360" w:lineRule="auto"/>
        <w:rPr>
          <w:rFonts w:ascii="Times New Roman" w:hAnsi="Times New Roman"/>
        </w:rPr>
      </w:pPr>
      <w:r>
        <w:rPr>
          <w:rFonts w:hint="eastAsia" w:ascii="Times New Roman" w:hAnsi="Times New Roman"/>
        </w:rPr>
        <w:t>在相同时间内跑跑鼠走的路程长，所以跑跑鼠的平均速度大。（1分）</w:t>
      </w:r>
    </w:p>
    <w:p>
      <w:pPr>
        <w:spacing w:line="360" w:lineRule="auto"/>
        <w:rPr>
          <w:rFonts w:ascii="Times New Roman" w:hAnsi="Times New Roman"/>
        </w:rPr>
      </w:pPr>
      <w:r>
        <w:rPr>
          <w:rFonts w:hint="eastAsia" w:ascii="Times New Roman" w:hAnsi="Times New Roman"/>
        </w:rPr>
        <w:t>（通过计算出抓抓猫的平均速度，比较抓抓猫和跑跑鼠谁的平均速度大，也给分。）</w:t>
      </w:r>
    </w:p>
    <w:p>
      <w:pPr>
        <w:spacing w:line="360" w:lineRule="auto"/>
        <w:rPr>
          <w:rFonts w:ascii="Times New Roman" w:hAnsi="Times New Roman"/>
        </w:rPr>
      </w:pPr>
      <w:r>
        <w:rPr>
          <w:rFonts w:hint="eastAsia" w:ascii="Times New Roman" w:hAnsi="Times New Roman"/>
        </w:rPr>
        <w:t>（2）跑</w:t>
      </w:r>
      <w:r>
        <w:rPr>
          <w:rFonts w:ascii="Times New Roman" w:hAnsi="Times New Roman"/>
        </w:rPr>
        <w:t>跑</w:t>
      </w:r>
      <w:r>
        <w:rPr>
          <w:rFonts w:hint="eastAsia" w:ascii="Times New Roman" w:hAnsi="Times New Roman"/>
        </w:rPr>
        <w:t>鼠所用时间</w:t>
      </w:r>
      <w:r>
        <w:rPr>
          <w:position w:val="-30"/>
        </w:rPr>
        <w:object>
          <v:shape id="_x0000_i1038" o:spt="75" type="#_x0000_t75" style="height:33.7pt;width:108.75pt;" o:ole="t" filled="f" o:preferrelative="t" stroked="f" coordsize="21600,21600">
            <v:path/>
            <v:fill on="f" focussize="0,0"/>
            <v:stroke on="f" joinstyle="miter"/>
            <v:imagedata r:id="rId66" o:title=""/>
            <o:lock v:ext="edit" aspectratio="t"/>
            <w10:wrap type="none"/>
            <w10:anchorlock/>
          </v:shape>
          <o:OLEObject Type="Embed" ProgID="Equation.DSMT4" ShapeID="_x0000_i1038" DrawAspect="Content" ObjectID="_1468075738" r:id="rId65">
            <o:LockedField>false</o:LockedField>
          </o:OLEObject>
        </w:object>
      </w:r>
      <w:r>
        <w:rPr>
          <w:rFonts w:hint="eastAsia" w:ascii="Times New Roman" w:hAnsi="Times New Roman"/>
        </w:rPr>
        <w:t>（1分）</w:t>
      </w:r>
    </w:p>
    <w:p>
      <w:pPr>
        <w:spacing w:line="360" w:lineRule="auto"/>
        <w:rPr>
          <w:rFonts w:ascii="Times New Roman" w:hAnsi="Times New Roman"/>
        </w:rPr>
      </w:pPr>
      <w:r>
        <w:rPr>
          <w:rFonts w:hint="eastAsia" w:ascii="Times New Roman" w:hAnsi="Times New Roman"/>
        </w:rPr>
        <w:t>抓抓猫的平均速度：</w:t>
      </w:r>
      <w:r>
        <w:rPr>
          <w:position w:val="-30"/>
        </w:rPr>
        <w:object>
          <v:shape id="_x0000_i1039" o:spt="75" type="#_x0000_t75" style="height:33.7pt;width:134.05pt;" o:ole="t" filled="f" o:preferrelative="t" stroked="f" coordsize="21600,21600">
            <v:path/>
            <v:fill on="f" focussize="0,0"/>
            <v:stroke on="f" joinstyle="miter"/>
            <v:imagedata r:id="rId68" o:title=""/>
            <o:lock v:ext="edit" aspectratio="t"/>
            <w10:wrap type="none"/>
            <w10:anchorlock/>
          </v:shape>
          <o:OLEObject Type="Embed" ProgID="Equation.DSMT4" ShapeID="_x0000_i1039" DrawAspect="Content" ObjectID="_1468075739" r:id="rId67">
            <o:LockedField>false</o:LockedField>
          </o:OLEObject>
        </w:object>
      </w:r>
      <w:r>
        <w:rPr>
          <w:rFonts w:hint="eastAsia" w:ascii="Times New Roman" w:hAnsi="Times New Roman"/>
        </w:rPr>
        <w:t>（1分）</w:t>
      </w:r>
    </w:p>
    <w:sectPr>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Times Roman New">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175A1"/>
    <w:rsid w:val="00221FC9"/>
    <w:rsid w:val="00244CEF"/>
    <w:rsid w:val="002457C2"/>
    <w:rsid w:val="002908F0"/>
    <w:rsid w:val="002A0E5D"/>
    <w:rsid w:val="002A1A21"/>
    <w:rsid w:val="002F06B2"/>
    <w:rsid w:val="003102DB"/>
    <w:rsid w:val="00320D63"/>
    <w:rsid w:val="00396DC8"/>
    <w:rsid w:val="003B1712"/>
    <w:rsid w:val="003C4A95"/>
    <w:rsid w:val="003D0C09"/>
    <w:rsid w:val="004062F6"/>
    <w:rsid w:val="00435F83"/>
    <w:rsid w:val="00444A46"/>
    <w:rsid w:val="0046214C"/>
    <w:rsid w:val="00490B37"/>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944B3"/>
    <w:rsid w:val="006D5DE9"/>
    <w:rsid w:val="006F45E0"/>
    <w:rsid w:val="00701D6B"/>
    <w:rsid w:val="007061B2"/>
    <w:rsid w:val="00740A09"/>
    <w:rsid w:val="00762E26"/>
    <w:rsid w:val="008028B5"/>
    <w:rsid w:val="008034F8"/>
    <w:rsid w:val="00832EC9"/>
    <w:rsid w:val="008634CD"/>
    <w:rsid w:val="008731FA"/>
    <w:rsid w:val="00880A38"/>
    <w:rsid w:val="00893DD6"/>
    <w:rsid w:val="008D2E94"/>
    <w:rsid w:val="008F5678"/>
    <w:rsid w:val="00974E0F"/>
    <w:rsid w:val="00982128"/>
    <w:rsid w:val="009A27BF"/>
    <w:rsid w:val="009B5666"/>
    <w:rsid w:val="009C4252"/>
    <w:rsid w:val="00A027C3"/>
    <w:rsid w:val="00A07DF2"/>
    <w:rsid w:val="00A405DB"/>
    <w:rsid w:val="00A46D54"/>
    <w:rsid w:val="00A536B0"/>
    <w:rsid w:val="00AB3EE3"/>
    <w:rsid w:val="00AD4827"/>
    <w:rsid w:val="00AD6B6A"/>
    <w:rsid w:val="00B64E36"/>
    <w:rsid w:val="00B80D67"/>
    <w:rsid w:val="00B8100F"/>
    <w:rsid w:val="00B96924"/>
    <w:rsid w:val="00BB50C6"/>
    <w:rsid w:val="00C02815"/>
    <w:rsid w:val="00C321EB"/>
    <w:rsid w:val="00CA4A07"/>
    <w:rsid w:val="00CC486D"/>
    <w:rsid w:val="00D51257"/>
    <w:rsid w:val="00D634C2"/>
    <w:rsid w:val="00D756B6"/>
    <w:rsid w:val="00D77F6E"/>
    <w:rsid w:val="00DA0796"/>
    <w:rsid w:val="00DA2487"/>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38274566"/>
    <w:rsid w:val="65E02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1" Type="http://schemas.openxmlformats.org/officeDocument/2006/relationships/fontTable" Target="fontTable.xml"/><Relationship Id="rId70" Type="http://schemas.openxmlformats.org/officeDocument/2006/relationships/customXml" Target="../customXml/item2.xml"/><Relationship Id="rId7" Type="http://schemas.openxmlformats.org/officeDocument/2006/relationships/image" Target="media/image2.wmf"/><Relationship Id="rId69" Type="http://schemas.openxmlformats.org/officeDocument/2006/relationships/customXml" Target="../customXml/item1.xml"/><Relationship Id="rId68" Type="http://schemas.openxmlformats.org/officeDocument/2006/relationships/image" Target="media/image49.wmf"/><Relationship Id="rId67" Type="http://schemas.openxmlformats.org/officeDocument/2006/relationships/oleObject" Target="embeddings/oleObject15.bin"/><Relationship Id="rId66" Type="http://schemas.openxmlformats.org/officeDocument/2006/relationships/image" Target="media/image48.wmf"/><Relationship Id="rId65" Type="http://schemas.openxmlformats.org/officeDocument/2006/relationships/oleObject" Target="embeddings/oleObject14.bin"/><Relationship Id="rId64" Type="http://schemas.openxmlformats.org/officeDocument/2006/relationships/image" Target="media/image47.wmf"/><Relationship Id="rId63" Type="http://schemas.openxmlformats.org/officeDocument/2006/relationships/oleObject" Target="embeddings/oleObject13.bin"/><Relationship Id="rId62" Type="http://schemas.openxmlformats.org/officeDocument/2006/relationships/image" Target="media/image46.wmf"/><Relationship Id="rId61" Type="http://schemas.openxmlformats.org/officeDocument/2006/relationships/oleObject" Target="embeddings/oleObject12.bin"/><Relationship Id="rId60" Type="http://schemas.openxmlformats.org/officeDocument/2006/relationships/image" Target="media/image45.wmf"/><Relationship Id="rId6" Type="http://schemas.openxmlformats.org/officeDocument/2006/relationships/oleObject" Target="embeddings/oleObject1.bin"/><Relationship Id="rId59" Type="http://schemas.openxmlformats.org/officeDocument/2006/relationships/oleObject" Target="embeddings/oleObject11.bin"/><Relationship Id="rId58" Type="http://schemas.openxmlformats.org/officeDocument/2006/relationships/image" Target="media/image44.wmf"/><Relationship Id="rId57" Type="http://schemas.openxmlformats.org/officeDocument/2006/relationships/oleObject" Target="embeddings/oleObject10.bin"/><Relationship Id="rId56" Type="http://schemas.openxmlformats.org/officeDocument/2006/relationships/image" Target="media/image43.png"/><Relationship Id="rId55" Type="http://schemas.openxmlformats.org/officeDocument/2006/relationships/image" Target="media/image42.png"/><Relationship Id="rId54" Type="http://schemas.openxmlformats.org/officeDocument/2006/relationships/image" Target="media/image41.wmf"/><Relationship Id="rId53" Type="http://schemas.openxmlformats.org/officeDocument/2006/relationships/oleObject" Target="embeddings/oleObject9.bin"/><Relationship Id="rId52" Type="http://schemas.openxmlformats.org/officeDocument/2006/relationships/image" Target="media/image40.png"/><Relationship Id="rId51" Type="http://schemas.openxmlformats.org/officeDocument/2006/relationships/image" Target="media/image39.wmf"/><Relationship Id="rId50" Type="http://schemas.openxmlformats.org/officeDocument/2006/relationships/oleObject" Target="embeddings/oleObject8.bin"/><Relationship Id="rId5" Type="http://schemas.openxmlformats.org/officeDocument/2006/relationships/image" Target="media/image1.png"/><Relationship Id="rId49" Type="http://schemas.openxmlformats.org/officeDocument/2006/relationships/image" Target="media/image38.wmf"/><Relationship Id="rId48" Type="http://schemas.openxmlformats.org/officeDocument/2006/relationships/oleObject" Target="embeddings/oleObject7.bin"/><Relationship Id="rId47" Type="http://schemas.openxmlformats.org/officeDocument/2006/relationships/image" Target="media/image37.png"/><Relationship Id="rId46" Type="http://schemas.openxmlformats.org/officeDocument/2006/relationships/image" Target="media/image36.png"/><Relationship Id="rId45" Type="http://schemas.openxmlformats.org/officeDocument/2006/relationships/image" Target="media/image35.wmf"/><Relationship Id="rId44" Type="http://schemas.openxmlformats.org/officeDocument/2006/relationships/oleObject" Target="embeddings/oleObject6.bin"/><Relationship Id="rId43" Type="http://schemas.openxmlformats.org/officeDocument/2006/relationships/image" Target="media/image34.wmf"/><Relationship Id="rId42" Type="http://schemas.openxmlformats.org/officeDocument/2006/relationships/oleObject" Target="embeddings/oleObject5.bin"/><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theme" Target="theme/theme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wmf"/><Relationship Id="rId26" Type="http://schemas.openxmlformats.org/officeDocument/2006/relationships/oleObject" Target="embeddings/oleObject4.bin"/><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CC5D0A-E238-4A42-9E65-97185E876BFB}">
  <ds:schemaRefs/>
</ds:datastoreItem>
</file>

<file path=docProps/app.xml><?xml version="1.0" encoding="utf-8"?>
<Properties xmlns="http://schemas.openxmlformats.org/officeDocument/2006/extended-properties" xmlns:vt="http://schemas.openxmlformats.org/officeDocument/2006/docPropsVTypes">
  <Template>Normal.dotm</Template>
  <Pages>8</Pages>
  <Words>765</Words>
  <Characters>4364</Characters>
  <Lines>36</Lines>
  <Paragraphs>10</Paragraphs>
  <TotalTime>65</TotalTime>
  <ScaleCrop>false</ScaleCrop>
  <LinksUpToDate>false</LinksUpToDate>
  <CharactersWithSpaces>5119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2020-06-23T12:13:46Z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4" name="MTPreferences 1">
    <vt:lpwstr>
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5"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6" name="MTPreferences 3">
    <vt:lpwstr>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123.eqp</vt:lpwstr>
  </property>
  <property fmtid="{D5CDD505-2E9C-101B-9397-08002B2CF9AE}" pid="8" name="MTWinEqns">
    <vt:bool>true</vt:bool>
  </property>
</Properties>
</file>