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36"/>
        <w:ind w:left="2124" w:right="2305"/>
        <w:jc w:val="center"/>
        <w:rPr>
          <w:rFonts w:hint="eastAsia" w:ascii="黑体" w:eastAsia="黑体"/>
        </w:rPr>
      </w:pPr>
      <w:r>
        <w:rPr>
          <w:rFonts w:hint="eastAsia" w:ascii="黑体" w:eastAsia="黑体"/>
        </w:rPr>
        <w:t>类文阅读-7 纳米技术就在我们身边</w:t>
      </w:r>
    </w:p>
    <w:p>
      <w:pPr>
        <w:spacing w:before="163" w:line="324" w:lineRule="auto"/>
        <w:ind w:left="3305" w:right="3483" w:firstLine="0"/>
        <w:jc w:val="center"/>
        <w:rPr>
          <w:rFonts w:hint="eastAsia" w:ascii="宋体" w:eastAsia="宋体"/>
          <w:sz w:val="36"/>
        </w:rPr>
      </w:pPr>
      <w:r>
        <w:rPr>
          <w:rFonts w:hint="eastAsia" w:ascii="宋体" w:eastAsia="宋体"/>
          <w:b/>
          <w:sz w:val="36"/>
        </w:rPr>
        <w:t>人丁兴旺的纳米家族</w:t>
      </w:r>
      <w:r>
        <w:rPr>
          <w:rFonts w:hint="eastAsia" w:ascii="宋体" w:eastAsia="宋体"/>
          <w:sz w:val="36"/>
        </w:rPr>
        <w:t>施鹤群</w:t>
      </w:r>
    </w:p>
    <w:p>
      <w:pPr>
        <w:pStyle w:val="2"/>
        <w:spacing w:before="2" w:line="324" w:lineRule="auto"/>
        <w:ind w:right="214" w:firstLine="720"/>
      </w:pPr>
      <w:r>
        <w:t>纳米材料虽然是材料世界的“小不点”，但它却是现代材料世界里的重要一员。</w:t>
      </w:r>
    </w:p>
    <w:p>
      <w:pPr>
        <w:pStyle w:val="2"/>
        <w:spacing w:before="3" w:line="324" w:lineRule="auto"/>
        <w:ind w:right="210" w:firstLine="720"/>
        <w:jc w:val="both"/>
      </w:pPr>
      <w:r>
        <w:rPr>
          <w:spacing w:val="-1"/>
        </w:rPr>
        <w:t>纳米材料是一个大家族，成员众多，有各种各样的类型。</w:t>
      </w:r>
      <w:r>
        <w:rPr>
          <w:spacing w:val="-8"/>
        </w:rPr>
        <w:t>按照材质，可分为金属纳米材料、无机纳米材料、有机纳米材</w:t>
      </w:r>
      <w:r>
        <w:rPr>
          <w:spacing w:val="-12"/>
        </w:rPr>
        <w:t>料等;按照用途，可分为功能納米材料和结构纳米材料;按照特</w:t>
      </w:r>
      <w:r>
        <w:rPr>
          <w:spacing w:val="-20"/>
        </w:rPr>
        <w:t xml:space="preserve">殊性能，又可分为纳米润滑剂、纳米光电材料、纳米半透膜等; </w:t>
      </w:r>
      <w:r>
        <w:rPr>
          <w:spacing w:val="-15"/>
        </w:rPr>
        <w:t>按材质形态，则可分为纳米粉末，纳米纤维，纳米膜、纳米块体等.</w:t>
      </w:r>
    </w:p>
    <w:p>
      <w:pPr>
        <w:pStyle w:val="2"/>
        <w:spacing w:before="9" w:line="324" w:lineRule="auto"/>
        <w:ind w:right="288" w:firstLine="720"/>
        <w:jc w:val="both"/>
      </w:pPr>
      <w:r>
        <w:rPr>
          <w:spacing w:val="-3"/>
        </w:rPr>
        <w:t xml:space="preserve">纳米粉末又称超微粉、超细粉，指粒度在 </w:t>
      </w:r>
      <w:r>
        <w:t>10nm</w:t>
      </w:r>
      <w:r>
        <w:rPr>
          <w:spacing w:val="-12"/>
        </w:rPr>
        <w:t xml:space="preserve"> 以下的粉</w:t>
      </w:r>
      <w:r>
        <w:rPr>
          <w:spacing w:val="-9"/>
        </w:rPr>
        <w:t>末或颗粒，它被开发时间最长，技术最为成熟，是生产其他纳</w:t>
      </w:r>
      <w:r>
        <w:rPr>
          <w:spacing w:val="-8"/>
        </w:rPr>
        <w:t>米材料的基础。另外，它被应用领域也最广，在催化，粉末冶</w:t>
      </w:r>
      <w:r>
        <w:rPr>
          <w:spacing w:val="-11"/>
        </w:rPr>
        <w:t>金，燃料、磁记录，涂料、传热，雷达波隐形、光吸收，光电</w:t>
      </w:r>
      <w:r>
        <w:t>转换，气敏传感等方面有巨大的应用前景。</w:t>
      </w:r>
    </w:p>
    <w:p>
      <w:pPr>
        <w:pStyle w:val="2"/>
        <w:spacing w:before="7" w:line="324" w:lineRule="auto"/>
        <w:ind w:right="214" w:firstLine="720"/>
      </w:pPr>
      <w:r>
        <w:t>随着纳米材料研究的不断深入，纳米材料家族的成员将会更多，纳米材料家会更加人丁兴旺。</w:t>
      </w:r>
    </w:p>
    <w:p>
      <w:pPr>
        <w:pStyle w:val="6"/>
        <w:numPr>
          <w:ilvl w:val="0"/>
          <w:numId w:val="1"/>
        </w:numPr>
        <w:tabs>
          <w:tab w:val="left" w:pos="1195"/>
        </w:tabs>
        <w:spacing w:before="163" w:after="0" w:line="240" w:lineRule="auto"/>
        <w:ind w:left="1194" w:right="0" w:hanging="362"/>
        <w:jc w:val="left"/>
        <w:rPr>
          <w:sz w:val="36"/>
        </w:rPr>
      </w:pPr>
      <w:r>
        <w:rPr>
          <w:sz w:val="36"/>
        </w:rPr>
        <w:t>写出文中词语的近义词</w:t>
      </w:r>
    </w:p>
    <w:p>
      <w:pPr>
        <w:pStyle w:val="2"/>
        <w:spacing w:before="8"/>
        <w:ind w:left="0"/>
        <w:rPr>
          <w:rFonts w:ascii="宋体"/>
          <w:sz w:val="16"/>
        </w:rPr>
      </w:pPr>
    </w:p>
    <w:tbl>
      <w:tblPr>
        <w:tblStyle w:val="3"/>
        <w:tblW w:w="0" w:type="auto"/>
        <w:tblInd w:w="7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10"/>
        <w:gridCol w:w="1170"/>
        <w:gridCol w:w="2430"/>
        <w:gridCol w:w="95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210" w:type="dxa"/>
          </w:tcPr>
          <w:p>
            <w:pPr>
              <w:pStyle w:val="7"/>
              <w:spacing w:line="411" w:lineRule="exact"/>
              <w:ind w:left="50"/>
              <w:rPr>
                <w:sz w:val="36"/>
              </w:rPr>
            </w:pPr>
            <w:r>
              <w:rPr>
                <w:sz w:val="36"/>
              </w:rPr>
              <w:t>重要---（</w:t>
            </w:r>
          </w:p>
        </w:tc>
        <w:tc>
          <w:tcPr>
            <w:tcW w:w="1170" w:type="dxa"/>
          </w:tcPr>
          <w:p>
            <w:pPr>
              <w:pStyle w:val="7"/>
              <w:spacing w:line="411" w:lineRule="exact"/>
              <w:ind w:right="267"/>
              <w:jc w:val="right"/>
              <w:rPr>
                <w:sz w:val="36"/>
              </w:rPr>
            </w:pPr>
            <w:r>
              <w:rPr>
                <w:sz w:val="36"/>
              </w:rPr>
              <w:t>）</w:t>
            </w:r>
          </w:p>
        </w:tc>
        <w:tc>
          <w:tcPr>
            <w:tcW w:w="2430" w:type="dxa"/>
          </w:tcPr>
          <w:p>
            <w:pPr>
              <w:pStyle w:val="7"/>
              <w:spacing w:line="411" w:lineRule="exact"/>
              <w:ind w:left="270"/>
              <w:rPr>
                <w:sz w:val="36"/>
              </w:rPr>
            </w:pPr>
            <w:r>
              <w:rPr>
                <w:sz w:val="36"/>
              </w:rPr>
              <w:t>众多---（</w:t>
            </w:r>
          </w:p>
        </w:tc>
        <w:tc>
          <w:tcPr>
            <w:tcW w:w="950" w:type="dxa"/>
          </w:tcPr>
          <w:p>
            <w:pPr>
              <w:pStyle w:val="7"/>
              <w:spacing w:line="411" w:lineRule="exact"/>
              <w:ind w:right="46"/>
              <w:jc w:val="right"/>
              <w:rPr>
                <w:sz w:val="36"/>
              </w:rPr>
            </w:pPr>
            <w:r>
              <w:rPr>
                <w:sz w:val="36"/>
              </w:rPr>
              <w:t>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1" w:hRule="atLeast"/>
        </w:trPr>
        <w:tc>
          <w:tcPr>
            <w:tcW w:w="2210" w:type="dxa"/>
          </w:tcPr>
          <w:p>
            <w:pPr>
              <w:pStyle w:val="7"/>
              <w:spacing w:before="81"/>
              <w:ind w:left="50"/>
              <w:rPr>
                <w:sz w:val="36"/>
              </w:rPr>
            </w:pPr>
            <w:r>
              <w:rPr>
                <w:sz w:val="36"/>
              </w:rPr>
              <w:t>研究---（</w:t>
            </w:r>
          </w:p>
        </w:tc>
        <w:tc>
          <w:tcPr>
            <w:tcW w:w="1170" w:type="dxa"/>
          </w:tcPr>
          <w:p>
            <w:pPr>
              <w:pStyle w:val="7"/>
              <w:spacing w:before="81"/>
              <w:ind w:right="267"/>
              <w:jc w:val="right"/>
              <w:rPr>
                <w:sz w:val="36"/>
              </w:rPr>
            </w:pPr>
            <w:r>
              <w:rPr>
                <w:sz w:val="36"/>
              </w:rPr>
              <w:t>）</w:t>
            </w:r>
          </w:p>
        </w:tc>
        <w:tc>
          <w:tcPr>
            <w:tcW w:w="2430" w:type="dxa"/>
          </w:tcPr>
          <w:p>
            <w:pPr>
              <w:pStyle w:val="7"/>
              <w:spacing w:before="81"/>
              <w:ind w:left="270"/>
              <w:rPr>
                <w:sz w:val="36"/>
              </w:rPr>
            </w:pPr>
            <w:r>
              <w:rPr>
                <w:sz w:val="36"/>
              </w:rPr>
              <w:t>领域---（</w:t>
            </w:r>
          </w:p>
        </w:tc>
        <w:tc>
          <w:tcPr>
            <w:tcW w:w="950" w:type="dxa"/>
          </w:tcPr>
          <w:p>
            <w:pPr>
              <w:pStyle w:val="7"/>
              <w:spacing w:before="81"/>
              <w:ind w:right="46"/>
              <w:jc w:val="right"/>
              <w:rPr>
                <w:sz w:val="36"/>
              </w:rPr>
            </w:pPr>
            <w:r>
              <w:rPr>
                <w:sz w:val="36"/>
              </w:rPr>
              <w:t>）</w:t>
            </w:r>
          </w:p>
        </w:tc>
      </w:tr>
    </w:tbl>
    <w:p>
      <w:pPr>
        <w:pStyle w:val="6"/>
        <w:numPr>
          <w:ilvl w:val="0"/>
          <w:numId w:val="1"/>
        </w:numPr>
        <w:tabs>
          <w:tab w:val="left" w:pos="1314"/>
          <w:tab w:val="left" w:pos="9235"/>
        </w:tabs>
        <w:spacing w:before="213" w:after="0" w:line="240" w:lineRule="auto"/>
        <w:ind w:left="1313" w:right="0" w:hanging="481"/>
        <w:jc w:val="left"/>
        <w:rPr>
          <w:sz w:val="36"/>
        </w:rPr>
      </w:pPr>
      <w:r>
        <w:rPr>
          <w:sz w:val="36"/>
        </w:rPr>
        <w:t>第一段描述了纳米材料的特点是：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</w:rPr>
        <w:t>和</w:t>
      </w:r>
    </w:p>
    <w:p>
      <w:pPr>
        <w:spacing w:after="0" w:line="240" w:lineRule="auto"/>
        <w:jc w:val="left"/>
        <w:rPr>
          <w:sz w:val="36"/>
        </w:rPr>
        <w:sectPr>
          <w:type w:val="continuous"/>
          <w:pgSz w:w="11910" w:h="16840"/>
          <w:pgMar w:top="1160" w:right="840" w:bottom="280" w:left="1020" w:header="720" w:footer="720" w:gutter="0"/>
        </w:sectPr>
      </w:pPr>
    </w:p>
    <w:p>
      <w:pPr>
        <w:pStyle w:val="2"/>
        <w:tabs>
          <w:tab w:val="left" w:pos="3353"/>
        </w:tabs>
        <w:spacing w:before="36"/>
        <w:ind w:left="833"/>
        <w:rPr>
          <w:rFonts w:hint="eastAsia" w:ascii="宋体" w:eastAsia="宋体"/>
        </w:rPr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宋体" w:eastAsia="宋体"/>
        </w:rPr>
        <w:t>。</w:t>
      </w:r>
    </w:p>
    <w:p>
      <w:pPr>
        <w:pStyle w:val="6"/>
        <w:numPr>
          <w:ilvl w:val="0"/>
          <w:numId w:val="1"/>
        </w:numPr>
        <w:tabs>
          <w:tab w:val="left" w:pos="1314"/>
        </w:tabs>
        <w:spacing w:before="163" w:after="0" w:line="240" w:lineRule="auto"/>
        <w:ind w:left="1313" w:right="0" w:hanging="481"/>
        <w:jc w:val="left"/>
        <w:rPr>
          <w:sz w:val="36"/>
        </w:rPr>
      </w:pPr>
      <w:r>
        <w:rPr>
          <w:spacing w:val="-22"/>
          <w:sz w:val="36"/>
        </w:rPr>
        <w:t>根据文章内容判断对错。对的打“√”，错的打“×”。</w:t>
      </w:r>
    </w:p>
    <w:p>
      <w:pPr>
        <w:pStyle w:val="6"/>
        <w:numPr>
          <w:ilvl w:val="0"/>
          <w:numId w:val="2"/>
        </w:numPr>
        <w:tabs>
          <w:tab w:val="left" w:pos="1735"/>
          <w:tab w:val="left" w:pos="9571"/>
        </w:tabs>
        <w:spacing w:before="163" w:after="0" w:line="240" w:lineRule="auto"/>
        <w:ind w:left="1734" w:right="0" w:hanging="902"/>
        <w:jc w:val="left"/>
        <w:rPr>
          <w:sz w:val="36"/>
        </w:rPr>
      </w:pPr>
      <w:r>
        <w:rPr>
          <w:sz w:val="36"/>
        </w:rPr>
        <w:t>按照用途</w:t>
      </w:r>
      <w:r>
        <w:rPr>
          <w:spacing w:val="-161"/>
          <w:sz w:val="36"/>
        </w:rPr>
        <w:t>，</w:t>
      </w:r>
      <w:r>
        <w:rPr>
          <w:sz w:val="36"/>
        </w:rPr>
        <w:t>可分为纳米润滑剂</w:t>
      </w:r>
      <w:r>
        <w:rPr>
          <w:spacing w:val="-161"/>
          <w:sz w:val="36"/>
        </w:rPr>
        <w:t>、</w:t>
      </w:r>
      <w:r>
        <w:rPr>
          <w:sz w:val="36"/>
        </w:rPr>
        <w:t>纳米光电材料</w:t>
      </w:r>
      <w:r>
        <w:rPr>
          <w:spacing w:val="-322"/>
          <w:sz w:val="36"/>
        </w:rPr>
        <w:t>。</w:t>
      </w:r>
      <w:r>
        <w:rPr>
          <w:sz w:val="36"/>
        </w:rPr>
        <w:t>（</w:t>
      </w:r>
      <w:r>
        <w:rPr>
          <w:sz w:val="36"/>
        </w:rPr>
        <w:tab/>
      </w:r>
      <w:r>
        <w:rPr>
          <w:sz w:val="36"/>
        </w:rPr>
        <w:t>）</w:t>
      </w:r>
    </w:p>
    <w:p>
      <w:pPr>
        <w:pStyle w:val="6"/>
        <w:numPr>
          <w:ilvl w:val="0"/>
          <w:numId w:val="2"/>
        </w:numPr>
        <w:tabs>
          <w:tab w:val="left" w:pos="1735"/>
          <w:tab w:val="left" w:pos="8214"/>
        </w:tabs>
        <w:spacing w:before="162" w:after="0" w:line="240" w:lineRule="auto"/>
        <w:ind w:left="1734" w:right="0" w:hanging="902"/>
        <w:jc w:val="left"/>
        <w:rPr>
          <w:sz w:val="36"/>
        </w:rPr>
      </w:pPr>
      <w:r>
        <w:rPr>
          <w:sz w:val="36"/>
        </w:rPr>
        <w:t>纳米粉末是纳米材料的种类之一。（</w:t>
      </w:r>
      <w:r>
        <w:rPr>
          <w:sz w:val="36"/>
        </w:rPr>
        <w:tab/>
      </w:r>
      <w:r>
        <w:rPr>
          <w:sz w:val="36"/>
        </w:rPr>
        <w:t>）</w:t>
      </w:r>
    </w:p>
    <w:p>
      <w:pPr>
        <w:pStyle w:val="6"/>
        <w:numPr>
          <w:ilvl w:val="0"/>
          <w:numId w:val="2"/>
        </w:numPr>
        <w:tabs>
          <w:tab w:val="left" w:pos="1735"/>
          <w:tab w:val="left" w:pos="8034"/>
        </w:tabs>
        <w:spacing w:before="163" w:after="0" w:line="240" w:lineRule="auto"/>
        <w:ind w:left="1734" w:right="0" w:hanging="902"/>
        <w:jc w:val="left"/>
        <w:rPr>
          <w:sz w:val="36"/>
        </w:rPr>
      </w:pPr>
      <w:r>
        <w:rPr>
          <w:sz w:val="36"/>
        </w:rPr>
        <w:t>纳米粉末比纳米膜应用的领域广。（</w:t>
      </w:r>
      <w:r>
        <w:rPr>
          <w:sz w:val="36"/>
        </w:rPr>
        <w:tab/>
      </w:r>
      <w:r>
        <w:rPr>
          <w:sz w:val="36"/>
        </w:rPr>
        <w:t>）</w:t>
      </w:r>
    </w:p>
    <w:p>
      <w:pPr>
        <w:pStyle w:val="6"/>
        <w:numPr>
          <w:ilvl w:val="0"/>
          <w:numId w:val="2"/>
        </w:numPr>
        <w:tabs>
          <w:tab w:val="left" w:pos="1735"/>
          <w:tab w:val="left" w:pos="8394"/>
        </w:tabs>
        <w:spacing w:before="163" w:after="0" w:line="240" w:lineRule="auto"/>
        <w:ind w:left="1734" w:right="0" w:hanging="902"/>
        <w:jc w:val="left"/>
        <w:rPr>
          <w:sz w:val="36"/>
        </w:rPr>
      </w:pPr>
      <w:r>
        <w:rPr>
          <w:sz w:val="36"/>
        </w:rPr>
        <w:t>第二自然段介绍了纳米材料的分类。（</w:t>
      </w:r>
      <w:r>
        <w:rPr>
          <w:sz w:val="36"/>
        </w:rPr>
        <w:tab/>
      </w:r>
      <w:r>
        <w:rPr>
          <w:sz w:val="36"/>
        </w:rPr>
        <w:t>）</w:t>
      </w:r>
    </w:p>
    <w:p>
      <w:pPr>
        <w:pStyle w:val="6"/>
        <w:numPr>
          <w:ilvl w:val="0"/>
          <w:numId w:val="1"/>
        </w:numPr>
        <w:tabs>
          <w:tab w:val="left" w:pos="1314"/>
          <w:tab w:val="left" w:pos="9838"/>
        </w:tabs>
        <w:spacing w:before="163" w:after="0" w:line="240" w:lineRule="auto"/>
        <w:ind w:left="1313" w:right="0" w:hanging="481"/>
        <w:jc w:val="left"/>
        <w:rPr>
          <w:rFonts w:ascii="Times New Roman" w:eastAsia="Times New Roman"/>
          <w:sz w:val="36"/>
        </w:rPr>
      </w:pPr>
      <w:r>
        <w:rPr>
          <w:sz w:val="36"/>
        </w:rPr>
        <w:t>人丁兴旺的意思是：</w:t>
      </w:r>
      <w:r>
        <w:rPr>
          <w:rFonts w:ascii="Times New Roman" w:eastAsia="Times New Roman"/>
          <w:sz w:val="36"/>
          <w:u w:val="single"/>
        </w:rPr>
        <w:t xml:space="preserve"> </w:t>
      </w:r>
      <w:r>
        <w:rPr>
          <w:rFonts w:ascii="Times New Roman" w:eastAsia="Times New Roman"/>
          <w:sz w:val="36"/>
          <w:u w:val="single"/>
        </w:rPr>
        <w:tab/>
      </w:r>
    </w:p>
    <w:p>
      <w:pPr>
        <w:pStyle w:val="2"/>
        <w:tabs>
          <w:tab w:val="left" w:pos="5334"/>
          <w:tab w:val="left" w:pos="9838"/>
        </w:tabs>
        <w:rPr>
          <w:rFonts w:ascii="Times New Roman" w:eastAsia="Times New Roman"/>
        </w:rPr>
      </w:pP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  <w:r>
        <w:rPr>
          <w:rFonts w:hint="eastAsia" w:ascii="宋体" w:eastAsia="宋体"/>
        </w:rPr>
        <w:t>。用它造个句子：</w:t>
      </w:r>
      <w:r>
        <w:rPr>
          <w:rFonts w:ascii="Times New Roman" w:eastAsia="Times New Roman"/>
          <w:u w:val="single"/>
        </w:rPr>
        <w:t xml:space="preserve"> </w:t>
      </w:r>
      <w:r>
        <w:rPr>
          <w:rFonts w:ascii="Times New Roman" w:eastAsia="Times New Roman"/>
          <w:u w:val="single"/>
        </w:rPr>
        <w:tab/>
      </w:r>
    </w:p>
    <w:p>
      <w:pPr>
        <w:pStyle w:val="2"/>
        <w:spacing w:before="0"/>
        <w:ind w:left="0"/>
        <w:rPr>
          <w:rFonts w:ascii="Times New Roman"/>
          <w:sz w:val="20"/>
        </w:rPr>
      </w:pPr>
    </w:p>
    <w:p>
      <w:pPr>
        <w:pStyle w:val="2"/>
        <w:spacing w:before="0"/>
        <w:ind w:left="0"/>
        <w:rPr>
          <w:rFonts w:ascii="Times New Roman"/>
          <w:sz w:val="26"/>
        </w:rPr>
      </w:pPr>
      <w:r>
        <w:pict>
          <v:line id="_x0000_s1026" o:spid="_x0000_s1026" o:spt="20" style="position:absolute;left:0pt;margin-left:56.65pt;margin-top:17.4pt;height:0pt;width:477.1pt;mso-position-horizontal-relative:page;mso-wrap-distance-bottom:0pt;mso-wrap-distance-top:0pt;z-index:-251658240;mso-width-relative:page;mso-height-relative:page;" stroked="t" coordsize="21600,21600">
            <v:path arrowok="t"/>
            <v:fill focussize="0,0"/>
            <v:stroke weight="0.96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5"/>
        <w:ind w:left="0"/>
        <w:rPr>
          <w:rFonts w:ascii="Times New Roman"/>
          <w:sz w:val="10"/>
        </w:rPr>
      </w:pPr>
    </w:p>
    <w:p>
      <w:pPr>
        <w:pStyle w:val="6"/>
        <w:numPr>
          <w:ilvl w:val="0"/>
          <w:numId w:val="1"/>
        </w:numPr>
        <w:tabs>
          <w:tab w:val="left" w:pos="1074"/>
        </w:tabs>
        <w:spacing w:before="50" w:after="0" w:line="240" w:lineRule="auto"/>
        <w:ind w:left="1073" w:right="0" w:hanging="481"/>
        <w:jc w:val="left"/>
        <w:rPr>
          <w:sz w:val="36"/>
        </w:rPr>
      </w:pPr>
      <w:r>
        <w:rPr>
          <w:sz w:val="36"/>
        </w:rPr>
        <w:t>为什么说纳米材料是人丁兴旺的大家族？</w:t>
      </w:r>
    </w:p>
    <w:p>
      <w:pPr>
        <w:pStyle w:val="2"/>
        <w:spacing w:before="0"/>
        <w:ind w:left="0"/>
        <w:rPr>
          <w:rFonts w:ascii="宋体"/>
          <w:sz w:val="20"/>
        </w:rPr>
      </w:pPr>
    </w:p>
    <w:p>
      <w:pPr>
        <w:pStyle w:val="2"/>
        <w:spacing w:before="3"/>
        <w:ind w:left="0"/>
        <w:rPr>
          <w:rFonts w:ascii="宋体"/>
          <w:sz w:val="21"/>
        </w:rPr>
      </w:pPr>
      <w:r>
        <w:pict>
          <v:line id="_x0000_s1027" o:spid="_x0000_s1027" o:spt="20" style="position:absolute;left:0pt;margin-left:80.65pt;margin-top:16.05pt;height:0pt;width:458pt;mso-position-horizontal-relative:page;mso-wrap-distance-bottom:0pt;mso-wrap-distance-top:0pt;z-index:-251657216;mso-width-relative:page;mso-height-relative:page;" stroked="t" coordsize="21600,21600">
            <v:path arrowok="t"/>
            <v:fill focussize="0,0"/>
            <v:stroke weight="0.96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0"/>
        <w:ind w:left="0"/>
        <w:rPr>
          <w:rFonts w:ascii="宋体"/>
          <w:sz w:val="20"/>
        </w:rPr>
      </w:pPr>
    </w:p>
    <w:p>
      <w:pPr>
        <w:pStyle w:val="2"/>
        <w:spacing w:before="10"/>
        <w:ind w:left="0"/>
        <w:rPr>
          <w:rFonts w:ascii="宋体"/>
          <w:sz w:val="21"/>
        </w:rPr>
      </w:pPr>
      <w:r>
        <w:pict>
          <v:line id="_x0000_s1028" o:spid="_x0000_s1028" o:spt="20" style="position:absolute;left:0pt;margin-left:56.65pt;margin-top:16.4pt;height:0pt;width:482pt;mso-position-horizontal-relative:page;mso-wrap-distance-bottom:0pt;mso-wrap-distance-top:0pt;z-index:-251656192;mso-width-relative:page;mso-height-relative:page;" stroked="t" coordsize="21600,21600">
            <v:path arrowok="t"/>
            <v:fill focussize="0,0"/>
            <v:stroke weight="0.96pt" color="#000000"/>
            <v:imagedata o:title=""/>
            <o:lock v:ext="edit"/>
            <w10:wrap type="topAndBottom"/>
          </v:line>
        </w:pict>
      </w:r>
    </w:p>
    <w:p>
      <w:pPr>
        <w:pStyle w:val="2"/>
        <w:spacing w:before="5"/>
        <w:ind w:left="0"/>
        <w:rPr>
          <w:rFonts w:ascii="宋体"/>
          <w:sz w:val="9"/>
        </w:rPr>
      </w:pPr>
    </w:p>
    <w:p>
      <w:pPr>
        <w:pStyle w:val="2"/>
        <w:spacing w:before="50"/>
        <w:rPr>
          <w:rFonts w:hint="eastAsia" w:ascii="宋体" w:eastAsia="宋体"/>
        </w:rPr>
      </w:pPr>
      <w:r>
        <w:rPr>
          <w:rFonts w:hint="eastAsia" w:ascii="宋体" w:eastAsia="宋体"/>
        </w:rPr>
        <w:t>【参考答案】</w:t>
      </w:r>
    </w:p>
    <w:p>
      <w:pPr>
        <w:pStyle w:val="6"/>
        <w:numPr>
          <w:ilvl w:val="0"/>
          <w:numId w:val="3"/>
        </w:numPr>
        <w:tabs>
          <w:tab w:val="left" w:pos="955"/>
          <w:tab w:val="left" w:pos="2033"/>
          <w:tab w:val="left" w:pos="3113"/>
        </w:tabs>
        <w:spacing w:before="162" w:after="0" w:line="240" w:lineRule="auto"/>
        <w:ind w:left="954" w:right="0" w:hanging="362"/>
        <w:jc w:val="left"/>
        <w:rPr>
          <w:sz w:val="36"/>
        </w:rPr>
      </w:pPr>
      <w:r>
        <w:rPr>
          <w:sz w:val="36"/>
        </w:rPr>
        <w:t>重大</w:t>
      </w:r>
      <w:r>
        <w:rPr>
          <w:sz w:val="36"/>
        </w:rPr>
        <w:tab/>
      </w:r>
      <w:r>
        <w:rPr>
          <w:sz w:val="36"/>
        </w:rPr>
        <w:t>繁多</w:t>
      </w:r>
      <w:r>
        <w:rPr>
          <w:sz w:val="36"/>
        </w:rPr>
        <w:tab/>
      </w:r>
      <w:r>
        <w:rPr>
          <w:sz w:val="36"/>
        </w:rPr>
        <w:t>探究 范围</w:t>
      </w:r>
    </w:p>
    <w:p>
      <w:pPr>
        <w:pStyle w:val="6"/>
        <w:numPr>
          <w:ilvl w:val="0"/>
          <w:numId w:val="3"/>
        </w:numPr>
        <w:tabs>
          <w:tab w:val="left" w:pos="1134"/>
          <w:tab w:val="left" w:pos="1853"/>
        </w:tabs>
        <w:spacing w:before="163" w:after="0" w:line="324" w:lineRule="auto"/>
        <w:ind w:left="593" w:right="7170" w:firstLine="0"/>
        <w:jc w:val="left"/>
        <w:rPr>
          <w:sz w:val="36"/>
        </w:rPr>
      </w:pPr>
      <w:r>
        <w:rPr>
          <w:sz w:val="36"/>
        </w:rPr>
        <w:t>小</w:t>
      </w:r>
      <w:r>
        <w:rPr>
          <w:sz w:val="36"/>
        </w:rPr>
        <w:tab/>
      </w:r>
      <w:r>
        <w:rPr>
          <w:sz w:val="36"/>
        </w:rPr>
        <w:t>重要3.</w:t>
      </w:r>
      <w:r>
        <w:rPr>
          <w:spacing w:val="-61"/>
          <w:sz w:val="36"/>
        </w:rPr>
        <w:t xml:space="preserve"> </w:t>
      </w:r>
      <w:r>
        <w:rPr>
          <w:sz w:val="36"/>
        </w:rPr>
        <w:t>×√√√</w:t>
      </w:r>
      <w:r>
        <w:rPr>
          <w:spacing w:val="-16"/>
          <w:sz w:val="36"/>
        </w:rPr>
        <w:t>。</w:t>
      </w:r>
    </w:p>
    <w:p>
      <w:pPr>
        <w:pStyle w:val="6"/>
        <w:numPr>
          <w:ilvl w:val="0"/>
          <w:numId w:val="4"/>
        </w:numPr>
        <w:tabs>
          <w:tab w:val="left" w:pos="1076"/>
        </w:tabs>
        <w:spacing w:before="3" w:after="0" w:line="324" w:lineRule="auto"/>
        <w:ind w:left="113" w:right="296" w:firstLine="480"/>
        <w:jc w:val="left"/>
        <w:rPr>
          <w:sz w:val="36"/>
        </w:rPr>
      </w:pPr>
      <w:r>
        <w:rPr>
          <w:spacing w:val="-1"/>
          <w:sz w:val="36"/>
        </w:rPr>
        <w:t>通常指某一家里成员众多。这个大家庭五世同堂，人丁</w:t>
      </w:r>
      <w:r>
        <w:rPr>
          <w:sz w:val="36"/>
        </w:rPr>
        <w:t>兴旺。</w:t>
      </w:r>
    </w:p>
    <w:p>
      <w:pPr>
        <w:pStyle w:val="6"/>
        <w:numPr>
          <w:ilvl w:val="0"/>
          <w:numId w:val="4"/>
        </w:numPr>
        <w:tabs>
          <w:tab w:val="left" w:pos="1076"/>
        </w:tabs>
        <w:spacing w:before="3" w:after="0" w:line="324" w:lineRule="auto"/>
        <w:ind w:left="113" w:right="296" w:firstLine="480"/>
        <w:jc w:val="left"/>
        <w:rPr>
          <w:sz w:val="36"/>
        </w:rPr>
      </w:pPr>
      <w:r>
        <w:rPr>
          <w:spacing w:val="-1"/>
          <w:sz w:val="36"/>
        </w:rPr>
        <w:t>纳米材料成员众多，有各种各样的类型，而且随着纳米</w:t>
      </w:r>
      <w:r>
        <w:rPr>
          <w:sz w:val="36"/>
        </w:rPr>
        <w:t>材料研究的不断深入，纳米材料家族的成员将会更多。</w:t>
      </w:r>
    </w:p>
    <w:p>
      <w:pPr>
        <w:spacing w:after="0" w:line="324" w:lineRule="auto"/>
        <w:jc w:val="left"/>
        <w:rPr>
          <w:sz w:val="36"/>
        </w:rPr>
        <w:sectPr>
          <w:pgSz w:w="11910" w:h="16840"/>
          <w:pgMar w:top="1160" w:right="840" w:bottom="280" w:left="1020" w:header="720" w:footer="720" w:gutter="0"/>
        </w:sectPr>
      </w:pPr>
    </w:p>
    <w:p>
      <w:pPr>
        <w:spacing w:before="36"/>
        <w:ind w:left="2124" w:right="2124" w:firstLine="0"/>
        <w:jc w:val="center"/>
        <w:rPr>
          <w:rFonts w:hint="eastAsia" w:ascii="宋体" w:hAnsi="宋体" w:eastAsia="宋体"/>
          <w:b/>
          <w:sz w:val="36"/>
        </w:rPr>
      </w:pPr>
      <w:r>
        <w:rPr>
          <w:rFonts w:hint="eastAsia" w:ascii="宋体" w:hAnsi="宋体" w:eastAsia="宋体"/>
          <w:b/>
          <w:sz w:val="36"/>
        </w:rPr>
        <w:t>天然纳米纤维的典范——蜘蛛丝</w:t>
      </w:r>
    </w:p>
    <w:p>
      <w:pPr>
        <w:spacing w:before="186"/>
        <w:ind w:left="2124" w:right="2143" w:firstLine="0"/>
        <w:jc w:val="center"/>
        <w:rPr>
          <w:rFonts w:hint="eastAsia" w:ascii="宋体" w:eastAsia="宋体"/>
          <w:sz w:val="32"/>
        </w:rPr>
      </w:pPr>
      <w:r>
        <w:rPr>
          <w:rFonts w:hint="eastAsia" w:ascii="宋体" w:eastAsia="宋体"/>
          <w:sz w:val="32"/>
        </w:rPr>
        <w:t>吴沅</w:t>
      </w:r>
    </w:p>
    <w:p>
      <w:pPr>
        <w:pStyle w:val="2"/>
        <w:spacing w:before="191" w:line="324" w:lineRule="auto"/>
        <w:ind w:right="289" w:firstLine="720"/>
        <w:jc w:val="both"/>
      </w:pPr>
      <w:r>
        <w:t>蜘蛛丝是大自然几亿年进化创造的奇迹</w:t>
      </w:r>
      <w:r>
        <w:rPr>
          <w:spacing w:val="-82"/>
        </w:rPr>
        <w:t>，</w:t>
      </w:r>
      <w:r>
        <w:t>是目前世界上</w:t>
      </w:r>
      <w:r>
        <w:rPr>
          <w:spacing w:val="-14"/>
        </w:rPr>
        <w:t>最</w:t>
      </w:r>
      <w:r>
        <w:t>为坚</w:t>
      </w:r>
      <w:r>
        <w:rPr>
          <w:spacing w:val="2"/>
        </w:rPr>
        <w:t>韧</w:t>
      </w:r>
      <w:r>
        <w:t>且</w:t>
      </w:r>
      <w:r>
        <w:rPr>
          <w:spacing w:val="2"/>
        </w:rPr>
        <w:t>具有</w:t>
      </w:r>
      <w:r>
        <w:t>弹性</w:t>
      </w:r>
      <w:r>
        <w:rPr>
          <w:spacing w:val="2"/>
        </w:rPr>
        <w:t>的</w:t>
      </w:r>
      <w:r>
        <w:t>纤</w:t>
      </w:r>
      <w:r>
        <w:rPr>
          <w:spacing w:val="2"/>
        </w:rPr>
        <w:t>维之</w:t>
      </w:r>
      <w:r>
        <w:t>一，</w:t>
      </w:r>
      <w:r>
        <w:rPr>
          <w:spacing w:val="2"/>
        </w:rPr>
        <w:t>其</w:t>
      </w:r>
      <w:r>
        <w:t>性</w:t>
      </w:r>
      <w:r>
        <w:rPr>
          <w:spacing w:val="2"/>
        </w:rPr>
        <w:t>能可</w:t>
      </w:r>
      <w:r>
        <w:rPr>
          <w:spacing w:val="3"/>
        </w:rPr>
        <w:t>媲</w:t>
      </w:r>
      <w:r>
        <w:t>（</w:t>
      </w:r>
      <w:r>
        <w:rPr>
          <w:rFonts w:ascii="Arial" w:hAnsi="Arial" w:eastAsia="Arial"/>
          <w:spacing w:val="-2"/>
          <w:w w:val="112"/>
        </w:rPr>
        <w:t>b</w:t>
      </w:r>
      <w:r>
        <w:rPr>
          <w:rFonts w:ascii="Arial" w:hAnsi="Arial" w:eastAsia="Arial"/>
          <w:w w:val="112"/>
        </w:rPr>
        <w:t>ǐ</w:t>
      </w:r>
      <w:r>
        <w:rPr>
          <w:rFonts w:ascii="Arial" w:hAnsi="Arial" w:eastAsia="Arial"/>
        </w:rPr>
        <w:t xml:space="preserve">   </w:t>
      </w:r>
      <w:r>
        <w:rPr>
          <w:rFonts w:ascii="Arial" w:hAnsi="Arial" w:eastAsia="Arial"/>
          <w:spacing w:val="-39"/>
        </w:rPr>
        <w:t xml:space="preserve"> </w:t>
      </w:r>
      <w:r>
        <w:rPr>
          <w:rFonts w:ascii="Arial" w:hAnsi="Arial" w:eastAsia="Arial"/>
          <w:spacing w:val="2"/>
          <w:w w:val="95"/>
        </w:rPr>
        <w:t>p</w:t>
      </w:r>
      <w:r>
        <w:rPr>
          <w:rFonts w:ascii="Arial" w:hAnsi="Arial" w:eastAsia="Arial"/>
          <w:spacing w:val="-1"/>
          <w:w w:val="103"/>
        </w:rPr>
        <w:t>ì</w:t>
      </w:r>
      <w:r>
        <w:rPr>
          <w:spacing w:val="2"/>
        </w:rPr>
        <w:t>）美</w:t>
      </w:r>
      <w:r>
        <w:t>防</w:t>
      </w:r>
      <w:r>
        <w:rPr>
          <w:spacing w:val="-13"/>
        </w:rPr>
        <w:t>弹</w:t>
      </w:r>
      <w:r>
        <w:rPr>
          <w:spacing w:val="14"/>
        </w:rPr>
        <w:t>纤维。早</w:t>
      </w:r>
      <w:r>
        <w:t>在</w:t>
      </w:r>
      <w:r>
        <w:rPr>
          <w:spacing w:val="14"/>
        </w:rPr>
        <w:t xml:space="preserve"> </w:t>
      </w:r>
      <w:r>
        <w:t>18</w:t>
      </w:r>
      <w:r>
        <w:rPr>
          <w:spacing w:val="15"/>
        </w:rPr>
        <w:t xml:space="preserve"> </w:t>
      </w:r>
      <w:r>
        <w:rPr>
          <w:spacing w:val="14"/>
        </w:rPr>
        <w:t>世纪就出现了人类利用蜘蛛丝的记</w:t>
      </w:r>
      <w:r>
        <w:rPr>
          <w:spacing w:val="15"/>
        </w:rPr>
        <w:t>载</w:t>
      </w:r>
      <w:r>
        <w:rPr>
          <w:spacing w:val="-10"/>
        </w:rPr>
        <w:t>（</w:t>
      </w:r>
      <w:r>
        <w:rPr>
          <w:rFonts w:ascii="Arial" w:hAnsi="Arial" w:eastAsia="Arial"/>
          <w:spacing w:val="-11"/>
          <w:w w:val="109"/>
        </w:rPr>
        <w:t>z</w:t>
      </w:r>
      <w:r>
        <w:rPr>
          <w:smallCaps/>
          <w:spacing w:val="-10"/>
          <w:w w:val="125"/>
        </w:rPr>
        <w:t>ǎ</w:t>
      </w:r>
      <w:r>
        <w:rPr>
          <w:rFonts w:ascii="Arial" w:hAnsi="Arial" w:eastAsia="Arial"/>
          <w:smallCaps w:val="0"/>
          <w:spacing w:val="-24"/>
          <w:w w:val="101"/>
        </w:rPr>
        <w:t>i</w:t>
      </w:r>
      <w:r>
        <w:rPr>
          <w:rFonts w:ascii="Arial" w:hAnsi="Arial" w:eastAsia="Arial"/>
          <w:smallCaps w:val="0"/>
          <w:w w:val="101"/>
        </w:rPr>
        <w:t xml:space="preserve"> </w:t>
      </w:r>
      <w:r>
        <w:rPr>
          <w:rFonts w:ascii="Arial" w:hAnsi="Arial" w:eastAsia="Arial"/>
          <w:smallCaps w:val="0"/>
          <w:spacing w:val="-1"/>
          <w:w w:val="109"/>
        </w:rPr>
        <w:t>z</w:t>
      </w:r>
      <w:r>
        <w:rPr>
          <w:rFonts w:ascii="Arial" w:hAnsi="Arial" w:eastAsia="Arial"/>
          <w:smallCaps/>
          <w:w w:val="125"/>
        </w:rPr>
        <w:t>à</w:t>
      </w:r>
      <w:r>
        <w:rPr>
          <w:rFonts w:ascii="Arial" w:hAnsi="Arial" w:eastAsia="Arial"/>
          <w:smallCaps w:val="0"/>
          <w:w w:val="101"/>
        </w:rPr>
        <w:t>i</w:t>
      </w:r>
      <w:r>
        <w:rPr>
          <w:smallCaps w:val="0"/>
          <w:spacing w:val="-1"/>
        </w:rPr>
        <w:t>）</w:t>
      </w:r>
      <w:r>
        <w:rPr>
          <w:smallCaps w:val="0"/>
        </w:rPr>
        <w:t>。1709</w:t>
      </w:r>
      <w:r>
        <w:rPr>
          <w:smallCaps w:val="0"/>
          <w:spacing w:val="-63"/>
        </w:rPr>
        <w:t xml:space="preserve"> </w:t>
      </w:r>
      <w:r>
        <w:rPr>
          <w:smallCaps w:val="0"/>
        </w:rPr>
        <w:t>年，人类利用蜘蛛丝做成手套和袜子，并送往</w:t>
      </w:r>
      <w:r>
        <w:rPr>
          <w:smallCaps w:val="0"/>
          <w:spacing w:val="-12"/>
        </w:rPr>
        <w:t>法</w:t>
      </w:r>
      <w:r>
        <w:rPr>
          <w:smallCaps w:val="0"/>
        </w:rPr>
        <w:t>国巴黎展览</w:t>
      </w:r>
      <w:r>
        <w:rPr>
          <w:smallCaps w:val="0"/>
          <w:spacing w:val="-27"/>
        </w:rPr>
        <w:t>。</w:t>
      </w:r>
      <w:r>
        <w:rPr>
          <w:smallCaps w:val="0"/>
        </w:rPr>
        <w:t>进入</w:t>
      </w:r>
      <w:r>
        <w:rPr>
          <w:smallCaps w:val="0"/>
          <w:spacing w:val="-89"/>
        </w:rPr>
        <w:t xml:space="preserve"> </w:t>
      </w:r>
      <w:r>
        <w:rPr>
          <w:smallCaps w:val="0"/>
        </w:rPr>
        <w:t>20</w:t>
      </w:r>
      <w:r>
        <w:rPr>
          <w:smallCaps w:val="0"/>
          <w:spacing w:val="-89"/>
        </w:rPr>
        <w:t xml:space="preserve"> </w:t>
      </w:r>
      <w:r>
        <w:rPr>
          <w:smallCaps w:val="0"/>
        </w:rPr>
        <w:t>世纪</w:t>
      </w:r>
      <w:r>
        <w:rPr>
          <w:smallCaps w:val="0"/>
          <w:spacing w:val="-89"/>
        </w:rPr>
        <w:t xml:space="preserve"> </w:t>
      </w:r>
      <w:r>
        <w:rPr>
          <w:smallCaps w:val="0"/>
          <w:spacing w:val="-3"/>
        </w:rPr>
        <w:t>8</w:t>
      </w:r>
      <w:r>
        <w:rPr>
          <w:smallCaps w:val="0"/>
        </w:rPr>
        <w:t>0</w:t>
      </w:r>
      <w:r>
        <w:rPr>
          <w:smallCaps w:val="0"/>
          <w:spacing w:val="-89"/>
        </w:rPr>
        <w:t xml:space="preserve"> </w:t>
      </w:r>
      <w:r>
        <w:rPr>
          <w:smallCaps w:val="0"/>
        </w:rPr>
        <w:t>年代</w:t>
      </w:r>
      <w:r>
        <w:rPr>
          <w:smallCaps w:val="0"/>
          <w:spacing w:val="-27"/>
        </w:rPr>
        <w:t>，</w:t>
      </w:r>
      <w:r>
        <w:rPr>
          <w:smallCaps w:val="0"/>
        </w:rPr>
        <w:t>蜘蛛</w:t>
      </w:r>
      <w:r>
        <w:rPr>
          <w:smallCaps w:val="0"/>
          <w:spacing w:val="-3"/>
        </w:rPr>
        <w:t>丝</w:t>
      </w:r>
      <w:r>
        <w:rPr>
          <w:smallCaps w:val="0"/>
        </w:rPr>
        <w:t>更以其高强度</w:t>
      </w:r>
      <w:r>
        <w:rPr>
          <w:smallCaps w:val="0"/>
          <w:spacing w:val="-27"/>
        </w:rPr>
        <w:t>、</w:t>
      </w:r>
      <w:r>
        <w:rPr>
          <w:smallCaps w:val="0"/>
          <w:spacing w:val="-13"/>
        </w:rPr>
        <w:t>高</w:t>
      </w:r>
      <w:r>
        <w:rPr>
          <w:smallCaps w:val="0"/>
        </w:rPr>
        <w:t>弹性</w:t>
      </w:r>
      <w:r>
        <w:rPr>
          <w:smallCaps w:val="0"/>
          <w:spacing w:val="-41"/>
        </w:rPr>
        <w:t>、</w:t>
      </w:r>
      <w:r>
        <w:rPr>
          <w:smallCaps w:val="0"/>
        </w:rPr>
        <w:t>低密度</w:t>
      </w:r>
      <w:r>
        <w:rPr>
          <w:smallCaps w:val="0"/>
          <w:spacing w:val="-41"/>
        </w:rPr>
        <w:t>、</w:t>
      </w:r>
      <w:r>
        <w:rPr>
          <w:smallCaps w:val="0"/>
        </w:rPr>
        <w:t>良好的耐温及耐紫外线等优异特性引起各国</w:t>
      </w:r>
      <w:r>
        <w:rPr>
          <w:smallCaps w:val="0"/>
          <w:spacing w:val="-14"/>
        </w:rPr>
        <w:t>研</w:t>
      </w:r>
      <w:r>
        <w:rPr>
          <w:smallCaps w:val="0"/>
        </w:rPr>
        <w:t>究人员的极大兴趣。</w:t>
      </w:r>
    </w:p>
    <w:p>
      <w:pPr>
        <w:pStyle w:val="2"/>
        <w:spacing w:before="10" w:line="324" w:lineRule="auto"/>
        <w:ind w:right="290" w:firstLine="720"/>
        <w:jc w:val="both"/>
      </w:pPr>
      <w:r>
        <w:rPr>
          <w:spacing w:val="-3"/>
        </w:rPr>
        <w:t>蜘蛛丝是标准的纳米纤</w:t>
      </w:r>
      <w:r>
        <w:t>（</w:t>
      </w:r>
      <w:r>
        <w:rPr>
          <w:rFonts w:ascii="Arial" w:hAnsi="Arial" w:eastAsia="Arial"/>
        </w:rPr>
        <w:t>qiān</w:t>
      </w:r>
      <w:r>
        <w:rPr>
          <w:rFonts w:ascii="Arial" w:hAnsi="Arial" w:eastAsia="Arial"/>
          <w:spacing w:val="52"/>
        </w:rPr>
        <w:t xml:space="preserve"> </w:t>
      </w:r>
      <w:r>
        <w:rPr>
          <w:rFonts w:ascii="Arial" w:hAnsi="Arial" w:eastAsia="Arial"/>
          <w:spacing w:val="-6"/>
        </w:rPr>
        <w:t>xiān</w:t>
      </w:r>
      <w:r>
        <w:rPr>
          <w:spacing w:val="-6"/>
        </w:rPr>
        <w:t>）</w:t>
      </w:r>
      <w:r>
        <w:rPr>
          <w:spacing w:val="-7"/>
        </w:rPr>
        <w:t>维，因为它的直径</w:t>
      </w:r>
      <w:r>
        <w:rPr>
          <w:spacing w:val="-30"/>
        </w:rPr>
        <w:t xml:space="preserve">小于 </w:t>
      </w:r>
      <w:r>
        <w:t>100nm</w:t>
      </w:r>
      <w:r>
        <w:rPr>
          <w:spacing w:val="-21"/>
        </w:rPr>
        <w:t xml:space="preserve"> 的尺寸极限。</w:t>
      </w:r>
      <w:r>
        <w:rPr>
          <w:spacing w:val="-5"/>
          <w:u w:val="single"/>
        </w:rPr>
        <w:t>即使如此细的蛛丝织成的网，也可以</w:t>
      </w:r>
      <w:r>
        <w:rPr>
          <w:spacing w:val="-340"/>
          <w:u w:val="single"/>
        </w:rPr>
        <w:t>捕</w:t>
      </w:r>
      <w:r>
        <w:rPr>
          <w:u w:val="single"/>
        </w:rPr>
        <w:t>（</w:t>
      </w:r>
      <w:r>
        <w:rPr>
          <w:rFonts w:ascii="Arial" w:hAnsi="Arial" w:eastAsia="Arial"/>
          <w:u w:val="single"/>
        </w:rPr>
        <w:t>b</w:t>
      </w:r>
      <w:r>
        <w:rPr>
          <w:u w:val="single"/>
        </w:rPr>
        <w:t xml:space="preserve">ǔ </w:t>
      </w:r>
      <w:r>
        <w:rPr>
          <w:rFonts w:ascii="Arial" w:hAnsi="Arial" w:eastAsia="Arial"/>
          <w:u w:val="single"/>
        </w:rPr>
        <w:t>p</w:t>
      </w:r>
      <w:r>
        <w:rPr>
          <w:u w:val="single"/>
        </w:rPr>
        <w:t>ǔ）</w:t>
      </w:r>
      <w:r>
        <w:rPr>
          <w:spacing w:val="-8"/>
          <w:u w:val="single"/>
        </w:rPr>
        <w:t xml:space="preserve">捉住飞行速度达 </w:t>
      </w:r>
      <w:r>
        <w:rPr>
          <w:u w:val="single"/>
        </w:rPr>
        <w:t>20</w:t>
      </w:r>
      <w:r>
        <w:rPr>
          <w:spacing w:val="-20"/>
          <w:u w:val="single"/>
        </w:rPr>
        <w:t xml:space="preserve"> 千米</w:t>
      </w:r>
      <w:r>
        <w:rPr>
          <w:u w:val="single"/>
        </w:rPr>
        <w:t>/</w:t>
      </w:r>
      <w:r>
        <w:rPr>
          <w:spacing w:val="-2"/>
          <w:u w:val="single"/>
        </w:rPr>
        <w:t>时的昆虫，真是十分神</w:t>
      </w:r>
      <w:r>
        <w:rPr>
          <w:spacing w:val="-1"/>
          <w:u w:val="single"/>
        </w:rPr>
        <w:t>奇!</w:t>
      </w:r>
      <w:r>
        <w:t>有人估算，若蜘蛛网丝达到铅笔那样粗细，甚至可以阻止</w:t>
      </w:r>
      <w:r>
        <w:rPr>
          <w:spacing w:val="-30"/>
        </w:rPr>
        <w:t xml:space="preserve">波音 </w:t>
      </w:r>
      <w:r>
        <w:t>747</w:t>
      </w:r>
      <w:r>
        <w:rPr>
          <w:spacing w:val="-11"/>
        </w:rPr>
        <w:t xml:space="preserve"> 这样巨型的客机飞行。</w:t>
      </w:r>
    </w:p>
    <w:p>
      <w:pPr>
        <w:pStyle w:val="2"/>
        <w:spacing w:before="7" w:line="324" w:lineRule="auto"/>
        <w:ind w:right="288" w:firstLine="720"/>
        <w:jc w:val="both"/>
      </w:pPr>
      <w:r>
        <w:rPr>
          <w:spacing w:val="-7"/>
        </w:rPr>
        <w:t>蜘蛛丝的主要成分是蛋白质，但它不溶于水，因此蛛丝在</w:t>
      </w:r>
      <w:r>
        <w:rPr>
          <w:spacing w:val="-9"/>
        </w:rPr>
        <w:t>雨中也不会融化，当蛛蛋白从蜘蛛体中挤压出时，就成为不溶</w:t>
      </w:r>
      <w:r>
        <w:rPr>
          <w:spacing w:val="-7"/>
        </w:rPr>
        <w:t>于水且极其坚韧的固体了，形成一种具有超强度、弹性和韧性</w:t>
      </w:r>
      <w:r>
        <w:rPr>
          <w:spacing w:val="-8"/>
        </w:rPr>
        <w:t>的天然钠米纤维。它以其优异的性能、独特的内部结构、启发</w:t>
      </w:r>
      <w:r>
        <w:t>了人们对材料设计和材料创新的思路。</w:t>
      </w:r>
    </w:p>
    <w:p>
      <w:pPr>
        <w:pStyle w:val="2"/>
        <w:spacing w:before="7"/>
        <w:ind w:left="2912"/>
      </w:pPr>
      <w:bookmarkStart w:id="0" w:name="_GoBack"/>
      <w:bookmarkEnd w:id="0"/>
    </w:p>
    <w:p>
      <w:pPr>
        <w:pStyle w:val="6"/>
        <w:numPr>
          <w:ilvl w:val="1"/>
          <w:numId w:val="4"/>
        </w:numPr>
        <w:tabs>
          <w:tab w:val="left" w:pos="1195"/>
        </w:tabs>
        <w:spacing w:before="163" w:after="0" w:line="240" w:lineRule="auto"/>
        <w:ind w:left="1194" w:right="0" w:hanging="362"/>
        <w:jc w:val="left"/>
        <w:rPr>
          <w:sz w:val="36"/>
        </w:rPr>
      </w:pPr>
      <w:r>
        <w:rPr>
          <w:sz w:val="36"/>
        </w:rPr>
        <w:t>在文中括号内正确读音下画“√”。</w:t>
      </w:r>
    </w:p>
    <w:p>
      <w:pPr>
        <w:pStyle w:val="6"/>
        <w:numPr>
          <w:ilvl w:val="1"/>
          <w:numId w:val="4"/>
        </w:numPr>
        <w:tabs>
          <w:tab w:val="left" w:pos="1196"/>
          <w:tab w:val="left" w:pos="5763"/>
        </w:tabs>
        <w:spacing w:before="162" w:after="0" w:line="324" w:lineRule="auto"/>
        <w:ind w:left="113" w:right="296" w:firstLine="720"/>
        <w:jc w:val="left"/>
        <w:rPr>
          <w:sz w:val="36"/>
        </w:rPr>
      </w:pPr>
      <w:r>
        <w:rPr>
          <w:sz w:val="36"/>
        </w:rPr>
        <w:t>因为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</w:rPr>
        <w:t>，所以蜘蛛</w:t>
      </w:r>
      <w:r>
        <w:rPr>
          <w:spacing w:val="4"/>
          <w:sz w:val="36"/>
        </w:rPr>
        <w:t>丝</w:t>
      </w:r>
      <w:r>
        <w:rPr>
          <w:sz w:val="36"/>
        </w:rPr>
        <w:t>是标准的</w:t>
      </w:r>
      <w:r>
        <w:rPr>
          <w:spacing w:val="-15"/>
          <w:sz w:val="36"/>
        </w:rPr>
        <w:t>纳</w:t>
      </w:r>
      <w:r>
        <w:rPr>
          <w:sz w:val="36"/>
        </w:rPr>
        <w:t>米纤维。</w:t>
      </w:r>
    </w:p>
    <w:p>
      <w:pPr>
        <w:spacing w:after="0" w:line="324" w:lineRule="auto"/>
        <w:jc w:val="left"/>
        <w:rPr>
          <w:sz w:val="36"/>
        </w:rPr>
        <w:sectPr>
          <w:pgSz w:w="11910" w:h="16840"/>
          <w:pgMar w:top="1160" w:right="840" w:bottom="280" w:left="1020" w:header="720" w:footer="720" w:gutter="0"/>
        </w:sectPr>
      </w:pPr>
    </w:p>
    <w:p>
      <w:pPr>
        <w:pStyle w:val="6"/>
        <w:numPr>
          <w:ilvl w:val="1"/>
          <w:numId w:val="4"/>
        </w:numPr>
        <w:tabs>
          <w:tab w:val="left" w:pos="1195"/>
          <w:tab w:val="left" w:pos="6054"/>
        </w:tabs>
        <w:spacing w:before="36" w:after="0" w:line="240" w:lineRule="auto"/>
        <w:ind w:left="1194" w:right="0" w:hanging="362"/>
        <w:jc w:val="left"/>
        <w:rPr>
          <w:sz w:val="36"/>
        </w:rPr>
      </w:pPr>
      <w:r>
        <w:rPr>
          <w:sz w:val="36"/>
        </w:rPr>
        <w:t>对文章内容理解正确的是（</w:t>
      </w:r>
      <w:r>
        <w:rPr>
          <w:sz w:val="36"/>
        </w:rPr>
        <w:tab/>
      </w:r>
      <w:r>
        <w:rPr>
          <w:sz w:val="36"/>
        </w:rPr>
        <w:t>）。</w:t>
      </w:r>
    </w:p>
    <w:p>
      <w:pPr>
        <w:pStyle w:val="6"/>
        <w:numPr>
          <w:ilvl w:val="2"/>
          <w:numId w:val="4"/>
        </w:numPr>
        <w:tabs>
          <w:tab w:val="left" w:pos="1494"/>
        </w:tabs>
        <w:spacing w:before="163" w:after="0" w:line="240" w:lineRule="auto"/>
        <w:ind w:left="1493" w:right="0" w:hanging="481"/>
        <w:jc w:val="left"/>
        <w:rPr>
          <w:sz w:val="36"/>
        </w:rPr>
      </w:pPr>
      <w:r>
        <w:rPr>
          <w:spacing w:val="-9"/>
          <w:sz w:val="36"/>
        </w:rPr>
        <w:t xml:space="preserve">蜘蛛丝可以阻止波音 </w:t>
      </w:r>
      <w:r>
        <w:rPr>
          <w:sz w:val="36"/>
        </w:rPr>
        <w:t>747</w:t>
      </w:r>
      <w:r>
        <w:rPr>
          <w:spacing w:val="-11"/>
          <w:sz w:val="36"/>
        </w:rPr>
        <w:t xml:space="preserve"> 这样巨型的客机飞行</w:t>
      </w:r>
    </w:p>
    <w:p>
      <w:pPr>
        <w:pStyle w:val="6"/>
        <w:numPr>
          <w:ilvl w:val="2"/>
          <w:numId w:val="4"/>
        </w:numPr>
        <w:tabs>
          <w:tab w:val="left" w:pos="1494"/>
        </w:tabs>
        <w:spacing w:before="163" w:after="0" w:line="324" w:lineRule="auto"/>
        <w:ind w:left="113" w:right="292" w:firstLine="899"/>
        <w:jc w:val="left"/>
        <w:rPr>
          <w:sz w:val="36"/>
        </w:rPr>
      </w:pPr>
      <w:r>
        <w:rPr>
          <w:spacing w:val="-4"/>
          <w:sz w:val="36"/>
        </w:rPr>
        <w:t>蜘蛛丝具有高强度、高弹性、高密度、良好的耐温及</w:t>
      </w:r>
      <w:r>
        <w:rPr>
          <w:sz w:val="36"/>
        </w:rPr>
        <w:t>耐紫外线的特性</w:t>
      </w:r>
    </w:p>
    <w:p>
      <w:pPr>
        <w:pStyle w:val="6"/>
        <w:numPr>
          <w:ilvl w:val="2"/>
          <w:numId w:val="4"/>
        </w:numPr>
        <w:tabs>
          <w:tab w:val="left" w:pos="1378"/>
        </w:tabs>
        <w:spacing w:before="2" w:after="0" w:line="324" w:lineRule="auto"/>
        <w:ind w:left="113" w:right="293" w:firstLine="899"/>
        <w:jc w:val="left"/>
        <w:rPr>
          <w:sz w:val="36"/>
        </w:rPr>
      </w:pPr>
      <w:r>
        <w:rPr>
          <w:sz w:val="36"/>
        </w:rPr>
        <w:t>蜘蛛丝是一种天然材料并且为人们研究新型材料拓宽了思路</w:t>
      </w:r>
    </w:p>
    <w:p>
      <w:pPr>
        <w:pStyle w:val="6"/>
        <w:numPr>
          <w:ilvl w:val="1"/>
          <w:numId w:val="4"/>
        </w:numPr>
        <w:tabs>
          <w:tab w:val="left" w:pos="1196"/>
          <w:tab w:val="left" w:pos="8394"/>
          <w:tab w:val="left" w:pos="8665"/>
        </w:tabs>
        <w:spacing w:before="3" w:after="0" w:line="324" w:lineRule="auto"/>
        <w:ind w:left="113" w:right="291" w:firstLine="720"/>
        <w:jc w:val="left"/>
        <w:rPr>
          <w:sz w:val="36"/>
        </w:rPr>
      </w:pPr>
      <w:r>
        <w:rPr>
          <w:sz w:val="36"/>
        </w:rPr>
        <w:t>文中</w:t>
      </w:r>
      <w:r>
        <w:rPr>
          <w:spacing w:val="4"/>
          <w:sz w:val="36"/>
        </w:rPr>
        <w:t>画</w:t>
      </w:r>
      <w:r>
        <w:rPr>
          <w:sz w:val="36"/>
        </w:rPr>
        <w:t>线</w:t>
      </w:r>
      <w:r>
        <w:rPr>
          <w:spacing w:val="4"/>
          <w:sz w:val="36"/>
        </w:rPr>
        <w:t>的</w:t>
      </w:r>
      <w:r>
        <w:rPr>
          <w:sz w:val="36"/>
        </w:rPr>
        <w:t>句子中</w:t>
      </w:r>
      <w:r>
        <w:rPr>
          <w:spacing w:val="4"/>
          <w:sz w:val="36"/>
        </w:rPr>
        <w:t>的</w:t>
      </w:r>
      <w:r>
        <w:rPr>
          <w:sz w:val="36"/>
        </w:rPr>
        <w:t>关</w:t>
      </w:r>
      <w:r>
        <w:rPr>
          <w:spacing w:val="4"/>
          <w:sz w:val="36"/>
        </w:rPr>
        <w:t>联</w:t>
      </w:r>
      <w:r>
        <w:rPr>
          <w:spacing w:val="7"/>
          <w:sz w:val="36"/>
        </w:rPr>
        <w:t>词</w:t>
      </w:r>
      <w:r>
        <w:rPr>
          <w:sz w:val="36"/>
        </w:rPr>
        <w:t>是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  <w:u w:val="single"/>
        </w:rPr>
        <w:tab/>
      </w:r>
      <w:r>
        <w:rPr>
          <w:spacing w:val="4"/>
          <w:sz w:val="36"/>
        </w:rPr>
        <w:t>，</w:t>
      </w:r>
      <w:r>
        <w:rPr>
          <w:sz w:val="36"/>
        </w:rPr>
        <w:t>不</w:t>
      </w:r>
      <w:r>
        <w:rPr>
          <w:spacing w:val="-16"/>
          <w:sz w:val="36"/>
        </w:rPr>
        <w:t>改</w:t>
      </w:r>
      <w:r>
        <w:rPr>
          <w:sz w:val="36"/>
        </w:rPr>
        <w:t>变句意，替换另一个关联词可以是</w:t>
      </w:r>
      <w:r>
        <w:rPr>
          <w:sz w:val="36"/>
          <w:u w:val="single"/>
        </w:rPr>
        <w:t xml:space="preserve"> </w:t>
      </w:r>
      <w:r>
        <w:rPr>
          <w:sz w:val="36"/>
          <w:u w:val="single"/>
        </w:rPr>
        <w:tab/>
      </w:r>
      <w:r>
        <w:rPr>
          <w:sz w:val="36"/>
        </w:rPr>
        <w:t>。</w:t>
      </w:r>
    </w:p>
    <w:p>
      <w:pPr>
        <w:pStyle w:val="2"/>
        <w:spacing w:before="3"/>
        <w:rPr>
          <w:rFonts w:hint="eastAsia" w:ascii="宋体" w:eastAsia="宋体"/>
        </w:rPr>
      </w:pPr>
      <w:r>
        <w:rPr>
          <w:rFonts w:hint="eastAsia" w:ascii="宋体" w:eastAsia="宋体"/>
        </w:rPr>
        <w:t>【参考答案】</w:t>
      </w:r>
    </w:p>
    <w:p>
      <w:pPr>
        <w:pStyle w:val="6"/>
        <w:numPr>
          <w:ilvl w:val="0"/>
          <w:numId w:val="5"/>
        </w:numPr>
        <w:tabs>
          <w:tab w:val="left" w:pos="1297"/>
          <w:tab w:val="left" w:pos="1951"/>
          <w:tab w:val="left" w:pos="2828"/>
          <w:tab w:val="left" w:pos="3596"/>
        </w:tabs>
        <w:spacing w:before="163" w:after="0" w:line="240" w:lineRule="auto"/>
        <w:ind w:left="1296" w:right="0" w:hanging="464"/>
        <w:jc w:val="left"/>
        <w:rPr>
          <w:rFonts w:ascii="Arial" w:hAnsi="Arial"/>
          <w:sz w:val="36"/>
        </w:rPr>
      </w:pPr>
      <w:r>
        <w:rPr>
          <w:rFonts w:ascii="Arial" w:hAnsi="Arial"/>
          <w:w w:val="110"/>
          <w:sz w:val="36"/>
        </w:rPr>
        <w:t>pì</w:t>
      </w:r>
      <w:r>
        <w:rPr>
          <w:rFonts w:ascii="Arial" w:hAnsi="Arial"/>
          <w:w w:val="110"/>
          <w:sz w:val="36"/>
        </w:rPr>
        <w:tab/>
      </w:r>
      <w:r>
        <w:rPr>
          <w:rFonts w:ascii="Arial" w:hAnsi="Arial"/>
          <w:w w:val="110"/>
          <w:sz w:val="36"/>
        </w:rPr>
        <w:t>z</w:t>
      </w:r>
      <w:r>
        <w:rPr>
          <w:rFonts w:ascii="Arial" w:hAnsi="Arial"/>
          <w:smallCaps/>
          <w:w w:val="110"/>
          <w:sz w:val="36"/>
        </w:rPr>
        <w:t>ǎi</w:t>
      </w:r>
      <w:r>
        <w:rPr>
          <w:rFonts w:ascii="Arial" w:hAnsi="Arial"/>
          <w:smallCaps w:val="0"/>
          <w:w w:val="110"/>
          <w:sz w:val="36"/>
        </w:rPr>
        <w:tab/>
      </w:r>
      <w:r>
        <w:rPr>
          <w:rFonts w:ascii="Arial" w:hAnsi="Arial"/>
          <w:smallCaps w:val="0"/>
          <w:w w:val="110"/>
          <w:sz w:val="36"/>
        </w:rPr>
        <w:t>bǔ</w:t>
      </w:r>
      <w:r>
        <w:rPr>
          <w:rFonts w:ascii="Arial" w:hAnsi="Arial"/>
          <w:smallCaps w:val="0"/>
          <w:w w:val="110"/>
          <w:sz w:val="36"/>
        </w:rPr>
        <w:tab/>
      </w:r>
      <w:r>
        <w:rPr>
          <w:rFonts w:ascii="Arial" w:hAnsi="Arial"/>
          <w:smallCaps w:val="0"/>
          <w:w w:val="110"/>
          <w:sz w:val="36"/>
        </w:rPr>
        <w:t>xiān</w:t>
      </w:r>
    </w:p>
    <w:p>
      <w:pPr>
        <w:pStyle w:val="6"/>
        <w:numPr>
          <w:ilvl w:val="0"/>
          <w:numId w:val="5"/>
        </w:numPr>
        <w:tabs>
          <w:tab w:val="left" w:pos="1314"/>
        </w:tabs>
        <w:spacing w:before="163" w:after="0" w:line="324" w:lineRule="auto"/>
        <w:ind w:left="833" w:right="2970" w:firstLine="0"/>
        <w:jc w:val="left"/>
        <w:rPr>
          <w:sz w:val="36"/>
        </w:rPr>
      </w:pPr>
      <w:r>
        <w:rPr>
          <w:spacing w:val="-10"/>
          <w:sz w:val="36"/>
        </w:rPr>
        <w:t xml:space="preserve">蜘蛛丝的直径小于 </w:t>
      </w:r>
      <w:r>
        <w:rPr>
          <w:sz w:val="36"/>
        </w:rPr>
        <w:t>100nm</w:t>
      </w:r>
      <w:r>
        <w:rPr>
          <w:spacing w:val="-20"/>
          <w:sz w:val="36"/>
        </w:rPr>
        <w:t xml:space="preserve"> 的尺寸极限</w:t>
      </w:r>
      <w:r>
        <w:rPr>
          <w:sz w:val="36"/>
        </w:rPr>
        <w:t>3.C</w:t>
      </w:r>
    </w:p>
    <w:p>
      <w:pPr>
        <w:pStyle w:val="2"/>
        <w:tabs>
          <w:tab w:val="left" w:pos="3353"/>
        </w:tabs>
        <w:spacing w:before="3"/>
        <w:ind w:left="833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w w:val="110"/>
        </w:rPr>
        <w:t>4.</w:t>
      </w:r>
      <w:r>
        <w:rPr>
          <w:rFonts w:hint="eastAsia" w:ascii="宋体" w:hAnsi="宋体" w:eastAsia="宋体"/>
          <w:w w:val="115"/>
        </w:rPr>
        <w:t>即使</w:t>
      </w:r>
      <w:r>
        <w:rPr>
          <w:rFonts w:hint="eastAsia" w:ascii="宋体" w:hAnsi="宋体" w:eastAsia="宋体"/>
          <w:w w:val="180"/>
        </w:rPr>
        <w:t>„</w:t>
      </w:r>
      <w:r>
        <w:rPr>
          <w:rFonts w:hint="eastAsia" w:ascii="宋体" w:hAnsi="宋体" w:eastAsia="宋体"/>
          <w:w w:val="115"/>
        </w:rPr>
        <w:t>也</w:t>
      </w:r>
      <w:r>
        <w:rPr>
          <w:rFonts w:hint="eastAsia" w:ascii="宋体" w:hAnsi="宋体" w:eastAsia="宋体"/>
          <w:w w:val="180"/>
        </w:rPr>
        <w:t>„</w:t>
      </w:r>
      <w:r>
        <w:rPr>
          <w:rFonts w:hint="eastAsia" w:ascii="宋体" w:hAnsi="宋体" w:eastAsia="宋体"/>
          <w:w w:val="180"/>
        </w:rPr>
        <w:tab/>
      </w:r>
      <w:r>
        <w:rPr>
          <w:rFonts w:hint="eastAsia" w:ascii="宋体" w:hAnsi="宋体" w:eastAsia="宋体"/>
          <w:w w:val="115"/>
        </w:rPr>
        <w:t>尽管„也„</w:t>
      </w:r>
    </w:p>
    <w:sectPr>
      <w:pgSz w:w="11910" w:h="16840"/>
      <w:pgMar w:top="1160" w:right="840" w:bottom="280" w:left="1020" w:header="720" w:footer="72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E306ED"/>
    <w:multiLevelType w:val="multilevel"/>
    <w:tmpl w:val="B5E306ED"/>
    <w:lvl w:ilvl="0" w:tentative="0">
      <w:start w:val="1"/>
      <w:numFmt w:val="decimal"/>
      <w:lvlText w:val="%1."/>
      <w:lvlJc w:val="left"/>
      <w:pPr>
        <w:ind w:left="1296" w:hanging="464"/>
        <w:jc w:val="left"/>
      </w:pPr>
      <w:rPr>
        <w:rFonts w:hint="default" w:ascii="宋体" w:hAnsi="宋体" w:eastAsia="宋体" w:cs="宋体"/>
        <w:w w:val="100"/>
        <w:sz w:val="36"/>
        <w:szCs w:val="36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174" w:hanging="464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049" w:hanging="464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923" w:hanging="464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98" w:hanging="464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73" w:hanging="464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47" w:hanging="464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422" w:hanging="464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97" w:hanging="464"/>
      </w:pPr>
      <w:rPr>
        <w:rFonts w:hint="default"/>
        <w:lang w:val="zh-CN" w:eastAsia="zh-CN" w:bidi="zh-CN"/>
      </w:rPr>
    </w:lvl>
  </w:abstractNum>
  <w:abstractNum w:abstractNumId="1">
    <w:nsid w:val="BF205925"/>
    <w:multiLevelType w:val="multilevel"/>
    <w:tmpl w:val="BF205925"/>
    <w:lvl w:ilvl="0" w:tentative="0">
      <w:start w:val="4"/>
      <w:numFmt w:val="decimal"/>
      <w:lvlText w:val="%1."/>
      <w:lvlJc w:val="left"/>
      <w:pPr>
        <w:ind w:left="113" w:hanging="483"/>
        <w:jc w:val="left"/>
      </w:pPr>
      <w:rPr>
        <w:rFonts w:hint="default" w:ascii="宋体" w:hAnsi="宋体" w:eastAsia="宋体" w:cs="宋体"/>
        <w:w w:val="100"/>
        <w:sz w:val="36"/>
        <w:szCs w:val="36"/>
        <w:lang w:val="zh-CN" w:eastAsia="zh-CN" w:bidi="zh-CN"/>
      </w:rPr>
    </w:lvl>
    <w:lvl w:ilvl="1" w:tentative="0">
      <w:start w:val="1"/>
      <w:numFmt w:val="decimal"/>
      <w:lvlText w:val="%2."/>
      <w:lvlJc w:val="left"/>
      <w:pPr>
        <w:ind w:left="1194" w:hanging="361"/>
        <w:jc w:val="left"/>
      </w:pPr>
      <w:rPr>
        <w:rFonts w:hint="default" w:ascii="宋体" w:hAnsi="宋体" w:eastAsia="宋体" w:cs="宋体"/>
        <w:spacing w:val="-1"/>
        <w:w w:val="100"/>
        <w:sz w:val="34"/>
        <w:szCs w:val="34"/>
        <w:lang w:val="zh-CN" w:eastAsia="zh-CN" w:bidi="zh-CN"/>
      </w:rPr>
    </w:lvl>
    <w:lvl w:ilvl="2" w:tentative="0">
      <w:start w:val="1"/>
      <w:numFmt w:val="upperLetter"/>
      <w:lvlText w:val="%3."/>
      <w:lvlJc w:val="left"/>
      <w:pPr>
        <w:ind w:left="1493" w:hanging="480"/>
        <w:jc w:val="left"/>
      </w:pPr>
      <w:rPr>
        <w:rFonts w:hint="default" w:ascii="宋体" w:hAnsi="宋体" w:eastAsia="宋体" w:cs="宋体"/>
        <w:w w:val="100"/>
        <w:sz w:val="36"/>
        <w:szCs w:val="36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568" w:hanging="480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636" w:hanging="480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704" w:hanging="480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773" w:hanging="480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841" w:hanging="480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909" w:hanging="480"/>
      </w:pPr>
      <w:rPr>
        <w:rFonts w:hint="default"/>
        <w:lang w:val="zh-CN" w:eastAsia="zh-CN" w:bidi="zh-CN"/>
      </w:rPr>
    </w:lvl>
  </w:abstractNum>
  <w:abstractNum w:abstractNumId="2">
    <w:nsid w:val="CF092B84"/>
    <w:multiLevelType w:val="multilevel"/>
    <w:tmpl w:val="CF092B84"/>
    <w:lvl w:ilvl="0" w:tentative="0">
      <w:start w:val="1"/>
      <w:numFmt w:val="decimal"/>
      <w:lvlText w:val="（%1）"/>
      <w:lvlJc w:val="left"/>
      <w:pPr>
        <w:ind w:left="1734" w:hanging="901"/>
        <w:jc w:val="left"/>
      </w:pPr>
      <w:rPr>
        <w:rFonts w:hint="default" w:ascii="宋体" w:hAnsi="宋体" w:eastAsia="宋体" w:cs="宋体"/>
        <w:spacing w:val="-161"/>
        <w:w w:val="100"/>
        <w:sz w:val="34"/>
        <w:szCs w:val="3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570" w:hanging="90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3401" w:hanging="90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4231" w:hanging="90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5062" w:hanging="90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893" w:hanging="90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723" w:hanging="90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554" w:hanging="90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385" w:hanging="901"/>
      </w:pPr>
      <w:rPr>
        <w:rFonts w:hint="default"/>
        <w:lang w:val="zh-CN" w:eastAsia="zh-CN" w:bidi="zh-CN"/>
      </w:rPr>
    </w:lvl>
  </w:abstractNum>
  <w:abstractNum w:abstractNumId="3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1194" w:hanging="361"/>
        <w:jc w:val="right"/>
      </w:pPr>
      <w:rPr>
        <w:rFonts w:hint="default" w:ascii="宋体" w:hAnsi="宋体" w:eastAsia="宋体" w:cs="宋体"/>
        <w:spacing w:val="-1"/>
        <w:w w:val="100"/>
        <w:sz w:val="34"/>
        <w:szCs w:val="3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2084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969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853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738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62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507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92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77" w:hanging="361"/>
      </w:pPr>
      <w:rPr>
        <w:rFonts w:hint="default"/>
        <w:lang w:val="zh-CN" w:eastAsia="zh-CN" w:bidi="zh-CN"/>
      </w:rPr>
    </w:lvl>
  </w:abstractNum>
  <w:abstractNum w:abstractNumId="4">
    <w:nsid w:val="59ADCABA"/>
    <w:multiLevelType w:val="multilevel"/>
    <w:tmpl w:val="59ADCABA"/>
    <w:lvl w:ilvl="0" w:tentative="0">
      <w:start w:val="1"/>
      <w:numFmt w:val="decimal"/>
      <w:lvlText w:val="%1."/>
      <w:lvlJc w:val="left"/>
      <w:pPr>
        <w:ind w:left="954" w:hanging="361"/>
        <w:jc w:val="left"/>
      </w:pPr>
      <w:rPr>
        <w:rFonts w:hint="default" w:ascii="宋体" w:hAnsi="宋体" w:eastAsia="宋体" w:cs="宋体"/>
        <w:w w:val="100"/>
        <w:sz w:val="34"/>
        <w:szCs w:val="34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868" w:hanging="361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2777" w:hanging="361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3685" w:hanging="361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4594" w:hanging="361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5503" w:hanging="361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6411" w:hanging="361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7320" w:hanging="361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8229" w:hanging="361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</w:compat>
  <w:rsids>
    <w:rsidRoot w:val="00000000"/>
    <w:rsid w:val="229C33A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楷体" w:hAnsi="楷体" w:eastAsia="楷体" w:cs="楷体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63"/>
      <w:ind w:left="113"/>
    </w:pPr>
    <w:rPr>
      <w:rFonts w:ascii="楷体" w:hAnsi="楷体" w:eastAsia="楷体" w:cs="楷体"/>
      <w:sz w:val="36"/>
      <w:szCs w:val="36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pPr>
      <w:spacing w:before="163"/>
      <w:ind w:left="113" w:hanging="481"/>
    </w:pPr>
    <w:rPr>
      <w:rFonts w:ascii="宋体" w:hAnsi="宋体" w:eastAsia="宋体" w:cs="宋体"/>
      <w:lang w:val="zh-CN" w:eastAsia="zh-CN" w:bidi="zh-CN"/>
    </w:rPr>
  </w:style>
  <w:style w:type="paragraph" w:customStyle="1" w:styleId="7">
    <w:name w:val="Table Paragraph"/>
    <w:basedOn w:val="1"/>
    <w:qFormat/>
    <w:uiPriority w:val="1"/>
    <w:pPr>
      <w:spacing w:line="391" w:lineRule="exact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  <customShpExts>
    <customShpInfo spid="_x0000_s1026"/>
    <customShpInfo spid="_x0000_s1027"/>
    <customShpInfo spid="_x0000_s1028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ScaleCrop>false</ScaleCrop>
  <LinksUpToDate>false</LinksUpToDate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2019-11-02T00:39:00Z</dcterms:created>
  <dc:creator>AAAAA</dc:creator>
  <cp:lastModifiedBy>作者</cp:lastModifiedBy>
  <dcterms:modified xsi:type="dcterms:W3CDTF">2019-11-02T00:48:11Z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2019-10-31T00:00:00Z</vt:filetime>
  </property>
  <property fmtid="{D5CDD505-2E9C-101B-9397-08002B2CF9AE}" pid="3" name="LastSaved">
    <vt:filetime>2019-11-02T00:00:00Z</vt:filetime>
  </property>
  <property fmtid="{D5CDD505-2E9C-101B-9397-08002B2CF9AE}" pid="4" name="KSOProductBuildVer">
    <vt:lpwstr>2052-11.1.0.9145</vt:lpwstr>
  </property>
</Properties>
</file>